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43AD29D3" w14:textId="77777777" w:rsidR="002911FB" w:rsidRDefault="002911FB" w:rsidP="00685A80">
      <w:pPr>
        <w:pBdr>
          <w:top w:val="nil"/>
          <w:left w:val="nil"/>
          <w:bottom w:val="nil"/>
          <w:right w:val="nil"/>
          <w:between w:val="nil"/>
        </w:pBdr>
        <w:jc w:val="center"/>
        <w:rPr>
          <w:rFonts w:ascii="Segoe UI" w:eastAsia="Quattrocento Sans" w:hAnsi="Segoe UI" w:cs="Segoe UI"/>
          <w:b/>
          <w:color w:val="000000"/>
          <w:sz w:val="32"/>
          <w:szCs w:val="32"/>
          <w:lang w:val="id-ID"/>
        </w:rPr>
      </w:pPr>
      <w:bookmarkStart w:id="0" w:name="_Hlk154640537"/>
      <w:r w:rsidRPr="002911FB">
        <w:rPr>
          <w:rFonts w:ascii="Segoe UI" w:eastAsia="Quattrocento Sans" w:hAnsi="Segoe UI" w:cs="Segoe UI"/>
          <w:b/>
          <w:color w:val="000000"/>
          <w:sz w:val="32"/>
          <w:szCs w:val="32"/>
          <w:lang w:val="id-ID"/>
        </w:rPr>
        <w:t xml:space="preserve">Audit sistem informasi pada pelayanan </w:t>
      </w:r>
      <w:r w:rsidRPr="002911FB">
        <w:rPr>
          <w:rFonts w:ascii="Segoe UI" w:eastAsia="Quattrocento Sans" w:hAnsi="Segoe UI" w:cs="Segoe UI"/>
          <w:b/>
          <w:i/>
          <w:iCs/>
          <w:color w:val="000000"/>
          <w:sz w:val="32"/>
          <w:szCs w:val="32"/>
          <w:lang w:val="id-ID"/>
        </w:rPr>
        <w:t>e-government</w:t>
      </w:r>
      <w:r w:rsidRPr="002911FB">
        <w:rPr>
          <w:rFonts w:ascii="Segoe UI" w:eastAsia="Quattrocento Sans" w:hAnsi="Segoe UI" w:cs="Segoe UI"/>
          <w:b/>
          <w:color w:val="000000"/>
          <w:sz w:val="32"/>
          <w:szCs w:val="32"/>
          <w:lang w:val="id-ID"/>
        </w:rPr>
        <w:t xml:space="preserve"> pemerintahan desa menggunakan </w:t>
      </w:r>
      <w:r w:rsidRPr="002911FB">
        <w:rPr>
          <w:rFonts w:ascii="Segoe UI" w:eastAsia="Quattrocento Sans" w:hAnsi="Segoe UI" w:cs="Segoe UI"/>
          <w:b/>
          <w:i/>
          <w:iCs/>
          <w:color w:val="000000"/>
          <w:sz w:val="32"/>
          <w:szCs w:val="32"/>
          <w:lang w:val="id-ID"/>
        </w:rPr>
        <w:t>framework</w:t>
      </w:r>
      <w:r w:rsidRPr="002911FB">
        <w:rPr>
          <w:rFonts w:ascii="Segoe UI" w:eastAsia="Quattrocento Sans" w:hAnsi="Segoe UI" w:cs="Segoe UI"/>
          <w:b/>
          <w:color w:val="000000"/>
          <w:sz w:val="32"/>
          <w:szCs w:val="32"/>
          <w:lang w:val="id-ID"/>
        </w:rPr>
        <w:t xml:space="preserve"> COBIT 5</w:t>
      </w:r>
      <w:bookmarkEnd w:id="0"/>
    </w:p>
    <w:p w14:paraId="36700179" w14:textId="60B3143C" w:rsidR="002911FB" w:rsidRDefault="002911FB" w:rsidP="002911FB">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sidRPr="002911FB">
        <w:rPr>
          <w:rFonts w:ascii="Palatino Linotype" w:eastAsia="Palatino Linotype" w:hAnsi="Palatino Linotype" w:cs="Palatino Linotype"/>
          <w:i/>
          <w:color w:val="000000"/>
          <w:sz w:val="24"/>
          <w:szCs w:val="24"/>
        </w:rPr>
        <w:t>Audit of information systems in village e-government services using the COBIT 5 framework</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3F4BA327" w:rsidR="004262BC" w:rsidRPr="002302BA" w:rsidRDefault="00E14C9A">
      <w:pPr>
        <w:pBdr>
          <w:top w:val="nil"/>
          <w:left w:val="nil"/>
          <w:bottom w:val="nil"/>
          <w:right w:val="nil"/>
          <w:between w:val="nil"/>
        </w:pBdr>
        <w:jc w:val="center"/>
        <w:rPr>
          <w:rFonts w:ascii="Segoe UI" w:eastAsia="Quattrocento Sans" w:hAnsi="Segoe UI" w:cs="Segoe UI"/>
          <w:b/>
          <w:color w:val="000000"/>
          <w:vertAlign w:val="superscript"/>
        </w:rPr>
      </w:pPr>
      <w:r>
        <w:rPr>
          <w:rFonts w:ascii="Segoe UI" w:eastAsia="Quattrocento Sans" w:hAnsi="Segoe UI" w:cs="Segoe UI"/>
          <w:b/>
          <w:color w:val="000000"/>
        </w:rPr>
        <w:t>Dramendra Septory</w:t>
      </w:r>
      <w:r w:rsidR="00E2426D" w:rsidRPr="00E2426D">
        <w:rPr>
          <w:rFonts w:ascii="Segoe UI" w:eastAsia="Quattrocento Sans" w:hAnsi="Segoe UI" w:cs="Segoe UI"/>
          <w:b/>
          <w:color w:val="000000"/>
          <w:vertAlign w:val="superscript"/>
        </w:rPr>
        <w:t>*</w:t>
      </w:r>
      <w:r>
        <w:rPr>
          <w:rFonts w:ascii="Segoe UI" w:eastAsia="Quattrocento Sans" w:hAnsi="Segoe UI" w:cs="Segoe UI"/>
          <w:b/>
          <w:color w:val="000000"/>
        </w:rPr>
        <w:t>, Mardiana Andarwati</w:t>
      </w:r>
    </w:p>
    <w:p w14:paraId="28388E69" w14:textId="5B6B4766" w:rsidR="00E2426D" w:rsidRPr="00E14C9A" w:rsidRDefault="00E14C9A" w:rsidP="00E14C9A">
      <w:pPr>
        <w:pBdr>
          <w:top w:val="nil"/>
          <w:left w:val="nil"/>
          <w:bottom w:val="nil"/>
          <w:right w:val="nil"/>
          <w:between w:val="nil"/>
        </w:pBdr>
        <w:jc w:val="center"/>
        <w:rPr>
          <w:rFonts w:ascii="Palatino Linotype" w:eastAsia="Palatino Linotype" w:hAnsi="Palatino Linotype" w:cs="Palatino Linotype"/>
          <w:lang w:val="id-ID"/>
        </w:rPr>
      </w:pPr>
      <w:r>
        <w:rPr>
          <w:rFonts w:ascii="Palatino Linotype" w:eastAsia="Palatino Linotype" w:hAnsi="Palatino Linotype" w:cs="Palatino Linotype"/>
        </w:rPr>
        <w:t>Program Studi Sistem In</w:t>
      </w:r>
      <w:r>
        <w:rPr>
          <w:rFonts w:ascii="Palatino Linotype" w:eastAsia="Palatino Linotype" w:hAnsi="Palatino Linotype" w:cs="Palatino Linotype"/>
          <w:lang w:val="id-ID"/>
        </w:rPr>
        <w:t>formasi</w:t>
      </w:r>
      <w:r>
        <w:rPr>
          <w:rFonts w:ascii="Palatino Linotype" w:eastAsia="Palatino Linotype" w:hAnsi="Palatino Linotype" w:cs="Palatino Linotype"/>
        </w:rPr>
        <w:t>, Fakultas</w:t>
      </w:r>
      <w:r>
        <w:rPr>
          <w:rFonts w:ascii="Palatino Linotype" w:eastAsia="Palatino Linotype" w:hAnsi="Palatino Linotype" w:cs="Palatino Linotype"/>
          <w:lang w:val="id-ID"/>
        </w:rPr>
        <w:t xml:space="preserve"> Teknologi Informasi</w:t>
      </w:r>
      <w:r>
        <w:rPr>
          <w:rFonts w:ascii="Palatino Linotype" w:eastAsia="Palatino Linotype" w:hAnsi="Palatino Linotype" w:cs="Palatino Linotype"/>
        </w:rPr>
        <w:t xml:space="preserve">, Universitas Merdeka Malang, </w:t>
      </w:r>
      <w:r>
        <w:rPr>
          <w:rFonts w:ascii="Palatino Linotype" w:eastAsia="Palatino Linotype" w:hAnsi="Palatino Linotype" w:cs="Palatino Linotype"/>
          <w:lang w:val="id-ID"/>
        </w:rPr>
        <w:t>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209A995A" w14:textId="59C4CBFE" w:rsidR="004262BC" w:rsidRPr="00E14C9A" w:rsidRDefault="006357E0">
      <w:pPr>
        <w:pBdr>
          <w:top w:val="nil"/>
          <w:left w:val="nil"/>
          <w:bottom w:val="nil"/>
          <w:right w:val="nil"/>
          <w:between w:val="nil"/>
        </w:pBdr>
        <w:jc w:val="center"/>
        <w:rPr>
          <w:rFonts w:ascii="Palatino Linotype" w:eastAsia="Palatino Linotype" w:hAnsi="Palatino Linotype" w:cs="Palatino Linotype"/>
          <w:color w:val="000000"/>
          <w:sz w:val="18"/>
          <w:szCs w:val="18"/>
          <w:lang w:val="id-ID"/>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r w:rsidR="00E302D4" w:rsidRPr="002911FB">
        <w:rPr>
          <w:rFonts w:ascii="Palatino Linotype" w:eastAsia="Palatino Linotype" w:hAnsi="Palatino Linotype" w:cs="Palatino Linotype"/>
          <w:color w:val="000000"/>
          <w:sz w:val="18"/>
          <w:szCs w:val="18"/>
          <w:vertAlign w:val="superscript"/>
        </w:rPr>
        <w:t>*</w:t>
      </w:r>
      <w:r w:rsidR="00E14C9A">
        <w:rPr>
          <w:rStyle w:val="Hyperlink"/>
          <w:rFonts w:ascii="Palatino Linotype" w:eastAsia="Palatino Linotype" w:hAnsi="Palatino Linotype" w:cs="Palatino Linotype"/>
          <w:sz w:val="18"/>
          <w:szCs w:val="18"/>
          <w:lang w:val="id-ID"/>
        </w:rPr>
        <w:t>dramendraseptory@gmail.com</w:t>
      </w:r>
    </w:p>
    <w:p w14:paraId="65F9CDA3" w14:textId="61A25877" w:rsidR="004262BC" w:rsidRDefault="004262BC">
      <w:pPr>
        <w:jc w:val="center"/>
        <w:rPr>
          <w:rFonts w:ascii="Palatino Linotype" w:eastAsia="Palatino Linotype" w:hAnsi="Palatino Linotype" w:cs="Palatino Linotype"/>
        </w:rPr>
      </w:pPr>
    </w:p>
    <w:p w14:paraId="5B9A9DCC" w14:textId="77777777" w:rsidR="006277F3" w:rsidRPr="006277F3" w:rsidRDefault="00E2426D" w:rsidP="00C83355">
      <w:pPr>
        <w:ind w:left="567" w:right="561"/>
        <w:jc w:val="both"/>
        <w:rPr>
          <w:rFonts w:ascii="Palatino Linotype" w:eastAsia="Palatino Linotype" w:hAnsi="Palatino Linotype" w:cs="Palatino Linotype"/>
          <w:bCs/>
          <w:i/>
          <w:color w:val="000000"/>
          <w:sz w:val="18"/>
          <w:szCs w:val="18"/>
          <w:lang w:val="id-ID"/>
        </w:rPr>
      </w:pPr>
      <w:r w:rsidRPr="00E2426D">
        <w:rPr>
          <w:rFonts w:ascii="Palatino Linotype" w:eastAsia="Palatino Linotype" w:hAnsi="Palatino Linotype" w:cs="Palatino Linotype"/>
          <w:b/>
          <w:i/>
          <w:color w:val="000000"/>
          <w:sz w:val="18"/>
          <w:szCs w:val="18"/>
        </w:rPr>
        <w:t>Abstract.</w:t>
      </w:r>
      <w:r w:rsidR="00C83355">
        <w:rPr>
          <w:rFonts w:ascii="Palatino Linotype" w:eastAsia="Palatino Linotype" w:hAnsi="Palatino Linotype" w:cs="Palatino Linotype"/>
          <w:b/>
          <w:i/>
          <w:color w:val="000000"/>
          <w:sz w:val="18"/>
          <w:szCs w:val="18"/>
          <w:lang w:val="id-ID"/>
        </w:rPr>
        <w:t xml:space="preserve"> </w:t>
      </w:r>
      <w:r w:rsidR="006277F3" w:rsidRPr="006277F3">
        <w:rPr>
          <w:rFonts w:ascii="Palatino Linotype" w:eastAsia="Palatino Linotype" w:hAnsi="Palatino Linotype" w:cs="Palatino Linotype"/>
          <w:bCs/>
          <w:i/>
          <w:color w:val="000000"/>
          <w:sz w:val="18"/>
          <w:szCs w:val="18"/>
          <w:lang w:val="id-ID"/>
        </w:rPr>
        <w:t>Suboptimal e-government implementation can make it difficult for people to get the information they need, as well as causing data security vulnerabilities. This research examines the implementation of service information system audits related to e-government using the COBIT 5 approach at the Oro-Oro Dowo Village Office, Malang City. The aim of this research is to determine the level of capability of the e-government service information system and identify potential improvements in information technology. The methods used involve observation, interviews, literature studies, and questionnaires. The research results show that information technology and e-government governance has not been managed well. The maturity level for implementing COBIT 5 in sub domains APO 02, 04, 07, 13, and variable Y is level 3 established process with several areas that require more attention in an effort to increase system efficiency and security. Recommendations are given to improve information technology governance, as well as monitoring so that it can support the development of a better public service system at the sub-district level. This research provides insight into the potential for improvements in e-government service information system audits at the local level.</w:t>
      </w:r>
    </w:p>
    <w:p w14:paraId="5D834640" w14:textId="77777777" w:rsidR="004262BC" w:rsidRDefault="004262BC">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102AF499" w14:textId="59372FBE" w:rsidR="004262BC" w:rsidRPr="00C83355" w:rsidRDefault="006357E0">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lang w:val="id-ID"/>
        </w:rPr>
      </w:pPr>
      <w:r>
        <w:rPr>
          <w:rFonts w:ascii="Palatino Linotype" w:eastAsia="Palatino Linotype" w:hAnsi="Palatino Linotype" w:cs="Palatino Linotype"/>
          <w:b/>
          <w:i/>
          <w:color w:val="000000"/>
          <w:sz w:val="18"/>
          <w:szCs w:val="18"/>
        </w:rPr>
        <w:t>Keywords:</w:t>
      </w:r>
      <w:r>
        <w:rPr>
          <w:rFonts w:ascii="Palatino Linotype" w:eastAsia="Palatino Linotype" w:hAnsi="Palatino Linotype" w:cs="Palatino Linotype"/>
          <w:i/>
          <w:color w:val="000000"/>
          <w:sz w:val="18"/>
          <w:szCs w:val="18"/>
        </w:rPr>
        <w:t xml:space="preserve"> </w:t>
      </w:r>
      <w:r w:rsidR="00C83355">
        <w:rPr>
          <w:rFonts w:ascii="Palatino Linotype" w:eastAsia="Palatino Linotype" w:hAnsi="Palatino Linotype" w:cs="Palatino Linotype"/>
          <w:i/>
          <w:color w:val="000000"/>
          <w:sz w:val="18"/>
          <w:szCs w:val="18"/>
        </w:rPr>
        <w:t>Audit</w:t>
      </w:r>
      <w:r w:rsidR="006277F3">
        <w:rPr>
          <w:rFonts w:ascii="Palatino Linotype" w:eastAsia="Palatino Linotype" w:hAnsi="Palatino Linotype" w:cs="Palatino Linotype"/>
          <w:i/>
          <w:color w:val="000000"/>
          <w:sz w:val="18"/>
          <w:szCs w:val="18"/>
        </w:rPr>
        <w:t>,</w:t>
      </w:r>
      <w:r w:rsidR="00C83355">
        <w:rPr>
          <w:rFonts w:ascii="Palatino Linotype" w:eastAsia="Palatino Linotype" w:hAnsi="Palatino Linotype" w:cs="Palatino Linotype"/>
          <w:i/>
          <w:color w:val="000000"/>
          <w:sz w:val="18"/>
          <w:szCs w:val="18"/>
        </w:rPr>
        <w:t xml:space="preserve"> Information S</w:t>
      </w:r>
      <w:r w:rsidR="00C83355">
        <w:rPr>
          <w:rFonts w:ascii="Palatino Linotype" w:eastAsia="Palatino Linotype" w:hAnsi="Palatino Linotype" w:cs="Palatino Linotype"/>
          <w:i/>
          <w:color w:val="000000"/>
          <w:sz w:val="18"/>
          <w:szCs w:val="18"/>
          <w:lang w:val="id-ID"/>
        </w:rPr>
        <w:t>ystem</w:t>
      </w:r>
      <w:r w:rsidR="006277F3">
        <w:rPr>
          <w:rFonts w:ascii="Palatino Linotype" w:eastAsia="Palatino Linotype" w:hAnsi="Palatino Linotype" w:cs="Palatino Linotype"/>
          <w:i/>
          <w:color w:val="000000"/>
          <w:sz w:val="18"/>
          <w:szCs w:val="18"/>
          <w:lang w:val="en-US"/>
        </w:rPr>
        <w:t>,</w:t>
      </w:r>
      <w:r w:rsidR="00C83355">
        <w:rPr>
          <w:rFonts w:ascii="Palatino Linotype" w:eastAsia="Palatino Linotype" w:hAnsi="Palatino Linotype" w:cs="Palatino Linotype"/>
          <w:i/>
          <w:color w:val="000000"/>
          <w:sz w:val="18"/>
          <w:szCs w:val="18"/>
          <w:lang w:val="id-ID"/>
        </w:rPr>
        <w:t xml:space="preserve"> E-Government</w:t>
      </w:r>
      <w:r w:rsidR="006277F3">
        <w:rPr>
          <w:rFonts w:ascii="Palatino Linotype" w:eastAsia="Palatino Linotype" w:hAnsi="Palatino Linotype" w:cs="Palatino Linotype"/>
          <w:i/>
          <w:color w:val="000000"/>
          <w:sz w:val="18"/>
          <w:szCs w:val="18"/>
          <w:lang w:val="en-US"/>
        </w:rPr>
        <w:t>,</w:t>
      </w:r>
      <w:r w:rsidR="00C83355">
        <w:rPr>
          <w:rFonts w:ascii="Palatino Linotype" w:eastAsia="Palatino Linotype" w:hAnsi="Palatino Linotype" w:cs="Palatino Linotype"/>
          <w:i/>
          <w:color w:val="000000"/>
          <w:sz w:val="18"/>
          <w:szCs w:val="18"/>
          <w:lang w:val="id-ID"/>
        </w:rPr>
        <w:t xml:space="preserve"> C</w:t>
      </w:r>
      <w:r w:rsidR="006277F3">
        <w:rPr>
          <w:rFonts w:ascii="Palatino Linotype" w:eastAsia="Palatino Linotype" w:hAnsi="Palatino Linotype" w:cs="Palatino Linotype"/>
          <w:i/>
          <w:color w:val="000000"/>
          <w:sz w:val="18"/>
          <w:szCs w:val="18"/>
          <w:lang w:val="en-US"/>
        </w:rPr>
        <w:t>OBIT</w:t>
      </w:r>
      <w:r w:rsidR="00C83355">
        <w:rPr>
          <w:rFonts w:ascii="Palatino Linotype" w:eastAsia="Palatino Linotype" w:hAnsi="Palatino Linotype" w:cs="Palatino Linotype"/>
          <w:i/>
          <w:color w:val="000000"/>
          <w:sz w:val="18"/>
          <w:szCs w:val="18"/>
          <w:lang w:val="id-ID"/>
        </w:rPr>
        <w:t xml:space="preserve"> 5</w:t>
      </w:r>
    </w:p>
    <w:p w14:paraId="606F36EA" w14:textId="77777777" w:rsidR="00943FE3" w:rsidRDefault="00943FE3" w:rsidP="00E2426D">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761B5AD9" w14:textId="36EE150C" w:rsidR="00E302D4" w:rsidRPr="00E14C9A" w:rsidRDefault="00E302D4" w:rsidP="00E2426D">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Abstrak.</w:t>
      </w:r>
      <w:r w:rsidR="00E14C9A" w:rsidRPr="00E14C9A">
        <w:t xml:space="preserve"> </w:t>
      </w:r>
      <w:r w:rsidR="006277F3">
        <w:rPr>
          <w:rFonts w:ascii="Palatino Linotype" w:hAnsi="Palatino Linotype"/>
          <w:sz w:val="18"/>
          <w:szCs w:val="18"/>
        </w:rPr>
        <w:t xml:space="preserve">Implementasi </w:t>
      </w:r>
      <w:r w:rsidR="005E4077" w:rsidRPr="005E4077">
        <w:rPr>
          <w:rFonts w:ascii="Palatino Linotype" w:hAnsi="Palatino Linotype"/>
          <w:i/>
          <w:iCs/>
          <w:sz w:val="18"/>
          <w:szCs w:val="18"/>
        </w:rPr>
        <w:t>e-government</w:t>
      </w:r>
      <w:r w:rsidR="005E4077" w:rsidRPr="005E4077">
        <w:rPr>
          <w:rFonts w:ascii="Palatino Linotype" w:hAnsi="Palatino Linotype"/>
          <w:sz w:val="18"/>
          <w:szCs w:val="18"/>
        </w:rPr>
        <w:t xml:space="preserve"> yang kurang optimal dapat mempersulit masyarakat mendapatkan informasi yang dibutuhkan, sekaligus menjadi penyebab kerentanan keamanan data. </w:t>
      </w:r>
      <w:r w:rsidR="00E14C9A" w:rsidRPr="005E4077">
        <w:rPr>
          <w:rFonts w:ascii="Palatino Linotype" w:hAnsi="Palatino Linotype"/>
          <w:sz w:val="18"/>
          <w:szCs w:val="18"/>
        </w:rPr>
        <w:t xml:space="preserve">Penelitian ini mengkaji pelaksanaan audit sistem informasi pelayanan terkait </w:t>
      </w:r>
      <w:r w:rsidR="00E14C9A" w:rsidRPr="005E4077">
        <w:rPr>
          <w:rFonts w:ascii="Palatino Linotype" w:hAnsi="Palatino Linotype"/>
          <w:i/>
          <w:iCs/>
          <w:sz w:val="18"/>
          <w:szCs w:val="18"/>
        </w:rPr>
        <w:t>e</w:t>
      </w:r>
      <w:r w:rsidR="005E4077" w:rsidRPr="005E4077">
        <w:rPr>
          <w:rFonts w:ascii="Palatino Linotype" w:hAnsi="Palatino Linotype"/>
          <w:i/>
          <w:iCs/>
          <w:sz w:val="18"/>
          <w:szCs w:val="18"/>
        </w:rPr>
        <w:t>-</w:t>
      </w:r>
      <w:r w:rsidR="00E14C9A" w:rsidRPr="005E4077">
        <w:rPr>
          <w:rFonts w:ascii="Palatino Linotype" w:hAnsi="Palatino Linotype"/>
          <w:i/>
          <w:iCs/>
          <w:sz w:val="18"/>
          <w:szCs w:val="18"/>
        </w:rPr>
        <w:t>government</w:t>
      </w:r>
      <w:r w:rsidR="00E14C9A" w:rsidRPr="005E4077">
        <w:rPr>
          <w:rFonts w:ascii="Palatino Linotype" w:hAnsi="Palatino Linotype"/>
          <w:sz w:val="18"/>
          <w:szCs w:val="18"/>
        </w:rPr>
        <w:t xml:space="preserve"> dengan pendekatan COBIT 5 di Kantor Kelurahan Oro-Oro Dowo, Kota Malang. Tujuan dari penelitian ini </w:t>
      </w:r>
      <w:r w:rsidR="005E4077" w:rsidRPr="005E4077">
        <w:rPr>
          <w:rFonts w:ascii="Palatino Linotype" w:hAnsi="Palatino Linotype"/>
          <w:sz w:val="18"/>
          <w:szCs w:val="18"/>
        </w:rPr>
        <w:t xml:space="preserve">adalah </w:t>
      </w:r>
      <w:r w:rsidR="00E14C9A" w:rsidRPr="005E4077">
        <w:rPr>
          <w:rFonts w:ascii="Palatino Linotype" w:hAnsi="Palatino Linotype"/>
          <w:sz w:val="18"/>
          <w:szCs w:val="18"/>
        </w:rPr>
        <w:t xml:space="preserve">untuk mengetahui sejauh mana tingkat kapabilitas sistem informasi pelayanan </w:t>
      </w:r>
      <w:r w:rsidR="00E14C9A" w:rsidRPr="005E4077">
        <w:rPr>
          <w:rFonts w:ascii="Palatino Linotype" w:hAnsi="Palatino Linotype"/>
          <w:i/>
          <w:iCs/>
          <w:sz w:val="18"/>
          <w:szCs w:val="18"/>
        </w:rPr>
        <w:t>e-government</w:t>
      </w:r>
      <w:r w:rsidR="00E14C9A" w:rsidRPr="005E4077">
        <w:rPr>
          <w:rFonts w:ascii="Palatino Linotype" w:hAnsi="Palatino Linotype"/>
          <w:sz w:val="18"/>
          <w:szCs w:val="18"/>
        </w:rPr>
        <w:t xml:space="preserve"> serta mengidentifikasi potensi perbaikan</w:t>
      </w:r>
      <w:r w:rsidR="005E4077" w:rsidRPr="005E4077">
        <w:rPr>
          <w:rFonts w:ascii="Palatino Linotype" w:hAnsi="Palatino Linotype"/>
          <w:sz w:val="18"/>
          <w:szCs w:val="18"/>
        </w:rPr>
        <w:t xml:space="preserve"> teknologi informasi</w:t>
      </w:r>
      <w:r w:rsidR="00E14C9A" w:rsidRPr="005E4077">
        <w:rPr>
          <w:rFonts w:ascii="Palatino Linotype" w:hAnsi="Palatino Linotype"/>
          <w:sz w:val="18"/>
          <w:szCs w:val="18"/>
        </w:rPr>
        <w:t xml:space="preserve">. Metode yang digunakan melibatkan observasi, wawancara, studi literatur, dan kuisioner. Hasil penelitian menunjukkan </w:t>
      </w:r>
      <w:r w:rsidR="005E4077" w:rsidRPr="005E4077">
        <w:rPr>
          <w:rFonts w:ascii="Palatino Linotype" w:hAnsi="Palatino Linotype"/>
          <w:sz w:val="18"/>
          <w:szCs w:val="18"/>
        </w:rPr>
        <w:t xml:space="preserve">bahwa </w:t>
      </w:r>
      <w:r w:rsidR="006277F3" w:rsidRPr="005E4077">
        <w:rPr>
          <w:rFonts w:ascii="Palatino Linotype" w:hAnsi="Palatino Linotype"/>
          <w:sz w:val="18"/>
          <w:szCs w:val="18"/>
        </w:rPr>
        <w:t xml:space="preserve">tata kelola teknologi informasi </w:t>
      </w:r>
      <w:r w:rsidR="005E4077" w:rsidRPr="005E4077">
        <w:rPr>
          <w:rFonts w:ascii="Palatino Linotype" w:hAnsi="Palatino Linotype"/>
          <w:sz w:val="18"/>
          <w:szCs w:val="18"/>
        </w:rPr>
        <w:t xml:space="preserve">dan </w:t>
      </w:r>
      <w:r w:rsidR="006277F3" w:rsidRPr="005E4077">
        <w:rPr>
          <w:rFonts w:ascii="Palatino Linotype" w:hAnsi="Palatino Linotype"/>
          <w:i/>
          <w:iCs/>
          <w:sz w:val="18"/>
          <w:szCs w:val="18"/>
        </w:rPr>
        <w:t>e-government</w:t>
      </w:r>
      <w:r w:rsidR="006277F3" w:rsidRPr="005E4077">
        <w:rPr>
          <w:rFonts w:ascii="Palatino Linotype" w:hAnsi="Palatino Linotype"/>
          <w:sz w:val="18"/>
          <w:szCs w:val="18"/>
        </w:rPr>
        <w:t xml:space="preserve"> </w:t>
      </w:r>
      <w:r w:rsidR="005E4077" w:rsidRPr="005E4077">
        <w:rPr>
          <w:rFonts w:ascii="Palatino Linotype" w:hAnsi="Palatino Linotype"/>
          <w:sz w:val="18"/>
          <w:szCs w:val="18"/>
        </w:rPr>
        <w:t>belum terkelola dengan baik. T</w:t>
      </w:r>
      <w:r w:rsidR="00E14C9A" w:rsidRPr="005E4077">
        <w:rPr>
          <w:rFonts w:ascii="Palatino Linotype" w:hAnsi="Palatino Linotype"/>
          <w:sz w:val="18"/>
          <w:szCs w:val="18"/>
        </w:rPr>
        <w:t>ingkat kematangan penerapan COBIT 5 dalam sub domain APO 02, 04, 07, 13, dan variab</w:t>
      </w:r>
      <w:r w:rsidR="005E4077" w:rsidRPr="005E4077">
        <w:rPr>
          <w:rFonts w:ascii="Palatino Linotype" w:hAnsi="Palatino Linotype"/>
          <w:sz w:val="18"/>
          <w:szCs w:val="18"/>
        </w:rPr>
        <w:t>el</w:t>
      </w:r>
      <w:r w:rsidR="00E14C9A" w:rsidRPr="005E4077">
        <w:rPr>
          <w:rFonts w:ascii="Palatino Linotype" w:hAnsi="Palatino Linotype"/>
          <w:sz w:val="18"/>
          <w:szCs w:val="18"/>
        </w:rPr>
        <w:t xml:space="preserve"> Y adalah level 3 </w:t>
      </w:r>
      <w:r w:rsidR="00E14C9A" w:rsidRPr="005E4077">
        <w:rPr>
          <w:rFonts w:ascii="Palatino Linotype" w:hAnsi="Palatino Linotype"/>
          <w:i/>
          <w:iCs/>
          <w:sz w:val="18"/>
          <w:szCs w:val="18"/>
        </w:rPr>
        <w:t>established process</w:t>
      </w:r>
      <w:r w:rsidR="00E14C9A" w:rsidRPr="005E4077">
        <w:rPr>
          <w:rFonts w:ascii="Palatino Linotype" w:hAnsi="Palatino Linotype"/>
          <w:sz w:val="18"/>
          <w:szCs w:val="18"/>
        </w:rPr>
        <w:t xml:space="preserve"> dengan beberapa area yang memerlukan perhatian lebih dalam upaya meningkatkan efisiensi dan keamanan sistem. Rekomendasi diberikan untuk</w:t>
      </w:r>
      <w:r w:rsidR="00E14C9A" w:rsidRPr="00E14C9A">
        <w:rPr>
          <w:rFonts w:ascii="Palatino Linotype" w:hAnsi="Palatino Linotype"/>
          <w:sz w:val="18"/>
          <w:szCs w:val="18"/>
        </w:rPr>
        <w:t xml:space="preserve"> memperbaiki tata kelola </w:t>
      </w:r>
      <w:r w:rsidR="005E4077">
        <w:rPr>
          <w:rFonts w:ascii="Palatino Linotype" w:hAnsi="Palatino Linotype"/>
          <w:sz w:val="18"/>
          <w:szCs w:val="18"/>
        </w:rPr>
        <w:t>teknologi informasi</w:t>
      </w:r>
      <w:r w:rsidR="00E14C9A" w:rsidRPr="00E14C9A">
        <w:rPr>
          <w:rFonts w:ascii="Palatino Linotype" w:hAnsi="Palatino Linotype"/>
          <w:sz w:val="18"/>
          <w:szCs w:val="18"/>
        </w:rPr>
        <w:t xml:space="preserve">, </w:t>
      </w:r>
      <w:r w:rsidR="005E4077">
        <w:rPr>
          <w:rFonts w:ascii="Palatino Linotype" w:hAnsi="Palatino Linotype"/>
          <w:sz w:val="18"/>
          <w:szCs w:val="18"/>
        </w:rPr>
        <w:t>serta</w:t>
      </w:r>
      <w:r w:rsidR="00E14C9A" w:rsidRPr="00E14C9A">
        <w:rPr>
          <w:rFonts w:ascii="Palatino Linotype" w:hAnsi="Palatino Linotype"/>
          <w:sz w:val="18"/>
          <w:szCs w:val="18"/>
        </w:rPr>
        <w:t xml:space="preserve"> pemantauan agar dapat mendukung pengembangan sistem pelayanan</w:t>
      </w:r>
      <w:r w:rsidR="006277F3">
        <w:rPr>
          <w:rFonts w:ascii="Palatino Linotype" w:hAnsi="Palatino Linotype"/>
          <w:sz w:val="18"/>
          <w:szCs w:val="18"/>
        </w:rPr>
        <w:t xml:space="preserve"> publik </w:t>
      </w:r>
      <w:r w:rsidR="00E14C9A" w:rsidRPr="00E14C9A">
        <w:rPr>
          <w:rFonts w:ascii="Palatino Linotype" w:hAnsi="Palatino Linotype"/>
          <w:sz w:val="18"/>
          <w:szCs w:val="18"/>
        </w:rPr>
        <w:t xml:space="preserve">yang lebih baik di tingkat kelurahan. Penelitian ini memberikan pandangan wawasan tentang potensi perbaikan dalam audit sistem informasi pelayanan </w:t>
      </w:r>
      <w:r w:rsidR="00E14C9A" w:rsidRPr="005E4077">
        <w:rPr>
          <w:rFonts w:ascii="Palatino Linotype" w:hAnsi="Palatino Linotype"/>
          <w:i/>
          <w:iCs/>
          <w:sz w:val="18"/>
          <w:szCs w:val="18"/>
        </w:rPr>
        <w:t>e-government</w:t>
      </w:r>
      <w:r w:rsidR="00E14C9A" w:rsidRPr="00E14C9A">
        <w:rPr>
          <w:rFonts w:ascii="Palatino Linotype" w:hAnsi="Palatino Linotype"/>
          <w:sz w:val="18"/>
          <w:szCs w:val="18"/>
        </w:rPr>
        <w:t xml:space="preserve"> di tingkat lokal.</w:t>
      </w:r>
    </w:p>
    <w:p w14:paraId="1279202F"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4BD46D89" w14:textId="1A58AEB0" w:rsidR="00E302D4" w:rsidRPr="00C83355" w:rsidRDefault="00E302D4" w:rsidP="00E302D4">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lang w:val="id-ID"/>
        </w:rPr>
      </w:pPr>
      <w:r>
        <w:rPr>
          <w:rFonts w:ascii="Palatino Linotype" w:eastAsia="Palatino Linotype" w:hAnsi="Palatino Linotype" w:cs="Palatino Linotype"/>
          <w:b/>
          <w:color w:val="000000"/>
          <w:sz w:val="18"/>
          <w:szCs w:val="18"/>
        </w:rPr>
        <w:t>Kata kunci:</w:t>
      </w:r>
      <w:r>
        <w:rPr>
          <w:rFonts w:ascii="Palatino Linotype" w:eastAsia="Palatino Linotype" w:hAnsi="Palatino Linotype" w:cs="Palatino Linotype"/>
          <w:color w:val="000000"/>
          <w:sz w:val="18"/>
          <w:szCs w:val="18"/>
        </w:rPr>
        <w:t xml:space="preserve"> </w:t>
      </w:r>
      <w:r w:rsidR="00E14C9A">
        <w:rPr>
          <w:rFonts w:ascii="Palatino Linotype" w:eastAsia="Palatino Linotype" w:hAnsi="Palatino Linotype" w:cs="Palatino Linotype"/>
          <w:color w:val="000000"/>
          <w:sz w:val="18"/>
          <w:szCs w:val="18"/>
        </w:rPr>
        <w:t>Audit</w:t>
      </w:r>
      <w:r w:rsidR="006277F3">
        <w:rPr>
          <w:rFonts w:ascii="Palatino Linotype" w:eastAsia="Palatino Linotype" w:hAnsi="Palatino Linotype" w:cs="Palatino Linotype"/>
          <w:color w:val="000000"/>
          <w:sz w:val="18"/>
          <w:szCs w:val="18"/>
        </w:rPr>
        <w:t>,</w:t>
      </w:r>
      <w:r w:rsidR="00C83355">
        <w:rPr>
          <w:rFonts w:ascii="Palatino Linotype" w:eastAsia="Palatino Linotype" w:hAnsi="Palatino Linotype" w:cs="Palatino Linotype"/>
          <w:color w:val="000000"/>
          <w:sz w:val="18"/>
          <w:szCs w:val="18"/>
          <w:lang w:val="id-ID"/>
        </w:rPr>
        <w:t xml:space="preserve"> Sistem Informasi</w:t>
      </w:r>
      <w:r w:rsidR="006277F3">
        <w:rPr>
          <w:rFonts w:ascii="Palatino Linotype" w:eastAsia="Palatino Linotype" w:hAnsi="Palatino Linotype" w:cs="Palatino Linotype"/>
          <w:color w:val="000000"/>
          <w:sz w:val="18"/>
          <w:szCs w:val="18"/>
          <w:lang w:val="en-US"/>
        </w:rPr>
        <w:t>,</w:t>
      </w:r>
      <w:r w:rsidR="00C83355">
        <w:rPr>
          <w:rFonts w:ascii="Palatino Linotype" w:eastAsia="Palatino Linotype" w:hAnsi="Palatino Linotype" w:cs="Palatino Linotype"/>
          <w:color w:val="000000"/>
          <w:sz w:val="18"/>
          <w:szCs w:val="18"/>
          <w:lang w:val="id-ID"/>
        </w:rPr>
        <w:t xml:space="preserve"> E-Government</w:t>
      </w:r>
      <w:r w:rsidR="006277F3">
        <w:rPr>
          <w:rFonts w:ascii="Palatino Linotype" w:eastAsia="Palatino Linotype" w:hAnsi="Palatino Linotype" w:cs="Palatino Linotype"/>
          <w:color w:val="000000"/>
          <w:sz w:val="18"/>
          <w:szCs w:val="18"/>
          <w:lang w:val="en-US"/>
        </w:rPr>
        <w:t>,</w:t>
      </w:r>
      <w:r w:rsidR="00C83355">
        <w:rPr>
          <w:rFonts w:ascii="Palatino Linotype" w:eastAsia="Palatino Linotype" w:hAnsi="Palatino Linotype" w:cs="Palatino Linotype"/>
          <w:color w:val="000000"/>
          <w:sz w:val="18"/>
          <w:szCs w:val="18"/>
          <w:lang w:val="id-ID"/>
        </w:rPr>
        <w:t xml:space="preserve"> C</w:t>
      </w:r>
      <w:r w:rsidR="006277F3">
        <w:rPr>
          <w:rFonts w:ascii="Palatino Linotype" w:eastAsia="Palatino Linotype" w:hAnsi="Palatino Linotype" w:cs="Palatino Linotype"/>
          <w:color w:val="000000"/>
          <w:sz w:val="18"/>
          <w:szCs w:val="18"/>
          <w:lang w:val="en-US"/>
        </w:rPr>
        <w:t>OBIT</w:t>
      </w:r>
      <w:r w:rsidR="00C83355">
        <w:rPr>
          <w:rFonts w:ascii="Palatino Linotype" w:eastAsia="Palatino Linotype" w:hAnsi="Palatino Linotype" w:cs="Palatino Linotype"/>
          <w:color w:val="000000"/>
          <w:sz w:val="18"/>
          <w:szCs w:val="18"/>
          <w:lang w:val="id-ID"/>
        </w:rPr>
        <w:t xml:space="preserve"> 5</w:t>
      </w:r>
    </w:p>
    <w:p w14:paraId="2F7AFF08" w14:textId="259A88C6"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Cs/>
          <w:iCs/>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943FE3" w:rsidRPr="00735073" w14:paraId="598C7F7D" w14:textId="77777777" w:rsidTr="00E46634">
        <w:trPr>
          <w:tblCellSpacing w:w="20" w:type="dxa"/>
        </w:trPr>
        <w:tc>
          <w:tcPr>
            <w:tcW w:w="7938" w:type="dxa"/>
            <w:tcBorders>
              <w:top w:val="inset" w:sz="6" w:space="0" w:color="auto"/>
              <w:bottom w:val="outset" w:sz="6" w:space="0" w:color="auto"/>
            </w:tcBorders>
          </w:tcPr>
          <w:p w14:paraId="40AA1FA3" w14:textId="2641C77F" w:rsidR="00943FE3" w:rsidRPr="00735073" w:rsidRDefault="00943FE3" w:rsidP="00E46634">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sidR="002911FB">
              <w:rPr>
                <w:rFonts w:ascii="Palatino Linotype" w:eastAsia="Palatino Linotype" w:hAnsi="Palatino Linotype" w:cs="Palatino Linotype"/>
                <w:sz w:val="14"/>
                <w:szCs w:val="14"/>
              </w:rPr>
              <w:t>31</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w:t>
            </w:r>
            <w:r w:rsidR="002911FB">
              <w:rPr>
                <w:rFonts w:ascii="Palatino Linotype" w:eastAsia="Palatino Linotype" w:hAnsi="Palatino Linotype" w:cs="Palatino Linotype"/>
                <w:sz w:val="14"/>
                <w:szCs w:val="14"/>
              </w:rPr>
              <w:t>7</w:t>
            </w:r>
            <w:r w:rsidRPr="00735073">
              <w:rPr>
                <w:rFonts w:ascii="Palatino Linotype" w:eastAsia="Palatino Linotype" w:hAnsi="Palatino Linotype" w:cs="Palatino Linotype"/>
                <w:sz w:val="14"/>
                <w:szCs w:val="14"/>
              </w:rPr>
              <w:t>-</w:t>
            </w:r>
            <w:r w:rsidR="002911FB">
              <w:rPr>
                <w:rFonts w:ascii="Palatino Linotype" w:eastAsia="Palatino Linotype" w:hAnsi="Palatino Linotype" w:cs="Palatino Linotype"/>
                <w:sz w:val="14"/>
                <w:szCs w:val="14"/>
              </w:rPr>
              <w:t>2023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sidR="002911FB">
              <w:rPr>
                <w:rFonts w:ascii="Palatino Linotype" w:eastAsia="Palatino Linotype" w:hAnsi="Palatino Linotype" w:cs="Palatino Linotype"/>
                <w:sz w:val="14"/>
                <w:szCs w:val="14"/>
              </w:rPr>
              <w:t>05</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w:t>
            </w:r>
            <w:r w:rsidR="002911FB">
              <w:rPr>
                <w:rFonts w:ascii="Palatino Linotype" w:eastAsia="Palatino Linotype" w:hAnsi="Palatino Linotype" w:cs="Palatino Linotype"/>
                <w:sz w:val="14"/>
                <w:szCs w:val="14"/>
              </w:rPr>
              <w:t>9</w:t>
            </w:r>
            <w:r w:rsidRPr="00735073">
              <w:rPr>
                <w:rFonts w:ascii="Palatino Linotype" w:eastAsia="Palatino Linotype" w:hAnsi="Palatino Linotype" w:cs="Palatino Linotype"/>
                <w:sz w:val="14"/>
                <w:szCs w:val="14"/>
              </w:rPr>
              <w:t>-</w:t>
            </w:r>
            <w:r w:rsidR="002911FB">
              <w:rPr>
                <w:rFonts w:ascii="Palatino Linotype" w:eastAsia="Palatino Linotype" w:hAnsi="Palatino Linotype" w:cs="Palatino Linotype"/>
                <w:sz w:val="14"/>
                <w:szCs w:val="14"/>
              </w:rPr>
              <w:t>2023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sidR="002911FB">
              <w:rPr>
                <w:rFonts w:ascii="Palatino Linotype" w:eastAsia="Palatino Linotype" w:hAnsi="Palatino Linotype" w:cs="Palatino Linotype"/>
                <w:sz w:val="14"/>
                <w:szCs w:val="14"/>
              </w:rPr>
              <w:t>30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w:t>
            </w:r>
            <w:r w:rsidR="002911FB">
              <w:rPr>
                <w:rFonts w:ascii="Palatino Linotype" w:eastAsia="Palatino Linotype" w:hAnsi="Palatino Linotype" w:cs="Palatino Linotype"/>
                <w:sz w:val="14"/>
                <w:szCs w:val="14"/>
              </w:rPr>
              <w:t>9</w:t>
            </w:r>
            <w:r w:rsidRPr="00735073">
              <w:rPr>
                <w:rFonts w:ascii="Palatino Linotype" w:eastAsia="Palatino Linotype" w:hAnsi="Palatino Linotype" w:cs="Palatino Linotype"/>
                <w:sz w:val="14"/>
                <w:szCs w:val="14"/>
              </w:rPr>
              <w:t>-</w:t>
            </w:r>
            <w:r w:rsidR="002911FB">
              <w:rPr>
                <w:rFonts w:ascii="Palatino Linotype" w:eastAsia="Palatino Linotype" w:hAnsi="Palatino Linotype" w:cs="Palatino Linotype"/>
                <w:sz w:val="14"/>
                <w:szCs w:val="14"/>
              </w:rPr>
              <w:t>2023</w:t>
            </w:r>
          </w:p>
        </w:tc>
      </w:tr>
      <w:tr w:rsidR="00943FE3" w:rsidRPr="00735073" w14:paraId="39C6072D" w14:textId="77777777" w:rsidTr="00E46634">
        <w:trPr>
          <w:tblCellSpacing w:w="20" w:type="dxa"/>
        </w:trPr>
        <w:tc>
          <w:tcPr>
            <w:tcW w:w="7938" w:type="dxa"/>
          </w:tcPr>
          <w:p w14:paraId="7E03BEFD" w14:textId="77777777" w:rsidR="00943FE3" w:rsidRPr="00735073" w:rsidRDefault="00943FE3" w:rsidP="00E46634">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p>
          <w:p w14:paraId="0248B14A" w14:textId="217206FC" w:rsidR="00943FE3" w:rsidRPr="00735073" w:rsidRDefault="005E4077" w:rsidP="005E4077">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r w:rsidRPr="005E4077">
              <w:rPr>
                <w:rFonts w:ascii="Palatino Linotype" w:eastAsia="Palatino Linotype" w:hAnsi="Palatino Linotype" w:cs="Palatino Linotype"/>
                <w:color w:val="000000"/>
                <w:sz w:val="14"/>
                <w:szCs w:val="14"/>
              </w:rPr>
              <w:t>D</w:t>
            </w:r>
            <w:r>
              <w:rPr>
                <w:rFonts w:ascii="Palatino Linotype" w:eastAsia="Palatino Linotype" w:hAnsi="Palatino Linotype" w:cs="Palatino Linotype"/>
                <w:color w:val="000000"/>
                <w:sz w:val="14"/>
                <w:szCs w:val="14"/>
              </w:rPr>
              <w:t>. S</w:t>
            </w:r>
            <w:r w:rsidRPr="005E4077">
              <w:rPr>
                <w:rFonts w:ascii="Palatino Linotype" w:eastAsia="Palatino Linotype" w:hAnsi="Palatino Linotype" w:cs="Palatino Linotype"/>
                <w:color w:val="000000"/>
                <w:sz w:val="14"/>
                <w:szCs w:val="14"/>
              </w:rPr>
              <w:t>eptory</w:t>
            </w:r>
            <w:r>
              <w:rPr>
                <w:rFonts w:ascii="Palatino Linotype" w:eastAsia="Palatino Linotype" w:hAnsi="Palatino Linotype" w:cs="Palatino Linotype"/>
                <w:color w:val="000000"/>
                <w:sz w:val="14"/>
                <w:szCs w:val="14"/>
              </w:rPr>
              <w:t xml:space="preserve"> and</w:t>
            </w:r>
            <w:r w:rsidRPr="005E4077">
              <w:rPr>
                <w:rFonts w:ascii="Palatino Linotype" w:eastAsia="Palatino Linotype" w:hAnsi="Palatino Linotype" w:cs="Palatino Linotype"/>
                <w:color w:val="000000"/>
                <w:sz w:val="14"/>
                <w:szCs w:val="14"/>
              </w:rPr>
              <w:t xml:space="preserve"> M</w:t>
            </w:r>
            <w:r>
              <w:rPr>
                <w:rFonts w:ascii="Palatino Linotype" w:eastAsia="Palatino Linotype" w:hAnsi="Palatino Linotype" w:cs="Palatino Linotype"/>
                <w:color w:val="000000"/>
                <w:sz w:val="14"/>
                <w:szCs w:val="14"/>
              </w:rPr>
              <w:t>.</w:t>
            </w:r>
            <w:r w:rsidRPr="005E4077">
              <w:rPr>
                <w:rFonts w:ascii="Palatino Linotype" w:eastAsia="Palatino Linotype" w:hAnsi="Palatino Linotype" w:cs="Palatino Linotype"/>
                <w:color w:val="000000"/>
                <w:sz w:val="14"/>
                <w:szCs w:val="14"/>
              </w:rPr>
              <w:t xml:space="preserve"> Andarwati</w:t>
            </w:r>
            <w:r>
              <w:rPr>
                <w:rFonts w:ascii="Palatino Linotype" w:eastAsia="Palatino Linotype" w:hAnsi="Palatino Linotype" w:cs="Palatino Linotype"/>
                <w:color w:val="000000"/>
                <w:sz w:val="14"/>
                <w:szCs w:val="14"/>
              </w:rPr>
              <w:t>, “</w:t>
            </w:r>
            <w:r w:rsidRPr="005E4077">
              <w:rPr>
                <w:rFonts w:ascii="Palatino Linotype" w:eastAsia="Palatino Linotype" w:hAnsi="Palatino Linotype" w:cs="Palatino Linotype"/>
                <w:color w:val="000000"/>
                <w:sz w:val="14"/>
                <w:szCs w:val="14"/>
              </w:rPr>
              <w:t xml:space="preserve">Audit sistem informasi pada pelayanan </w:t>
            </w:r>
            <w:r w:rsidRPr="005E4077">
              <w:rPr>
                <w:rFonts w:ascii="Palatino Linotype" w:eastAsia="Palatino Linotype" w:hAnsi="Palatino Linotype" w:cs="Palatino Linotype"/>
                <w:i/>
                <w:iCs/>
                <w:color w:val="000000"/>
                <w:sz w:val="14"/>
                <w:szCs w:val="14"/>
              </w:rPr>
              <w:t>e-government</w:t>
            </w:r>
            <w:r w:rsidRPr="005E4077">
              <w:rPr>
                <w:rFonts w:ascii="Palatino Linotype" w:eastAsia="Palatino Linotype" w:hAnsi="Palatino Linotype" w:cs="Palatino Linotype"/>
                <w:color w:val="000000"/>
                <w:sz w:val="14"/>
                <w:szCs w:val="14"/>
              </w:rPr>
              <w:t xml:space="preserve"> pemerintahan desa menggunakan </w:t>
            </w:r>
            <w:r w:rsidRPr="005E4077">
              <w:rPr>
                <w:rFonts w:ascii="Palatino Linotype" w:eastAsia="Palatino Linotype" w:hAnsi="Palatino Linotype" w:cs="Palatino Linotype"/>
                <w:i/>
                <w:iCs/>
                <w:color w:val="000000"/>
                <w:sz w:val="14"/>
                <w:szCs w:val="14"/>
              </w:rPr>
              <w:t>framework</w:t>
            </w:r>
            <w:r w:rsidRPr="005E4077">
              <w:rPr>
                <w:rFonts w:ascii="Palatino Linotype" w:eastAsia="Palatino Linotype" w:hAnsi="Palatino Linotype" w:cs="Palatino Linotype"/>
                <w:color w:val="000000"/>
                <w:sz w:val="14"/>
                <w:szCs w:val="14"/>
              </w:rPr>
              <w:t xml:space="preserve"> COBIT 5</w:t>
            </w:r>
            <w:r>
              <w:rPr>
                <w:rFonts w:ascii="Palatino Linotype" w:eastAsia="Palatino Linotype" w:hAnsi="Palatino Linotype" w:cs="Palatino Linotype"/>
                <w:color w:val="000000"/>
                <w:sz w:val="14"/>
                <w:szCs w:val="14"/>
              </w:rPr>
              <w:t xml:space="preserve">,” </w:t>
            </w:r>
            <w:r w:rsidRPr="00164FE8">
              <w:rPr>
                <w:rFonts w:ascii="Palatino Linotype" w:eastAsia="Palatino Linotype" w:hAnsi="Palatino Linotype" w:cs="Palatino Linotype"/>
                <w:bCs/>
                <w:i/>
                <w:iCs/>
                <w:color w:val="000000"/>
                <w:sz w:val="14"/>
                <w:szCs w:val="14"/>
              </w:rPr>
              <w:t>Journal of Information System and Application Development</w:t>
            </w:r>
            <w:r w:rsidRPr="00FA28AD">
              <w:rPr>
                <w:rFonts w:ascii="Palatino Linotype" w:eastAsia="Palatino Linotype" w:hAnsi="Palatino Linotype" w:cs="Palatino Linotype"/>
                <w:bCs/>
                <w:color w:val="000000"/>
                <w:sz w:val="14"/>
                <w:szCs w:val="14"/>
              </w:rPr>
              <w:t xml:space="preserve">, vol.1, no. </w:t>
            </w:r>
            <w:r>
              <w:rPr>
                <w:rFonts w:ascii="Palatino Linotype" w:eastAsia="Palatino Linotype" w:hAnsi="Palatino Linotype" w:cs="Palatino Linotype"/>
                <w:bCs/>
                <w:color w:val="000000"/>
                <w:sz w:val="14"/>
                <w:szCs w:val="14"/>
              </w:rPr>
              <w:t>2</w:t>
            </w:r>
            <w:r w:rsidRPr="00FA28AD">
              <w:rPr>
                <w:rFonts w:ascii="Palatino Linotype" w:eastAsia="Palatino Linotype" w:hAnsi="Palatino Linotype" w:cs="Palatino Linotype"/>
                <w:bCs/>
                <w:color w:val="000000"/>
                <w:sz w:val="14"/>
                <w:szCs w:val="14"/>
              </w:rPr>
              <w:t xml:space="preserve">, </w:t>
            </w:r>
            <w:r>
              <w:rPr>
                <w:rFonts w:ascii="Palatino Linotype" w:eastAsia="Palatino Linotype" w:hAnsi="Palatino Linotype" w:cs="Palatino Linotype"/>
                <w:bCs/>
                <w:color w:val="000000"/>
                <w:sz w:val="14"/>
                <w:szCs w:val="14"/>
              </w:rPr>
              <w:t>September</w:t>
            </w:r>
            <w:r w:rsidRPr="00FA28AD">
              <w:rPr>
                <w:rFonts w:ascii="Palatino Linotype" w:eastAsia="Palatino Linotype" w:hAnsi="Palatino Linotype" w:cs="Palatino Linotype"/>
                <w:bCs/>
                <w:color w:val="000000"/>
                <w:sz w:val="14"/>
                <w:szCs w:val="14"/>
              </w:rPr>
              <w:t xml:space="preserve"> 2023.</w:t>
            </w:r>
          </w:p>
        </w:tc>
      </w:tr>
    </w:tbl>
    <w:p w14:paraId="7D0E1207" w14:textId="77777777" w:rsidR="00943FE3" w:rsidRDefault="00943FE3" w:rsidP="00943FE3">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347DDEA2" w14:textId="77777777" w:rsidR="00943FE3" w:rsidRPr="00D11BFB" w:rsidRDefault="00943FE3" w:rsidP="00E302D4">
      <w:pPr>
        <w:pBdr>
          <w:top w:val="nil"/>
          <w:left w:val="nil"/>
          <w:bottom w:val="nil"/>
          <w:right w:val="nil"/>
          <w:between w:val="nil"/>
        </w:pBdr>
        <w:ind w:left="567" w:right="567"/>
        <w:jc w:val="both"/>
        <w:rPr>
          <w:rFonts w:ascii="Palatino Linotype" w:eastAsia="Palatino Linotype" w:hAnsi="Palatino Linotype" w:cs="Palatino Linotype"/>
          <w:bCs/>
          <w:iCs/>
          <w:color w:val="000000"/>
          <w:sz w:val="18"/>
          <w:szCs w:val="18"/>
        </w:rPr>
      </w:pPr>
    </w:p>
    <w:p w14:paraId="20001027" w14:textId="2A9867A0" w:rsidR="00D11BFB" w:rsidRDefault="00D11BFB">
      <w:pPr>
        <w:rPr>
          <w:rFonts w:ascii="Palatino Linotype" w:eastAsia="Quattrocento Sans" w:hAnsi="Palatino Linotype" w:cs="Segoe UI"/>
          <w:bCs/>
          <w:iCs/>
          <w:color w:val="000000"/>
          <w:sz w:val="18"/>
          <w:szCs w:val="18"/>
        </w:rPr>
      </w:pPr>
      <w:r>
        <w:rPr>
          <w:rFonts w:ascii="Palatino Linotype" w:eastAsia="Quattrocento Sans" w:hAnsi="Palatino Linotype" w:cs="Segoe UI"/>
          <w:bCs/>
          <w:iCs/>
          <w:color w:val="000000"/>
          <w:sz w:val="18"/>
          <w:szCs w:val="18"/>
        </w:rPr>
        <w:br w:type="page"/>
      </w:r>
    </w:p>
    <w:p w14:paraId="4BD0793E" w14:textId="4B7EC578"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lastRenderedPageBreak/>
        <w:t>PENDAHULUAN</w:t>
      </w:r>
    </w:p>
    <w:p w14:paraId="202278A9" w14:textId="616D1BD7" w:rsidR="003515B1" w:rsidRPr="003515B1" w:rsidRDefault="003515B1" w:rsidP="00F0397F">
      <w:pPr>
        <w:ind w:firstLine="567"/>
        <w:jc w:val="both"/>
        <w:rPr>
          <w:rFonts w:ascii="Palatino Linotype" w:hAnsi="Palatino Linotype"/>
        </w:rPr>
      </w:pPr>
      <w:bookmarkStart w:id="1" w:name="_Hlk133480714"/>
      <w:r w:rsidRPr="003515B1">
        <w:rPr>
          <w:rFonts w:ascii="Palatino Linotype" w:hAnsi="Palatino Linotype"/>
        </w:rPr>
        <w:t>Sistem informasi yang berbasis teknologi semakin berkembang pesat dan dianggap sebagai alat untuk mempermudah pekerjaan manusia</w:t>
      </w:r>
      <w:r w:rsidR="00C75970">
        <w:rPr>
          <w:rFonts w:ascii="Palatino Linotype" w:hAnsi="Palatino Linotype"/>
        </w:rPr>
        <w:t xml:space="preserve">. Oleh karena itu, </w:t>
      </w:r>
      <w:r w:rsidRPr="003515B1">
        <w:rPr>
          <w:rFonts w:ascii="Palatino Linotype" w:hAnsi="Palatino Linotype"/>
        </w:rPr>
        <w:t xml:space="preserve">penerapan teknologi terkini dalam berbagai bidang menjadi sesuatu yang </w:t>
      </w:r>
      <w:r w:rsidR="00C75970">
        <w:rPr>
          <w:rFonts w:ascii="Palatino Linotype" w:hAnsi="Palatino Linotype"/>
        </w:rPr>
        <w:t>umum</w:t>
      </w:r>
      <w:r w:rsidRPr="003515B1">
        <w:rPr>
          <w:rFonts w:ascii="Palatino Linotype" w:hAnsi="Palatino Linotype"/>
        </w:rPr>
        <w:t xml:space="preserve"> </w:t>
      </w:r>
      <w:r w:rsidR="00293291">
        <w:rPr>
          <w:rFonts w:ascii="Palatino Linotype" w:hAnsi="Palatino Linotype"/>
        </w:rPr>
        <w:t>di</w:t>
      </w:r>
      <w:r w:rsidRPr="003515B1">
        <w:rPr>
          <w:rFonts w:ascii="Palatino Linotype" w:hAnsi="Palatino Linotype"/>
        </w:rPr>
        <w:t xml:space="preserve">temukan. Dengan adanya  teknologi sistem informasi pelayanan </w:t>
      </w:r>
      <w:r w:rsidR="00C75970">
        <w:rPr>
          <w:rFonts w:ascii="Palatino Linotype" w:hAnsi="Palatino Linotype"/>
        </w:rPr>
        <w:t>tersebut</w:t>
      </w:r>
      <w:r w:rsidRPr="003515B1">
        <w:rPr>
          <w:rFonts w:ascii="Palatino Linotype" w:hAnsi="Palatino Linotype"/>
        </w:rPr>
        <w:t xml:space="preserve"> dapat membantu dalam proses pelayanan dan kinerja suatu organisasi atau perusahaan serta dapat mencapai tujuan yang diinginkan </w:t>
      </w:r>
      <w:r w:rsidRPr="003515B1">
        <w:rPr>
          <w:rFonts w:ascii="Palatino Linotype" w:hAnsi="Palatino Linotype"/>
        </w:rPr>
        <w:fldChar w:fldCharType="begin"/>
      </w:r>
      <w:r w:rsidRPr="003515B1">
        <w:rPr>
          <w:rFonts w:ascii="Palatino Linotype" w:hAnsi="Palatino Linotype"/>
        </w:rPr>
        <w:instrText xml:space="preserve"> ADDIN ZOTERO_ITEM CSL_CITATION {"citationID":"GT14vbgQ","properties":{"formattedCitation":"[1]","plainCitation":"[1]","noteIndex":0},"citationItems":[{"id":7,"uris":["http://zotero.org/users/local/TywItsud/items/T78AQBHB"],"itemData":{"id":7,"type":"article-journal","abstract":"Information systems that have been successfully implemented and running within a certain time will not be out of trouble. In improving or keeping the existing problems happen again, we need a measurement. Therefore, researchers analyze the effectiveness of library information system at Klabat University, so that the Klabat University can make improvements to the library information system if needed. Collection data methods are using interviews and questionnaires. The measurement base uses the COBIT 5.0 framework. This research used simple linear regression and multiple linear regression in data processing with tool SPSS.This research found that overall based on the user's point of view there is influence of the effectiveness of the four variables tested to library information system at Klabat University. Whereas from the library staff's perspective there is no significant influence on the library information system at Klabat University.","container-title":"CogITo Smart Journal","DOI":"10.31154/cogito.v3i2.70.185-195","ISSN":"2477-8079, 2541-2221","issue":"2","journalAbbreviation":"CogITo Smart Journal","language":"id","page":"185-195","source":"DOI.org (Crossref)","title":"Analisis Efektivitas Sistem Informasi Perpustakaan Menggunakan COBIT 5.0 di Universitas Klabat","volume":"3","author":[{"family":"Lolong","given":"Steven"},{"family":"Purwadaria","given":"Dipta Divakara Pius"}],"issued":{"date-parts":[["2017",12,12]]}}}],"schema":"https://github.com/citation-style-language/schema/raw/master/csl-citation.json"} </w:instrText>
      </w:r>
      <w:r w:rsidRPr="003515B1">
        <w:rPr>
          <w:rFonts w:ascii="Palatino Linotype" w:hAnsi="Palatino Linotype"/>
        </w:rPr>
        <w:fldChar w:fldCharType="separate"/>
      </w:r>
      <w:r w:rsidRPr="003515B1">
        <w:rPr>
          <w:rFonts w:ascii="Palatino Linotype" w:hAnsi="Palatino Linotype"/>
        </w:rPr>
        <w:t>[1]</w:t>
      </w:r>
      <w:r w:rsidRPr="003515B1">
        <w:rPr>
          <w:rFonts w:ascii="Palatino Linotype" w:hAnsi="Palatino Linotype"/>
        </w:rPr>
        <w:fldChar w:fldCharType="end"/>
      </w:r>
      <w:r w:rsidRPr="003515B1">
        <w:rPr>
          <w:rFonts w:ascii="Palatino Linotype" w:hAnsi="Palatino Linotype"/>
        </w:rPr>
        <w:t>.</w:t>
      </w:r>
      <w:r w:rsidR="00C75970">
        <w:rPr>
          <w:rFonts w:ascii="Palatino Linotype" w:hAnsi="Palatino Linotype"/>
        </w:rPr>
        <w:t xml:space="preserve"> Salah satu penerapannya yaitu di bidang pelayanan publik atau yang dikenal dengan istilah </w:t>
      </w:r>
      <w:r w:rsidR="00C75970" w:rsidRPr="00C75970">
        <w:rPr>
          <w:rFonts w:ascii="Palatino Linotype" w:hAnsi="Palatino Linotype"/>
          <w:i/>
          <w:iCs/>
        </w:rPr>
        <w:t>e-government</w:t>
      </w:r>
      <w:r w:rsidR="00C75970">
        <w:rPr>
          <w:rFonts w:ascii="Palatino Linotype" w:hAnsi="Palatino Linotype"/>
        </w:rPr>
        <w:t>.</w:t>
      </w:r>
    </w:p>
    <w:p w14:paraId="657BB100" w14:textId="410F7CC6" w:rsidR="003515B1" w:rsidRPr="003515B1" w:rsidRDefault="003515B1" w:rsidP="00220598">
      <w:pPr>
        <w:ind w:firstLine="567"/>
        <w:jc w:val="both"/>
        <w:rPr>
          <w:rFonts w:ascii="Palatino Linotype" w:hAnsi="Palatino Linotype"/>
        </w:rPr>
      </w:pPr>
      <w:r w:rsidRPr="003515B1">
        <w:rPr>
          <w:rFonts w:ascii="Palatino Linotype" w:hAnsi="Palatino Linotype"/>
        </w:rPr>
        <w:t xml:space="preserve">Saat ini, </w:t>
      </w:r>
      <w:r w:rsidR="00C75970">
        <w:rPr>
          <w:rFonts w:ascii="Palatino Linotype" w:hAnsi="Palatino Linotype"/>
        </w:rPr>
        <w:t>sebagian besar</w:t>
      </w:r>
      <w:r w:rsidRPr="003515B1">
        <w:rPr>
          <w:rFonts w:ascii="Palatino Linotype" w:hAnsi="Palatino Linotype"/>
        </w:rPr>
        <w:t xml:space="preserve"> masyarakat yang menggunakan layanan </w:t>
      </w:r>
      <w:r w:rsidRPr="00C75970">
        <w:rPr>
          <w:rFonts w:ascii="Palatino Linotype" w:hAnsi="Palatino Linotype"/>
          <w:i/>
          <w:iCs/>
        </w:rPr>
        <w:t>e-government</w:t>
      </w:r>
      <w:r w:rsidRPr="003515B1">
        <w:rPr>
          <w:rFonts w:ascii="Palatino Linotype" w:hAnsi="Palatino Linotype"/>
        </w:rPr>
        <w:t xml:space="preserve"> </w:t>
      </w:r>
      <w:r w:rsidR="00C75970">
        <w:rPr>
          <w:rFonts w:ascii="Palatino Linotype" w:hAnsi="Palatino Linotype"/>
        </w:rPr>
        <w:t xml:space="preserve">merasakan </w:t>
      </w:r>
      <w:r w:rsidRPr="003515B1">
        <w:rPr>
          <w:rFonts w:ascii="Palatino Linotype" w:hAnsi="Palatino Linotype"/>
        </w:rPr>
        <w:t xml:space="preserve">kesulitan </w:t>
      </w:r>
      <w:r w:rsidR="00C75970">
        <w:rPr>
          <w:rFonts w:ascii="Palatino Linotype" w:hAnsi="Palatino Linotype"/>
        </w:rPr>
        <w:t xml:space="preserve">dalam </w:t>
      </w:r>
      <w:r w:rsidRPr="003515B1">
        <w:rPr>
          <w:rFonts w:ascii="Palatino Linotype" w:hAnsi="Palatino Linotype"/>
        </w:rPr>
        <w:t xml:space="preserve">mendapatkan informasi yang mereka butuhkan. Selain itu, pengelolaan sistem informasi pelayanan </w:t>
      </w:r>
      <w:r w:rsidRPr="00C75970">
        <w:rPr>
          <w:rFonts w:ascii="Palatino Linotype" w:hAnsi="Palatino Linotype"/>
          <w:i/>
          <w:iCs/>
        </w:rPr>
        <w:t>e-government</w:t>
      </w:r>
      <w:r w:rsidRPr="003515B1">
        <w:rPr>
          <w:rFonts w:ascii="Palatino Linotype" w:hAnsi="Palatino Linotype"/>
        </w:rPr>
        <w:t xml:space="preserve"> yang belum terkelola dengan baik juga menyebabkan adanya kerentanan dalam pengamanan data dan informasi</w:t>
      </w:r>
      <w:r w:rsidR="00C75970">
        <w:rPr>
          <w:rFonts w:ascii="Palatino Linotype" w:hAnsi="Palatino Linotype"/>
        </w:rPr>
        <w:t>.</w:t>
      </w:r>
      <w:r w:rsidR="00293291">
        <w:rPr>
          <w:rFonts w:ascii="Palatino Linotype" w:hAnsi="Palatino Linotype"/>
        </w:rPr>
        <w:t xml:space="preserve"> Hal</w:t>
      </w:r>
      <w:r w:rsidRPr="003515B1">
        <w:rPr>
          <w:rFonts w:ascii="Palatino Linotype" w:hAnsi="Palatino Linotype"/>
        </w:rPr>
        <w:t xml:space="preserve"> ini merupakan permasalahan yang </w:t>
      </w:r>
      <w:r w:rsidR="00C75970">
        <w:rPr>
          <w:rFonts w:ascii="Palatino Linotype" w:hAnsi="Palatino Linotype"/>
        </w:rPr>
        <w:t xml:space="preserve">juga </w:t>
      </w:r>
      <w:r w:rsidRPr="003515B1">
        <w:rPr>
          <w:rFonts w:ascii="Palatino Linotype" w:hAnsi="Palatino Linotype"/>
        </w:rPr>
        <w:t>dihadapi oleh Kantor Kelurahan Oro-Oro Dowo</w:t>
      </w:r>
      <w:r w:rsidR="00C75970">
        <w:rPr>
          <w:rFonts w:ascii="Palatino Linotype" w:hAnsi="Palatino Linotype"/>
        </w:rPr>
        <w:t>,</w:t>
      </w:r>
      <w:r w:rsidRPr="003515B1">
        <w:rPr>
          <w:rFonts w:ascii="Palatino Linotype" w:hAnsi="Palatino Linotype"/>
        </w:rPr>
        <w:t xml:space="preserve"> Kecamatan Klojen</w:t>
      </w:r>
      <w:r w:rsidR="00C75970">
        <w:rPr>
          <w:rFonts w:ascii="Palatino Linotype" w:hAnsi="Palatino Linotype"/>
        </w:rPr>
        <w:t>,</w:t>
      </w:r>
      <w:r w:rsidRPr="003515B1">
        <w:rPr>
          <w:rFonts w:ascii="Palatino Linotype" w:hAnsi="Palatino Linotype"/>
        </w:rPr>
        <w:t xml:space="preserve"> Kota Malang. Untuk itu</w:t>
      </w:r>
      <w:r w:rsidR="00C75970">
        <w:rPr>
          <w:rFonts w:ascii="Palatino Linotype" w:hAnsi="Palatino Linotype"/>
        </w:rPr>
        <w:t>,</w:t>
      </w:r>
      <w:r w:rsidRPr="003515B1">
        <w:rPr>
          <w:rFonts w:ascii="Palatino Linotype" w:hAnsi="Palatino Linotype"/>
        </w:rPr>
        <w:t xml:space="preserve"> </w:t>
      </w:r>
      <w:r w:rsidR="00C75970">
        <w:rPr>
          <w:rFonts w:ascii="Palatino Linotype" w:hAnsi="Palatino Linotype"/>
        </w:rPr>
        <w:t>di</w:t>
      </w:r>
      <w:r w:rsidRPr="003515B1">
        <w:rPr>
          <w:rFonts w:ascii="Palatino Linotype" w:hAnsi="Palatino Linotype"/>
        </w:rPr>
        <w:t>perlu</w:t>
      </w:r>
      <w:r w:rsidR="00C75970">
        <w:rPr>
          <w:rFonts w:ascii="Palatino Linotype" w:hAnsi="Palatino Linotype"/>
        </w:rPr>
        <w:t>kan</w:t>
      </w:r>
      <w:r w:rsidRPr="003515B1">
        <w:rPr>
          <w:rFonts w:ascii="Palatino Linotype" w:hAnsi="Palatino Linotype"/>
        </w:rPr>
        <w:t xml:space="preserve"> adanya kerangka kerja </w:t>
      </w:r>
      <w:r w:rsidR="00C75970">
        <w:rPr>
          <w:rFonts w:ascii="Palatino Linotype" w:hAnsi="Palatino Linotype"/>
        </w:rPr>
        <w:t>atau</w:t>
      </w:r>
      <w:r w:rsidR="00C75970" w:rsidRPr="00C75970">
        <w:rPr>
          <w:rFonts w:ascii="Palatino Linotype" w:hAnsi="Palatino Linotype"/>
          <w:i/>
          <w:iCs/>
        </w:rPr>
        <w:t xml:space="preserve"> framework </w:t>
      </w:r>
      <w:r w:rsidRPr="003515B1">
        <w:rPr>
          <w:rFonts w:ascii="Palatino Linotype" w:hAnsi="Palatino Linotype"/>
        </w:rPr>
        <w:t>dalam meng</w:t>
      </w:r>
      <w:r w:rsidR="00C75970">
        <w:rPr>
          <w:rFonts w:ascii="Palatino Linotype" w:hAnsi="Palatino Linotype"/>
        </w:rPr>
        <w:t>elola</w:t>
      </w:r>
      <w:r w:rsidRPr="003515B1">
        <w:rPr>
          <w:rFonts w:ascii="Palatino Linotype" w:hAnsi="Palatino Linotype"/>
        </w:rPr>
        <w:t xml:space="preserve"> sistem pelayanan terkait </w:t>
      </w:r>
      <w:r w:rsidRPr="00C75970">
        <w:rPr>
          <w:rFonts w:ascii="Palatino Linotype" w:hAnsi="Palatino Linotype"/>
          <w:i/>
          <w:iCs/>
        </w:rPr>
        <w:t>e-government</w:t>
      </w:r>
      <w:r w:rsidR="00C75970">
        <w:rPr>
          <w:rFonts w:ascii="Palatino Linotype" w:hAnsi="Palatino Linotype"/>
        </w:rPr>
        <w:t>.</w:t>
      </w:r>
      <w:r w:rsidRPr="003515B1">
        <w:rPr>
          <w:rFonts w:ascii="Palatino Linotype" w:hAnsi="Palatino Linotype"/>
        </w:rPr>
        <w:t xml:space="preserve"> </w:t>
      </w:r>
      <w:r w:rsidR="00C75970" w:rsidRPr="00C75970">
        <w:rPr>
          <w:rFonts w:ascii="Palatino Linotype" w:hAnsi="Palatino Linotype"/>
          <w:i/>
          <w:iCs/>
        </w:rPr>
        <w:t>Framework</w:t>
      </w:r>
      <w:r w:rsidRPr="003515B1">
        <w:rPr>
          <w:rFonts w:ascii="Palatino Linotype" w:hAnsi="Palatino Linotype"/>
        </w:rPr>
        <w:t xml:space="preserve"> yang </w:t>
      </w:r>
      <w:r w:rsidR="00C75970">
        <w:rPr>
          <w:rFonts w:ascii="Palatino Linotype" w:hAnsi="Palatino Linotype"/>
        </w:rPr>
        <w:t xml:space="preserve">dapat </w:t>
      </w:r>
      <w:r w:rsidRPr="003515B1">
        <w:rPr>
          <w:rFonts w:ascii="Palatino Linotype" w:hAnsi="Palatino Linotype"/>
        </w:rPr>
        <w:t xml:space="preserve">digunakan dalam melakukan audit terkait </w:t>
      </w:r>
      <w:r w:rsidRPr="00C75970">
        <w:rPr>
          <w:rFonts w:ascii="Palatino Linotype" w:hAnsi="Palatino Linotype"/>
          <w:i/>
          <w:iCs/>
        </w:rPr>
        <w:t>e-government</w:t>
      </w:r>
      <w:r w:rsidRPr="003515B1">
        <w:rPr>
          <w:rFonts w:ascii="Palatino Linotype" w:hAnsi="Palatino Linotype"/>
        </w:rPr>
        <w:t xml:space="preserve"> di Kantor Kelurahan Oro-Oro Dowo</w:t>
      </w:r>
      <w:r w:rsidR="00C75970">
        <w:rPr>
          <w:rFonts w:ascii="Palatino Linotype" w:hAnsi="Palatino Linotype"/>
        </w:rPr>
        <w:t>,</w:t>
      </w:r>
      <w:r w:rsidRPr="003515B1">
        <w:rPr>
          <w:rFonts w:ascii="Palatino Linotype" w:hAnsi="Palatino Linotype"/>
        </w:rPr>
        <w:t xml:space="preserve"> Kecamatan Klojen</w:t>
      </w:r>
      <w:r w:rsidR="00C75970">
        <w:rPr>
          <w:rFonts w:ascii="Palatino Linotype" w:hAnsi="Palatino Linotype"/>
        </w:rPr>
        <w:t>,</w:t>
      </w:r>
      <w:r w:rsidRPr="003515B1">
        <w:rPr>
          <w:rFonts w:ascii="Palatino Linotype" w:hAnsi="Palatino Linotype"/>
        </w:rPr>
        <w:t xml:space="preserve"> Kota Malang</w:t>
      </w:r>
      <w:r w:rsidR="00C75970">
        <w:rPr>
          <w:rFonts w:ascii="Palatino Linotype" w:hAnsi="Palatino Linotype"/>
        </w:rPr>
        <w:t>,</w:t>
      </w:r>
      <w:r w:rsidRPr="003515B1">
        <w:rPr>
          <w:rFonts w:ascii="Palatino Linotype" w:hAnsi="Palatino Linotype"/>
        </w:rPr>
        <w:t xml:space="preserve"> adalah COBIT 5 dengan sub domain APO (</w:t>
      </w:r>
      <w:r w:rsidRPr="003515B1">
        <w:rPr>
          <w:rFonts w:ascii="Palatino Linotype" w:hAnsi="Palatino Linotype"/>
          <w:i/>
        </w:rPr>
        <w:t>Align, Plan</w:t>
      </w:r>
      <w:r w:rsidR="00C75970">
        <w:rPr>
          <w:rFonts w:ascii="Palatino Linotype" w:hAnsi="Palatino Linotype"/>
          <w:i/>
        </w:rPr>
        <w:t xml:space="preserve"> </w:t>
      </w:r>
      <w:r w:rsidRPr="003515B1">
        <w:rPr>
          <w:rFonts w:ascii="Palatino Linotype" w:hAnsi="Palatino Linotype"/>
          <w:i/>
        </w:rPr>
        <w:t>and Or</w:t>
      </w:r>
      <w:r w:rsidR="00C75970">
        <w:rPr>
          <w:rFonts w:ascii="Palatino Linotype" w:hAnsi="Palatino Linotype"/>
          <w:i/>
        </w:rPr>
        <w:t>g</w:t>
      </w:r>
      <w:r w:rsidRPr="003515B1">
        <w:rPr>
          <w:rFonts w:ascii="Palatino Linotype" w:hAnsi="Palatino Linotype"/>
          <w:i/>
        </w:rPr>
        <w:t>anize</w:t>
      </w:r>
      <w:r w:rsidRPr="003515B1">
        <w:rPr>
          <w:rFonts w:ascii="Palatino Linotype" w:hAnsi="Palatino Linotype"/>
        </w:rPr>
        <w:t>). Adanya proses audit dalam sebuah organisasi atau perusahaan sangat bermanfaat</w:t>
      </w:r>
      <w:r w:rsidR="00F0397F">
        <w:rPr>
          <w:rFonts w:ascii="Palatino Linotype" w:hAnsi="Palatino Linotype"/>
        </w:rPr>
        <w:t>,</w:t>
      </w:r>
      <w:r w:rsidRPr="003515B1">
        <w:rPr>
          <w:rFonts w:ascii="Palatino Linotype" w:hAnsi="Palatino Linotype"/>
        </w:rPr>
        <w:t xml:space="preserve"> dimana audit dapat mengumpulkan dan menganalisis bukti yang berkaitan dengan informasi untuk memastikan dan melaporkan sejauh mana informasi tersebut sesuai dengan standar yang ditetapkan oleh organisasi atau perusahaan </w:t>
      </w:r>
      <w:r w:rsidRPr="003515B1">
        <w:rPr>
          <w:rFonts w:ascii="Palatino Linotype" w:hAnsi="Palatino Linotype"/>
        </w:rPr>
        <w:fldChar w:fldCharType="begin"/>
      </w:r>
      <w:r w:rsidRPr="003515B1">
        <w:rPr>
          <w:rFonts w:ascii="Palatino Linotype" w:hAnsi="Palatino Linotype"/>
        </w:rPr>
        <w:instrText xml:space="preserve"> ADDIN ZOTERO_ITEM CSL_CITATION {"citationID":"W4DrbJmC","properties":{"formattedCitation":"[2]","plainCitation":"[2]","noteIndex":0},"citationItems":[{"id":14,"uris":["http://zotero.org/users/local/TywItsud/items/BSNIMFBH"],"itemData":{"id":14,"type":"article-journal","language":"id","source":"Zotero","title":"Audit Sistem Informasi Framework Cobit 5","author":[{"family":"Sulaeman","given":"Fietri Setiawati"}],"issued":{"date-parts":[["2015"]]}}}],"schema":"https://github.com/citation-style-language/schema/raw/master/csl-citation.json"} </w:instrText>
      </w:r>
      <w:r w:rsidRPr="003515B1">
        <w:rPr>
          <w:rFonts w:ascii="Palatino Linotype" w:hAnsi="Palatino Linotype"/>
        </w:rPr>
        <w:fldChar w:fldCharType="separate"/>
      </w:r>
      <w:r w:rsidRPr="003515B1">
        <w:rPr>
          <w:rFonts w:ascii="Palatino Linotype" w:hAnsi="Palatino Linotype"/>
        </w:rPr>
        <w:t>[2]</w:t>
      </w:r>
      <w:r w:rsidRPr="003515B1">
        <w:rPr>
          <w:rFonts w:ascii="Palatino Linotype" w:hAnsi="Palatino Linotype"/>
        </w:rPr>
        <w:fldChar w:fldCharType="end"/>
      </w:r>
      <w:r w:rsidRPr="003515B1">
        <w:rPr>
          <w:rFonts w:ascii="Palatino Linotype" w:hAnsi="Palatino Linotype"/>
        </w:rPr>
        <w:t>.</w:t>
      </w:r>
    </w:p>
    <w:p w14:paraId="55424363" w14:textId="767702C9" w:rsidR="003515B1" w:rsidRDefault="003515B1" w:rsidP="00220598">
      <w:pPr>
        <w:ind w:firstLine="567"/>
        <w:jc w:val="both"/>
        <w:rPr>
          <w:rFonts w:ascii="Palatino Linotype" w:hAnsi="Palatino Linotype"/>
        </w:rPr>
      </w:pPr>
      <w:r w:rsidRPr="003515B1">
        <w:rPr>
          <w:rFonts w:ascii="Palatino Linotype" w:hAnsi="Palatino Linotype"/>
        </w:rPr>
        <w:t>Penerapan sub</w:t>
      </w:r>
      <w:r w:rsidR="00F0397F">
        <w:rPr>
          <w:rFonts w:ascii="Palatino Linotype" w:hAnsi="Palatino Linotype"/>
        </w:rPr>
        <w:t xml:space="preserve"> </w:t>
      </w:r>
      <w:r w:rsidRPr="003515B1">
        <w:rPr>
          <w:rFonts w:ascii="Palatino Linotype" w:hAnsi="Palatino Linotype"/>
        </w:rPr>
        <w:t>domain APO serta rencana strategis da</w:t>
      </w:r>
      <w:r w:rsidR="00F0397F">
        <w:rPr>
          <w:rFonts w:ascii="Palatino Linotype" w:hAnsi="Palatino Linotype"/>
        </w:rPr>
        <w:t>lam</w:t>
      </w:r>
      <w:r w:rsidRPr="003515B1">
        <w:rPr>
          <w:rFonts w:ascii="Palatino Linotype" w:hAnsi="Palatino Linotype"/>
        </w:rPr>
        <w:t xml:space="preserve"> mengidentifikasi </w:t>
      </w:r>
      <w:r w:rsidR="00293291">
        <w:rPr>
          <w:rFonts w:ascii="Palatino Linotype" w:hAnsi="Palatino Linotype"/>
        </w:rPr>
        <w:t>re</w:t>
      </w:r>
      <w:r w:rsidRPr="003515B1">
        <w:rPr>
          <w:rFonts w:ascii="Palatino Linotype" w:hAnsi="Palatino Linotype"/>
        </w:rPr>
        <w:t>siko merupakan cara terbaik bagi T</w:t>
      </w:r>
      <w:r w:rsidR="00F0397F">
        <w:rPr>
          <w:rFonts w:ascii="Palatino Linotype" w:hAnsi="Palatino Linotype"/>
        </w:rPr>
        <w:t xml:space="preserve">eknologi </w:t>
      </w:r>
      <w:r w:rsidRPr="003515B1">
        <w:rPr>
          <w:rFonts w:ascii="Palatino Linotype" w:hAnsi="Palatino Linotype"/>
        </w:rPr>
        <w:t>I</w:t>
      </w:r>
      <w:r w:rsidR="00F0397F">
        <w:rPr>
          <w:rFonts w:ascii="Palatino Linotype" w:hAnsi="Palatino Linotype"/>
        </w:rPr>
        <w:t>nformasi (TI)</w:t>
      </w:r>
      <w:r w:rsidRPr="003515B1">
        <w:rPr>
          <w:rFonts w:ascii="Palatino Linotype" w:hAnsi="Palatino Linotype"/>
        </w:rPr>
        <w:t xml:space="preserve"> untuk berkontribusi terhadap pencapaian tujuan organisasi atau perusahaan</w:t>
      </w:r>
      <w:r w:rsidR="00293291">
        <w:rPr>
          <w:rFonts w:ascii="Palatino Linotype" w:hAnsi="Palatino Linotype"/>
        </w:rPr>
        <w:t>. Selain itu</w:t>
      </w:r>
      <w:r w:rsidR="00F0397F">
        <w:rPr>
          <w:rFonts w:ascii="Palatino Linotype" w:hAnsi="Palatino Linotype"/>
        </w:rPr>
        <w:t>,</w:t>
      </w:r>
      <w:r w:rsidRPr="003515B1">
        <w:rPr>
          <w:rFonts w:ascii="Palatino Linotype" w:hAnsi="Palatino Linotype"/>
        </w:rPr>
        <w:t xml:space="preserve"> </w:t>
      </w:r>
      <w:r w:rsidRPr="003515B1">
        <w:rPr>
          <w:rFonts w:ascii="Palatino Linotype" w:hAnsi="Palatino Linotype"/>
          <w:i/>
        </w:rPr>
        <w:t>framework</w:t>
      </w:r>
      <w:r w:rsidRPr="003515B1">
        <w:rPr>
          <w:rFonts w:ascii="Palatino Linotype" w:hAnsi="Palatino Linotype"/>
        </w:rPr>
        <w:t xml:space="preserve"> ini dapat membantu dalam mengidentifikasi kelemahan atau kesenjangan dalam sistem informasi layanan </w:t>
      </w:r>
      <w:r w:rsidRPr="00F0397F">
        <w:rPr>
          <w:rFonts w:ascii="Palatino Linotype" w:hAnsi="Palatino Linotype"/>
          <w:i/>
          <w:iCs/>
        </w:rPr>
        <w:t>e-</w:t>
      </w:r>
      <w:r w:rsidR="00F0397F" w:rsidRPr="00F0397F">
        <w:rPr>
          <w:rFonts w:ascii="Palatino Linotype" w:hAnsi="Palatino Linotype"/>
          <w:i/>
          <w:iCs/>
        </w:rPr>
        <w:t>g</w:t>
      </w:r>
      <w:r w:rsidRPr="00F0397F">
        <w:rPr>
          <w:rFonts w:ascii="Palatino Linotype" w:hAnsi="Palatino Linotype"/>
          <w:i/>
          <w:iCs/>
        </w:rPr>
        <w:t>overnment</w:t>
      </w:r>
      <w:r w:rsidRPr="003515B1">
        <w:rPr>
          <w:rFonts w:ascii="Palatino Linotype" w:hAnsi="Palatino Linotype"/>
        </w:rPr>
        <w:t xml:space="preserve"> dan memberikan rekomendasi peningkatan efisiensi dalam penyelenggaraan layanan </w:t>
      </w:r>
      <w:r w:rsidRPr="00F0397F">
        <w:rPr>
          <w:rFonts w:ascii="Palatino Linotype" w:hAnsi="Palatino Linotype"/>
          <w:i/>
          <w:iCs/>
        </w:rPr>
        <w:t>e-</w:t>
      </w:r>
      <w:r w:rsidR="00F0397F" w:rsidRPr="00F0397F">
        <w:rPr>
          <w:rFonts w:ascii="Palatino Linotype" w:hAnsi="Palatino Linotype"/>
          <w:i/>
          <w:iCs/>
        </w:rPr>
        <w:t>g</w:t>
      </w:r>
      <w:r w:rsidRPr="00F0397F">
        <w:rPr>
          <w:rFonts w:ascii="Palatino Linotype" w:hAnsi="Palatino Linotype"/>
          <w:i/>
          <w:iCs/>
        </w:rPr>
        <w:t>overnment</w:t>
      </w:r>
      <w:r w:rsidRPr="003515B1">
        <w:rPr>
          <w:rFonts w:ascii="Palatino Linotype" w:hAnsi="Palatino Linotype"/>
        </w:rPr>
        <w:t>.</w:t>
      </w:r>
      <w:r w:rsidRPr="003515B1">
        <w:rPr>
          <w:rFonts w:ascii="Palatino Linotype" w:hAnsi="Palatino Linotype"/>
          <w:i/>
          <w:lang w:val="id-ID"/>
        </w:rPr>
        <w:t xml:space="preserve"> </w:t>
      </w:r>
      <w:r w:rsidRPr="003515B1">
        <w:rPr>
          <w:rFonts w:ascii="Palatino Linotype" w:hAnsi="Palatino Linotype"/>
        </w:rPr>
        <w:t xml:space="preserve">Beberapa penelitian </w:t>
      </w:r>
      <w:r w:rsidR="00F0397F">
        <w:rPr>
          <w:rFonts w:ascii="Palatino Linotype" w:hAnsi="Palatino Linotype"/>
        </w:rPr>
        <w:t>telah dilakukan mengenai</w:t>
      </w:r>
      <w:r w:rsidRPr="003515B1">
        <w:rPr>
          <w:rFonts w:ascii="Palatino Linotype" w:hAnsi="Palatino Linotype"/>
        </w:rPr>
        <w:t xml:space="preserve"> audit sistem informasi pelayanan terkait </w:t>
      </w:r>
      <w:r w:rsidRPr="00F0397F">
        <w:rPr>
          <w:rFonts w:ascii="Palatino Linotype" w:hAnsi="Palatino Linotype"/>
          <w:i/>
          <w:iCs/>
        </w:rPr>
        <w:t>e-government</w:t>
      </w:r>
      <w:r w:rsidRPr="003515B1">
        <w:rPr>
          <w:rFonts w:ascii="Palatino Linotype" w:hAnsi="Palatino Linotype"/>
        </w:rPr>
        <w:t xml:space="preserve"> menggunakan COBIT 5</w:t>
      </w:r>
      <w:r w:rsidRPr="003515B1">
        <w:rPr>
          <w:rFonts w:ascii="Palatino Linotype" w:hAnsi="Palatino Linotype"/>
          <w:lang w:val="id-ID"/>
        </w:rPr>
        <w:t xml:space="preserve"> </w:t>
      </w:r>
      <w:r w:rsidRPr="003515B1">
        <w:rPr>
          <w:rFonts w:ascii="Palatino Linotype" w:hAnsi="Palatino Linotype"/>
          <w:lang w:val="id-ID"/>
        </w:rPr>
        <w:fldChar w:fldCharType="begin"/>
      </w:r>
      <w:r w:rsidR="00CC1806">
        <w:rPr>
          <w:rFonts w:ascii="Palatino Linotype" w:hAnsi="Palatino Linotype"/>
          <w:lang w:val="id-ID"/>
        </w:rPr>
        <w:instrText xml:space="preserve"> ADDIN ZOTERO_ITEM CSL_CITATION {"citationID":"QNxkTKvZ","properties":{"formattedCitation":"[3], [4]","plainCitation":"[3], [4]","noteIndex":0},"citationItems":[{"id":28,"uris":["http://zotero.org/users/local/TywItsud/items/XE82BSMR"],"itemData":{"id":28,"type":"article-journal","language":"id","source":"Zotero","title":"ANALISIS PENERAPAN GOOD GOVERNANCE ALAM SISTEM INFORMASI KEUANGAN DAERAH","author":[{"family":"Syairozi","given":"Muhamad Imam"},{"family":"Pambudy","given":"Akhlis Priya"},{"family":"Yaskun","given":"Mohammad"}],"issued":{"date-parts":[["2021"]]}}},{"id":2,"uris":["http://zotero.org/users/local/TywItsud/items/HNEM3T7C"],"itemData":{"id":2,"type":"article-journal","abstract":"Information Technology (IT) and Information Systems have a very important role for the Department of Population and Civil Registration of Tanah Datar Regency (DUKCAPIL). DUKCAPIL is a government service in population administration matters. To find out that DUKCAPIL's performance is in accordance with the plan, it is necessary to analyze E-Geverment governance. This study aims to determine the level of capability (capability level) and system improvement by monitoring, reviewing and measuring in the application of IT at DUKCAPIL Tanah Datar. IT governance analysis uses the COBIT 5 framework with 5 domains, namely EDM (Evaluating, Direction, and Monitoring), APO (Align, Plan, Organise), BAI (Build, Acquire, and Implement), DSS (Deliver, Service and Support) , and MEA. The method of data collection in this study was a literature study (review of IT application and literature study) question and answer in interviews and filling out questionnaires, then an analysis was carried out to determine the level of ability and gaps in the application of IT. The results of the EDM domain at level 2, APO at level 1, BAI at level 1, DSS at level 1, and MEA (Monitoring, Evaluate, and Asses) at level 2. The level of capability obtained from the analysis results is the capability level of DUKCAPIL Tanah Datar when viewed from the EDM04 Ensure Resource Optimization process and MEA01 Monitor, Evaluate and Assess Performance and Conformance are at level 2 Managed Process. This shows that the process has been recorded, measured and in accordance with the objectives. The APO07 Manage Human Resources, BAI09 Manage Assets and DSS01 Manage Operations processes are at level 1 Performed Process, which means that the process has been applied to DUKCAPIL Tanah Datar.","container-title":"Jurnal Informatika Ekonomi Bisnis","DOI":"10.37034/infeb.v4i2.123","ISSN":"2714-8491","journalAbbreviation":"INFEB","language":"id","source":"DOI.org (Crossref)","title":"Analisis Tata Kelola E-Government Pelayanan Administrasi Menggunakan Framawork COBIT 5","URL":"https://infeb.org/index.php/infeb/article/view/123","author":[{"family":"Wahyuni","given":"Ilham"}],"accessed":{"date-parts":[["2023",3,9]]},"issued":{"date-parts":[["2022",3,28]]}}}],"schema":"https://github.com/citation-style-language/schema/raw/master/csl-citation.json"} </w:instrText>
      </w:r>
      <w:r w:rsidRPr="003515B1">
        <w:rPr>
          <w:rFonts w:ascii="Palatino Linotype" w:hAnsi="Palatino Linotype"/>
          <w:lang w:val="id-ID"/>
        </w:rPr>
        <w:fldChar w:fldCharType="separate"/>
      </w:r>
      <w:r w:rsidR="00CC1806" w:rsidRPr="00CC1806">
        <w:rPr>
          <w:rFonts w:ascii="Palatino Linotype" w:hAnsi="Palatino Linotype"/>
        </w:rPr>
        <w:t>[3], [4]</w:t>
      </w:r>
      <w:r w:rsidRPr="003515B1">
        <w:rPr>
          <w:rFonts w:ascii="Palatino Linotype" w:hAnsi="Palatino Linotype"/>
          <w:lang w:val="id-ID"/>
        </w:rPr>
        <w:fldChar w:fldCharType="end"/>
      </w:r>
      <w:r w:rsidRPr="003515B1">
        <w:rPr>
          <w:rFonts w:ascii="Palatino Linotype" w:hAnsi="Palatino Linotype"/>
        </w:rPr>
        <w:t>.</w:t>
      </w:r>
    </w:p>
    <w:p w14:paraId="091663F5" w14:textId="1E5F4113" w:rsidR="00F0397F" w:rsidRPr="003515B1" w:rsidRDefault="00F0397F" w:rsidP="00220598">
      <w:pPr>
        <w:ind w:firstLine="567"/>
        <w:jc w:val="both"/>
        <w:rPr>
          <w:rFonts w:ascii="Palatino Linotype" w:hAnsi="Palatino Linotype"/>
        </w:rPr>
      </w:pPr>
      <w:r>
        <w:rPr>
          <w:rFonts w:ascii="Palatino Linotype" w:hAnsi="Palatino Linotype"/>
        </w:rPr>
        <w:t>P</w:t>
      </w:r>
      <w:r w:rsidRPr="004F76FD">
        <w:rPr>
          <w:rFonts w:ascii="Palatino Linotype" w:hAnsi="Palatino Linotype"/>
        </w:rPr>
        <w:t xml:space="preserve">enelitian ini berfokus pada audit sistem informasi pelayanan terkait </w:t>
      </w:r>
      <w:r w:rsidRPr="00F0397F">
        <w:rPr>
          <w:rFonts w:ascii="Palatino Linotype" w:hAnsi="Palatino Linotype"/>
          <w:i/>
          <w:iCs/>
        </w:rPr>
        <w:t>e-government</w:t>
      </w:r>
      <w:r w:rsidRPr="004F76FD">
        <w:rPr>
          <w:rFonts w:ascii="Palatino Linotype" w:hAnsi="Palatino Linotype"/>
        </w:rPr>
        <w:t xml:space="preserve"> menggunakan </w:t>
      </w:r>
      <w:r w:rsidRPr="00F0397F">
        <w:rPr>
          <w:rFonts w:ascii="Palatino Linotype" w:hAnsi="Palatino Linotype"/>
          <w:i/>
          <w:iCs/>
        </w:rPr>
        <w:t>framework</w:t>
      </w:r>
      <w:r w:rsidRPr="004F76FD">
        <w:rPr>
          <w:rFonts w:ascii="Palatino Linotype" w:hAnsi="Palatino Linotype"/>
        </w:rPr>
        <w:t xml:space="preserve"> COBIT 5 </w:t>
      </w:r>
      <w:r>
        <w:rPr>
          <w:rFonts w:ascii="Palatino Linotype" w:hAnsi="Palatino Linotype"/>
        </w:rPr>
        <w:t xml:space="preserve">sub </w:t>
      </w:r>
      <w:r w:rsidRPr="004F76FD">
        <w:rPr>
          <w:rFonts w:ascii="Palatino Linotype" w:hAnsi="Palatino Linotype"/>
        </w:rPr>
        <w:t>domain APO</w:t>
      </w:r>
      <w:r>
        <w:rPr>
          <w:rFonts w:ascii="Palatino Linotype" w:hAnsi="Palatino Linotype"/>
        </w:rPr>
        <w:t>. P</w:t>
      </w:r>
      <w:r w:rsidRPr="004F76FD">
        <w:rPr>
          <w:rFonts w:ascii="Palatino Linotype" w:hAnsi="Palatino Linotype"/>
        </w:rPr>
        <w:t>enelitian dilakukan pada satu instansi yaitu Kantor Kelurahan Oro-Oro Dowo</w:t>
      </w:r>
      <w:r>
        <w:rPr>
          <w:rFonts w:ascii="Palatino Linotype" w:hAnsi="Palatino Linotype"/>
        </w:rPr>
        <w:t>,</w:t>
      </w:r>
      <w:r w:rsidRPr="004F76FD">
        <w:rPr>
          <w:rFonts w:ascii="Palatino Linotype" w:hAnsi="Palatino Linotype"/>
        </w:rPr>
        <w:t xml:space="preserve"> Kecamatan Klojen</w:t>
      </w:r>
      <w:r>
        <w:rPr>
          <w:rFonts w:ascii="Palatino Linotype" w:hAnsi="Palatino Linotype"/>
        </w:rPr>
        <w:t>,</w:t>
      </w:r>
      <w:r w:rsidRPr="004F76FD">
        <w:rPr>
          <w:rFonts w:ascii="Palatino Linotype" w:hAnsi="Palatino Linotype"/>
        </w:rPr>
        <w:t xml:space="preserve"> Kota Malang.</w:t>
      </w:r>
      <w:r>
        <w:rPr>
          <w:rFonts w:ascii="Palatino Linotype" w:hAnsi="Palatino Linotype"/>
        </w:rPr>
        <w:t xml:space="preserve"> Melalui penelitian ini diharapkan dapat m</w:t>
      </w:r>
      <w:r w:rsidRPr="004F76FD">
        <w:rPr>
          <w:rFonts w:ascii="Palatino Linotype" w:hAnsi="Palatino Linotype"/>
        </w:rPr>
        <w:t xml:space="preserve">emberikan kontribusi bagi pihak </w:t>
      </w:r>
      <w:r w:rsidR="00220598">
        <w:rPr>
          <w:rFonts w:ascii="Palatino Linotype" w:hAnsi="Palatino Linotype"/>
        </w:rPr>
        <w:t>K</w:t>
      </w:r>
      <w:r w:rsidRPr="004F76FD">
        <w:rPr>
          <w:rFonts w:ascii="Palatino Linotype" w:hAnsi="Palatino Linotype"/>
        </w:rPr>
        <w:t xml:space="preserve">elurahan Oro-Oro Dowo dalam meningkatkan efisiensi pelayanan </w:t>
      </w:r>
      <w:r w:rsidRPr="00220598">
        <w:rPr>
          <w:rFonts w:ascii="Palatino Linotype" w:hAnsi="Palatino Linotype"/>
          <w:i/>
          <w:iCs/>
        </w:rPr>
        <w:t>e</w:t>
      </w:r>
      <w:r w:rsidR="00220598" w:rsidRPr="00220598">
        <w:rPr>
          <w:rFonts w:ascii="Palatino Linotype" w:hAnsi="Palatino Linotype"/>
          <w:i/>
          <w:iCs/>
        </w:rPr>
        <w:t>-</w:t>
      </w:r>
      <w:r w:rsidRPr="00220598">
        <w:rPr>
          <w:rFonts w:ascii="Palatino Linotype" w:hAnsi="Palatino Linotype"/>
          <w:i/>
          <w:iCs/>
        </w:rPr>
        <w:t>government</w:t>
      </w:r>
      <w:r w:rsidRPr="004F76FD">
        <w:rPr>
          <w:rFonts w:ascii="Palatino Linotype" w:hAnsi="Palatino Linotype"/>
        </w:rPr>
        <w:t xml:space="preserve">, serta memberikan rekomendasi untuk meningkatkan pengamanan data dan informasi pada sistem informasi pelayanan </w:t>
      </w:r>
      <w:r w:rsidRPr="00220598">
        <w:rPr>
          <w:rFonts w:ascii="Palatino Linotype" w:hAnsi="Palatino Linotype"/>
          <w:i/>
          <w:iCs/>
        </w:rPr>
        <w:t>e-government</w:t>
      </w:r>
      <w:r w:rsidRPr="004F76FD">
        <w:rPr>
          <w:rFonts w:ascii="Palatino Linotype" w:hAnsi="Palatino Linotype"/>
        </w:rPr>
        <w:t xml:space="preserve"> yang ada.</w:t>
      </w:r>
    </w:p>
    <w:p w14:paraId="3B057676" w14:textId="77777777" w:rsidR="00F0397F" w:rsidRDefault="00F0397F" w:rsidP="00F0397F">
      <w:pPr>
        <w:tabs>
          <w:tab w:val="left" w:pos="1223"/>
        </w:tabs>
        <w:jc w:val="both"/>
        <w:rPr>
          <w:rFonts w:ascii="Palatino Linotype" w:hAnsi="Palatino Linotype"/>
          <w:color w:val="000000" w:themeColor="text1"/>
        </w:rPr>
      </w:pPr>
    </w:p>
    <w:bookmarkEnd w:id="1"/>
    <w:p w14:paraId="6D6119DD" w14:textId="77777777"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49D2BB97" w14:textId="076F292B" w:rsidR="00380ED6" w:rsidRDefault="002E00C1" w:rsidP="00380ED6">
      <w:pPr>
        <w:ind w:firstLine="567"/>
        <w:jc w:val="both"/>
        <w:rPr>
          <w:rFonts w:ascii="Palatino Linotype" w:hAnsi="Palatino Linotype"/>
        </w:rPr>
      </w:pPr>
      <w:bookmarkStart w:id="2" w:name="_heading=h.30j0zll" w:colFirst="0" w:colLast="0"/>
      <w:bookmarkEnd w:id="2"/>
      <w:r>
        <w:rPr>
          <w:rFonts w:ascii="Palatino Linotype" w:hAnsi="Palatino Linotype"/>
        </w:rPr>
        <w:t xml:space="preserve">Penelitian yang dilakukan menggunakan metode kuantitatif, dengan pendekatan kualitatif untuk memperkuat dan mendukung hasil penelitian. </w:t>
      </w:r>
      <w:r w:rsidRPr="002E00C1">
        <w:rPr>
          <w:rFonts w:ascii="Palatino Linotype" w:hAnsi="Palatino Linotype"/>
        </w:rPr>
        <w:t xml:space="preserve">Audit sistem informasi pelayanan terkait </w:t>
      </w:r>
      <w:r w:rsidRPr="002E00C1">
        <w:rPr>
          <w:rFonts w:ascii="Palatino Linotype" w:hAnsi="Palatino Linotype"/>
          <w:i/>
          <w:iCs/>
        </w:rPr>
        <w:t>e-government</w:t>
      </w:r>
      <w:r w:rsidRPr="002E00C1">
        <w:rPr>
          <w:rFonts w:ascii="Palatino Linotype" w:hAnsi="Palatino Linotype"/>
        </w:rPr>
        <w:t xml:space="preserve"> di Kantor Kelurahan Oro-Oro Dowo</w:t>
      </w:r>
      <w:r>
        <w:rPr>
          <w:rFonts w:ascii="Palatino Linotype" w:hAnsi="Palatino Linotype"/>
        </w:rPr>
        <w:t>,</w:t>
      </w:r>
      <w:r w:rsidRPr="002E00C1">
        <w:rPr>
          <w:rFonts w:ascii="Palatino Linotype" w:hAnsi="Palatino Linotype"/>
        </w:rPr>
        <w:t xml:space="preserve"> Kecamatan Klojen</w:t>
      </w:r>
      <w:r>
        <w:rPr>
          <w:rFonts w:ascii="Palatino Linotype" w:hAnsi="Palatino Linotype"/>
        </w:rPr>
        <w:t>,</w:t>
      </w:r>
      <w:r w:rsidRPr="002E00C1">
        <w:rPr>
          <w:rFonts w:ascii="Palatino Linotype" w:hAnsi="Palatino Linotype"/>
        </w:rPr>
        <w:t xml:space="preserve"> Kota Malang</w:t>
      </w:r>
      <w:r>
        <w:rPr>
          <w:rFonts w:ascii="Palatino Linotype" w:hAnsi="Palatino Linotype"/>
        </w:rPr>
        <w:t>,</w:t>
      </w:r>
      <w:r w:rsidRPr="002E00C1">
        <w:rPr>
          <w:rFonts w:ascii="Palatino Linotype" w:hAnsi="Palatino Linotype"/>
        </w:rPr>
        <w:t xml:space="preserve"> memerlukan pengumpulan sejumlah fakta pendukung untuk penelitian.</w:t>
      </w:r>
      <w:r>
        <w:rPr>
          <w:rFonts w:ascii="Palatino Linotype" w:hAnsi="Palatino Linotype"/>
        </w:rPr>
        <w:t xml:space="preserve"> Langkah-langkah penelitian </w:t>
      </w:r>
      <w:r w:rsidR="00B21504" w:rsidRPr="00B21504">
        <w:rPr>
          <w:rFonts w:ascii="Palatino Linotype" w:hAnsi="Palatino Linotype"/>
          <w:lang w:val="id-ID"/>
        </w:rPr>
        <w:t>terdiri dari studi literatur, identifikasi masalah, tujuan penelitian, batasan masalah, pengumpulan data</w:t>
      </w:r>
      <w:r>
        <w:rPr>
          <w:rFonts w:ascii="Palatino Linotype" w:hAnsi="Palatino Linotype"/>
          <w:lang w:val="en-US"/>
        </w:rPr>
        <w:t>, analisis data, kesimpulan dan saran seperti yang ditunjukkan pada Gambar 1. D</w:t>
      </w:r>
      <w:r w:rsidRPr="00B21504">
        <w:rPr>
          <w:rFonts w:ascii="Palatino Linotype" w:hAnsi="Palatino Linotype"/>
          <w:shd w:val="clear" w:color="auto" w:fill="FFFFFF"/>
        </w:rPr>
        <w:t xml:space="preserve">ata primer </w:t>
      </w:r>
      <w:r w:rsidRPr="00B21504">
        <w:rPr>
          <w:rFonts w:ascii="Palatino Linotype" w:hAnsi="Palatino Linotype"/>
        </w:rPr>
        <w:t>diambil  melalui  hasil wawancara, observasi serta penyebaran kuisioner yang  dilakukan  secara langsung di tempat penelitian</w:t>
      </w:r>
      <w:r>
        <w:rPr>
          <w:rFonts w:ascii="Palatino Linotype" w:hAnsi="Palatino Linotype"/>
        </w:rPr>
        <w:t>.</w:t>
      </w:r>
      <w:r w:rsidR="00380ED6">
        <w:rPr>
          <w:rFonts w:ascii="Palatino Linotype" w:hAnsi="Palatino Linotype"/>
        </w:rPr>
        <w:t xml:space="preserve"> Sedangkan data </w:t>
      </w:r>
      <w:r w:rsidR="00380ED6" w:rsidRPr="00B21504">
        <w:rPr>
          <w:rFonts w:ascii="Palatino Linotype" w:hAnsi="Palatino Linotype"/>
        </w:rPr>
        <w:t xml:space="preserve">sekunder dikumpulkan melalui buku, artikel, jurnal, serta penelitian terdahulu yang membahas terkait topik penelitian audit sistem informasi </w:t>
      </w:r>
      <w:r w:rsidR="00380ED6" w:rsidRPr="00B21504">
        <w:rPr>
          <w:rFonts w:ascii="Palatino Linotype" w:hAnsi="Palatino Linotype"/>
        </w:rPr>
        <w:fldChar w:fldCharType="begin"/>
      </w:r>
      <w:r w:rsidR="00380ED6">
        <w:rPr>
          <w:rFonts w:ascii="Palatino Linotype" w:hAnsi="Palatino Linotype"/>
        </w:rPr>
        <w:instrText xml:space="preserve"> ADDIN ZOTERO_ITEM CSL_CITATION {"citationID":"To0yjCct","properties":{"formattedCitation":"[5]","plainCitation":"[5]","noteIndex":0},"citationItems":[{"id":84,"uris":["http://zotero.org/users/local/TywItsud/items/E2BG4SFX"],"itemData":{"id":84,"type":"article-journal","abstract":"This study aims to analyze effective learning methods in the new normal era at Madrasah Aliyah Negeri 1 Probolinggo. The research method used is a case study with descriptive qualitative research type. Data collection was carried out with primary and secondary data. Primary data was taken through in-depth interviews conducted virtually. Meanwhile, secondary data is taken through documents and learning tools such as lesson plans. The sample used was 30 students and 6 teachers who were taken purposively with the assumption that the respondents already represented all students and teachers from class X, XI, and XII. Data analysis techniques consist of data reduction, data presentation, and conclusions. From the results of data analysis, it can be concluded that teachers can use the blended learning method as an option in learning in the new normal era. And it does not rule out the possibility that online, offline and project based learning methods can be implemented optimally according to the situation and conditions. The use of learning methods that will continue to provide effective learning.","container-title":"Jurnal Review Pendidikan dan Pengajaran","DOI":"10.31004/jrpp.v3i2.1356","ISSN":"2655-6022, 2655-710X","issue":"2","journalAbbreviation":"JRPP","language":"id","page":"336-342","source":"DOI.org (Crossref)","title":"ANALISIS METODE PEMBELAJARAN EFEKTIF DI ERA NEW NORMAL","volume":"3","author":[{"family":"Diana","given":"Eka"},{"family":"Rofiki","given":"Moh."}],"issued":{"date-parts":[["2020",12,31]]}}}],"schema":"https://github.com/citation-style-language/schema/raw/master/csl-citation.json"} </w:instrText>
      </w:r>
      <w:r w:rsidR="00380ED6" w:rsidRPr="00B21504">
        <w:rPr>
          <w:rFonts w:ascii="Palatino Linotype" w:hAnsi="Palatino Linotype"/>
        </w:rPr>
        <w:fldChar w:fldCharType="separate"/>
      </w:r>
      <w:r w:rsidR="00380ED6" w:rsidRPr="00CC1806">
        <w:rPr>
          <w:rFonts w:ascii="Palatino Linotype" w:hAnsi="Palatino Linotype"/>
        </w:rPr>
        <w:t>[5]</w:t>
      </w:r>
      <w:r w:rsidR="00380ED6" w:rsidRPr="00B21504">
        <w:rPr>
          <w:rFonts w:ascii="Palatino Linotype" w:hAnsi="Palatino Linotype"/>
        </w:rPr>
        <w:fldChar w:fldCharType="end"/>
      </w:r>
      <w:r w:rsidR="00380ED6" w:rsidRPr="00B21504">
        <w:rPr>
          <w:rFonts w:ascii="Palatino Linotype" w:hAnsi="Palatino Linotype"/>
        </w:rPr>
        <w:t>.</w:t>
      </w:r>
    </w:p>
    <w:p w14:paraId="6C9EC325" w14:textId="7856CA7C" w:rsidR="0050679F" w:rsidRDefault="00763B1E" w:rsidP="002E00C1">
      <w:pPr>
        <w:ind w:firstLine="567"/>
        <w:jc w:val="both"/>
        <w:rPr>
          <w:rFonts w:ascii="Palatino Linotype" w:hAnsi="Palatino Linotype"/>
        </w:rPr>
      </w:pPr>
      <w:r>
        <w:rPr>
          <w:rFonts w:ascii="Palatino Linotype" w:hAnsi="Palatino Linotype"/>
        </w:rPr>
        <w:t xml:space="preserve">Pemilihan responden didasarkan pada RACI </w:t>
      </w:r>
      <w:r w:rsidRPr="00763B1E">
        <w:rPr>
          <w:rFonts w:ascii="Palatino Linotype" w:hAnsi="Palatino Linotype"/>
          <w:i/>
          <w:iCs/>
        </w:rPr>
        <w:t>chart</w:t>
      </w:r>
      <w:r>
        <w:rPr>
          <w:rFonts w:ascii="Palatino Linotype" w:hAnsi="Palatino Linotype"/>
        </w:rPr>
        <w:t xml:space="preserve">, dimana RACI merupakan singkatan dari </w:t>
      </w:r>
      <w:r w:rsidRPr="00763B1E">
        <w:rPr>
          <w:rFonts w:ascii="Palatino Linotype" w:hAnsi="Palatino Linotype"/>
          <w:i/>
          <w:iCs/>
        </w:rPr>
        <w:t xml:space="preserve">Responsible </w:t>
      </w:r>
      <w:r>
        <w:rPr>
          <w:rFonts w:ascii="Palatino Linotype" w:hAnsi="Palatino Linotype"/>
        </w:rPr>
        <w:t>(</w:t>
      </w:r>
      <w:r w:rsidR="00380ED6">
        <w:rPr>
          <w:rFonts w:ascii="Palatino Linotype" w:hAnsi="Palatino Linotype"/>
        </w:rPr>
        <w:t>pelaksana</w:t>
      </w:r>
      <w:r>
        <w:rPr>
          <w:rFonts w:ascii="Palatino Linotype" w:hAnsi="Palatino Linotype"/>
        </w:rPr>
        <w:t xml:space="preserve">), </w:t>
      </w:r>
      <w:r w:rsidRPr="00380ED6">
        <w:rPr>
          <w:rFonts w:ascii="Palatino Linotype" w:hAnsi="Palatino Linotype"/>
          <w:i/>
          <w:iCs/>
        </w:rPr>
        <w:t>Accountable</w:t>
      </w:r>
      <w:r w:rsidR="00380ED6">
        <w:rPr>
          <w:rFonts w:ascii="Palatino Linotype" w:hAnsi="Palatino Linotype"/>
        </w:rPr>
        <w:t xml:space="preserve"> (penanggung jawab)</w:t>
      </w:r>
      <w:r>
        <w:rPr>
          <w:rFonts w:ascii="Palatino Linotype" w:hAnsi="Palatino Linotype"/>
        </w:rPr>
        <w:t xml:space="preserve">, </w:t>
      </w:r>
      <w:r w:rsidRPr="00380ED6">
        <w:rPr>
          <w:rFonts w:ascii="Palatino Linotype" w:hAnsi="Palatino Linotype"/>
          <w:i/>
          <w:iCs/>
        </w:rPr>
        <w:t>Consulted</w:t>
      </w:r>
      <w:r w:rsidR="00380ED6">
        <w:rPr>
          <w:rFonts w:ascii="Palatino Linotype" w:hAnsi="Palatino Linotype"/>
        </w:rPr>
        <w:t xml:space="preserve"> (pemberi umpan balik)</w:t>
      </w:r>
      <w:r>
        <w:rPr>
          <w:rFonts w:ascii="Palatino Linotype" w:hAnsi="Palatino Linotype"/>
        </w:rPr>
        <w:t xml:space="preserve">, dan </w:t>
      </w:r>
      <w:r w:rsidRPr="00380ED6">
        <w:rPr>
          <w:rFonts w:ascii="Palatino Linotype" w:hAnsi="Palatino Linotype"/>
          <w:i/>
          <w:iCs/>
        </w:rPr>
        <w:t>Informed</w:t>
      </w:r>
      <w:r w:rsidR="00380ED6" w:rsidRPr="00380ED6">
        <w:rPr>
          <w:rFonts w:ascii="Palatino Linotype" w:hAnsi="Palatino Linotype"/>
          <w:i/>
          <w:iCs/>
        </w:rPr>
        <w:t xml:space="preserve"> </w:t>
      </w:r>
      <w:r w:rsidR="00380ED6">
        <w:rPr>
          <w:rFonts w:ascii="Palatino Linotype" w:hAnsi="Palatino Linotype"/>
        </w:rPr>
        <w:t>(penerima informasi)</w:t>
      </w:r>
      <w:r>
        <w:rPr>
          <w:rFonts w:ascii="Palatino Linotype" w:hAnsi="Palatino Linotype"/>
        </w:rPr>
        <w:t>.</w:t>
      </w:r>
      <w:r w:rsidR="00D446EF">
        <w:rPr>
          <w:rFonts w:ascii="Palatino Linotype" w:hAnsi="Palatino Linotype"/>
        </w:rPr>
        <w:t xml:space="preserve"> Pada penelitian ini diambil masing-masing responden dengan peran </w:t>
      </w:r>
      <w:r w:rsidR="00D446EF" w:rsidRPr="00D446EF">
        <w:rPr>
          <w:rFonts w:ascii="Palatino Linotype" w:hAnsi="Palatino Linotype"/>
          <w:i/>
          <w:iCs/>
        </w:rPr>
        <w:t>Responsible</w:t>
      </w:r>
      <w:r w:rsidR="00D446EF" w:rsidRPr="00D446EF">
        <w:rPr>
          <w:rFonts w:ascii="Palatino Linotype" w:hAnsi="Palatino Linotype"/>
        </w:rPr>
        <w:t xml:space="preserve"> </w:t>
      </w:r>
      <w:r w:rsidR="00D446EF">
        <w:rPr>
          <w:rFonts w:ascii="Palatino Linotype" w:hAnsi="Palatino Linotype"/>
        </w:rPr>
        <w:t xml:space="preserve">yaitu </w:t>
      </w:r>
      <w:r w:rsidR="00D446EF" w:rsidRPr="00D446EF">
        <w:rPr>
          <w:rFonts w:ascii="Palatino Linotype" w:hAnsi="Palatino Linotype"/>
        </w:rPr>
        <w:t xml:space="preserve">kepala kantor atau lurah, </w:t>
      </w:r>
      <w:r w:rsidR="00D446EF" w:rsidRPr="00D446EF">
        <w:rPr>
          <w:rFonts w:ascii="Palatino Linotype" w:hAnsi="Palatino Linotype"/>
          <w:i/>
          <w:iCs/>
        </w:rPr>
        <w:t>Accountable</w:t>
      </w:r>
      <w:r w:rsidR="00D446EF" w:rsidRPr="00D446EF">
        <w:rPr>
          <w:rFonts w:ascii="Palatino Linotype" w:hAnsi="Palatino Linotype"/>
        </w:rPr>
        <w:t xml:space="preserve"> </w:t>
      </w:r>
      <w:r w:rsidR="00D446EF">
        <w:rPr>
          <w:rFonts w:ascii="Palatino Linotype" w:hAnsi="Palatino Linotype"/>
        </w:rPr>
        <w:t xml:space="preserve">dan </w:t>
      </w:r>
      <w:r w:rsidR="00D446EF" w:rsidRPr="00D446EF">
        <w:rPr>
          <w:rFonts w:ascii="Palatino Linotype" w:hAnsi="Palatino Linotype"/>
          <w:i/>
          <w:iCs/>
        </w:rPr>
        <w:t>Consulted</w:t>
      </w:r>
      <w:r w:rsidR="00D446EF">
        <w:rPr>
          <w:rFonts w:ascii="Palatino Linotype" w:hAnsi="Palatino Linotype"/>
        </w:rPr>
        <w:t xml:space="preserve"> yaitu </w:t>
      </w:r>
      <w:r w:rsidR="00D446EF" w:rsidRPr="00D446EF">
        <w:rPr>
          <w:rFonts w:ascii="Palatino Linotype" w:hAnsi="Palatino Linotype"/>
        </w:rPr>
        <w:t xml:space="preserve">pranata komputer </w:t>
      </w:r>
      <w:r w:rsidR="00D446EF">
        <w:rPr>
          <w:rFonts w:ascii="Palatino Linotype" w:hAnsi="Palatino Linotype"/>
        </w:rPr>
        <w:t xml:space="preserve">atau </w:t>
      </w:r>
      <w:r w:rsidR="00D446EF" w:rsidRPr="00D446EF">
        <w:rPr>
          <w:rFonts w:ascii="Palatino Linotype" w:hAnsi="Palatino Linotype"/>
        </w:rPr>
        <w:t>admin</w:t>
      </w:r>
      <w:r w:rsidR="00D446EF">
        <w:rPr>
          <w:rFonts w:ascii="Palatino Linotype" w:hAnsi="Palatino Linotype"/>
        </w:rPr>
        <w:t xml:space="preserve">istrator </w:t>
      </w:r>
      <w:r w:rsidR="00D446EF" w:rsidRPr="00D446EF">
        <w:rPr>
          <w:rFonts w:ascii="Palatino Linotype" w:hAnsi="Palatino Linotype"/>
        </w:rPr>
        <w:t>T</w:t>
      </w:r>
      <w:r w:rsidR="00D446EF">
        <w:rPr>
          <w:rFonts w:ascii="Palatino Linotype" w:hAnsi="Palatino Linotype"/>
        </w:rPr>
        <w:t>I</w:t>
      </w:r>
      <w:r w:rsidR="00D446EF" w:rsidRPr="00D446EF">
        <w:rPr>
          <w:rFonts w:ascii="Palatino Linotype" w:hAnsi="Palatino Linotype"/>
        </w:rPr>
        <w:t xml:space="preserve">, serta </w:t>
      </w:r>
      <w:r w:rsidR="00D446EF" w:rsidRPr="00D446EF">
        <w:rPr>
          <w:rFonts w:ascii="Palatino Linotype" w:hAnsi="Palatino Linotype"/>
          <w:i/>
          <w:iCs/>
        </w:rPr>
        <w:t>Informed</w:t>
      </w:r>
      <w:r w:rsidR="00D446EF" w:rsidRPr="00D446EF">
        <w:rPr>
          <w:rFonts w:ascii="Palatino Linotype" w:hAnsi="Palatino Linotype"/>
        </w:rPr>
        <w:t xml:space="preserve"> </w:t>
      </w:r>
      <w:r w:rsidR="00D446EF">
        <w:rPr>
          <w:rFonts w:ascii="Palatino Linotype" w:hAnsi="Palatino Linotype"/>
        </w:rPr>
        <w:t xml:space="preserve">yaitu </w:t>
      </w:r>
      <w:r w:rsidR="00D446EF" w:rsidRPr="00D446EF">
        <w:rPr>
          <w:rFonts w:ascii="Palatino Linotype" w:hAnsi="Palatino Linotype"/>
        </w:rPr>
        <w:t xml:space="preserve">pegawai </w:t>
      </w:r>
      <w:r w:rsidR="00D446EF">
        <w:rPr>
          <w:rFonts w:ascii="Palatino Linotype" w:hAnsi="Palatino Linotype"/>
        </w:rPr>
        <w:t>di bidang</w:t>
      </w:r>
      <w:r w:rsidR="00D446EF" w:rsidRPr="00D446EF">
        <w:rPr>
          <w:rFonts w:ascii="Palatino Linotype" w:hAnsi="Palatino Linotype"/>
        </w:rPr>
        <w:t xml:space="preserve"> </w:t>
      </w:r>
      <w:r w:rsidR="00D446EF">
        <w:rPr>
          <w:rFonts w:ascii="Palatino Linotype" w:hAnsi="Palatino Linotype"/>
        </w:rPr>
        <w:t xml:space="preserve">tata kelola dan manajemen TI. </w:t>
      </w:r>
      <w:r w:rsidR="000B4A81">
        <w:rPr>
          <w:rFonts w:ascii="Palatino Linotype" w:hAnsi="Palatino Linotype"/>
        </w:rPr>
        <w:t xml:space="preserve">Metode </w:t>
      </w:r>
      <w:r w:rsidR="00B21504" w:rsidRPr="00B21504">
        <w:rPr>
          <w:rFonts w:ascii="Palatino Linotype" w:hAnsi="Palatino Linotype"/>
          <w:lang w:val="id-ID"/>
        </w:rPr>
        <w:t xml:space="preserve">analisis data </w:t>
      </w:r>
      <w:r w:rsidR="000B4A81">
        <w:rPr>
          <w:rFonts w:ascii="Palatino Linotype" w:hAnsi="Palatino Linotype"/>
          <w:lang w:val="en-US"/>
        </w:rPr>
        <w:t xml:space="preserve">mengacu pada </w:t>
      </w:r>
      <w:r w:rsidR="000B4A81" w:rsidRPr="000B4A81">
        <w:rPr>
          <w:rFonts w:ascii="Palatino Linotype" w:hAnsi="Palatino Linotype"/>
          <w:i/>
          <w:iCs/>
          <w:lang w:val="en-US"/>
        </w:rPr>
        <w:t>f</w:t>
      </w:r>
      <w:r w:rsidR="00B21504" w:rsidRPr="000B4A81">
        <w:rPr>
          <w:rFonts w:ascii="Palatino Linotype" w:hAnsi="Palatino Linotype"/>
          <w:i/>
          <w:iCs/>
          <w:lang w:val="id-ID"/>
        </w:rPr>
        <w:t>ramework</w:t>
      </w:r>
      <w:r w:rsidR="00B21504" w:rsidRPr="00B21504">
        <w:rPr>
          <w:rFonts w:ascii="Palatino Linotype" w:hAnsi="Palatino Linotype"/>
          <w:lang w:val="id-ID"/>
        </w:rPr>
        <w:t xml:space="preserve"> COBIT 5 </w:t>
      </w:r>
      <w:r w:rsidR="000B4A81">
        <w:rPr>
          <w:rFonts w:ascii="Palatino Linotype" w:hAnsi="Palatino Linotype"/>
          <w:lang w:val="en-US"/>
        </w:rPr>
        <w:t xml:space="preserve">dengan </w:t>
      </w:r>
      <w:r w:rsidR="00B21504" w:rsidRPr="00B21504">
        <w:rPr>
          <w:rFonts w:ascii="Palatino Linotype" w:hAnsi="Palatino Linotype"/>
          <w:lang w:val="id-ID"/>
        </w:rPr>
        <w:t>sub domain APO</w:t>
      </w:r>
      <w:r w:rsidR="00293291">
        <w:rPr>
          <w:rFonts w:ascii="Palatino Linotype" w:hAnsi="Palatino Linotype"/>
        </w:rPr>
        <w:t>.</w:t>
      </w:r>
      <w:r w:rsidR="00B21504" w:rsidRPr="00B21504">
        <w:rPr>
          <w:rFonts w:ascii="Palatino Linotype" w:hAnsi="Palatino Linotype"/>
        </w:rPr>
        <w:t xml:space="preserve"> </w:t>
      </w:r>
      <w:r w:rsidR="00D446EF" w:rsidRPr="00220598">
        <w:rPr>
          <w:rFonts w:ascii="Palatino Linotype" w:hAnsi="Palatino Linotype"/>
        </w:rPr>
        <w:t>COBIT (</w:t>
      </w:r>
      <w:r w:rsidR="00D446EF" w:rsidRPr="00D446EF">
        <w:rPr>
          <w:rFonts w:ascii="Palatino Linotype" w:hAnsi="Palatino Linotype"/>
          <w:i/>
          <w:iCs/>
        </w:rPr>
        <w:t>Control Objectives for Information Technology</w:t>
      </w:r>
      <w:r w:rsidR="00D446EF" w:rsidRPr="00220598">
        <w:rPr>
          <w:rFonts w:ascii="Palatino Linotype" w:hAnsi="Palatino Linotype"/>
        </w:rPr>
        <w:t>) adalah model</w:t>
      </w:r>
      <w:r w:rsidR="0050679F">
        <w:rPr>
          <w:rFonts w:ascii="Palatino Linotype" w:hAnsi="Palatino Linotype"/>
        </w:rPr>
        <w:t xml:space="preserve"> </w:t>
      </w:r>
      <w:r w:rsidR="0050679F" w:rsidRPr="0050679F">
        <w:rPr>
          <w:rFonts w:ascii="Palatino Linotype" w:hAnsi="Palatino Linotype"/>
          <w:i/>
          <w:iCs/>
        </w:rPr>
        <w:t>framework</w:t>
      </w:r>
      <w:r w:rsidR="00D446EF" w:rsidRPr="00220598">
        <w:rPr>
          <w:rFonts w:ascii="Palatino Linotype" w:hAnsi="Palatino Linotype"/>
        </w:rPr>
        <w:t xml:space="preserve"> untuk mengendalikan operasi </w:t>
      </w:r>
      <w:r w:rsidR="0050679F">
        <w:rPr>
          <w:rFonts w:ascii="Palatino Linotype" w:hAnsi="Palatino Linotype"/>
        </w:rPr>
        <w:t xml:space="preserve">dan </w:t>
      </w:r>
      <w:r w:rsidR="0050679F" w:rsidRPr="000B4A81">
        <w:rPr>
          <w:rFonts w:ascii="Palatino Linotype" w:hAnsi="Palatino Linotype"/>
        </w:rPr>
        <w:t>manajemen TI organisasi</w:t>
      </w:r>
      <w:r w:rsidR="0050679F">
        <w:rPr>
          <w:rFonts w:ascii="Palatino Linotype" w:hAnsi="Palatino Linotype"/>
        </w:rPr>
        <w:t xml:space="preserve">. </w:t>
      </w:r>
      <w:r w:rsidR="0050679F" w:rsidRPr="0050679F">
        <w:rPr>
          <w:rFonts w:ascii="Palatino Linotype" w:hAnsi="Palatino Linotype"/>
        </w:rPr>
        <w:t>COBIT 5 sendiri adalah edisi ke</w:t>
      </w:r>
      <w:r w:rsidR="0050679F">
        <w:rPr>
          <w:rFonts w:ascii="Palatino Linotype" w:hAnsi="Palatino Linotype"/>
        </w:rPr>
        <w:t>lima</w:t>
      </w:r>
      <w:r w:rsidR="0050679F" w:rsidRPr="0050679F">
        <w:rPr>
          <w:rFonts w:ascii="Palatino Linotype" w:hAnsi="Palatino Linotype"/>
        </w:rPr>
        <w:t xml:space="preserve"> dari kerangka kerja </w:t>
      </w:r>
      <w:r w:rsidR="0050679F">
        <w:rPr>
          <w:rFonts w:ascii="Palatino Linotype" w:hAnsi="Palatino Linotype"/>
        </w:rPr>
        <w:t>TI</w:t>
      </w:r>
      <w:r w:rsidR="0050679F" w:rsidRPr="0050679F">
        <w:rPr>
          <w:rFonts w:ascii="Palatino Linotype" w:hAnsi="Palatino Linotype"/>
        </w:rPr>
        <w:t xml:space="preserve"> yang dibuat Lembaga penelitian </w:t>
      </w:r>
      <w:r w:rsidR="0050679F" w:rsidRPr="0050679F">
        <w:rPr>
          <w:rFonts w:ascii="Palatino Linotype" w:hAnsi="Palatino Linotype"/>
          <w:i/>
          <w:iCs/>
        </w:rPr>
        <w:t>Information System Audit and Control Assoction</w:t>
      </w:r>
      <w:r w:rsidR="0050679F" w:rsidRPr="0050679F">
        <w:rPr>
          <w:rFonts w:ascii="Palatino Linotype" w:hAnsi="Palatino Linotype"/>
        </w:rPr>
        <w:t xml:space="preserve"> (ISACA).</w:t>
      </w:r>
    </w:p>
    <w:p w14:paraId="428D430C" w14:textId="3DDEF76B" w:rsidR="002E00C1" w:rsidRDefault="000B4A81" w:rsidP="0050679F">
      <w:pPr>
        <w:jc w:val="center"/>
        <w:rPr>
          <w:rFonts w:ascii="Palatino Linotype" w:hAnsi="Palatino Linotype"/>
        </w:rPr>
      </w:pPr>
      <w:r>
        <w:rPr>
          <w:noProof/>
          <w:lang w:eastAsia="id-ID"/>
        </w:rPr>
        <w:lastRenderedPageBreak/>
        <w:drawing>
          <wp:inline distT="0" distB="0" distL="0" distR="0" wp14:anchorId="2DC69F23" wp14:editId="14E4EF10">
            <wp:extent cx="1432800" cy="415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agrm bru.jpg"/>
                    <pic:cNvPicPr/>
                  </pic:nvPicPr>
                  <pic:blipFill>
                    <a:blip r:embed="rId8">
                      <a:extLst>
                        <a:ext uri="{28A0092B-C50C-407E-A947-70E740481C1C}">
                          <a14:useLocalDpi xmlns:a14="http://schemas.microsoft.com/office/drawing/2010/main" val="0"/>
                        </a:ext>
                      </a:extLst>
                    </a:blip>
                    <a:stretch>
                      <a:fillRect/>
                    </a:stretch>
                  </pic:blipFill>
                  <pic:spPr>
                    <a:xfrm>
                      <a:off x="0" y="0"/>
                      <a:ext cx="1432800" cy="4158000"/>
                    </a:xfrm>
                    <a:prstGeom prst="rect">
                      <a:avLst/>
                    </a:prstGeom>
                  </pic:spPr>
                </pic:pic>
              </a:graphicData>
            </a:graphic>
          </wp:inline>
        </w:drawing>
      </w:r>
    </w:p>
    <w:p w14:paraId="5D0F4B9E" w14:textId="77777777" w:rsidR="0050679F" w:rsidRDefault="0050679F" w:rsidP="0050679F">
      <w:pPr>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bookmarkStart w:id="3" w:name="_Toc132046018"/>
      <w:bookmarkStart w:id="4" w:name="_Toc139568706"/>
      <w:bookmarkStart w:id="5" w:name="_Toc140859279"/>
      <w:bookmarkStart w:id="6" w:name="_Toc143277905"/>
      <w:r>
        <w:rPr>
          <w:rFonts w:ascii="Palatino Linotype" w:eastAsia="Palatino Linotype" w:hAnsi="Palatino Linotype" w:cs="Palatino Linotype"/>
          <w:b/>
          <w:color w:val="000000"/>
          <w:sz w:val="18"/>
          <w:szCs w:val="18"/>
        </w:rPr>
        <w:t>Gambar 1</w:t>
      </w:r>
      <w:r>
        <w:rPr>
          <w:rFonts w:ascii="Palatino Linotype" w:eastAsia="Palatino Linotype" w:hAnsi="Palatino Linotype" w:cs="Palatino Linotype"/>
          <w:color w:val="000000"/>
          <w:sz w:val="18"/>
          <w:szCs w:val="18"/>
        </w:rPr>
        <w:t xml:space="preserve">. </w:t>
      </w:r>
      <w:r w:rsidRPr="002C7DF3">
        <w:rPr>
          <w:rFonts w:ascii="Palatino Linotype" w:eastAsia="Palatino Linotype" w:hAnsi="Palatino Linotype" w:cs="Palatino Linotype"/>
          <w:i/>
          <w:iCs/>
          <w:color w:val="000000"/>
          <w:sz w:val="18"/>
          <w:szCs w:val="18"/>
        </w:rPr>
        <w:t>Flowchart</w:t>
      </w:r>
      <w:r>
        <w:rPr>
          <w:rFonts w:ascii="Palatino Linotype" w:eastAsia="Palatino Linotype" w:hAnsi="Palatino Linotype" w:cs="Palatino Linotype"/>
          <w:color w:val="000000"/>
          <w:sz w:val="18"/>
          <w:szCs w:val="18"/>
        </w:rPr>
        <w:t xml:space="preserve"> Alur Penelitian</w:t>
      </w:r>
    </w:p>
    <w:bookmarkEnd w:id="3"/>
    <w:bookmarkEnd w:id="4"/>
    <w:bookmarkEnd w:id="5"/>
    <w:bookmarkEnd w:id="6"/>
    <w:p w14:paraId="7E1DC57E" w14:textId="77777777" w:rsidR="0050679F" w:rsidRPr="0050679F" w:rsidRDefault="0050679F" w:rsidP="0050679F">
      <w:pPr>
        <w:ind w:firstLine="720"/>
        <w:jc w:val="both"/>
        <w:rPr>
          <w:rFonts w:ascii="Palatino Linotype" w:hAnsi="Palatino Linotype"/>
        </w:rPr>
      </w:pPr>
    </w:p>
    <w:p w14:paraId="6A92593B" w14:textId="3C37C25E" w:rsidR="00A90911" w:rsidRDefault="0050679F" w:rsidP="00BE279A">
      <w:pPr>
        <w:ind w:firstLine="567"/>
        <w:jc w:val="both"/>
        <w:rPr>
          <w:rFonts w:ascii="Palatino Linotype" w:hAnsi="Palatino Linotype"/>
        </w:rPr>
      </w:pPr>
      <w:r w:rsidRPr="000B4A81">
        <w:rPr>
          <w:rFonts w:ascii="Palatino Linotype" w:hAnsi="Palatino Linotype"/>
        </w:rPr>
        <w:t>COBIT 5 digunakan untuk mengetahui proses pengolahan teknologi informasi dalam sebuah organisasi</w:t>
      </w:r>
      <w:r w:rsidR="00A90911">
        <w:rPr>
          <w:rFonts w:ascii="Palatino Linotype" w:hAnsi="Palatino Linotype"/>
        </w:rPr>
        <w:t xml:space="preserve">, sehingga </w:t>
      </w:r>
      <w:r w:rsidR="00A90911" w:rsidRPr="0050679F">
        <w:rPr>
          <w:rFonts w:ascii="Palatino Linotype" w:hAnsi="Palatino Linotype"/>
        </w:rPr>
        <w:t>dapat membantu untuk memaksimalkan keuntungan bisnis mereka</w:t>
      </w:r>
      <w:r w:rsidRPr="000B4A81">
        <w:rPr>
          <w:rFonts w:ascii="Palatino Linotype" w:hAnsi="Palatino Linotype"/>
        </w:rPr>
        <w:t xml:space="preserve">. </w:t>
      </w:r>
      <w:r w:rsidR="00513B34">
        <w:rPr>
          <w:rFonts w:ascii="Palatino Linotype" w:hAnsi="Palatino Linotype"/>
        </w:rPr>
        <w:t>S</w:t>
      </w:r>
      <w:r w:rsidR="00513B34" w:rsidRPr="000B4A81">
        <w:rPr>
          <w:rFonts w:ascii="Palatino Linotype" w:hAnsi="Palatino Linotype"/>
        </w:rPr>
        <w:t>alah satu domain COBIT 5</w:t>
      </w:r>
      <w:r w:rsidR="00513B34">
        <w:rPr>
          <w:rFonts w:ascii="Palatino Linotype" w:hAnsi="Palatino Linotype"/>
        </w:rPr>
        <w:t xml:space="preserve"> adalah APO yang membahas tentang </w:t>
      </w:r>
      <w:r w:rsidR="00A90911">
        <w:rPr>
          <w:rFonts w:ascii="Palatino Linotype" w:hAnsi="Palatino Linotype"/>
        </w:rPr>
        <w:t>r</w:t>
      </w:r>
      <w:r w:rsidR="00A90911" w:rsidRPr="00355F82">
        <w:rPr>
          <w:rFonts w:ascii="Palatino Linotype" w:hAnsi="Palatino Linotype"/>
        </w:rPr>
        <w:t>encana, strategi, dan fokus pencapaian tujuan bisnis serta realisasi visi strategis</w:t>
      </w:r>
      <w:r w:rsidR="00513B34">
        <w:rPr>
          <w:rFonts w:ascii="Palatino Linotype" w:hAnsi="Palatino Linotype"/>
        </w:rPr>
        <w:t xml:space="preserve"> terkait TI pada</w:t>
      </w:r>
      <w:r w:rsidR="00513B34" w:rsidRPr="000B4A81">
        <w:rPr>
          <w:rFonts w:ascii="Palatino Linotype" w:hAnsi="Palatino Linotype"/>
        </w:rPr>
        <w:t xml:space="preserve"> suatu organisasi</w:t>
      </w:r>
      <w:r w:rsidR="00A90911">
        <w:rPr>
          <w:rFonts w:ascii="Palatino Linotype" w:hAnsi="Palatino Linotype"/>
        </w:rPr>
        <w:t xml:space="preserve">. Hal ini </w:t>
      </w:r>
      <w:r w:rsidR="00A90911" w:rsidRPr="00355F82">
        <w:rPr>
          <w:rFonts w:ascii="Palatino Linotype" w:hAnsi="Palatino Linotype"/>
        </w:rPr>
        <w:t xml:space="preserve">diperlukan untuk melakukan perencanaan, komunikasi, dan manajemen dari perspektif hasil. Adapun dimensi atau sub domain dari domain APO </w:t>
      </w:r>
      <w:r w:rsidR="00A90911">
        <w:rPr>
          <w:rFonts w:ascii="Palatino Linotype" w:hAnsi="Palatino Linotype"/>
        </w:rPr>
        <w:t>diuraikan pada Tabel 1.</w:t>
      </w:r>
    </w:p>
    <w:p w14:paraId="7DB6D3B2" w14:textId="0B760EE5" w:rsidR="00A90911" w:rsidRDefault="00A90911" w:rsidP="00A90911">
      <w:pPr>
        <w:ind w:firstLine="567"/>
        <w:jc w:val="both"/>
        <w:rPr>
          <w:rFonts w:ascii="Palatino Linotype" w:hAnsi="Palatino Linotype"/>
        </w:rPr>
      </w:pPr>
    </w:p>
    <w:p w14:paraId="5061244E" w14:textId="58FA77C3" w:rsidR="00355F82" w:rsidRPr="00B8124F" w:rsidRDefault="00355F82" w:rsidP="00CD5584">
      <w:pPr>
        <w:pBdr>
          <w:top w:val="nil"/>
          <w:left w:val="nil"/>
          <w:bottom w:val="nil"/>
          <w:right w:val="nil"/>
          <w:between w:val="nil"/>
        </w:pBdr>
        <w:spacing w:after="120"/>
        <w:jc w:val="center"/>
        <w:rPr>
          <w:rFonts w:ascii="Palatino Linotype" w:eastAsia="Palatino Linotype" w:hAnsi="Palatino Linotype" w:cs="Palatino Linotype"/>
          <w:i/>
          <w:iCs/>
          <w:color w:val="000000"/>
          <w:sz w:val="18"/>
          <w:szCs w:val="18"/>
        </w:rPr>
      </w:pPr>
      <w:r>
        <w:rPr>
          <w:rFonts w:ascii="Palatino Linotype" w:eastAsia="Palatino Linotype" w:hAnsi="Palatino Linotype" w:cs="Palatino Linotype"/>
          <w:b/>
          <w:color w:val="000000"/>
          <w:sz w:val="18"/>
          <w:szCs w:val="18"/>
        </w:rPr>
        <w:t>Tabel 1</w:t>
      </w:r>
      <w:r>
        <w:rPr>
          <w:rFonts w:ascii="Palatino Linotype" w:eastAsia="Palatino Linotype" w:hAnsi="Palatino Linotype" w:cs="Palatino Linotype"/>
          <w:color w:val="000000"/>
          <w:sz w:val="18"/>
          <w:szCs w:val="18"/>
        </w:rPr>
        <w:t xml:space="preserve">. Dimensi </w:t>
      </w:r>
      <w:r w:rsidR="0016631D">
        <w:rPr>
          <w:rFonts w:ascii="Palatino Linotype" w:eastAsia="Palatino Linotype" w:hAnsi="Palatino Linotype" w:cs="Palatino Linotype"/>
          <w:color w:val="000000"/>
          <w:sz w:val="18"/>
          <w:szCs w:val="18"/>
        </w:rPr>
        <w:t xml:space="preserve">dari </w:t>
      </w:r>
      <w:r>
        <w:rPr>
          <w:rFonts w:ascii="Palatino Linotype" w:eastAsia="Palatino Linotype" w:hAnsi="Palatino Linotype" w:cs="Palatino Linotype"/>
          <w:color w:val="000000"/>
          <w:sz w:val="18"/>
          <w:szCs w:val="18"/>
        </w:rPr>
        <w:t>Domain APO</w:t>
      </w:r>
    </w:p>
    <w:tbl>
      <w:tblPr>
        <w:tblW w:w="7797" w:type="dxa"/>
        <w:jc w:val="center"/>
        <w:tblBorders>
          <w:top w:val="single" w:sz="18" w:space="0" w:color="3FA9B7"/>
          <w:left w:val="single" w:sz="18" w:space="0" w:color="3FA9B7"/>
          <w:bottom w:val="single" w:sz="18" w:space="0" w:color="3FA9B7"/>
          <w:right w:val="single" w:sz="18" w:space="0" w:color="3FA9B7"/>
          <w:insideH w:val="single" w:sz="18" w:space="0" w:color="3FA9B7"/>
          <w:insideV w:val="single" w:sz="18" w:space="0" w:color="3FA9B7"/>
        </w:tblBorders>
        <w:tblLayout w:type="fixed"/>
        <w:tblLook w:val="0400" w:firstRow="0" w:lastRow="0" w:firstColumn="0" w:lastColumn="0" w:noHBand="0" w:noVBand="1"/>
      </w:tblPr>
      <w:tblGrid>
        <w:gridCol w:w="1276"/>
        <w:gridCol w:w="2410"/>
        <w:gridCol w:w="4111"/>
      </w:tblGrid>
      <w:tr w:rsidR="00355F82" w:rsidRPr="00B73609" w14:paraId="6AB1D474" w14:textId="77777777" w:rsidTr="00A67EED">
        <w:trPr>
          <w:jc w:val="center"/>
        </w:trPr>
        <w:tc>
          <w:tcPr>
            <w:tcW w:w="1276" w:type="dxa"/>
            <w:tcBorders>
              <w:top w:val="single" w:sz="18" w:space="0" w:color="3FA9B7"/>
              <w:left w:val="nil"/>
              <w:bottom w:val="single" w:sz="4" w:space="0" w:color="3FA9B7"/>
              <w:right w:val="nil"/>
            </w:tcBorders>
            <w:vAlign w:val="center"/>
          </w:tcPr>
          <w:p w14:paraId="1469DA18" w14:textId="74F8F24F" w:rsidR="00355F82" w:rsidRPr="00B73609" w:rsidRDefault="00355F82" w:rsidP="00E46634">
            <w:pPr>
              <w:jc w:val="center"/>
              <w:rPr>
                <w:rFonts w:ascii="Palatino Linotype" w:eastAsia="Palatino Linotype" w:hAnsi="Palatino Linotype" w:cs="Palatino Linotype"/>
                <w:b/>
                <w:bCs/>
                <w:sz w:val="18"/>
                <w:szCs w:val="18"/>
              </w:rPr>
            </w:pPr>
            <w:r w:rsidRPr="00B73609">
              <w:rPr>
                <w:rFonts w:ascii="Palatino Linotype" w:eastAsia="Palatino Linotype" w:hAnsi="Palatino Linotype" w:cs="Palatino Linotype"/>
                <w:b/>
                <w:bCs/>
                <w:sz w:val="18"/>
                <w:szCs w:val="18"/>
              </w:rPr>
              <w:t>Sub Domain</w:t>
            </w:r>
          </w:p>
        </w:tc>
        <w:tc>
          <w:tcPr>
            <w:tcW w:w="2410" w:type="dxa"/>
            <w:tcBorders>
              <w:top w:val="single" w:sz="18" w:space="0" w:color="3FA9B7"/>
              <w:left w:val="nil"/>
              <w:bottom w:val="single" w:sz="4" w:space="0" w:color="3FA9B7"/>
              <w:right w:val="nil"/>
            </w:tcBorders>
            <w:vAlign w:val="center"/>
          </w:tcPr>
          <w:p w14:paraId="3BE090A1" w14:textId="1E01B819" w:rsidR="00355F82" w:rsidRPr="00B73609" w:rsidRDefault="00355F82" w:rsidP="00DF07CA">
            <w:pPr>
              <w:jc w:val="center"/>
              <w:rPr>
                <w:rFonts w:ascii="Palatino Linotype" w:eastAsia="Palatino Linotype" w:hAnsi="Palatino Linotype" w:cs="Palatino Linotype"/>
                <w:b/>
                <w:bCs/>
                <w:sz w:val="18"/>
                <w:szCs w:val="18"/>
              </w:rPr>
            </w:pPr>
            <w:r w:rsidRPr="00B73609">
              <w:rPr>
                <w:rFonts w:ascii="Palatino Linotype" w:eastAsia="Palatino Linotype" w:hAnsi="Palatino Linotype" w:cs="Palatino Linotype"/>
                <w:b/>
                <w:bCs/>
                <w:sz w:val="18"/>
                <w:szCs w:val="18"/>
              </w:rPr>
              <w:t>Nama</w:t>
            </w:r>
          </w:p>
        </w:tc>
        <w:tc>
          <w:tcPr>
            <w:tcW w:w="4111" w:type="dxa"/>
            <w:tcBorders>
              <w:top w:val="single" w:sz="18" w:space="0" w:color="3FA9B7"/>
              <w:left w:val="nil"/>
              <w:bottom w:val="single" w:sz="4" w:space="0" w:color="3FA9B7"/>
              <w:right w:val="nil"/>
            </w:tcBorders>
            <w:vAlign w:val="center"/>
          </w:tcPr>
          <w:p w14:paraId="31193606" w14:textId="71C707C7" w:rsidR="00355F82" w:rsidRPr="00B73609" w:rsidRDefault="00355F82" w:rsidP="00DF07CA">
            <w:pPr>
              <w:tabs>
                <w:tab w:val="center" w:pos="1451"/>
              </w:tabs>
              <w:jc w:val="center"/>
              <w:rPr>
                <w:rFonts w:ascii="Palatino Linotype" w:eastAsia="Palatino Linotype" w:hAnsi="Palatino Linotype" w:cs="Palatino Linotype"/>
                <w:b/>
                <w:bCs/>
                <w:sz w:val="18"/>
                <w:szCs w:val="18"/>
              </w:rPr>
            </w:pPr>
            <w:r w:rsidRPr="00B73609">
              <w:rPr>
                <w:rFonts w:ascii="Palatino Linotype" w:eastAsia="Palatino Linotype" w:hAnsi="Palatino Linotype" w:cs="Palatino Linotype"/>
                <w:b/>
                <w:bCs/>
                <w:sz w:val="18"/>
                <w:szCs w:val="18"/>
              </w:rPr>
              <w:t>Keterangan</w:t>
            </w:r>
          </w:p>
        </w:tc>
      </w:tr>
      <w:tr w:rsidR="00355F82" w:rsidRPr="00B73609" w14:paraId="6E5D6851" w14:textId="77777777" w:rsidTr="00A67EED">
        <w:trPr>
          <w:jc w:val="center"/>
        </w:trPr>
        <w:tc>
          <w:tcPr>
            <w:tcW w:w="1276" w:type="dxa"/>
            <w:tcBorders>
              <w:top w:val="single" w:sz="4" w:space="0" w:color="3FA9B7"/>
              <w:left w:val="nil"/>
              <w:bottom w:val="single" w:sz="4" w:space="0" w:color="3FA9B7"/>
              <w:right w:val="nil"/>
            </w:tcBorders>
          </w:tcPr>
          <w:p w14:paraId="4330684B" w14:textId="1B59DDE7" w:rsidR="00355F82" w:rsidRPr="00B73609" w:rsidRDefault="00355F82" w:rsidP="00355F82">
            <w:pPr>
              <w:jc w:val="cente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APO 01</w:t>
            </w:r>
          </w:p>
        </w:tc>
        <w:tc>
          <w:tcPr>
            <w:tcW w:w="2410" w:type="dxa"/>
            <w:tcBorders>
              <w:top w:val="single" w:sz="4" w:space="0" w:color="3FA9B7"/>
              <w:left w:val="nil"/>
              <w:bottom w:val="single" w:sz="4" w:space="0" w:color="3FA9B7"/>
              <w:right w:val="nil"/>
            </w:tcBorders>
          </w:tcPr>
          <w:p w14:paraId="5E86200A" w14:textId="67CB5B3C" w:rsidR="00355F82" w:rsidRPr="00B73609" w:rsidRDefault="00355F82"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Manage IT Mana</w:t>
            </w:r>
            <w:r w:rsidR="00A67EED" w:rsidRPr="00B73609">
              <w:rPr>
                <w:rFonts w:ascii="Palatino Linotype" w:hAnsi="Palatino Linotype"/>
                <w:sz w:val="18"/>
                <w:szCs w:val="18"/>
                <w:lang w:val="en-US"/>
              </w:rPr>
              <w:t>g</w:t>
            </w:r>
            <w:r w:rsidRPr="00B73609">
              <w:rPr>
                <w:rFonts w:ascii="Palatino Linotype" w:hAnsi="Palatino Linotype"/>
                <w:sz w:val="18"/>
                <w:szCs w:val="18"/>
                <w:lang w:val="en-US"/>
              </w:rPr>
              <w:t>emen</w:t>
            </w:r>
            <w:r w:rsidR="00A67EED" w:rsidRPr="00B73609">
              <w:rPr>
                <w:rFonts w:ascii="Palatino Linotype" w:hAnsi="Palatino Linotype"/>
                <w:sz w:val="18"/>
                <w:szCs w:val="18"/>
                <w:lang w:val="en-US"/>
              </w:rPr>
              <w:t>t</w:t>
            </w:r>
            <w:r w:rsidRPr="00B73609">
              <w:rPr>
                <w:rFonts w:ascii="Palatino Linotype" w:hAnsi="Palatino Linotype"/>
                <w:sz w:val="18"/>
                <w:szCs w:val="18"/>
                <w:lang w:val="en-US"/>
              </w:rPr>
              <w:t xml:space="preserve"> Framework</w:t>
            </w:r>
          </w:p>
        </w:tc>
        <w:tc>
          <w:tcPr>
            <w:tcW w:w="4111" w:type="dxa"/>
            <w:tcBorders>
              <w:top w:val="single" w:sz="4" w:space="0" w:color="3FA9B7"/>
              <w:left w:val="nil"/>
              <w:bottom w:val="single" w:sz="4" w:space="0" w:color="3FA9B7"/>
              <w:right w:val="nil"/>
            </w:tcBorders>
          </w:tcPr>
          <w:p w14:paraId="1D9F5202" w14:textId="2206766B" w:rsidR="00355F82" w:rsidRPr="00B73609" w:rsidRDefault="00A67EED" w:rsidP="00DF07CA">
            <w:pP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Klarifikasi p</w:t>
            </w:r>
            <w:r w:rsidR="0016631D" w:rsidRPr="00B73609">
              <w:rPr>
                <w:rFonts w:ascii="Palatino Linotype" w:eastAsia="Palatino Linotype" w:hAnsi="Palatino Linotype" w:cs="Palatino Linotype"/>
                <w:sz w:val="18"/>
                <w:szCs w:val="18"/>
              </w:rPr>
              <w:t>emeliharaan misi dan visi tata kelola TI</w:t>
            </w:r>
            <w:r w:rsidRPr="00B73609">
              <w:rPr>
                <w:rFonts w:ascii="Palatino Linotype" w:eastAsia="Palatino Linotype" w:hAnsi="Palatino Linotype" w:cs="Palatino Linotype"/>
                <w:sz w:val="18"/>
                <w:szCs w:val="18"/>
              </w:rPr>
              <w:t xml:space="preserve"> sesuai dengan pedoman dan kebijakan</w:t>
            </w:r>
          </w:p>
        </w:tc>
      </w:tr>
      <w:tr w:rsidR="00355F82" w:rsidRPr="00B73609" w14:paraId="31F63163" w14:textId="77777777" w:rsidTr="00A67EED">
        <w:trPr>
          <w:trHeight w:val="244"/>
          <w:jc w:val="center"/>
        </w:trPr>
        <w:tc>
          <w:tcPr>
            <w:tcW w:w="1276" w:type="dxa"/>
            <w:tcBorders>
              <w:top w:val="single" w:sz="4" w:space="0" w:color="3FA9B7"/>
              <w:left w:val="nil"/>
              <w:bottom w:val="single" w:sz="4" w:space="0" w:color="3FA9B7"/>
              <w:right w:val="nil"/>
            </w:tcBorders>
          </w:tcPr>
          <w:p w14:paraId="60C8B191" w14:textId="582169BC" w:rsidR="00355F82" w:rsidRPr="00B73609" w:rsidRDefault="00355F82" w:rsidP="00355F82">
            <w:pPr>
              <w:jc w:val="cente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APO 02</w:t>
            </w:r>
          </w:p>
        </w:tc>
        <w:tc>
          <w:tcPr>
            <w:tcW w:w="2410" w:type="dxa"/>
            <w:tcBorders>
              <w:top w:val="single" w:sz="4" w:space="0" w:color="3FA9B7"/>
              <w:left w:val="nil"/>
              <w:bottom w:val="single" w:sz="4" w:space="0" w:color="3FA9B7"/>
              <w:right w:val="nil"/>
            </w:tcBorders>
          </w:tcPr>
          <w:p w14:paraId="089CD5D1" w14:textId="677028A1" w:rsidR="00355F82" w:rsidRPr="00B73609" w:rsidRDefault="00355F82" w:rsidP="00DF07CA">
            <w:pP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Manage Strategy</w:t>
            </w:r>
          </w:p>
        </w:tc>
        <w:tc>
          <w:tcPr>
            <w:tcW w:w="4111" w:type="dxa"/>
            <w:tcBorders>
              <w:top w:val="single" w:sz="4" w:space="0" w:color="3FA9B7"/>
              <w:left w:val="nil"/>
              <w:bottom w:val="single" w:sz="4" w:space="0" w:color="3FA9B7"/>
              <w:right w:val="nil"/>
            </w:tcBorders>
          </w:tcPr>
          <w:p w14:paraId="7CC311FD" w14:textId="44306DA0" w:rsidR="00355F82" w:rsidRPr="00B73609" w:rsidRDefault="00A67EED" w:rsidP="00DF07CA">
            <w:pP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P</w:t>
            </w:r>
            <w:r w:rsidR="0016631D" w:rsidRPr="00B73609">
              <w:rPr>
                <w:rFonts w:ascii="Palatino Linotype" w:eastAsia="Palatino Linotype" w:hAnsi="Palatino Linotype" w:cs="Palatino Linotype"/>
                <w:sz w:val="18"/>
                <w:szCs w:val="18"/>
              </w:rPr>
              <w:t>erspektif komprehensif tentang bisnis modern dan lingkungan TI</w:t>
            </w:r>
          </w:p>
        </w:tc>
      </w:tr>
      <w:tr w:rsidR="00355F82" w:rsidRPr="00B73609" w14:paraId="29C7FB35" w14:textId="77777777" w:rsidTr="00A67EED">
        <w:trPr>
          <w:trHeight w:val="134"/>
          <w:jc w:val="center"/>
        </w:trPr>
        <w:tc>
          <w:tcPr>
            <w:tcW w:w="1276" w:type="dxa"/>
            <w:tcBorders>
              <w:top w:val="single" w:sz="4" w:space="0" w:color="3FA9B7"/>
              <w:left w:val="nil"/>
              <w:bottom w:val="single" w:sz="4" w:space="0" w:color="3FA9B7"/>
              <w:right w:val="nil"/>
            </w:tcBorders>
          </w:tcPr>
          <w:p w14:paraId="4CD1638D" w14:textId="10763E7C" w:rsidR="00355F82" w:rsidRPr="00B73609" w:rsidRDefault="00355F82" w:rsidP="00355F82">
            <w:pPr>
              <w:jc w:val="cente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APO 03</w:t>
            </w:r>
          </w:p>
        </w:tc>
        <w:tc>
          <w:tcPr>
            <w:tcW w:w="2410" w:type="dxa"/>
            <w:tcBorders>
              <w:top w:val="single" w:sz="4" w:space="0" w:color="3FA9B7"/>
              <w:left w:val="nil"/>
              <w:bottom w:val="single" w:sz="4" w:space="0" w:color="3FA9B7"/>
              <w:right w:val="nil"/>
            </w:tcBorders>
          </w:tcPr>
          <w:p w14:paraId="2659B43F" w14:textId="3FCDF8A6" w:rsidR="00355F82" w:rsidRPr="00B73609" w:rsidRDefault="00355F82"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Manage Enterprise Architecture</w:t>
            </w:r>
          </w:p>
        </w:tc>
        <w:tc>
          <w:tcPr>
            <w:tcW w:w="4111" w:type="dxa"/>
            <w:tcBorders>
              <w:top w:val="single" w:sz="4" w:space="0" w:color="3FA9B7"/>
              <w:left w:val="nil"/>
              <w:bottom w:val="single" w:sz="4" w:space="0" w:color="3FA9B7"/>
              <w:right w:val="nil"/>
            </w:tcBorders>
          </w:tcPr>
          <w:p w14:paraId="3384690D" w14:textId="743EB1ED" w:rsidR="00355F82" w:rsidRPr="00B73609" w:rsidRDefault="00A67EED" w:rsidP="00DF07CA">
            <w:pPr>
              <w:rPr>
                <w:rFonts w:ascii="Palatino Linotype" w:eastAsia="Palatino Linotype" w:hAnsi="Palatino Linotype" w:cs="Palatino Linotype"/>
                <w:sz w:val="18"/>
                <w:szCs w:val="18"/>
              </w:rPr>
            </w:pPr>
            <w:r w:rsidRPr="00B73609">
              <w:rPr>
                <w:rFonts w:ascii="Palatino Linotype" w:eastAsia="Palatino Linotype" w:hAnsi="Palatino Linotype" w:cs="Palatino Linotype"/>
                <w:sz w:val="18"/>
                <w:szCs w:val="18"/>
              </w:rPr>
              <w:t>G</w:t>
            </w:r>
            <w:r w:rsidR="0016631D" w:rsidRPr="00B73609">
              <w:rPr>
                <w:rFonts w:ascii="Palatino Linotype" w:eastAsia="Palatino Linotype" w:hAnsi="Palatino Linotype" w:cs="Palatino Linotype"/>
                <w:sz w:val="18"/>
                <w:szCs w:val="18"/>
              </w:rPr>
              <w:t xml:space="preserve">ambaran arsitektur dasar dan target untuk mewujudkan strategi </w:t>
            </w:r>
            <w:r w:rsidRPr="00B73609">
              <w:rPr>
                <w:rFonts w:ascii="Palatino Linotype" w:eastAsia="Palatino Linotype" w:hAnsi="Palatino Linotype" w:cs="Palatino Linotype"/>
                <w:sz w:val="18"/>
                <w:szCs w:val="18"/>
              </w:rPr>
              <w:t xml:space="preserve">TI </w:t>
            </w:r>
            <w:r w:rsidR="0016631D" w:rsidRPr="00B73609">
              <w:rPr>
                <w:rFonts w:ascii="Palatino Linotype" w:eastAsia="Palatino Linotype" w:hAnsi="Palatino Linotype" w:cs="Palatino Linotype"/>
                <w:sz w:val="18"/>
                <w:szCs w:val="18"/>
              </w:rPr>
              <w:t>perusahaan</w:t>
            </w:r>
          </w:p>
        </w:tc>
      </w:tr>
      <w:tr w:rsidR="00355F82" w:rsidRPr="00B73609" w14:paraId="13DDC98F" w14:textId="77777777" w:rsidTr="00A67EED">
        <w:trPr>
          <w:trHeight w:val="165"/>
          <w:jc w:val="center"/>
        </w:trPr>
        <w:tc>
          <w:tcPr>
            <w:tcW w:w="1276" w:type="dxa"/>
            <w:tcBorders>
              <w:top w:val="single" w:sz="4" w:space="0" w:color="3FA9B7"/>
              <w:left w:val="nil"/>
              <w:bottom w:val="single" w:sz="4" w:space="0" w:color="3FA9B7"/>
              <w:right w:val="nil"/>
            </w:tcBorders>
          </w:tcPr>
          <w:p w14:paraId="77FCE303" w14:textId="6B0E68A2"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04</w:t>
            </w:r>
          </w:p>
        </w:tc>
        <w:tc>
          <w:tcPr>
            <w:tcW w:w="2410" w:type="dxa"/>
            <w:tcBorders>
              <w:top w:val="single" w:sz="4" w:space="0" w:color="3FA9B7"/>
              <w:left w:val="nil"/>
              <w:bottom w:val="single" w:sz="4" w:space="0" w:color="3FA9B7"/>
              <w:right w:val="nil"/>
            </w:tcBorders>
          </w:tcPr>
          <w:p w14:paraId="5085DA6C" w14:textId="521C6C0E"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Innovation</w:t>
            </w:r>
          </w:p>
        </w:tc>
        <w:tc>
          <w:tcPr>
            <w:tcW w:w="4111" w:type="dxa"/>
            <w:tcBorders>
              <w:top w:val="single" w:sz="4" w:space="0" w:color="3FA9B7"/>
              <w:left w:val="nil"/>
              <w:bottom w:val="single" w:sz="4" w:space="0" w:color="3FA9B7"/>
              <w:right w:val="nil"/>
            </w:tcBorders>
          </w:tcPr>
          <w:p w14:paraId="68CE92DF" w14:textId="47AC14A4" w:rsidR="00355F82" w:rsidRPr="00B73609" w:rsidRDefault="00A67EED"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I</w:t>
            </w:r>
            <w:r w:rsidR="008B213A" w:rsidRPr="00B73609">
              <w:rPr>
                <w:rFonts w:ascii="Palatino Linotype" w:hAnsi="Palatino Linotype"/>
                <w:sz w:val="18"/>
                <w:szCs w:val="18"/>
                <w:lang w:val="en-US"/>
              </w:rPr>
              <w:t>novasi dalam kaitannya dengan kebutuhan bisnis, mengidentifikasi peluang inovasi, dan mengikuti tren teknologi informasi dan layanan</w:t>
            </w:r>
          </w:p>
        </w:tc>
      </w:tr>
      <w:tr w:rsidR="00355F82" w:rsidRPr="00B73609" w14:paraId="4A7FBD49" w14:textId="77777777" w:rsidTr="00A67EED">
        <w:trPr>
          <w:trHeight w:val="165"/>
          <w:jc w:val="center"/>
        </w:trPr>
        <w:tc>
          <w:tcPr>
            <w:tcW w:w="1276" w:type="dxa"/>
            <w:tcBorders>
              <w:top w:val="single" w:sz="4" w:space="0" w:color="3FA9B7"/>
              <w:left w:val="nil"/>
              <w:bottom w:val="single" w:sz="4" w:space="0" w:color="3FA9B7"/>
              <w:right w:val="nil"/>
            </w:tcBorders>
          </w:tcPr>
          <w:p w14:paraId="3F369E85" w14:textId="6F99E4C3"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05</w:t>
            </w:r>
          </w:p>
        </w:tc>
        <w:tc>
          <w:tcPr>
            <w:tcW w:w="2410" w:type="dxa"/>
            <w:tcBorders>
              <w:top w:val="single" w:sz="4" w:space="0" w:color="3FA9B7"/>
              <w:left w:val="nil"/>
              <w:bottom w:val="single" w:sz="4" w:space="0" w:color="3FA9B7"/>
              <w:right w:val="nil"/>
            </w:tcBorders>
          </w:tcPr>
          <w:p w14:paraId="2D6C3C8B" w14:textId="7F78036C"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Port</w:t>
            </w:r>
            <w:r w:rsidR="00A67EED" w:rsidRPr="00B73609">
              <w:rPr>
                <w:rFonts w:ascii="Palatino Linotype" w:hAnsi="Palatino Linotype"/>
                <w:sz w:val="18"/>
                <w:szCs w:val="18"/>
                <w:lang w:val="en-US"/>
              </w:rPr>
              <w:t>o</w:t>
            </w:r>
            <w:r w:rsidRPr="00B73609">
              <w:rPr>
                <w:rFonts w:ascii="Palatino Linotype" w:hAnsi="Palatino Linotype"/>
                <w:sz w:val="18"/>
                <w:szCs w:val="18"/>
                <w:lang w:val="en-US"/>
              </w:rPr>
              <w:t>folio</w:t>
            </w:r>
          </w:p>
        </w:tc>
        <w:tc>
          <w:tcPr>
            <w:tcW w:w="4111" w:type="dxa"/>
            <w:tcBorders>
              <w:top w:val="single" w:sz="4" w:space="0" w:color="3FA9B7"/>
              <w:left w:val="nil"/>
              <w:bottom w:val="single" w:sz="4" w:space="0" w:color="3FA9B7"/>
              <w:right w:val="nil"/>
            </w:tcBorders>
          </w:tcPr>
          <w:p w14:paraId="2C5B6D60" w14:textId="7F79ED7B" w:rsidR="00355F82" w:rsidRPr="00B73609" w:rsidRDefault="00A67EED"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 xml:space="preserve">Penerapan </w:t>
            </w:r>
            <w:r w:rsidR="008B213A" w:rsidRPr="00B73609">
              <w:rPr>
                <w:rFonts w:ascii="Palatino Linotype" w:hAnsi="Palatino Linotype"/>
                <w:sz w:val="18"/>
                <w:szCs w:val="18"/>
                <w:lang w:val="en-US"/>
              </w:rPr>
              <w:t xml:space="preserve">arah strategis investasi sesuai dengan visi arsitektur </w:t>
            </w:r>
            <w:r w:rsidRPr="00B73609">
              <w:rPr>
                <w:rFonts w:ascii="Palatino Linotype" w:hAnsi="Palatino Linotype"/>
                <w:sz w:val="18"/>
                <w:szCs w:val="18"/>
                <w:lang w:val="en-US"/>
              </w:rPr>
              <w:t xml:space="preserve">dan karakteristik </w:t>
            </w:r>
            <w:r w:rsidR="008B213A" w:rsidRPr="00B73609">
              <w:rPr>
                <w:rFonts w:ascii="Palatino Linotype" w:hAnsi="Palatino Linotype"/>
                <w:sz w:val="18"/>
                <w:szCs w:val="18"/>
                <w:lang w:val="en-US"/>
              </w:rPr>
              <w:t>perusahaan</w:t>
            </w:r>
          </w:p>
        </w:tc>
      </w:tr>
      <w:tr w:rsidR="00355F82" w:rsidRPr="00B73609" w14:paraId="44B6E8E5" w14:textId="77777777" w:rsidTr="00A67EED">
        <w:trPr>
          <w:trHeight w:val="60"/>
          <w:jc w:val="center"/>
        </w:trPr>
        <w:tc>
          <w:tcPr>
            <w:tcW w:w="1276" w:type="dxa"/>
            <w:tcBorders>
              <w:top w:val="single" w:sz="4" w:space="0" w:color="3FA9B7"/>
              <w:left w:val="nil"/>
              <w:bottom w:val="single" w:sz="4" w:space="0" w:color="3FA9B7"/>
              <w:right w:val="nil"/>
            </w:tcBorders>
          </w:tcPr>
          <w:p w14:paraId="3E8A302B" w14:textId="0CE7EB1D"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06</w:t>
            </w:r>
          </w:p>
        </w:tc>
        <w:tc>
          <w:tcPr>
            <w:tcW w:w="2410" w:type="dxa"/>
            <w:tcBorders>
              <w:top w:val="single" w:sz="4" w:space="0" w:color="3FA9B7"/>
              <w:left w:val="nil"/>
              <w:bottom w:val="single" w:sz="4" w:space="0" w:color="3FA9B7"/>
              <w:right w:val="nil"/>
            </w:tcBorders>
          </w:tcPr>
          <w:p w14:paraId="717CDE16" w14:textId="4DCAAF85"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Budget and Cost</w:t>
            </w:r>
          </w:p>
        </w:tc>
        <w:tc>
          <w:tcPr>
            <w:tcW w:w="4111" w:type="dxa"/>
            <w:tcBorders>
              <w:top w:val="single" w:sz="4" w:space="0" w:color="3FA9B7"/>
              <w:left w:val="nil"/>
              <w:bottom w:val="single" w:sz="4" w:space="0" w:color="3FA9B7"/>
              <w:right w:val="nil"/>
            </w:tcBorders>
          </w:tcPr>
          <w:p w14:paraId="59B6CCD7" w14:textId="4BDFEC14" w:rsidR="00355F82" w:rsidRPr="00B73609" w:rsidRDefault="00A67EED"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P</w:t>
            </w:r>
            <w:r w:rsidR="008B213A" w:rsidRPr="00B73609">
              <w:rPr>
                <w:rFonts w:ascii="Palatino Linotype" w:hAnsi="Palatino Linotype"/>
                <w:sz w:val="18"/>
                <w:szCs w:val="18"/>
                <w:lang w:val="en-US"/>
              </w:rPr>
              <w:t xml:space="preserve">raktik dan sistem penganggaran formal </w:t>
            </w:r>
            <w:r w:rsidRPr="00B73609">
              <w:rPr>
                <w:rFonts w:ascii="Palatino Linotype" w:hAnsi="Palatino Linotype"/>
                <w:sz w:val="18"/>
                <w:szCs w:val="18"/>
                <w:lang w:val="en-US"/>
              </w:rPr>
              <w:t xml:space="preserve">untuk </w:t>
            </w:r>
            <w:r w:rsidR="008B213A" w:rsidRPr="00B73609">
              <w:rPr>
                <w:rFonts w:ascii="Palatino Linotype" w:hAnsi="Palatino Linotype"/>
                <w:sz w:val="18"/>
                <w:szCs w:val="18"/>
                <w:lang w:val="en-US"/>
              </w:rPr>
              <w:t>mengelola aktivitas keuangan terkait TI</w:t>
            </w:r>
          </w:p>
        </w:tc>
      </w:tr>
      <w:tr w:rsidR="00355F82" w:rsidRPr="00B73609" w14:paraId="0A66FEB2" w14:textId="77777777" w:rsidTr="00A67EED">
        <w:trPr>
          <w:trHeight w:val="60"/>
          <w:jc w:val="center"/>
        </w:trPr>
        <w:tc>
          <w:tcPr>
            <w:tcW w:w="1276" w:type="dxa"/>
            <w:tcBorders>
              <w:top w:val="single" w:sz="4" w:space="0" w:color="3FA9B7"/>
              <w:left w:val="nil"/>
              <w:bottom w:val="single" w:sz="4" w:space="0" w:color="3FA9B7"/>
              <w:right w:val="nil"/>
            </w:tcBorders>
          </w:tcPr>
          <w:p w14:paraId="0B3883CE" w14:textId="35DF3DB8" w:rsidR="00355F82" w:rsidRPr="00B73609" w:rsidRDefault="00355F82" w:rsidP="00355F82">
            <w:pPr>
              <w:jc w:val="center"/>
              <w:rPr>
                <w:rFonts w:ascii="Palatino Linotype" w:hAnsi="Palatino Linotype"/>
                <w:sz w:val="18"/>
                <w:szCs w:val="18"/>
                <w:lang w:val="en-US"/>
              </w:rPr>
            </w:pPr>
            <w:r w:rsidRPr="00B73609">
              <w:rPr>
                <w:rFonts w:ascii="Palatino Linotype" w:eastAsia="Palatino Linotype" w:hAnsi="Palatino Linotype" w:cs="Palatino Linotype"/>
                <w:sz w:val="18"/>
                <w:szCs w:val="18"/>
              </w:rPr>
              <w:t>APO 07</w:t>
            </w:r>
          </w:p>
        </w:tc>
        <w:tc>
          <w:tcPr>
            <w:tcW w:w="2410" w:type="dxa"/>
            <w:tcBorders>
              <w:top w:val="single" w:sz="4" w:space="0" w:color="3FA9B7"/>
              <w:left w:val="nil"/>
              <w:bottom w:val="single" w:sz="4" w:space="0" w:color="3FA9B7"/>
              <w:right w:val="nil"/>
            </w:tcBorders>
          </w:tcPr>
          <w:p w14:paraId="122532E8" w14:textId="558C3E79"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Human Resources</w:t>
            </w:r>
          </w:p>
        </w:tc>
        <w:tc>
          <w:tcPr>
            <w:tcW w:w="4111" w:type="dxa"/>
            <w:tcBorders>
              <w:top w:val="single" w:sz="4" w:space="0" w:color="3FA9B7"/>
              <w:left w:val="nil"/>
              <w:bottom w:val="single" w:sz="4" w:space="0" w:color="3FA9B7"/>
              <w:right w:val="nil"/>
            </w:tcBorders>
          </w:tcPr>
          <w:p w14:paraId="381EA32E" w14:textId="0CF24B54" w:rsidR="00355F82" w:rsidRPr="00B73609" w:rsidRDefault="00A67EED"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P</w:t>
            </w:r>
            <w:r w:rsidR="008B213A" w:rsidRPr="00B73609">
              <w:rPr>
                <w:rFonts w:ascii="Palatino Linotype" w:hAnsi="Palatino Linotype"/>
                <w:sz w:val="18"/>
                <w:szCs w:val="18"/>
                <w:lang w:val="en-US"/>
              </w:rPr>
              <w:t xml:space="preserve">endekatan terstruktur untuk memastikan </w:t>
            </w:r>
            <w:r w:rsidR="00513B34" w:rsidRPr="00B73609">
              <w:rPr>
                <w:rFonts w:ascii="Palatino Linotype" w:hAnsi="Palatino Linotype"/>
                <w:sz w:val="18"/>
                <w:szCs w:val="18"/>
                <w:lang w:val="en-US"/>
              </w:rPr>
              <w:t>optimalisasi</w:t>
            </w:r>
            <w:r w:rsidR="008B213A" w:rsidRPr="00B73609">
              <w:rPr>
                <w:rFonts w:ascii="Palatino Linotype" w:hAnsi="Palatino Linotype"/>
                <w:sz w:val="18"/>
                <w:szCs w:val="18"/>
                <w:lang w:val="en-US"/>
              </w:rPr>
              <w:t xml:space="preserve"> sumber daya manusia</w:t>
            </w:r>
          </w:p>
        </w:tc>
      </w:tr>
      <w:tr w:rsidR="00355F82" w:rsidRPr="00B73609" w14:paraId="1B213D98" w14:textId="77777777" w:rsidTr="00C56BF4">
        <w:trPr>
          <w:trHeight w:val="60"/>
          <w:jc w:val="center"/>
        </w:trPr>
        <w:tc>
          <w:tcPr>
            <w:tcW w:w="1276" w:type="dxa"/>
            <w:tcBorders>
              <w:top w:val="single" w:sz="4" w:space="0" w:color="3FA9B7"/>
              <w:left w:val="nil"/>
              <w:bottom w:val="single" w:sz="4" w:space="0" w:color="3FA9B7"/>
              <w:right w:val="nil"/>
            </w:tcBorders>
          </w:tcPr>
          <w:p w14:paraId="63F524D4" w14:textId="14EC91C1" w:rsidR="00355F82" w:rsidRPr="00B73609" w:rsidRDefault="00355F82" w:rsidP="00355F82">
            <w:pPr>
              <w:jc w:val="center"/>
              <w:rPr>
                <w:rFonts w:ascii="Palatino Linotype" w:hAnsi="Palatino Linotype"/>
                <w:sz w:val="18"/>
                <w:szCs w:val="18"/>
                <w:lang w:val="en-US"/>
              </w:rPr>
            </w:pPr>
            <w:r w:rsidRPr="00B73609">
              <w:rPr>
                <w:rFonts w:ascii="Palatino Linotype" w:eastAsia="Palatino Linotype" w:hAnsi="Palatino Linotype" w:cs="Palatino Linotype"/>
                <w:sz w:val="18"/>
                <w:szCs w:val="18"/>
              </w:rPr>
              <w:t>APO 08</w:t>
            </w:r>
          </w:p>
        </w:tc>
        <w:tc>
          <w:tcPr>
            <w:tcW w:w="2410" w:type="dxa"/>
            <w:tcBorders>
              <w:top w:val="single" w:sz="4" w:space="0" w:color="3FA9B7"/>
              <w:left w:val="nil"/>
              <w:bottom w:val="single" w:sz="4" w:space="0" w:color="3FA9B7"/>
              <w:right w:val="nil"/>
            </w:tcBorders>
          </w:tcPr>
          <w:p w14:paraId="4E92B720" w14:textId="289F21B4"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Relationship</w:t>
            </w:r>
          </w:p>
        </w:tc>
        <w:tc>
          <w:tcPr>
            <w:tcW w:w="4111" w:type="dxa"/>
            <w:tcBorders>
              <w:top w:val="single" w:sz="4" w:space="0" w:color="3FA9B7"/>
              <w:left w:val="nil"/>
              <w:bottom w:val="single" w:sz="4" w:space="0" w:color="3FA9B7"/>
              <w:right w:val="nil"/>
            </w:tcBorders>
          </w:tcPr>
          <w:p w14:paraId="6D8825DB" w14:textId="76DADCC3" w:rsidR="00355F82" w:rsidRPr="00B73609" w:rsidRDefault="00C143B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w:t>
            </w:r>
            <w:r w:rsidR="008B213A" w:rsidRPr="00B73609">
              <w:rPr>
                <w:rFonts w:ascii="Palatino Linotype" w:hAnsi="Palatino Linotype"/>
                <w:sz w:val="18"/>
                <w:szCs w:val="18"/>
                <w:lang w:val="en-US"/>
              </w:rPr>
              <w:t>engelola hubungan antara TI dan bisnis dengan cara formal dan terbuka</w:t>
            </w:r>
          </w:p>
        </w:tc>
      </w:tr>
      <w:tr w:rsidR="00355F82" w:rsidRPr="00B73609" w14:paraId="2EB4B905" w14:textId="77777777" w:rsidTr="00A67EED">
        <w:trPr>
          <w:trHeight w:val="60"/>
          <w:jc w:val="center"/>
        </w:trPr>
        <w:tc>
          <w:tcPr>
            <w:tcW w:w="1276" w:type="dxa"/>
            <w:tcBorders>
              <w:top w:val="single" w:sz="4" w:space="0" w:color="3FA9B7"/>
              <w:left w:val="nil"/>
              <w:bottom w:val="single" w:sz="4" w:space="0" w:color="3FA9B7"/>
              <w:right w:val="nil"/>
            </w:tcBorders>
          </w:tcPr>
          <w:p w14:paraId="6776D8D7" w14:textId="6B760537" w:rsidR="00355F82" w:rsidRPr="00B73609" w:rsidRDefault="00355F82" w:rsidP="00355F82">
            <w:pPr>
              <w:jc w:val="center"/>
              <w:rPr>
                <w:rFonts w:ascii="Palatino Linotype" w:hAnsi="Palatino Linotype"/>
                <w:sz w:val="18"/>
                <w:szCs w:val="18"/>
                <w:lang w:val="en-US"/>
              </w:rPr>
            </w:pPr>
            <w:r w:rsidRPr="00B73609">
              <w:rPr>
                <w:rFonts w:ascii="Palatino Linotype" w:eastAsia="Palatino Linotype" w:hAnsi="Palatino Linotype" w:cs="Palatino Linotype"/>
                <w:sz w:val="18"/>
                <w:szCs w:val="18"/>
              </w:rPr>
              <w:lastRenderedPageBreak/>
              <w:t>APO 09</w:t>
            </w:r>
          </w:p>
        </w:tc>
        <w:tc>
          <w:tcPr>
            <w:tcW w:w="2410" w:type="dxa"/>
            <w:tcBorders>
              <w:top w:val="single" w:sz="4" w:space="0" w:color="3FA9B7"/>
              <w:left w:val="nil"/>
              <w:bottom w:val="single" w:sz="4" w:space="0" w:color="3FA9B7"/>
              <w:right w:val="nil"/>
            </w:tcBorders>
          </w:tcPr>
          <w:p w14:paraId="55699DB9" w14:textId="7E62E266"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Service Agreements</w:t>
            </w:r>
          </w:p>
        </w:tc>
        <w:tc>
          <w:tcPr>
            <w:tcW w:w="4111" w:type="dxa"/>
            <w:tcBorders>
              <w:top w:val="single" w:sz="4" w:space="0" w:color="3FA9B7"/>
              <w:left w:val="nil"/>
              <w:bottom w:val="single" w:sz="4" w:space="0" w:color="3FA9B7"/>
              <w:right w:val="nil"/>
            </w:tcBorders>
          </w:tcPr>
          <w:p w14:paraId="4FD4B871" w14:textId="6DCF8F19" w:rsidR="00355F82" w:rsidRPr="00B73609" w:rsidRDefault="00C143B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w:t>
            </w:r>
            <w:r w:rsidR="008B213A" w:rsidRPr="00B73609">
              <w:rPr>
                <w:rFonts w:ascii="Palatino Linotype" w:hAnsi="Palatino Linotype"/>
                <w:sz w:val="18"/>
                <w:szCs w:val="18"/>
                <w:lang w:val="en-US"/>
              </w:rPr>
              <w:t>en</w:t>
            </w:r>
            <w:r w:rsidR="005344CF" w:rsidRPr="00B73609">
              <w:rPr>
                <w:rFonts w:ascii="Palatino Linotype" w:hAnsi="Palatino Linotype"/>
                <w:sz w:val="18"/>
                <w:szCs w:val="18"/>
                <w:lang w:val="en-US"/>
              </w:rPr>
              <w:t>y</w:t>
            </w:r>
            <w:r w:rsidR="008B213A" w:rsidRPr="00B73609">
              <w:rPr>
                <w:rFonts w:ascii="Palatino Linotype" w:hAnsi="Palatino Linotype"/>
                <w:sz w:val="18"/>
                <w:szCs w:val="18"/>
                <w:lang w:val="en-US"/>
              </w:rPr>
              <w:t>e</w:t>
            </w:r>
            <w:r w:rsidR="005344CF" w:rsidRPr="00B73609">
              <w:rPr>
                <w:rFonts w:ascii="Palatino Linotype" w:hAnsi="Palatino Linotype"/>
                <w:sz w:val="18"/>
                <w:szCs w:val="18"/>
                <w:lang w:val="en-US"/>
              </w:rPr>
              <w:t>laras</w:t>
            </w:r>
            <w:r w:rsidR="008B213A" w:rsidRPr="00B73609">
              <w:rPr>
                <w:rFonts w:ascii="Palatino Linotype" w:hAnsi="Palatino Linotype"/>
                <w:sz w:val="18"/>
                <w:szCs w:val="18"/>
                <w:lang w:val="en-US"/>
              </w:rPr>
              <w:t>kan layanan dan tingkat layanan TI dengan kebutuhan dan harapan perusahaan</w:t>
            </w:r>
          </w:p>
        </w:tc>
      </w:tr>
      <w:tr w:rsidR="00355F82" w:rsidRPr="00B73609" w14:paraId="4C1F3D59" w14:textId="77777777" w:rsidTr="00A67EED">
        <w:trPr>
          <w:trHeight w:val="60"/>
          <w:jc w:val="center"/>
        </w:trPr>
        <w:tc>
          <w:tcPr>
            <w:tcW w:w="1276" w:type="dxa"/>
            <w:tcBorders>
              <w:top w:val="single" w:sz="4" w:space="0" w:color="3FA9B7"/>
              <w:left w:val="nil"/>
              <w:bottom w:val="single" w:sz="4" w:space="0" w:color="3FA9B7"/>
              <w:right w:val="nil"/>
            </w:tcBorders>
          </w:tcPr>
          <w:p w14:paraId="335649A8" w14:textId="44ACFBF4"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10</w:t>
            </w:r>
          </w:p>
        </w:tc>
        <w:tc>
          <w:tcPr>
            <w:tcW w:w="2410" w:type="dxa"/>
            <w:tcBorders>
              <w:top w:val="single" w:sz="4" w:space="0" w:color="3FA9B7"/>
              <w:left w:val="nil"/>
              <w:bottom w:val="single" w:sz="4" w:space="0" w:color="3FA9B7"/>
              <w:right w:val="nil"/>
            </w:tcBorders>
          </w:tcPr>
          <w:p w14:paraId="10547FF6" w14:textId="766AD3BA"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Suppliers</w:t>
            </w:r>
          </w:p>
        </w:tc>
        <w:tc>
          <w:tcPr>
            <w:tcW w:w="4111" w:type="dxa"/>
            <w:tcBorders>
              <w:top w:val="single" w:sz="4" w:space="0" w:color="3FA9B7"/>
              <w:left w:val="nil"/>
              <w:bottom w:val="single" w:sz="4" w:space="0" w:color="3FA9B7"/>
              <w:right w:val="nil"/>
            </w:tcBorders>
          </w:tcPr>
          <w:p w14:paraId="14BDB040" w14:textId="77675719" w:rsidR="00355F82" w:rsidRPr="00B73609" w:rsidRDefault="005344C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w:t>
            </w:r>
            <w:r w:rsidR="002E00C1" w:rsidRPr="00B73609">
              <w:rPr>
                <w:rFonts w:ascii="Palatino Linotype" w:hAnsi="Palatino Linotype"/>
                <w:sz w:val="18"/>
                <w:szCs w:val="18"/>
                <w:lang w:val="en-US"/>
              </w:rPr>
              <w:t>engawasi administrasi terkait TI yang diberikan oleh berbagai jenis penyedia</w:t>
            </w:r>
            <w:r w:rsidRPr="00B73609">
              <w:rPr>
                <w:rFonts w:ascii="Palatino Linotype" w:hAnsi="Palatino Linotype"/>
                <w:sz w:val="18"/>
                <w:szCs w:val="18"/>
                <w:lang w:val="en-US"/>
              </w:rPr>
              <w:t xml:space="preserve"> layanan</w:t>
            </w:r>
          </w:p>
        </w:tc>
      </w:tr>
      <w:tr w:rsidR="00355F82" w:rsidRPr="00B73609" w14:paraId="25C408F9" w14:textId="77777777" w:rsidTr="00A67EED">
        <w:trPr>
          <w:trHeight w:val="60"/>
          <w:jc w:val="center"/>
        </w:trPr>
        <w:tc>
          <w:tcPr>
            <w:tcW w:w="1276" w:type="dxa"/>
            <w:tcBorders>
              <w:top w:val="single" w:sz="4" w:space="0" w:color="3FA9B7"/>
              <w:left w:val="nil"/>
              <w:bottom w:val="single" w:sz="4" w:space="0" w:color="3FA9B7"/>
              <w:right w:val="nil"/>
            </w:tcBorders>
          </w:tcPr>
          <w:p w14:paraId="62B18876" w14:textId="22CCF4FF"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11</w:t>
            </w:r>
          </w:p>
        </w:tc>
        <w:tc>
          <w:tcPr>
            <w:tcW w:w="2410" w:type="dxa"/>
            <w:tcBorders>
              <w:top w:val="single" w:sz="4" w:space="0" w:color="3FA9B7"/>
              <w:left w:val="nil"/>
              <w:bottom w:val="single" w:sz="4" w:space="0" w:color="3FA9B7"/>
              <w:right w:val="nil"/>
            </w:tcBorders>
          </w:tcPr>
          <w:p w14:paraId="4FCD10ED" w14:textId="675A61DB"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Quality</w:t>
            </w:r>
          </w:p>
        </w:tc>
        <w:tc>
          <w:tcPr>
            <w:tcW w:w="4111" w:type="dxa"/>
            <w:tcBorders>
              <w:top w:val="single" w:sz="4" w:space="0" w:color="3FA9B7"/>
              <w:left w:val="nil"/>
              <w:bottom w:val="single" w:sz="4" w:space="0" w:color="3FA9B7"/>
              <w:right w:val="nil"/>
            </w:tcBorders>
          </w:tcPr>
          <w:p w14:paraId="090F29D2" w14:textId="206B5ABC" w:rsidR="00355F82" w:rsidRPr="00B73609" w:rsidRDefault="005344C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P</w:t>
            </w:r>
            <w:r w:rsidR="002E00C1" w:rsidRPr="00B73609">
              <w:rPr>
                <w:rFonts w:ascii="Palatino Linotype" w:hAnsi="Palatino Linotype"/>
                <w:sz w:val="18"/>
                <w:szCs w:val="18"/>
                <w:lang w:val="en-US"/>
              </w:rPr>
              <w:t>engendalian, pemantauan terus menerus, dan pemanfaatan praktik dan standar</w:t>
            </w:r>
            <w:r w:rsidRPr="00B73609">
              <w:rPr>
                <w:rFonts w:ascii="Palatino Linotype" w:hAnsi="Palatino Linotype"/>
                <w:sz w:val="18"/>
                <w:szCs w:val="18"/>
                <w:lang w:val="en-US"/>
              </w:rPr>
              <w:t xml:space="preserve"> yang efektif</w:t>
            </w:r>
          </w:p>
        </w:tc>
      </w:tr>
      <w:tr w:rsidR="00355F82" w:rsidRPr="00B73609" w14:paraId="4274AC64" w14:textId="77777777" w:rsidTr="00A67EED">
        <w:trPr>
          <w:trHeight w:val="60"/>
          <w:jc w:val="center"/>
        </w:trPr>
        <w:tc>
          <w:tcPr>
            <w:tcW w:w="1276" w:type="dxa"/>
            <w:tcBorders>
              <w:top w:val="single" w:sz="4" w:space="0" w:color="3FA9B7"/>
              <w:left w:val="nil"/>
              <w:bottom w:val="single" w:sz="4" w:space="0" w:color="3FA9B7"/>
              <w:right w:val="nil"/>
            </w:tcBorders>
          </w:tcPr>
          <w:p w14:paraId="01503C36" w14:textId="49231760"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12</w:t>
            </w:r>
          </w:p>
        </w:tc>
        <w:tc>
          <w:tcPr>
            <w:tcW w:w="2410" w:type="dxa"/>
            <w:tcBorders>
              <w:top w:val="single" w:sz="4" w:space="0" w:color="3FA9B7"/>
              <w:left w:val="nil"/>
              <w:bottom w:val="single" w:sz="4" w:space="0" w:color="3FA9B7"/>
              <w:right w:val="nil"/>
            </w:tcBorders>
          </w:tcPr>
          <w:p w14:paraId="7E22A613" w14:textId="0AA3FF28"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Risk</w:t>
            </w:r>
          </w:p>
        </w:tc>
        <w:tc>
          <w:tcPr>
            <w:tcW w:w="4111" w:type="dxa"/>
            <w:tcBorders>
              <w:top w:val="single" w:sz="4" w:space="0" w:color="3FA9B7"/>
              <w:left w:val="nil"/>
              <w:bottom w:val="single" w:sz="4" w:space="0" w:color="3FA9B7"/>
              <w:right w:val="nil"/>
            </w:tcBorders>
          </w:tcPr>
          <w:p w14:paraId="124A2B88" w14:textId="57E310BB" w:rsidR="00355F82" w:rsidRPr="00B73609" w:rsidRDefault="005344C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w:t>
            </w:r>
            <w:r w:rsidR="002E00C1" w:rsidRPr="00B73609">
              <w:rPr>
                <w:rFonts w:ascii="Palatino Linotype" w:hAnsi="Palatino Linotype"/>
                <w:sz w:val="18"/>
                <w:szCs w:val="18"/>
                <w:lang w:val="en-US"/>
              </w:rPr>
              <w:t>engidentifikasi, menilai</w:t>
            </w:r>
            <w:r w:rsidRPr="00B73609">
              <w:rPr>
                <w:rFonts w:ascii="Palatino Linotype" w:hAnsi="Palatino Linotype"/>
                <w:sz w:val="18"/>
                <w:szCs w:val="18"/>
                <w:lang w:val="en-US"/>
              </w:rPr>
              <w:t>,</w:t>
            </w:r>
            <w:r w:rsidR="002E00C1" w:rsidRPr="00B73609">
              <w:rPr>
                <w:rFonts w:ascii="Palatino Linotype" w:hAnsi="Palatino Linotype"/>
                <w:sz w:val="18"/>
                <w:szCs w:val="18"/>
                <w:lang w:val="en-US"/>
              </w:rPr>
              <w:t xml:space="preserve"> dan mengurangi risiko TI</w:t>
            </w:r>
            <w:r w:rsidRPr="00B73609">
              <w:rPr>
                <w:rFonts w:ascii="Palatino Linotype" w:hAnsi="Palatino Linotype"/>
                <w:sz w:val="18"/>
                <w:szCs w:val="18"/>
                <w:lang w:val="en-US"/>
              </w:rPr>
              <w:t xml:space="preserve"> di tingkat toleransi yang ditetapkan</w:t>
            </w:r>
          </w:p>
        </w:tc>
      </w:tr>
      <w:tr w:rsidR="00355F82" w:rsidRPr="00B73609" w14:paraId="21E620B6" w14:textId="77777777" w:rsidTr="00A67EED">
        <w:trPr>
          <w:trHeight w:val="60"/>
          <w:jc w:val="center"/>
        </w:trPr>
        <w:tc>
          <w:tcPr>
            <w:tcW w:w="1276" w:type="dxa"/>
            <w:tcBorders>
              <w:top w:val="single" w:sz="4" w:space="0" w:color="3FA9B7"/>
              <w:left w:val="nil"/>
              <w:bottom w:val="single" w:sz="4" w:space="0" w:color="3FA9B7"/>
              <w:right w:val="nil"/>
            </w:tcBorders>
          </w:tcPr>
          <w:p w14:paraId="5C66F74E" w14:textId="62D4B1F7" w:rsidR="00355F82" w:rsidRPr="00B73609" w:rsidRDefault="00355F82" w:rsidP="00355F82">
            <w:pPr>
              <w:jc w:val="center"/>
              <w:rPr>
                <w:rFonts w:ascii="Palatino Linotype" w:hAnsi="Palatino Linotype"/>
                <w:sz w:val="18"/>
                <w:szCs w:val="18"/>
                <w:lang w:val="en-US"/>
              </w:rPr>
            </w:pPr>
            <w:r w:rsidRPr="00B73609">
              <w:rPr>
                <w:rFonts w:ascii="Palatino Linotype" w:hAnsi="Palatino Linotype"/>
                <w:sz w:val="18"/>
                <w:szCs w:val="18"/>
                <w:lang w:val="en-US"/>
              </w:rPr>
              <w:t>APO 13</w:t>
            </w:r>
          </w:p>
        </w:tc>
        <w:tc>
          <w:tcPr>
            <w:tcW w:w="2410" w:type="dxa"/>
            <w:tcBorders>
              <w:top w:val="single" w:sz="4" w:space="0" w:color="3FA9B7"/>
              <w:left w:val="nil"/>
              <w:bottom w:val="single" w:sz="4" w:space="0" w:color="3FA9B7"/>
              <w:right w:val="nil"/>
            </w:tcBorders>
          </w:tcPr>
          <w:p w14:paraId="752A5296" w14:textId="4D656A15" w:rsidR="00355F82" w:rsidRPr="00B73609" w:rsidRDefault="00355F82" w:rsidP="00DF07CA">
            <w:pPr>
              <w:rPr>
                <w:rFonts w:ascii="Palatino Linotype" w:hAnsi="Palatino Linotype"/>
                <w:sz w:val="18"/>
                <w:szCs w:val="18"/>
                <w:lang w:val="en-US"/>
              </w:rPr>
            </w:pPr>
            <w:r w:rsidRPr="00B73609">
              <w:rPr>
                <w:rFonts w:ascii="Palatino Linotype" w:hAnsi="Palatino Linotype"/>
                <w:sz w:val="18"/>
                <w:szCs w:val="18"/>
                <w:lang w:val="en-US"/>
              </w:rPr>
              <w:t>Manage Security</w:t>
            </w:r>
          </w:p>
        </w:tc>
        <w:tc>
          <w:tcPr>
            <w:tcW w:w="4111" w:type="dxa"/>
            <w:tcBorders>
              <w:top w:val="single" w:sz="4" w:space="0" w:color="3FA9B7"/>
              <w:left w:val="nil"/>
              <w:bottom w:val="single" w:sz="4" w:space="0" w:color="3FA9B7"/>
              <w:right w:val="nil"/>
            </w:tcBorders>
          </w:tcPr>
          <w:p w14:paraId="73AF29DE" w14:textId="372CBA3A" w:rsidR="00355F82" w:rsidRPr="00B73609" w:rsidRDefault="005344CF" w:rsidP="00DF07CA">
            <w:pPr>
              <w:widowControl w:val="0"/>
              <w:autoSpaceDE w:val="0"/>
              <w:autoSpaceDN w:val="0"/>
              <w:rPr>
                <w:rFonts w:ascii="Palatino Linotype" w:hAnsi="Palatino Linotype"/>
                <w:sz w:val="18"/>
                <w:szCs w:val="18"/>
                <w:lang w:val="en-US"/>
              </w:rPr>
            </w:pPr>
            <w:r w:rsidRPr="00B73609">
              <w:rPr>
                <w:rFonts w:ascii="Palatino Linotype" w:hAnsi="Palatino Linotype"/>
                <w:sz w:val="18"/>
                <w:szCs w:val="18"/>
                <w:lang w:val="en-US"/>
              </w:rPr>
              <w:t>M</w:t>
            </w:r>
            <w:r w:rsidR="002E00C1" w:rsidRPr="00B73609">
              <w:rPr>
                <w:rFonts w:ascii="Palatino Linotype" w:hAnsi="Palatino Linotype"/>
                <w:sz w:val="18"/>
                <w:szCs w:val="18"/>
                <w:lang w:val="en-US"/>
              </w:rPr>
              <w:t>engoperasikan dan memantau sistem manajemen keamanan informasi</w:t>
            </w:r>
          </w:p>
        </w:tc>
      </w:tr>
    </w:tbl>
    <w:p w14:paraId="74F8AD68" w14:textId="7D930106" w:rsidR="00220598" w:rsidRDefault="00220598" w:rsidP="00B21504">
      <w:pPr>
        <w:ind w:firstLine="720"/>
        <w:jc w:val="both"/>
        <w:rPr>
          <w:rFonts w:ascii="Palatino Linotype" w:hAnsi="Palatino Linotype"/>
        </w:rPr>
      </w:pPr>
    </w:p>
    <w:p w14:paraId="5E01DD85" w14:textId="3AB6A46C" w:rsidR="00DF07CA" w:rsidRPr="00E02B83" w:rsidRDefault="00513B34" w:rsidP="00E02B83">
      <w:pPr>
        <w:ind w:firstLine="567"/>
        <w:jc w:val="both"/>
        <w:rPr>
          <w:rFonts w:ascii="Palatino Linotype" w:hAnsi="Palatino Linotype"/>
        </w:rPr>
      </w:pPr>
      <w:r w:rsidRPr="00E02B83">
        <w:rPr>
          <w:rFonts w:ascii="Palatino Linotype" w:hAnsi="Palatino Linotype"/>
        </w:rPr>
        <w:t xml:space="preserve">Pada penelitian ini, proses teknik analisis data menggunakan COBIT 5 diterapkan </w:t>
      </w:r>
      <w:r w:rsidR="008E5799" w:rsidRPr="00E02B83">
        <w:rPr>
          <w:rFonts w:ascii="Palatino Linotype" w:hAnsi="Palatino Linotype"/>
        </w:rPr>
        <w:t>untuk</w:t>
      </w:r>
      <w:r w:rsidRPr="00E02B83">
        <w:rPr>
          <w:rFonts w:ascii="Palatino Linotype" w:hAnsi="Palatino Linotype"/>
        </w:rPr>
        <w:t xml:space="preserve"> </w:t>
      </w:r>
      <w:r w:rsidR="008E5799" w:rsidRPr="00E02B83">
        <w:rPr>
          <w:rFonts w:ascii="Palatino Linotype" w:hAnsi="Palatino Linotype"/>
        </w:rPr>
        <w:t>meng</w:t>
      </w:r>
      <w:r w:rsidRPr="00E02B83">
        <w:rPr>
          <w:rFonts w:ascii="Palatino Linotype" w:hAnsi="Palatino Linotype"/>
        </w:rPr>
        <w:t xml:space="preserve">audit sistem informasi pelayanan terkait </w:t>
      </w:r>
      <w:r w:rsidRPr="00E02B83">
        <w:rPr>
          <w:rFonts w:ascii="Palatino Linotype" w:hAnsi="Palatino Linotype"/>
          <w:i/>
          <w:iCs/>
        </w:rPr>
        <w:t>e-government</w:t>
      </w:r>
      <w:r w:rsidRPr="00E02B83">
        <w:rPr>
          <w:rFonts w:ascii="Palatino Linotype" w:hAnsi="Palatino Linotype"/>
        </w:rPr>
        <w:t xml:space="preserve"> </w:t>
      </w:r>
      <w:r w:rsidR="00200975" w:rsidRPr="00E02B83">
        <w:rPr>
          <w:rFonts w:ascii="Palatino Linotype" w:hAnsi="Palatino Linotype"/>
        </w:rPr>
        <w:t xml:space="preserve">di </w:t>
      </w:r>
      <w:r w:rsidRPr="00E02B83">
        <w:rPr>
          <w:rFonts w:ascii="Palatino Linotype" w:hAnsi="Palatino Linotype"/>
        </w:rPr>
        <w:t>Kantor Kelurahan Oro-Oro Dowo</w:t>
      </w:r>
      <w:r w:rsidR="00200975" w:rsidRPr="00E02B83">
        <w:rPr>
          <w:rFonts w:ascii="Palatino Linotype" w:hAnsi="Palatino Linotype"/>
        </w:rPr>
        <w:t>,</w:t>
      </w:r>
      <w:r w:rsidRPr="00E02B83">
        <w:rPr>
          <w:rFonts w:ascii="Palatino Linotype" w:hAnsi="Palatino Linotype"/>
        </w:rPr>
        <w:t xml:space="preserve"> Kecamatan Klojen</w:t>
      </w:r>
      <w:r w:rsidR="008E5799" w:rsidRPr="00E02B83">
        <w:rPr>
          <w:rFonts w:ascii="Palatino Linotype" w:hAnsi="Palatino Linotype"/>
        </w:rPr>
        <w:t>,</w:t>
      </w:r>
      <w:r w:rsidRPr="00E02B83">
        <w:rPr>
          <w:rFonts w:ascii="Palatino Linotype" w:hAnsi="Palatino Linotype"/>
        </w:rPr>
        <w:t xml:space="preserve"> Kota Malang. Adapun domain yang digunakan dalam melakukan audit adalah domain APO</w:t>
      </w:r>
      <w:r w:rsidR="008E5799" w:rsidRPr="00E02B83">
        <w:rPr>
          <w:rFonts w:ascii="Palatino Linotype" w:hAnsi="Palatino Linotype"/>
        </w:rPr>
        <w:t xml:space="preserve"> yang dijelaskan sebagai berikut</w:t>
      </w:r>
      <w:r w:rsidRPr="00E02B83">
        <w:rPr>
          <w:rFonts w:ascii="Palatino Linotype" w:hAnsi="Palatino Linotype"/>
        </w:rPr>
        <w:t>.</w:t>
      </w:r>
    </w:p>
    <w:p w14:paraId="547044C1" w14:textId="4272770E" w:rsidR="000B4A81" w:rsidRPr="00E02B83" w:rsidRDefault="000B4A81" w:rsidP="00E02B83">
      <w:pPr>
        <w:pStyle w:val="ListParagraph"/>
        <w:numPr>
          <w:ilvl w:val="0"/>
          <w:numId w:val="21"/>
        </w:numPr>
        <w:spacing w:after="0" w:line="240" w:lineRule="auto"/>
        <w:jc w:val="both"/>
        <w:rPr>
          <w:rFonts w:ascii="Palatino Linotype" w:hAnsi="Palatino Linotype"/>
          <w:sz w:val="20"/>
          <w:szCs w:val="20"/>
        </w:rPr>
      </w:pPr>
      <w:r w:rsidRPr="00E02B83">
        <w:rPr>
          <w:rFonts w:ascii="Palatino Linotype" w:hAnsi="Palatino Linotype"/>
          <w:i/>
          <w:iCs/>
          <w:sz w:val="20"/>
          <w:szCs w:val="20"/>
        </w:rPr>
        <w:t>Align</w:t>
      </w:r>
      <w:r w:rsidR="008E5799" w:rsidRPr="00E02B83">
        <w:rPr>
          <w:rFonts w:ascii="Palatino Linotype" w:hAnsi="Palatino Linotype"/>
          <w:sz w:val="20"/>
          <w:szCs w:val="20"/>
        </w:rPr>
        <w:t xml:space="preserve"> (A)</w:t>
      </w:r>
    </w:p>
    <w:p w14:paraId="0E72F57C" w14:textId="604BFC96" w:rsidR="008E5799" w:rsidRPr="00E02B83" w:rsidRDefault="007E43E3" w:rsidP="007E43E3">
      <w:pPr>
        <w:pStyle w:val="ListParagraph"/>
        <w:spacing w:after="0" w:line="240" w:lineRule="auto"/>
        <w:jc w:val="both"/>
        <w:rPr>
          <w:rFonts w:ascii="Palatino Linotype" w:hAnsi="Palatino Linotype"/>
          <w:sz w:val="20"/>
          <w:szCs w:val="20"/>
        </w:rPr>
      </w:pPr>
      <w:r>
        <w:rPr>
          <w:rFonts w:ascii="Palatino Linotype" w:hAnsi="Palatino Linotype"/>
          <w:sz w:val="20"/>
          <w:szCs w:val="20"/>
        </w:rPr>
        <w:t>Pada t</w:t>
      </w:r>
      <w:r w:rsidR="008E5799" w:rsidRPr="00E02B83">
        <w:rPr>
          <w:rFonts w:ascii="Palatino Linotype" w:hAnsi="Palatino Linotype"/>
          <w:sz w:val="20"/>
          <w:szCs w:val="20"/>
        </w:rPr>
        <w:t xml:space="preserve">ahap ini dilakukan pemahaman terhadap tujuan dan strategi organisasi untuk mengetahui bagaimana </w:t>
      </w:r>
      <w:r w:rsidR="00E46634">
        <w:rPr>
          <w:rFonts w:ascii="Palatino Linotype" w:hAnsi="Palatino Linotype"/>
          <w:sz w:val="20"/>
          <w:szCs w:val="20"/>
        </w:rPr>
        <w:t>TI</w:t>
      </w:r>
      <w:r w:rsidR="008E5799" w:rsidRPr="00E02B83">
        <w:rPr>
          <w:rFonts w:ascii="Palatino Linotype" w:hAnsi="Palatino Linotype"/>
          <w:sz w:val="20"/>
          <w:szCs w:val="20"/>
        </w:rPr>
        <w:t xml:space="preserve"> dapat membantu mencapai tujuan tersebut. Langkah </w:t>
      </w:r>
      <w:r>
        <w:rPr>
          <w:rFonts w:ascii="Palatino Linotype" w:hAnsi="Palatino Linotype"/>
          <w:sz w:val="20"/>
          <w:szCs w:val="20"/>
        </w:rPr>
        <w:t xml:space="preserve">pertama </w:t>
      </w:r>
      <w:r w:rsidR="00E02B83">
        <w:rPr>
          <w:rFonts w:ascii="Palatino Linotype" w:hAnsi="Palatino Linotype"/>
          <w:sz w:val="20"/>
          <w:szCs w:val="20"/>
        </w:rPr>
        <w:t>yaitu</w:t>
      </w:r>
      <w:r>
        <w:rPr>
          <w:rFonts w:ascii="Palatino Linotype" w:hAnsi="Palatino Linotype"/>
          <w:sz w:val="20"/>
          <w:szCs w:val="20"/>
        </w:rPr>
        <w:t xml:space="preserve"> m</w:t>
      </w:r>
      <w:r w:rsidR="008E5799" w:rsidRPr="00E02B83">
        <w:rPr>
          <w:rFonts w:ascii="Palatino Linotype" w:hAnsi="Palatino Linotype"/>
          <w:sz w:val="20"/>
          <w:szCs w:val="20"/>
        </w:rPr>
        <w:t>enganalisis strategi organisasi,</w:t>
      </w:r>
      <w:r>
        <w:rPr>
          <w:rFonts w:ascii="Palatino Linotype" w:hAnsi="Palatino Linotype"/>
          <w:sz w:val="20"/>
          <w:szCs w:val="20"/>
        </w:rPr>
        <w:t xml:space="preserve"> </w:t>
      </w:r>
      <w:r w:rsidR="00E46634">
        <w:rPr>
          <w:rFonts w:ascii="Palatino Linotype" w:hAnsi="Palatino Linotype"/>
          <w:sz w:val="20"/>
          <w:szCs w:val="20"/>
        </w:rPr>
        <w:t xml:space="preserve">mencakup </w:t>
      </w:r>
      <w:r w:rsidR="008E5799" w:rsidRPr="00E02B83">
        <w:rPr>
          <w:rFonts w:ascii="Palatino Linotype" w:hAnsi="Palatino Linotype"/>
          <w:sz w:val="20"/>
          <w:szCs w:val="20"/>
        </w:rPr>
        <w:t xml:space="preserve">visi, misi, dan tujuan untuk mengetahui bagaimana </w:t>
      </w:r>
      <w:r>
        <w:rPr>
          <w:rFonts w:ascii="Palatino Linotype" w:hAnsi="Palatino Linotype"/>
          <w:sz w:val="20"/>
          <w:szCs w:val="20"/>
        </w:rPr>
        <w:t>TI d</w:t>
      </w:r>
      <w:r w:rsidR="008E5799" w:rsidRPr="00E02B83">
        <w:rPr>
          <w:rFonts w:ascii="Palatino Linotype" w:hAnsi="Palatino Linotype"/>
          <w:sz w:val="20"/>
          <w:szCs w:val="20"/>
        </w:rPr>
        <w:t xml:space="preserve">apat mendukung </w:t>
      </w:r>
      <w:r>
        <w:rPr>
          <w:rFonts w:ascii="Palatino Linotype" w:hAnsi="Palatino Linotype"/>
          <w:sz w:val="20"/>
          <w:szCs w:val="20"/>
        </w:rPr>
        <w:t xml:space="preserve">dalam </w:t>
      </w:r>
      <w:r w:rsidR="008E5799" w:rsidRPr="00E02B83">
        <w:rPr>
          <w:rFonts w:ascii="Palatino Linotype" w:hAnsi="Palatino Linotype"/>
          <w:sz w:val="20"/>
          <w:szCs w:val="20"/>
        </w:rPr>
        <w:t>mencapai tujuan tersebut</w:t>
      </w:r>
      <w:r w:rsidR="00E02B83">
        <w:rPr>
          <w:rFonts w:ascii="Palatino Linotype" w:hAnsi="Palatino Linotype"/>
          <w:sz w:val="20"/>
          <w:szCs w:val="20"/>
        </w:rPr>
        <w:t>.</w:t>
      </w:r>
      <w:r>
        <w:rPr>
          <w:rFonts w:ascii="Palatino Linotype" w:hAnsi="Palatino Linotype"/>
          <w:sz w:val="20"/>
          <w:szCs w:val="20"/>
        </w:rPr>
        <w:t xml:space="preserve"> Langkah selanjutnya m</w:t>
      </w:r>
      <w:r w:rsidR="008E5799" w:rsidRPr="00E02B83">
        <w:rPr>
          <w:rFonts w:ascii="Palatino Linotype" w:hAnsi="Palatino Linotype"/>
          <w:sz w:val="20"/>
          <w:szCs w:val="20"/>
        </w:rPr>
        <w:t>enentukan</w:t>
      </w:r>
      <w:r w:rsidR="00B73609">
        <w:rPr>
          <w:rFonts w:ascii="Palatino Linotype" w:hAnsi="Palatino Linotype"/>
          <w:sz w:val="20"/>
          <w:szCs w:val="20"/>
        </w:rPr>
        <w:t>, mengumpulkan, dan menganalisis</w:t>
      </w:r>
      <w:r w:rsidR="008E5799" w:rsidRPr="00E02B83">
        <w:rPr>
          <w:rFonts w:ascii="Palatino Linotype" w:hAnsi="Palatino Linotype"/>
          <w:sz w:val="20"/>
          <w:szCs w:val="20"/>
        </w:rPr>
        <w:t xml:space="preserve"> kebutuhan data untuk menunjang operasional organisasi</w:t>
      </w:r>
      <w:r w:rsidR="00B73609">
        <w:rPr>
          <w:rFonts w:ascii="Palatino Linotype" w:hAnsi="Palatino Linotype"/>
          <w:sz w:val="20"/>
          <w:szCs w:val="20"/>
        </w:rPr>
        <w:t xml:space="preserve">. </w:t>
      </w:r>
    </w:p>
    <w:p w14:paraId="78729EF5" w14:textId="6B2807BE" w:rsidR="008E5799" w:rsidRPr="00E02B83" w:rsidRDefault="008E5799" w:rsidP="00E02B83">
      <w:pPr>
        <w:pStyle w:val="ListParagraph"/>
        <w:numPr>
          <w:ilvl w:val="0"/>
          <w:numId w:val="21"/>
        </w:numPr>
        <w:spacing w:after="0" w:line="240" w:lineRule="auto"/>
        <w:jc w:val="both"/>
        <w:rPr>
          <w:rFonts w:ascii="Palatino Linotype" w:hAnsi="Palatino Linotype"/>
          <w:sz w:val="20"/>
          <w:szCs w:val="20"/>
        </w:rPr>
      </w:pPr>
      <w:r w:rsidRPr="00E02B83">
        <w:rPr>
          <w:rFonts w:ascii="Palatino Linotype" w:hAnsi="Palatino Linotype"/>
          <w:i/>
          <w:iCs/>
          <w:sz w:val="20"/>
          <w:szCs w:val="20"/>
        </w:rPr>
        <w:t xml:space="preserve">Plan </w:t>
      </w:r>
      <w:r w:rsidRPr="00E02B83">
        <w:rPr>
          <w:rFonts w:ascii="Palatino Linotype" w:hAnsi="Palatino Linotype"/>
          <w:sz w:val="20"/>
          <w:szCs w:val="20"/>
        </w:rPr>
        <w:t>(P)</w:t>
      </w:r>
    </w:p>
    <w:p w14:paraId="3CE450F6" w14:textId="11C16B79" w:rsidR="008E5799" w:rsidRPr="00E02B83" w:rsidRDefault="00B73609" w:rsidP="00B73609">
      <w:pPr>
        <w:pStyle w:val="ListParagraph"/>
        <w:spacing w:after="0" w:line="240" w:lineRule="auto"/>
        <w:jc w:val="both"/>
        <w:rPr>
          <w:rFonts w:ascii="Palatino Linotype" w:hAnsi="Palatino Linotype"/>
          <w:sz w:val="20"/>
          <w:szCs w:val="20"/>
        </w:rPr>
      </w:pPr>
      <w:r>
        <w:rPr>
          <w:rFonts w:ascii="Palatino Linotype" w:hAnsi="Palatino Linotype"/>
          <w:sz w:val="20"/>
          <w:szCs w:val="20"/>
        </w:rPr>
        <w:t>Pada t</w:t>
      </w:r>
      <w:r w:rsidR="008E5799" w:rsidRPr="00E02B83">
        <w:rPr>
          <w:rFonts w:ascii="Palatino Linotype" w:hAnsi="Palatino Linotype"/>
          <w:sz w:val="20"/>
          <w:szCs w:val="20"/>
        </w:rPr>
        <w:t xml:space="preserve">ahap ini dilakukan perencanaan pengelolaan </w:t>
      </w:r>
      <w:r w:rsidR="00E46634">
        <w:rPr>
          <w:rFonts w:ascii="Palatino Linotype" w:hAnsi="Palatino Linotype"/>
          <w:sz w:val="20"/>
          <w:szCs w:val="20"/>
        </w:rPr>
        <w:t xml:space="preserve">TI </w:t>
      </w:r>
      <w:r w:rsidR="008E5799" w:rsidRPr="00E02B83">
        <w:rPr>
          <w:rFonts w:ascii="Palatino Linotype" w:hAnsi="Palatino Linotype"/>
          <w:sz w:val="20"/>
          <w:szCs w:val="20"/>
        </w:rPr>
        <w:t xml:space="preserve">organisasi. Langkah </w:t>
      </w:r>
      <w:r>
        <w:rPr>
          <w:rFonts w:ascii="Palatino Linotype" w:hAnsi="Palatino Linotype"/>
          <w:sz w:val="20"/>
          <w:szCs w:val="20"/>
        </w:rPr>
        <w:t xml:space="preserve">pertama </w:t>
      </w:r>
      <w:r w:rsidR="00E02B83">
        <w:rPr>
          <w:rFonts w:ascii="Palatino Linotype" w:hAnsi="Palatino Linotype"/>
          <w:sz w:val="20"/>
          <w:szCs w:val="20"/>
        </w:rPr>
        <w:t>yaitu</w:t>
      </w:r>
      <w:r>
        <w:rPr>
          <w:rFonts w:ascii="Palatino Linotype" w:hAnsi="Palatino Linotype"/>
          <w:sz w:val="20"/>
          <w:szCs w:val="20"/>
        </w:rPr>
        <w:t xml:space="preserve"> m</w:t>
      </w:r>
      <w:r w:rsidR="008E5799" w:rsidRPr="00E02B83">
        <w:rPr>
          <w:rFonts w:ascii="Palatino Linotype" w:hAnsi="Palatino Linotype"/>
          <w:sz w:val="20"/>
          <w:szCs w:val="20"/>
        </w:rPr>
        <w:t>engembangkan rencana strategis TI</w:t>
      </w:r>
      <w:r>
        <w:rPr>
          <w:rFonts w:ascii="Palatino Linotype" w:hAnsi="Palatino Linotype"/>
          <w:sz w:val="20"/>
          <w:szCs w:val="20"/>
        </w:rPr>
        <w:t xml:space="preserve"> </w:t>
      </w:r>
      <w:r w:rsidR="008E5799" w:rsidRPr="00E02B83">
        <w:rPr>
          <w:rFonts w:ascii="Palatino Linotype" w:hAnsi="Palatino Linotype"/>
          <w:sz w:val="20"/>
          <w:szCs w:val="20"/>
        </w:rPr>
        <w:t xml:space="preserve">mencakup tujuan, sasaran, dan target pengelolaan TI </w:t>
      </w:r>
      <w:r w:rsidR="00E46634">
        <w:rPr>
          <w:rFonts w:ascii="Palatino Linotype" w:hAnsi="Palatino Linotype"/>
          <w:sz w:val="20"/>
          <w:szCs w:val="20"/>
        </w:rPr>
        <w:t xml:space="preserve">di </w:t>
      </w:r>
      <w:r w:rsidR="008E5799" w:rsidRPr="00E02B83">
        <w:rPr>
          <w:rFonts w:ascii="Palatino Linotype" w:hAnsi="Palatino Linotype"/>
          <w:sz w:val="20"/>
          <w:szCs w:val="20"/>
        </w:rPr>
        <w:t>dalam organisasi</w:t>
      </w:r>
      <w:r>
        <w:rPr>
          <w:rFonts w:ascii="Palatino Linotype" w:hAnsi="Palatino Linotype"/>
          <w:sz w:val="20"/>
          <w:szCs w:val="20"/>
        </w:rPr>
        <w:t>. Kemudian m</w:t>
      </w:r>
      <w:r w:rsidR="008E5799" w:rsidRPr="00E02B83">
        <w:rPr>
          <w:rFonts w:ascii="Palatino Linotype" w:hAnsi="Palatino Linotype"/>
          <w:sz w:val="20"/>
          <w:szCs w:val="20"/>
        </w:rPr>
        <w:t>enganalisis dan merancang arsitektur TI</w:t>
      </w:r>
      <w:r w:rsidR="00E02B83">
        <w:rPr>
          <w:rFonts w:ascii="Palatino Linotype" w:hAnsi="Palatino Linotype"/>
          <w:sz w:val="20"/>
          <w:szCs w:val="20"/>
        </w:rPr>
        <w:t xml:space="preserve">, </w:t>
      </w:r>
      <w:r>
        <w:rPr>
          <w:rFonts w:ascii="Palatino Linotype" w:hAnsi="Palatino Linotype"/>
          <w:sz w:val="20"/>
          <w:szCs w:val="20"/>
        </w:rPr>
        <w:t xml:space="preserve">dimana </w:t>
      </w:r>
      <w:r w:rsidR="00E02B83">
        <w:rPr>
          <w:rFonts w:ascii="Palatino Linotype" w:hAnsi="Palatino Linotype"/>
          <w:sz w:val="20"/>
          <w:szCs w:val="20"/>
        </w:rPr>
        <w:t>a</w:t>
      </w:r>
      <w:r w:rsidR="008E5799" w:rsidRPr="00E02B83">
        <w:rPr>
          <w:rFonts w:ascii="Palatino Linotype" w:hAnsi="Palatino Linotype"/>
          <w:sz w:val="20"/>
          <w:szCs w:val="20"/>
        </w:rPr>
        <w:t>nalisis  bertujuan untuk mengetahui arsitektur TI yang sesuai dengan kebutuhan organisasi</w:t>
      </w:r>
      <w:r>
        <w:rPr>
          <w:rFonts w:ascii="Palatino Linotype" w:hAnsi="Palatino Linotype"/>
          <w:sz w:val="20"/>
          <w:szCs w:val="20"/>
        </w:rPr>
        <w:t>.</w:t>
      </w:r>
    </w:p>
    <w:p w14:paraId="0D5D6CB4" w14:textId="562E8BE9" w:rsidR="008E5799" w:rsidRPr="00E02B83" w:rsidRDefault="008E5799" w:rsidP="00E02B83">
      <w:pPr>
        <w:pStyle w:val="ListParagraph"/>
        <w:numPr>
          <w:ilvl w:val="0"/>
          <w:numId w:val="21"/>
        </w:numPr>
        <w:spacing w:after="0" w:line="240" w:lineRule="auto"/>
        <w:jc w:val="both"/>
        <w:rPr>
          <w:rFonts w:ascii="Palatino Linotype" w:hAnsi="Palatino Linotype"/>
          <w:sz w:val="20"/>
          <w:szCs w:val="20"/>
        </w:rPr>
      </w:pPr>
      <w:r w:rsidRPr="00E02B83">
        <w:rPr>
          <w:rFonts w:ascii="Palatino Linotype" w:hAnsi="Palatino Linotype"/>
          <w:i/>
          <w:iCs/>
          <w:sz w:val="20"/>
          <w:szCs w:val="20"/>
        </w:rPr>
        <w:t xml:space="preserve">Organize </w:t>
      </w:r>
      <w:r w:rsidRPr="00E02B83">
        <w:rPr>
          <w:rFonts w:ascii="Palatino Linotype" w:hAnsi="Palatino Linotype"/>
          <w:sz w:val="20"/>
          <w:szCs w:val="20"/>
        </w:rPr>
        <w:t>(O)</w:t>
      </w:r>
    </w:p>
    <w:p w14:paraId="16DD9B08" w14:textId="62966C12" w:rsidR="004F76FD" w:rsidRPr="00E02B83" w:rsidRDefault="00B73609" w:rsidP="00B73609">
      <w:pPr>
        <w:pStyle w:val="ListParagraph"/>
        <w:spacing w:after="0" w:line="240" w:lineRule="auto"/>
        <w:jc w:val="both"/>
        <w:rPr>
          <w:rFonts w:ascii="Palatino Linotype" w:hAnsi="Palatino Linotype"/>
          <w:sz w:val="20"/>
          <w:szCs w:val="20"/>
        </w:rPr>
      </w:pPr>
      <w:r>
        <w:rPr>
          <w:rFonts w:ascii="Palatino Linotype" w:hAnsi="Palatino Linotype"/>
          <w:sz w:val="20"/>
          <w:szCs w:val="20"/>
        </w:rPr>
        <w:t>Pada t</w:t>
      </w:r>
      <w:r w:rsidR="008E5799" w:rsidRPr="00E02B83">
        <w:rPr>
          <w:rFonts w:ascii="Palatino Linotype" w:hAnsi="Palatino Linotype"/>
          <w:sz w:val="20"/>
          <w:szCs w:val="20"/>
        </w:rPr>
        <w:t xml:space="preserve">ahap ini dilakukan </w:t>
      </w:r>
      <w:r>
        <w:rPr>
          <w:rFonts w:ascii="Palatino Linotype" w:hAnsi="Palatino Linotype"/>
          <w:sz w:val="20"/>
          <w:szCs w:val="20"/>
        </w:rPr>
        <w:t>penataan</w:t>
      </w:r>
      <w:r w:rsidR="008E5799" w:rsidRPr="00E02B83">
        <w:rPr>
          <w:rFonts w:ascii="Palatino Linotype" w:hAnsi="Palatino Linotype"/>
          <w:sz w:val="20"/>
          <w:szCs w:val="20"/>
        </w:rPr>
        <w:t xml:space="preserve"> TI di dalam organisasi untuk menjamin pencapaian tujuan organisasi secara efektif dan efisien. Langkah yang dilakukan </w:t>
      </w:r>
      <w:r>
        <w:rPr>
          <w:rFonts w:ascii="Palatino Linotype" w:hAnsi="Palatino Linotype"/>
          <w:sz w:val="20"/>
          <w:szCs w:val="20"/>
        </w:rPr>
        <w:t>antara lain m</w:t>
      </w:r>
      <w:r w:rsidR="000B4A81" w:rsidRPr="00E02B83">
        <w:rPr>
          <w:rFonts w:ascii="Palatino Linotype" w:hAnsi="Palatino Linotype"/>
          <w:sz w:val="20"/>
          <w:szCs w:val="20"/>
        </w:rPr>
        <w:t>enentukan struktur organisasi TI</w:t>
      </w:r>
      <w:r>
        <w:rPr>
          <w:rFonts w:ascii="Palatino Linotype" w:hAnsi="Palatino Linotype"/>
          <w:sz w:val="20"/>
          <w:szCs w:val="20"/>
        </w:rPr>
        <w:t xml:space="preserve"> untuk</w:t>
      </w:r>
      <w:r w:rsidR="000B4A81" w:rsidRPr="00E02B83">
        <w:rPr>
          <w:rFonts w:ascii="Palatino Linotype" w:hAnsi="Palatino Linotype"/>
          <w:sz w:val="20"/>
          <w:szCs w:val="20"/>
        </w:rPr>
        <w:t xml:space="preserve"> memudahkan dalam pengelolaan </w:t>
      </w:r>
      <w:r w:rsidR="00E46634">
        <w:rPr>
          <w:rFonts w:ascii="Palatino Linotype" w:hAnsi="Palatino Linotype"/>
          <w:sz w:val="20"/>
          <w:szCs w:val="20"/>
        </w:rPr>
        <w:t xml:space="preserve">TI </w:t>
      </w:r>
      <w:r w:rsidR="000B4A81" w:rsidRPr="00E02B83">
        <w:rPr>
          <w:rFonts w:ascii="Palatino Linotype" w:hAnsi="Palatino Linotype"/>
          <w:sz w:val="20"/>
          <w:szCs w:val="20"/>
        </w:rPr>
        <w:t>di dalam organisasi</w:t>
      </w:r>
      <w:r>
        <w:rPr>
          <w:rFonts w:ascii="Palatino Linotype" w:hAnsi="Palatino Linotype"/>
          <w:sz w:val="20"/>
          <w:szCs w:val="20"/>
        </w:rPr>
        <w:t>, serta m</w:t>
      </w:r>
      <w:r w:rsidR="000B4A81" w:rsidRPr="00E02B83">
        <w:rPr>
          <w:rFonts w:ascii="Palatino Linotype" w:hAnsi="Palatino Linotype"/>
          <w:sz w:val="20"/>
          <w:szCs w:val="20"/>
        </w:rPr>
        <w:t>enentukan kebijakan TI</w:t>
      </w:r>
      <w:r>
        <w:rPr>
          <w:rFonts w:ascii="Palatino Linotype" w:hAnsi="Palatino Linotype"/>
          <w:sz w:val="20"/>
          <w:szCs w:val="20"/>
        </w:rPr>
        <w:t xml:space="preserve"> </w:t>
      </w:r>
      <w:r w:rsidR="000B4A81" w:rsidRPr="00E02B83">
        <w:rPr>
          <w:rFonts w:ascii="Palatino Linotype" w:hAnsi="Palatino Linotype"/>
          <w:sz w:val="20"/>
          <w:szCs w:val="20"/>
        </w:rPr>
        <w:t xml:space="preserve">agar </w:t>
      </w:r>
      <w:r w:rsidR="00E46634">
        <w:rPr>
          <w:rFonts w:ascii="Palatino Linotype" w:hAnsi="Palatino Linotype"/>
          <w:sz w:val="20"/>
          <w:szCs w:val="20"/>
        </w:rPr>
        <w:t xml:space="preserve">dapat </w:t>
      </w:r>
      <w:r w:rsidR="000B4A81" w:rsidRPr="00E02B83">
        <w:rPr>
          <w:rFonts w:ascii="Palatino Linotype" w:hAnsi="Palatino Linotype"/>
          <w:sz w:val="20"/>
          <w:szCs w:val="20"/>
        </w:rPr>
        <w:t>digunakan secara efektif dan efisien</w:t>
      </w:r>
      <w:r>
        <w:rPr>
          <w:rFonts w:ascii="Palatino Linotype" w:hAnsi="Palatino Linotype"/>
          <w:sz w:val="20"/>
          <w:szCs w:val="20"/>
        </w:rPr>
        <w:t>.</w:t>
      </w:r>
    </w:p>
    <w:p w14:paraId="3EB935B6" w14:textId="77777777" w:rsidR="0050679F" w:rsidRPr="00E02B83" w:rsidRDefault="0050679F" w:rsidP="00E02B83">
      <w:pPr>
        <w:ind w:firstLine="720"/>
        <w:jc w:val="both"/>
        <w:rPr>
          <w:rFonts w:ascii="Palatino Linotype" w:hAnsi="Palatino Linotype"/>
        </w:rPr>
      </w:pPr>
    </w:p>
    <w:p w14:paraId="6EC1DFB6" w14:textId="77777777" w:rsidR="004262BC" w:rsidRPr="00442797" w:rsidRDefault="006357E0" w:rsidP="00E46634">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HASIL DAN PEMBAHASAN</w:t>
      </w:r>
    </w:p>
    <w:p w14:paraId="7FAD0AC6" w14:textId="33A82338" w:rsidR="00E7154F" w:rsidRDefault="00E7154F" w:rsidP="00E7154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bookmarkStart w:id="7" w:name="_heading=h.1fob9te" w:colFirst="0" w:colLast="0"/>
      <w:bookmarkEnd w:id="7"/>
      <w:r w:rsidRPr="008A5CA6">
        <w:rPr>
          <w:rFonts w:ascii="Palatino Linotype" w:eastAsia="Palatino Linotype" w:hAnsi="Palatino Linotype" w:cs="Palatino Linotype"/>
          <w:bCs/>
          <w:color w:val="000000"/>
          <w:lang w:val="id-ID"/>
        </w:rPr>
        <w:t>Proses pemetaan teknologi informasi dilakukan sesuai dengan metode atau standar COBIT 5</w:t>
      </w:r>
      <w:r>
        <w:rPr>
          <w:rFonts w:ascii="Palatino Linotype" w:eastAsia="Palatino Linotype" w:hAnsi="Palatino Linotype" w:cs="Palatino Linotype"/>
          <w:bCs/>
          <w:color w:val="000000"/>
          <w:lang w:val="en-US"/>
        </w:rPr>
        <w:t>.</w:t>
      </w:r>
      <w:r w:rsidRPr="008A5CA6">
        <w:rPr>
          <w:rFonts w:ascii="Palatino Linotype" w:eastAsia="Palatino Linotype" w:hAnsi="Palatino Linotype" w:cs="Palatino Linotype"/>
          <w:bCs/>
          <w:color w:val="000000"/>
          <w:lang w:val="id-ID"/>
        </w:rPr>
        <w:t xml:space="preserve"> </w:t>
      </w:r>
      <w:r>
        <w:rPr>
          <w:rFonts w:ascii="Palatino Linotype" w:eastAsia="Palatino Linotype" w:hAnsi="Palatino Linotype" w:cs="Palatino Linotype"/>
          <w:bCs/>
          <w:color w:val="000000"/>
          <w:lang w:val="en-US"/>
        </w:rPr>
        <w:t>D</w:t>
      </w:r>
      <w:r w:rsidRPr="008A5CA6">
        <w:rPr>
          <w:rFonts w:ascii="Palatino Linotype" w:eastAsia="Palatino Linotype" w:hAnsi="Palatino Linotype" w:cs="Palatino Linotype"/>
          <w:bCs/>
          <w:color w:val="000000"/>
          <w:lang w:val="id-ID"/>
        </w:rPr>
        <w:t>omain yang digunakan untuk menentukan proses teknologi informasi yaitu domain APO</w:t>
      </w:r>
      <w:r>
        <w:rPr>
          <w:rFonts w:ascii="Palatino Linotype" w:eastAsia="Palatino Linotype" w:hAnsi="Palatino Linotype" w:cs="Palatino Linotype"/>
          <w:bCs/>
          <w:color w:val="000000"/>
          <w:lang w:val="en-US"/>
        </w:rPr>
        <w:t xml:space="preserve">, yang </w:t>
      </w:r>
      <w:r w:rsidRPr="008A5CA6">
        <w:rPr>
          <w:rFonts w:ascii="Palatino Linotype" w:eastAsia="Palatino Linotype" w:hAnsi="Palatino Linotype" w:cs="Palatino Linotype"/>
          <w:bCs/>
          <w:color w:val="000000"/>
          <w:lang w:val="id-ID"/>
        </w:rPr>
        <w:t>berfokus pada penentuan bagaimana TI dapat mendukung tujuan bisnis dengan sebaik-baiknya dan mencakup strategi serta taktik yang digunakan.</w:t>
      </w:r>
      <w:r>
        <w:rPr>
          <w:rFonts w:ascii="Palatino Linotype" w:eastAsia="Palatino Linotype" w:hAnsi="Palatino Linotype" w:cs="Palatino Linotype"/>
          <w:bCs/>
          <w:color w:val="000000"/>
          <w:lang w:val="en-US"/>
        </w:rPr>
        <w:t xml:space="preserve"> I</w:t>
      </w:r>
      <w:r w:rsidRPr="008A5CA6">
        <w:rPr>
          <w:rFonts w:ascii="Palatino Linotype" w:eastAsia="Palatino Linotype" w:hAnsi="Palatino Linotype" w:cs="Palatino Linotype"/>
          <w:bCs/>
          <w:color w:val="000000"/>
          <w:lang w:val="id-ID"/>
        </w:rPr>
        <w:t xml:space="preserve">ndentifikasi </w:t>
      </w:r>
      <w:r>
        <w:rPr>
          <w:rFonts w:ascii="Palatino Linotype" w:eastAsia="Palatino Linotype" w:hAnsi="Palatino Linotype" w:cs="Palatino Linotype"/>
          <w:bCs/>
          <w:color w:val="000000"/>
          <w:lang w:val="en-US"/>
        </w:rPr>
        <w:t>dan p</w:t>
      </w:r>
      <w:r w:rsidRPr="008A5CA6">
        <w:rPr>
          <w:rFonts w:ascii="Palatino Linotype" w:eastAsia="Palatino Linotype" w:hAnsi="Palatino Linotype" w:cs="Palatino Linotype"/>
          <w:bCs/>
          <w:color w:val="000000"/>
          <w:lang w:val="id-ID"/>
        </w:rPr>
        <w:t>emetaan kondisi yang dialami Kantor Kelurahan Oro-Oro Dowo</w:t>
      </w:r>
      <w:r>
        <w:rPr>
          <w:rFonts w:ascii="Palatino Linotype" w:eastAsia="Palatino Linotype" w:hAnsi="Palatino Linotype" w:cs="Palatino Linotype"/>
          <w:bCs/>
          <w:color w:val="000000"/>
          <w:lang w:val="en-US"/>
        </w:rPr>
        <w:t>,</w:t>
      </w:r>
      <w:r w:rsidRPr="008A5CA6">
        <w:rPr>
          <w:rFonts w:ascii="Palatino Linotype" w:eastAsia="Palatino Linotype" w:hAnsi="Palatino Linotype" w:cs="Palatino Linotype"/>
          <w:bCs/>
          <w:color w:val="000000"/>
          <w:lang w:val="id-ID"/>
        </w:rPr>
        <w:t xml:space="preserve"> Kecamatan Klojen</w:t>
      </w:r>
      <w:r>
        <w:rPr>
          <w:rFonts w:ascii="Palatino Linotype" w:eastAsia="Palatino Linotype" w:hAnsi="Palatino Linotype" w:cs="Palatino Linotype"/>
          <w:bCs/>
          <w:color w:val="000000"/>
          <w:lang w:val="en-US"/>
        </w:rPr>
        <w:t>,</w:t>
      </w:r>
      <w:r w:rsidRPr="008A5CA6">
        <w:rPr>
          <w:rFonts w:ascii="Palatino Linotype" w:eastAsia="Palatino Linotype" w:hAnsi="Palatino Linotype" w:cs="Palatino Linotype"/>
          <w:bCs/>
          <w:color w:val="000000"/>
          <w:lang w:val="id-ID"/>
        </w:rPr>
        <w:t xml:space="preserve"> Kota Malang</w:t>
      </w:r>
      <w:r>
        <w:rPr>
          <w:rFonts w:ascii="Palatino Linotype" w:eastAsia="Palatino Linotype" w:hAnsi="Palatino Linotype" w:cs="Palatino Linotype"/>
          <w:bCs/>
          <w:color w:val="000000"/>
          <w:lang w:val="en-US"/>
        </w:rPr>
        <w:t xml:space="preserve">, </w:t>
      </w:r>
      <w:r w:rsidRPr="008A5CA6">
        <w:rPr>
          <w:rFonts w:ascii="Palatino Linotype" w:eastAsia="Palatino Linotype" w:hAnsi="Palatino Linotype" w:cs="Palatino Linotype"/>
          <w:bCs/>
          <w:color w:val="000000"/>
          <w:lang w:val="id-ID"/>
        </w:rPr>
        <w:t xml:space="preserve">dilakukan </w:t>
      </w:r>
      <w:r>
        <w:rPr>
          <w:rFonts w:ascii="Palatino Linotype" w:eastAsia="Palatino Linotype" w:hAnsi="Palatino Linotype" w:cs="Palatino Linotype"/>
          <w:bCs/>
          <w:color w:val="000000"/>
          <w:lang w:val="en-US"/>
        </w:rPr>
        <w:t xml:space="preserve">melalui </w:t>
      </w:r>
      <w:r w:rsidRPr="008A5CA6">
        <w:rPr>
          <w:rFonts w:ascii="Palatino Linotype" w:eastAsia="Palatino Linotype" w:hAnsi="Palatino Linotype" w:cs="Palatino Linotype"/>
          <w:bCs/>
          <w:color w:val="000000"/>
          <w:lang w:val="id-ID"/>
        </w:rPr>
        <w:t xml:space="preserve">proses wawancara </w:t>
      </w:r>
      <w:r>
        <w:rPr>
          <w:rFonts w:ascii="Palatino Linotype" w:eastAsia="Palatino Linotype" w:hAnsi="Palatino Linotype" w:cs="Palatino Linotype"/>
          <w:bCs/>
          <w:color w:val="000000"/>
          <w:lang w:val="en-US"/>
        </w:rPr>
        <w:t>d</w:t>
      </w:r>
      <w:r w:rsidRPr="008A5CA6">
        <w:rPr>
          <w:rFonts w:ascii="Palatino Linotype" w:eastAsia="Palatino Linotype" w:hAnsi="Palatino Linotype" w:cs="Palatino Linotype"/>
          <w:bCs/>
          <w:color w:val="000000"/>
          <w:lang w:val="id-ID"/>
        </w:rPr>
        <w:t xml:space="preserve">an </w:t>
      </w:r>
      <w:r>
        <w:rPr>
          <w:rFonts w:ascii="Palatino Linotype" w:eastAsia="Palatino Linotype" w:hAnsi="Palatino Linotype" w:cs="Palatino Linotype"/>
          <w:bCs/>
          <w:color w:val="000000"/>
          <w:lang w:val="en-US"/>
        </w:rPr>
        <w:t>p</w:t>
      </w:r>
      <w:r w:rsidRPr="008A5CA6">
        <w:rPr>
          <w:rFonts w:ascii="Palatino Linotype" w:eastAsia="Palatino Linotype" w:hAnsi="Palatino Linotype" w:cs="Palatino Linotype"/>
          <w:bCs/>
          <w:color w:val="000000"/>
          <w:lang w:val="id-ID"/>
        </w:rPr>
        <w:t>enyebaran kuisioner</w:t>
      </w:r>
      <w:r>
        <w:rPr>
          <w:rFonts w:ascii="Palatino Linotype" w:eastAsia="Palatino Linotype" w:hAnsi="Palatino Linotype" w:cs="Palatino Linotype"/>
          <w:bCs/>
          <w:color w:val="000000"/>
          <w:lang w:val="en-US"/>
        </w:rPr>
        <w:t>. M</w:t>
      </w:r>
      <w:r>
        <w:rPr>
          <w:rFonts w:ascii="Palatino Linotype" w:eastAsia="Palatino Linotype" w:hAnsi="Palatino Linotype" w:cs="Palatino Linotype"/>
          <w:bCs/>
          <w:color w:val="000000"/>
          <w:lang w:val="id-ID"/>
        </w:rPr>
        <w:t>etode yang digunakan dalam pengumpulan dan analisis data yakni C</w:t>
      </w:r>
      <w:r>
        <w:rPr>
          <w:rFonts w:ascii="Palatino Linotype" w:eastAsia="Palatino Linotype" w:hAnsi="Palatino Linotype" w:cs="Palatino Linotype"/>
          <w:bCs/>
          <w:color w:val="000000"/>
          <w:lang w:val="en-US"/>
        </w:rPr>
        <w:t>OBIT</w:t>
      </w:r>
      <w:r>
        <w:rPr>
          <w:rFonts w:ascii="Palatino Linotype" w:eastAsia="Palatino Linotype" w:hAnsi="Palatino Linotype" w:cs="Palatino Linotype"/>
          <w:bCs/>
          <w:color w:val="000000"/>
          <w:lang w:val="id-ID"/>
        </w:rPr>
        <w:t xml:space="preserve"> 5 berfokus pada sub domain APO 02 </w:t>
      </w:r>
      <w:r w:rsidRPr="0087314A">
        <w:rPr>
          <w:rFonts w:ascii="Palatino Linotype" w:eastAsia="Palatino Linotype" w:hAnsi="Palatino Linotype" w:cs="Palatino Linotype"/>
          <w:bCs/>
          <w:i/>
          <w:color w:val="000000"/>
          <w:lang w:val="id-ID"/>
        </w:rPr>
        <w:t>Manage Strategy</w:t>
      </w:r>
      <w:r>
        <w:rPr>
          <w:rFonts w:ascii="Palatino Linotype" w:eastAsia="Palatino Linotype" w:hAnsi="Palatino Linotype" w:cs="Palatino Linotype"/>
          <w:bCs/>
          <w:color w:val="000000"/>
          <w:lang w:val="id-ID"/>
        </w:rPr>
        <w:t xml:space="preserve">, APO 04 </w:t>
      </w:r>
      <w:r w:rsidRPr="0087314A">
        <w:rPr>
          <w:rFonts w:ascii="Palatino Linotype" w:eastAsia="Palatino Linotype" w:hAnsi="Palatino Linotype" w:cs="Palatino Linotype"/>
          <w:bCs/>
          <w:i/>
          <w:color w:val="000000"/>
          <w:lang w:val="id-ID"/>
        </w:rPr>
        <w:t>Manage Inovation</w:t>
      </w:r>
      <w:r>
        <w:rPr>
          <w:rFonts w:ascii="Palatino Linotype" w:eastAsia="Palatino Linotype" w:hAnsi="Palatino Linotype" w:cs="Palatino Linotype"/>
          <w:bCs/>
          <w:color w:val="000000"/>
          <w:lang w:val="id-ID"/>
        </w:rPr>
        <w:t xml:space="preserve">, APO 07 </w:t>
      </w:r>
      <w:r w:rsidRPr="00A93016">
        <w:rPr>
          <w:rFonts w:ascii="Palatino Linotype" w:eastAsia="Palatino Linotype" w:hAnsi="Palatino Linotype" w:cs="Palatino Linotype"/>
          <w:bCs/>
          <w:i/>
          <w:color w:val="000000"/>
          <w:lang w:val="id-ID"/>
        </w:rPr>
        <w:t>Human Resources</w:t>
      </w:r>
      <w:r>
        <w:rPr>
          <w:rFonts w:ascii="Palatino Linotype" w:eastAsia="Palatino Linotype" w:hAnsi="Palatino Linotype" w:cs="Palatino Linotype"/>
          <w:bCs/>
          <w:color w:val="000000"/>
          <w:lang w:val="id-ID"/>
        </w:rPr>
        <w:t xml:space="preserve">, dan APO 13 </w:t>
      </w:r>
      <w:r w:rsidRPr="00A93016">
        <w:rPr>
          <w:rFonts w:ascii="Palatino Linotype" w:eastAsia="Palatino Linotype" w:hAnsi="Palatino Linotype" w:cs="Palatino Linotype"/>
          <w:bCs/>
          <w:i/>
          <w:color w:val="000000"/>
          <w:lang w:val="id-ID"/>
        </w:rPr>
        <w:t>Manage Security</w:t>
      </w:r>
      <w:r>
        <w:rPr>
          <w:rFonts w:ascii="Palatino Linotype" w:eastAsia="Palatino Linotype" w:hAnsi="Palatino Linotype" w:cs="Palatino Linotype"/>
          <w:bCs/>
          <w:color w:val="000000"/>
          <w:lang w:val="en-US"/>
        </w:rPr>
        <w:t>.</w:t>
      </w:r>
      <w:r w:rsidRPr="00E7154F">
        <w:t xml:space="preserve"> </w:t>
      </w:r>
      <w:r w:rsidR="00981B60">
        <w:rPr>
          <w:rFonts w:ascii="Palatino Linotype" w:eastAsia="Palatino Linotype" w:hAnsi="Palatino Linotype" w:cs="Palatino Linotype"/>
          <w:color w:val="000000"/>
        </w:rPr>
        <w:t xml:space="preserve">Hasil penilaian teknologi informasi terkait </w:t>
      </w:r>
      <w:r w:rsidR="00981B60" w:rsidRPr="004577EE">
        <w:rPr>
          <w:rFonts w:ascii="Palatino Linotype" w:eastAsia="Palatino Linotype" w:hAnsi="Palatino Linotype" w:cs="Palatino Linotype"/>
          <w:i/>
          <w:iCs/>
          <w:color w:val="000000"/>
          <w:lang w:val="id-ID"/>
        </w:rPr>
        <w:t>e-government</w:t>
      </w:r>
      <w:r w:rsidR="00981B60">
        <w:rPr>
          <w:rFonts w:ascii="Palatino Linotype" w:eastAsia="Palatino Linotype" w:hAnsi="Palatino Linotype" w:cs="Palatino Linotype"/>
          <w:color w:val="000000"/>
          <w:lang w:val="id-ID"/>
        </w:rPr>
        <w:t xml:space="preserve"> </w:t>
      </w:r>
      <w:r w:rsidR="00981B60">
        <w:rPr>
          <w:rFonts w:ascii="Palatino Linotype" w:eastAsia="Palatino Linotype" w:hAnsi="Palatino Linotype" w:cs="Palatino Linotype"/>
          <w:color w:val="000000"/>
          <w:lang w:val="en-US"/>
        </w:rPr>
        <w:t xml:space="preserve">menggunakan </w:t>
      </w:r>
      <w:r w:rsidR="00981B60" w:rsidRPr="00E7154F">
        <w:rPr>
          <w:rFonts w:ascii="Palatino Linotype" w:eastAsia="Palatino Linotype" w:hAnsi="Palatino Linotype" w:cs="Palatino Linotype"/>
          <w:i/>
          <w:iCs/>
          <w:color w:val="000000"/>
          <w:lang w:val="en-US"/>
        </w:rPr>
        <w:t>framework</w:t>
      </w:r>
      <w:r w:rsidR="00981B60">
        <w:rPr>
          <w:rFonts w:ascii="Palatino Linotype" w:eastAsia="Palatino Linotype" w:hAnsi="Palatino Linotype" w:cs="Palatino Linotype"/>
          <w:color w:val="000000"/>
          <w:lang w:val="en-US"/>
        </w:rPr>
        <w:t xml:space="preserve"> COBIT 5 diukur berdasarkan proses kuantitatif dan kualitatif.</w:t>
      </w:r>
    </w:p>
    <w:p w14:paraId="57ACA25E" w14:textId="77777777" w:rsidR="004C78BB" w:rsidRDefault="004C78BB" w:rsidP="004C78BB">
      <w:pPr>
        <w:widowControl w:val="0"/>
        <w:pBdr>
          <w:top w:val="nil"/>
          <w:left w:val="nil"/>
          <w:bottom w:val="nil"/>
          <w:right w:val="nil"/>
          <w:between w:val="nil"/>
        </w:pBdr>
        <w:jc w:val="both"/>
        <w:rPr>
          <w:rFonts w:ascii="Palatino Linotype" w:eastAsia="Palatino Linotype" w:hAnsi="Palatino Linotype" w:cs="Palatino Linotype"/>
          <w:color w:val="000000"/>
          <w:lang w:val="en-US"/>
        </w:rPr>
      </w:pPr>
    </w:p>
    <w:p w14:paraId="1F18B85D" w14:textId="2DB0A8B8" w:rsidR="004C78BB" w:rsidRPr="004C78BB" w:rsidRDefault="004C78BB" w:rsidP="004C78BB">
      <w:pPr>
        <w:widowControl w:val="0"/>
        <w:pBdr>
          <w:top w:val="nil"/>
          <w:left w:val="nil"/>
          <w:bottom w:val="nil"/>
          <w:right w:val="nil"/>
          <w:between w:val="nil"/>
        </w:pBdr>
        <w:jc w:val="both"/>
        <w:rPr>
          <w:rFonts w:ascii="Segoe UI" w:hAnsi="Segoe UI" w:cs="Segoe UI"/>
          <w:b/>
          <w:bCs/>
        </w:rPr>
      </w:pPr>
      <w:r w:rsidRPr="004C78BB">
        <w:rPr>
          <w:rFonts w:ascii="Segoe UI" w:eastAsia="Palatino Linotype" w:hAnsi="Segoe UI" w:cs="Segoe UI"/>
          <w:b/>
          <w:bCs/>
          <w:color w:val="000000"/>
          <w:lang w:val="en-US"/>
        </w:rPr>
        <w:t>Tingkat Kematangan atau Nilai Kapabilitas</w:t>
      </w:r>
    </w:p>
    <w:p w14:paraId="4389FAFE" w14:textId="12485201" w:rsidR="00150EB3" w:rsidRDefault="00394BA8" w:rsidP="00150EB3">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Pr>
          <w:rFonts w:ascii="Palatino Linotype" w:hAnsi="Palatino Linotype"/>
        </w:rPr>
        <w:t xml:space="preserve">Pada penelitian ini terdapat </w:t>
      </w:r>
      <w:r w:rsidR="00C10D10" w:rsidRPr="004F76FD">
        <w:rPr>
          <w:rFonts w:ascii="Palatino Linotype" w:hAnsi="Palatino Linotype"/>
        </w:rPr>
        <w:t xml:space="preserve">dua variabel yang </w:t>
      </w:r>
      <w:r>
        <w:rPr>
          <w:rFonts w:ascii="Palatino Linotype" w:hAnsi="Palatino Linotype"/>
        </w:rPr>
        <w:t xml:space="preserve">digunakan </w:t>
      </w:r>
      <w:r w:rsidR="004577EE">
        <w:rPr>
          <w:rFonts w:ascii="Palatino Linotype" w:hAnsi="Palatino Linotype"/>
        </w:rPr>
        <w:t>yaitu v</w:t>
      </w:r>
      <w:r w:rsidR="00C10D10" w:rsidRPr="004F76FD">
        <w:rPr>
          <w:rFonts w:ascii="Palatino Linotype" w:hAnsi="Palatino Linotype"/>
        </w:rPr>
        <w:t xml:space="preserve">ariabel bebas (X) </w:t>
      </w:r>
      <w:r w:rsidR="004577EE">
        <w:rPr>
          <w:rFonts w:ascii="Palatino Linotype" w:hAnsi="Palatino Linotype"/>
        </w:rPr>
        <w:t>dan variabel terikat (Y). Variabel X merupakan</w:t>
      </w:r>
      <w:r w:rsidR="00C10D10" w:rsidRPr="004F76FD">
        <w:rPr>
          <w:rFonts w:ascii="Palatino Linotype" w:hAnsi="Palatino Linotype"/>
        </w:rPr>
        <w:t xml:space="preserve"> sub domain APO</w:t>
      </w:r>
      <w:r w:rsidR="004577EE">
        <w:rPr>
          <w:rFonts w:ascii="Palatino Linotype" w:hAnsi="Palatino Linotype"/>
        </w:rPr>
        <w:t xml:space="preserve"> yang </w:t>
      </w:r>
      <w:r w:rsidR="00C10D10" w:rsidRPr="004F76FD">
        <w:rPr>
          <w:rFonts w:ascii="Palatino Linotype" w:hAnsi="Palatino Linotype"/>
        </w:rPr>
        <w:t xml:space="preserve">terdiri dari APO 02 </w:t>
      </w:r>
      <w:r w:rsidR="004577EE" w:rsidRPr="004577EE">
        <w:rPr>
          <w:rFonts w:ascii="Palatino Linotype" w:hAnsi="Palatino Linotype"/>
          <w:i/>
          <w:iCs/>
        </w:rPr>
        <w:t>Manage Strategy</w:t>
      </w:r>
      <w:r w:rsidR="004577EE" w:rsidRPr="004F76FD">
        <w:rPr>
          <w:rFonts w:ascii="Palatino Linotype" w:hAnsi="Palatino Linotype"/>
        </w:rPr>
        <w:t xml:space="preserve"> </w:t>
      </w:r>
      <w:r w:rsidR="00C10D10" w:rsidRPr="004F76FD">
        <w:rPr>
          <w:rFonts w:ascii="Palatino Linotype" w:hAnsi="Palatino Linotype"/>
        </w:rPr>
        <w:t xml:space="preserve">(X1), APO 04 </w:t>
      </w:r>
      <w:r w:rsidR="004577EE" w:rsidRPr="004577EE">
        <w:rPr>
          <w:rFonts w:ascii="Palatino Linotype" w:hAnsi="Palatino Linotype"/>
          <w:i/>
          <w:iCs/>
        </w:rPr>
        <w:t>Manage Innovation</w:t>
      </w:r>
      <w:r w:rsidR="004577EE" w:rsidRPr="004F76FD">
        <w:rPr>
          <w:rFonts w:ascii="Palatino Linotype" w:hAnsi="Palatino Linotype"/>
        </w:rPr>
        <w:t xml:space="preserve"> </w:t>
      </w:r>
      <w:r w:rsidR="00C10D10" w:rsidRPr="004F76FD">
        <w:rPr>
          <w:rFonts w:ascii="Palatino Linotype" w:hAnsi="Palatino Linotype"/>
        </w:rPr>
        <w:t xml:space="preserve">(X2), APO 07 </w:t>
      </w:r>
      <w:r w:rsidR="004577EE" w:rsidRPr="004577EE">
        <w:rPr>
          <w:rFonts w:ascii="Palatino Linotype" w:hAnsi="Palatino Linotype"/>
          <w:i/>
          <w:iCs/>
        </w:rPr>
        <w:t>Manage Human Resources</w:t>
      </w:r>
      <w:r w:rsidR="004577EE" w:rsidRPr="004F76FD">
        <w:rPr>
          <w:rFonts w:ascii="Palatino Linotype" w:hAnsi="Palatino Linotype"/>
        </w:rPr>
        <w:t xml:space="preserve"> </w:t>
      </w:r>
      <w:r w:rsidR="00C10D10" w:rsidRPr="004F76FD">
        <w:rPr>
          <w:rFonts w:ascii="Palatino Linotype" w:hAnsi="Palatino Linotype"/>
        </w:rPr>
        <w:t xml:space="preserve">(X3), </w:t>
      </w:r>
      <w:r w:rsidR="004577EE">
        <w:rPr>
          <w:rFonts w:ascii="Palatino Linotype" w:hAnsi="Palatino Linotype"/>
        </w:rPr>
        <w:t xml:space="preserve">serta </w:t>
      </w:r>
      <w:r w:rsidR="00C10D10" w:rsidRPr="004F76FD">
        <w:rPr>
          <w:rFonts w:ascii="Palatino Linotype" w:hAnsi="Palatino Linotype"/>
        </w:rPr>
        <w:t xml:space="preserve">APO 13 </w:t>
      </w:r>
      <w:r w:rsidR="004577EE" w:rsidRPr="004577EE">
        <w:rPr>
          <w:rFonts w:ascii="Palatino Linotype" w:hAnsi="Palatino Linotype"/>
          <w:i/>
          <w:iCs/>
        </w:rPr>
        <w:t>Manage Security</w:t>
      </w:r>
      <w:r w:rsidR="004577EE" w:rsidRPr="004F76FD">
        <w:rPr>
          <w:rFonts w:ascii="Palatino Linotype" w:hAnsi="Palatino Linotype"/>
        </w:rPr>
        <w:t xml:space="preserve"> </w:t>
      </w:r>
      <w:r w:rsidR="00C10D10" w:rsidRPr="004F76FD">
        <w:rPr>
          <w:rFonts w:ascii="Palatino Linotype" w:hAnsi="Palatino Linotype"/>
        </w:rPr>
        <w:t>(X4).</w:t>
      </w:r>
      <w:r w:rsidR="00B73609">
        <w:rPr>
          <w:rFonts w:ascii="Palatino Linotype" w:hAnsi="Palatino Linotype"/>
        </w:rPr>
        <w:t xml:space="preserve"> </w:t>
      </w:r>
      <w:r w:rsidR="004577EE">
        <w:rPr>
          <w:rFonts w:ascii="Palatino Linotype" w:hAnsi="Palatino Linotype"/>
        </w:rPr>
        <w:t>Sedangkan v</w:t>
      </w:r>
      <w:r w:rsidR="00C10D10" w:rsidRPr="004F76FD">
        <w:rPr>
          <w:rFonts w:ascii="Palatino Linotype" w:hAnsi="Palatino Linotype"/>
        </w:rPr>
        <w:t xml:space="preserve">ariabel (Y) adalah audit sistem informasi pelayanan terkait </w:t>
      </w:r>
      <w:r w:rsidR="00C10D10" w:rsidRPr="004577EE">
        <w:rPr>
          <w:rFonts w:ascii="Palatino Linotype" w:hAnsi="Palatino Linotype"/>
          <w:i/>
          <w:iCs/>
        </w:rPr>
        <w:t>e-government</w:t>
      </w:r>
      <w:r w:rsidR="00C10D10" w:rsidRPr="004F76FD">
        <w:rPr>
          <w:rFonts w:ascii="Palatino Linotype" w:hAnsi="Palatino Linotype"/>
        </w:rPr>
        <w:t>.</w:t>
      </w:r>
      <w:r w:rsidR="00E7154F">
        <w:rPr>
          <w:rFonts w:ascii="Palatino Linotype" w:hAnsi="Palatino Linotype"/>
        </w:rPr>
        <w:t xml:space="preserve"> </w:t>
      </w:r>
      <w:r w:rsidR="00D16764">
        <w:rPr>
          <w:rFonts w:ascii="Palatino Linotype" w:eastAsia="Palatino Linotype" w:hAnsi="Palatino Linotype" w:cs="Palatino Linotype"/>
          <w:bCs/>
          <w:color w:val="000000"/>
          <w:lang w:val="en-US"/>
        </w:rPr>
        <w:t xml:space="preserve">Nilai </w:t>
      </w:r>
      <w:r w:rsidR="00D16764">
        <w:rPr>
          <w:rFonts w:ascii="Palatino Linotype" w:eastAsia="Palatino Linotype" w:hAnsi="Palatino Linotype" w:cs="Palatino Linotype"/>
          <w:bCs/>
          <w:color w:val="000000"/>
          <w:lang w:val="id-ID"/>
        </w:rPr>
        <w:t xml:space="preserve">variabel X </w:t>
      </w:r>
      <w:r w:rsidR="00D16764">
        <w:rPr>
          <w:rFonts w:ascii="Palatino Linotype" w:eastAsia="Palatino Linotype" w:hAnsi="Palatino Linotype" w:cs="Palatino Linotype"/>
          <w:bCs/>
          <w:color w:val="000000"/>
          <w:lang w:val="en-US"/>
        </w:rPr>
        <w:t>dan</w:t>
      </w:r>
      <w:r w:rsidR="00D16764">
        <w:rPr>
          <w:rFonts w:ascii="Palatino Linotype" w:eastAsia="Palatino Linotype" w:hAnsi="Palatino Linotype" w:cs="Palatino Linotype"/>
          <w:bCs/>
          <w:color w:val="000000"/>
          <w:lang w:val="id-ID"/>
        </w:rPr>
        <w:t xml:space="preserve"> variabel Y</w:t>
      </w:r>
      <w:r w:rsidR="00D16764">
        <w:rPr>
          <w:rFonts w:ascii="Palatino Linotype" w:eastAsia="Palatino Linotype" w:hAnsi="Palatino Linotype" w:cs="Palatino Linotype"/>
          <w:bCs/>
          <w:color w:val="000000"/>
          <w:lang w:val="en-US"/>
        </w:rPr>
        <w:t xml:space="preserve"> diambil dari jawaban </w:t>
      </w:r>
      <w:r w:rsidR="00D16764">
        <w:rPr>
          <w:rFonts w:ascii="Palatino Linotype" w:eastAsia="Palatino Linotype" w:hAnsi="Palatino Linotype" w:cs="Palatino Linotype"/>
          <w:bCs/>
          <w:color w:val="000000"/>
          <w:lang w:val="id-ID"/>
        </w:rPr>
        <w:t>pertanyaan</w:t>
      </w:r>
      <w:r>
        <w:rPr>
          <w:rFonts w:ascii="Palatino Linotype" w:eastAsia="Palatino Linotype" w:hAnsi="Palatino Linotype" w:cs="Palatino Linotype"/>
          <w:bCs/>
          <w:color w:val="000000"/>
          <w:lang w:val="en-US"/>
        </w:rPr>
        <w:t>-pertanyaan</w:t>
      </w:r>
      <w:r w:rsidR="00D16764">
        <w:rPr>
          <w:rFonts w:ascii="Palatino Linotype" w:eastAsia="Palatino Linotype" w:hAnsi="Palatino Linotype" w:cs="Palatino Linotype"/>
          <w:bCs/>
          <w:color w:val="000000"/>
          <w:lang w:val="id-ID"/>
        </w:rPr>
        <w:t xml:space="preserve"> dalam proses wawancara dan kuisioner </w:t>
      </w:r>
      <w:r w:rsidR="00D16764">
        <w:rPr>
          <w:rFonts w:ascii="Palatino Linotype" w:eastAsia="Palatino Linotype" w:hAnsi="Palatino Linotype" w:cs="Palatino Linotype"/>
          <w:bCs/>
          <w:color w:val="000000"/>
          <w:lang w:val="en-US"/>
        </w:rPr>
        <w:t>terkait s</w:t>
      </w:r>
      <w:r w:rsidR="00D16764">
        <w:rPr>
          <w:rFonts w:ascii="Palatino Linotype" w:eastAsia="Palatino Linotype" w:hAnsi="Palatino Linotype" w:cs="Palatino Linotype"/>
          <w:bCs/>
          <w:color w:val="000000"/>
          <w:lang w:val="id-ID"/>
        </w:rPr>
        <w:t xml:space="preserve">istem </w:t>
      </w:r>
      <w:r w:rsidR="00D16764">
        <w:rPr>
          <w:rFonts w:ascii="Palatino Linotype" w:eastAsia="Palatino Linotype" w:hAnsi="Palatino Linotype" w:cs="Palatino Linotype"/>
          <w:bCs/>
          <w:color w:val="000000"/>
          <w:lang w:val="en-US"/>
        </w:rPr>
        <w:t>i</w:t>
      </w:r>
      <w:r w:rsidR="00D16764">
        <w:rPr>
          <w:rFonts w:ascii="Palatino Linotype" w:eastAsia="Palatino Linotype" w:hAnsi="Palatino Linotype" w:cs="Palatino Linotype"/>
          <w:bCs/>
          <w:color w:val="000000"/>
          <w:lang w:val="id-ID"/>
        </w:rPr>
        <w:t>nformasi</w:t>
      </w:r>
      <w:r w:rsidR="00D16764">
        <w:rPr>
          <w:rFonts w:ascii="Palatino Linotype" w:eastAsia="Palatino Linotype" w:hAnsi="Palatino Linotype" w:cs="Palatino Linotype"/>
          <w:bCs/>
          <w:color w:val="000000"/>
          <w:lang w:val="en-US"/>
        </w:rPr>
        <w:t xml:space="preserve"> pelayanan</w:t>
      </w:r>
      <w:r w:rsidR="00D16764">
        <w:rPr>
          <w:rFonts w:ascii="Palatino Linotype" w:eastAsia="Palatino Linotype" w:hAnsi="Palatino Linotype" w:cs="Palatino Linotype"/>
          <w:bCs/>
          <w:color w:val="000000"/>
          <w:lang w:val="id-ID"/>
        </w:rPr>
        <w:t xml:space="preserve"> </w:t>
      </w:r>
      <w:r w:rsidR="00D16764" w:rsidRPr="00D16764">
        <w:rPr>
          <w:rFonts w:ascii="Palatino Linotype" w:eastAsia="Palatino Linotype" w:hAnsi="Palatino Linotype" w:cs="Palatino Linotype"/>
          <w:bCs/>
          <w:i/>
          <w:iCs/>
          <w:color w:val="000000"/>
          <w:lang w:val="id-ID"/>
        </w:rPr>
        <w:t>e-government</w:t>
      </w:r>
      <w:r w:rsidR="00D16764">
        <w:rPr>
          <w:rFonts w:ascii="Palatino Linotype" w:eastAsia="Palatino Linotype" w:hAnsi="Palatino Linotype" w:cs="Palatino Linotype"/>
          <w:bCs/>
          <w:color w:val="000000"/>
          <w:lang w:val="en-US"/>
        </w:rPr>
        <w:t>.</w:t>
      </w:r>
      <w:r w:rsidR="00981B60">
        <w:rPr>
          <w:rFonts w:ascii="Palatino Linotype" w:eastAsia="Palatino Linotype" w:hAnsi="Palatino Linotype" w:cs="Palatino Linotype"/>
          <w:bCs/>
          <w:color w:val="000000"/>
          <w:lang w:val="en-US"/>
        </w:rPr>
        <w:t xml:space="preserve"> Responden atau n</w:t>
      </w:r>
      <w:r w:rsidR="00981B60" w:rsidRPr="008A5CA6">
        <w:rPr>
          <w:rFonts w:ascii="Palatino Linotype" w:eastAsia="Palatino Linotype" w:hAnsi="Palatino Linotype" w:cs="Palatino Linotype"/>
          <w:bCs/>
          <w:color w:val="000000"/>
          <w:lang w:val="id-ID"/>
        </w:rPr>
        <w:t xml:space="preserve">arasumber </w:t>
      </w:r>
      <w:r w:rsidR="00981B60">
        <w:rPr>
          <w:rFonts w:ascii="Palatino Linotype" w:eastAsia="Palatino Linotype" w:hAnsi="Palatino Linotype" w:cs="Palatino Linotype"/>
          <w:bCs/>
          <w:color w:val="000000"/>
          <w:lang w:val="en-US"/>
        </w:rPr>
        <w:t xml:space="preserve">dipilih </w:t>
      </w:r>
      <w:r w:rsidR="00981B60" w:rsidRPr="008A5CA6">
        <w:rPr>
          <w:rFonts w:ascii="Palatino Linotype" w:eastAsia="Palatino Linotype" w:hAnsi="Palatino Linotype" w:cs="Palatino Linotype"/>
          <w:bCs/>
          <w:color w:val="000000"/>
          <w:lang w:val="id-ID"/>
        </w:rPr>
        <w:t xml:space="preserve">berdasarkan RACI </w:t>
      </w:r>
      <w:r w:rsidR="00981B60" w:rsidRPr="00E7154F">
        <w:rPr>
          <w:rFonts w:ascii="Palatino Linotype" w:eastAsia="Palatino Linotype" w:hAnsi="Palatino Linotype" w:cs="Palatino Linotype"/>
          <w:bCs/>
          <w:i/>
          <w:iCs/>
          <w:color w:val="000000"/>
          <w:lang w:val="id-ID"/>
        </w:rPr>
        <w:t>Chart</w:t>
      </w:r>
      <w:r w:rsidR="00981B60" w:rsidRPr="008A5CA6">
        <w:rPr>
          <w:rFonts w:ascii="Palatino Linotype" w:eastAsia="Palatino Linotype" w:hAnsi="Palatino Linotype" w:cs="Palatino Linotype"/>
          <w:bCs/>
          <w:color w:val="000000"/>
          <w:lang w:val="id-ID"/>
        </w:rPr>
        <w:t xml:space="preserve"> </w:t>
      </w:r>
      <w:r w:rsidR="00981B60">
        <w:rPr>
          <w:rFonts w:ascii="Palatino Linotype" w:eastAsia="Palatino Linotype" w:hAnsi="Palatino Linotype" w:cs="Palatino Linotype"/>
          <w:bCs/>
          <w:color w:val="000000"/>
          <w:lang w:val="en-US"/>
        </w:rPr>
        <w:t>mencakup</w:t>
      </w:r>
      <w:r w:rsidR="00981B60" w:rsidRPr="008A5CA6">
        <w:rPr>
          <w:rFonts w:ascii="Palatino Linotype" w:eastAsia="Palatino Linotype" w:hAnsi="Palatino Linotype" w:cs="Palatino Linotype"/>
          <w:bCs/>
          <w:color w:val="000000"/>
          <w:lang w:val="id-ID"/>
        </w:rPr>
        <w:t xml:space="preserve"> posisi, jabatan, </w:t>
      </w:r>
      <w:r w:rsidR="00981B60">
        <w:rPr>
          <w:rFonts w:ascii="Palatino Linotype" w:eastAsia="Palatino Linotype" w:hAnsi="Palatino Linotype" w:cs="Palatino Linotype"/>
          <w:bCs/>
          <w:color w:val="000000"/>
          <w:lang w:val="en-US"/>
        </w:rPr>
        <w:t xml:space="preserve">dan </w:t>
      </w:r>
      <w:r w:rsidR="00981B60" w:rsidRPr="008A5CA6">
        <w:rPr>
          <w:rFonts w:ascii="Palatino Linotype" w:eastAsia="Palatino Linotype" w:hAnsi="Palatino Linotype" w:cs="Palatino Linotype"/>
          <w:bCs/>
          <w:color w:val="000000"/>
          <w:lang w:val="id-ID"/>
        </w:rPr>
        <w:t>tanggung</w:t>
      </w:r>
      <w:r w:rsidR="004C78BB">
        <w:rPr>
          <w:rFonts w:ascii="Palatino Linotype" w:eastAsia="Palatino Linotype" w:hAnsi="Palatino Linotype" w:cs="Palatino Linotype"/>
          <w:bCs/>
          <w:color w:val="000000"/>
          <w:lang w:val="en-US"/>
        </w:rPr>
        <w:t xml:space="preserve"> </w:t>
      </w:r>
      <w:r w:rsidR="00981B60" w:rsidRPr="008A5CA6">
        <w:rPr>
          <w:rFonts w:ascii="Palatino Linotype" w:eastAsia="Palatino Linotype" w:hAnsi="Palatino Linotype" w:cs="Palatino Linotype"/>
          <w:bCs/>
          <w:color w:val="000000"/>
          <w:lang w:val="id-ID"/>
        </w:rPr>
        <w:t>jawab berkaitan dengan proses-proses domain APO dan sistem informasi pelayanan terkait</w:t>
      </w:r>
      <w:r w:rsidR="00981B60" w:rsidRPr="008A5CA6">
        <w:rPr>
          <w:rFonts w:ascii="Palatino Linotype" w:eastAsia="Palatino Linotype" w:hAnsi="Palatino Linotype" w:cs="Palatino Linotype"/>
          <w:bCs/>
          <w:i/>
          <w:iCs/>
          <w:color w:val="000000"/>
          <w:lang w:val="id-ID"/>
        </w:rPr>
        <w:t xml:space="preserve"> e-government</w:t>
      </w:r>
      <w:r w:rsidR="00981B60">
        <w:rPr>
          <w:rFonts w:ascii="Palatino Linotype" w:eastAsia="Palatino Linotype" w:hAnsi="Palatino Linotype" w:cs="Palatino Linotype"/>
          <w:bCs/>
          <w:i/>
          <w:iCs/>
          <w:color w:val="000000"/>
          <w:lang w:val="en-US"/>
        </w:rPr>
        <w:t xml:space="preserve"> </w:t>
      </w:r>
      <w:r w:rsidR="00981B60">
        <w:rPr>
          <w:rFonts w:ascii="Palatino Linotype" w:eastAsia="Palatino Linotype" w:hAnsi="Palatino Linotype" w:cs="Palatino Linotype"/>
          <w:color w:val="000000"/>
          <w:lang w:val="id-ID"/>
        </w:rPr>
        <w:fldChar w:fldCharType="begin"/>
      </w:r>
      <w:r w:rsidR="00981B60">
        <w:rPr>
          <w:rFonts w:ascii="Palatino Linotype" w:eastAsia="Palatino Linotype" w:hAnsi="Palatino Linotype" w:cs="Palatino Linotype"/>
          <w:color w:val="000000"/>
          <w:lang w:val="id-ID"/>
        </w:rPr>
        <w:instrText xml:space="preserve"> ADDIN ZOTERO_ITEM CSL_CITATION {"citationID":"eaAwjajb","properties":{"formattedCitation":"[8]","plainCitation":"[8]","noteIndex":0},"citationItems":[{"id":65,"uris":["http://zotero.org/users/local/TywItsud/items/4PXJIUJW"],"itemData":{"id":65,"type":"article-journal","abstract":"SIMPEG is a staffing management information system used at Sebelas Maret University, which is used to simplify the process of personnel information and also facilitate the search for employee information. Of course, the application of this important information technology must be balanced with good regulation and management, so that losses that may occur can be avoided or minimized as much as possible, an audit is needed. In this case the purpose of audit testing is to determine the effectiveness and efficiency of the applications used. The audit process aims to assess the performance of information technology in the Personnel Management Information System at Sebelas Maret University which consists of 4 stages, namely identification of business goals, identification of IT goals, identification of COBIT and calculation of maturity levels. This IT audit uses the COBIT 4.1 framework. The results of this information system audit get the current average result at the maturity level of 2.6 while for recommendations to get an average value of 2.9, there is the lowest score in the DS9 domain, namely configuration management with a value of 1.5 so that a recommendation is given on these results to carry out and ensure procedures and policies so that they can run properly.","container-title":"Jurnal Manajemen Informatika dan Sistem Informasi","DOI":"10.36595/misi.v6i1.737","ISSN":"2614-3739, 2614-1701","issue":"1","journalAbbreviation":"misi","language":"id","page":"48-61","source":"DOI.org (Crossref)","title":"AUDIT SISTEM INFORMASI PADA APLIKASI SISTEM INFORMASI MANAJEMEN KEPEGAWAIAN (SIMPEG) MENGGUNAKAN MODEL FRAMEWORK COBIT 4.1","volume":"6","author":[{"family":"Enggar","given":"Enggar Novianto"}],"issued":{"date-parts":[["2023",1,31]]}}}],"schema":"https://github.com/citation-style-language/schema/raw/master/csl-citation.json"} </w:instrText>
      </w:r>
      <w:r w:rsidR="00981B60">
        <w:rPr>
          <w:rFonts w:ascii="Palatino Linotype" w:eastAsia="Palatino Linotype" w:hAnsi="Palatino Linotype" w:cs="Palatino Linotype"/>
          <w:color w:val="000000"/>
          <w:lang w:val="id-ID"/>
        </w:rPr>
        <w:fldChar w:fldCharType="separate"/>
      </w:r>
      <w:r w:rsidR="00981B60" w:rsidRPr="00CC1806">
        <w:rPr>
          <w:rFonts w:ascii="Palatino Linotype" w:eastAsia="Palatino Linotype" w:hAnsi="Palatino Linotype"/>
        </w:rPr>
        <w:t>[8]</w:t>
      </w:r>
      <w:r w:rsidR="00981B60">
        <w:rPr>
          <w:rFonts w:ascii="Palatino Linotype" w:eastAsia="Palatino Linotype" w:hAnsi="Palatino Linotype" w:cs="Palatino Linotype"/>
          <w:color w:val="000000"/>
          <w:lang w:val="id-ID"/>
        </w:rPr>
        <w:fldChar w:fldCharType="end"/>
      </w:r>
      <w:r w:rsidR="004C78BB">
        <w:rPr>
          <w:rFonts w:ascii="Palatino Linotype" w:eastAsia="Palatino Linotype" w:hAnsi="Palatino Linotype" w:cs="Palatino Linotype"/>
          <w:color w:val="000000"/>
          <w:lang w:val="en-US"/>
        </w:rPr>
        <w:t xml:space="preserve"> seperti yang</w:t>
      </w:r>
      <w:r w:rsidR="00981B60">
        <w:rPr>
          <w:rFonts w:ascii="Palatino Linotype" w:eastAsia="Palatino Linotype" w:hAnsi="Palatino Linotype" w:cs="Palatino Linotype"/>
          <w:bCs/>
          <w:color w:val="000000"/>
          <w:lang w:val="en-US"/>
        </w:rPr>
        <w:t xml:space="preserve"> </w:t>
      </w:r>
      <w:r w:rsidR="00D36699">
        <w:rPr>
          <w:rFonts w:ascii="Palatino Linotype" w:eastAsia="Palatino Linotype" w:hAnsi="Palatino Linotype" w:cs="Palatino Linotype"/>
          <w:bCs/>
          <w:color w:val="000000"/>
          <w:lang w:val="en-US"/>
        </w:rPr>
        <w:t xml:space="preserve">ditunjukkan pada Tabel </w:t>
      </w:r>
      <w:r w:rsidR="00F4611F">
        <w:rPr>
          <w:rFonts w:ascii="Palatino Linotype" w:eastAsia="Palatino Linotype" w:hAnsi="Palatino Linotype" w:cs="Palatino Linotype"/>
          <w:bCs/>
          <w:color w:val="000000"/>
          <w:lang w:val="en-US"/>
        </w:rPr>
        <w:t>2</w:t>
      </w:r>
      <w:r w:rsidR="00D36699">
        <w:rPr>
          <w:rFonts w:ascii="Palatino Linotype" w:eastAsia="Palatino Linotype" w:hAnsi="Palatino Linotype" w:cs="Palatino Linotype"/>
          <w:bCs/>
          <w:color w:val="000000"/>
          <w:lang w:val="en-US"/>
        </w:rPr>
        <w:t>.</w:t>
      </w:r>
      <w:r w:rsidR="00150EB3">
        <w:rPr>
          <w:rFonts w:ascii="Palatino Linotype" w:eastAsia="Palatino Linotype" w:hAnsi="Palatino Linotype" w:cs="Palatino Linotype"/>
          <w:color w:val="000000"/>
          <w:lang w:val="en-US"/>
        </w:rPr>
        <w:t xml:space="preserve"> </w:t>
      </w:r>
    </w:p>
    <w:p w14:paraId="0F4C3E5F" w14:textId="15116F88" w:rsidR="009065FF" w:rsidRPr="00B21504" w:rsidRDefault="009065FF" w:rsidP="009065FF">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lastRenderedPageBreak/>
        <w:t xml:space="preserve">Tabel </w:t>
      </w:r>
      <w:r w:rsidR="00F4611F">
        <w:rPr>
          <w:rFonts w:ascii="Palatino Linotype" w:eastAsia="Palatino Linotype" w:hAnsi="Palatino Linotype" w:cs="Palatino Linotype"/>
          <w:b/>
          <w:color w:val="000000"/>
          <w:sz w:val="18"/>
          <w:szCs w:val="18"/>
        </w:rPr>
        <w:t>2</w:t>
      </w:r>
      <w:r>
        <w:rPr>
          <w:rFonts w:ascii="Palatino Linotype" w:eastAsia="Palatino Linotype" w:hAnsi="Palatino Linotype" w:cs="Palatino Linotype"/>
          <w:color w:val="000000"/>
          <w:sz w:val="18"/>
          <w:szCs w:val="18"/>
        </w:rPr>
        <w:t xml:space="preserve">. </w:t>
      </w:r>
      <w:r w:rsidR="00D36699">
        <w:rPr>
          <w:rFonts w:ascii="Palatino Linotype" w:eastAsia="Palatino Linotype" w:hAnsi="Palatino Linotype" w:cs="Palatino Linotype"/>
          <w:color w:val="000000"/>
          <w:sz w:val="18"/>
          <w:szCs w:val="18"/>
        </w:rPr>
        <w:t xml:space="preserve">Responden penelitian berdasarkan </w:t>
      </w:r>
      <w:r>
        <w:rPr>
          <w:rFonts w:ascii="Palatino Linotype" w:eastAsia="Palatino Linotype" w:hAnsi="Palatino Linotype" w:cs="Palatino Linotype"/>
          <w:color w:val="000000"/>
          <w:sz w:val="18"/>
          <w:szCs w:val="18"/>
        </w:rPr>
        <w:t xml:space="preserve">RACI </w:t>
      </w:r>
      <w:r w:rsidRPr="00D36699">
        <w:rPr>
          <w:rFonts w:ascii="Palatino Linotype" w:eastAsia="Palatino Linotype" w:hAnsi="Palatino Linotype" w:cs="Palatino Linotype"/>
          <w:i/>
          <w:iCs/>
          <w:color w:val="000000"/>
          <w:sz w:val="18"/>
          <w:szCs w:val="18"/>
        </w:rPr>
        <w:t>Chart</w:t>
      </w:r>
      <w:bookmarkStart w:id="8" w:name="_heading=h.3dy6vkm" w:colFirst="0" w:colLast="0"/>
      <w:bookmarkEnd w:id="8"/>
    </w:p>
    <w:tbl>
      <w:tblPr>
        <w:tblStyle w:val="TableGrid"/>
        <w:tblW w:w="708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562"/>
        <w:gridCol w:w="2410"/>
      </w:tblGrid>
      <w:tr w:rsidR="009065FF" w:rsidRPr="008D1429" w14:paraId="0F476A48" w14:textId="77777777" w:rsidTr="00C07093">
        <w:trPr>
          <w:jc w:val="center"/>
        </w:trPr>
        <w:tc>
          <w:tcPr>
            <w:tcW w:w="1116" w:type="dxa"/>
            <w:tcBorders>
              <w:top w:val="single" w:sz="18" w:space="0" w:color="3FA9B7"/>
              <w:bottom w:val="single" w:sz="4" w:space="0" w:color="3FA9B7"/>
            </w:tcBorders>
            <w:vAlign w:val="center"/>
          </w:tcPr>
          <w:p w14:paraId="7B017F20" w14:textId="77777777" w:rsidR="009065FF" w:rsidRPr="00B21504" w:rsidRDefault="009065FF" w:rsidP="00D36699">
            <w:pPr>
              <w:pStyle w:val="ListParagraph"/>
              <w:spacing w:after="0" w:line="240" w:lineRule="auto"/>
              <w:ind w:left="0"/>
              <w:jc w:val="center"/>
              <w:rPr>
                <w:rFonts w:ascii="Palatino Linotype" w:hAnsi="Palatino Linotype"/>
                <w:b/>
                <w:sz w:val="18"/>
                <w:szCs w:val="18"/>
              </w:rPr>
            </w:pPr>
            <w:r w:rsidRPr="00B21504">
              <w:rPr>
                <w:rFonts w:ascii="Palatino Linotype" w:hAnsi="Palatino Linotype"/>
                <w:b/>
                <w:sz w:val="18"/>
                <w:szCs w:val="18"/>
              </w:rPr>
              <w:t>RACI</w:t>
            </w:r>
          </w:p>
        </w:tc>
        <w:tc>
          <w:tcPr>
            <w:tcW w:w="3562" w:type="dxa"/>
            <w:tcBorders>
              <w:top w:val="single" w:sz="18" w:space="0" w:color="3FA9B7"/>
              <w:bottom w:val="single" w:sz="4" w:space="0" w:color="3FA9B7"/>
            </w:tcBorders>
            <w:vAlign w:val="center"/>
          </w:tcPr>
          <w:p w14:paraId="0376ECCF" w14:textId="77777777" w:rsidR="009065FF" w:rsidRPr="00B21504" w:rsidRDefault="009065FF" w:rsidP="00D36699">
            <w:pPr>
              <w:pStyle w:val="ListParagraph"/>
              <w:spacing w:after="0" w:line="240" w:lineRule="auto"/>
              <w:ind w:left="0"/>
              <w:jc w:val="center"/>
              <w:rPr>
                <w:rFonts w:ascii="Palatino Linotype" w:hAnsi="Palatino Linotype"/>
                <w:b/>
                <w:sz w:val="18"/>
                <w:szCs w:val="18"/>
              </w:rPr>
            </w:pPr>
            <w:r w:rsidRPr="00B21504">
              <w:rPr>
                <w:rFonts w:ascii="Palatino Linotype" w:hAnsi="Palatino Linotype"/>
                <w:b/>
                <w:sz w:val="18"/>
                <w:szCs w:val="18"/>
              </w:rPr>
              <w:t>Peran</w:t>
            </w:r>
          </w:p>
        </w:tc>
        <w:tc>
          <w:tcPr>
            <w:tcW w:w="2410" w:type="dxa"/>
            <w:tcBorders>
              <w:top w:val="single" w:sz="18" w:space="0" w:color="3FA9B7"/>
              <w:bottom w:val="single" w:sz="4" w:space="0" w:color="3FA9B7"/>
            </w:tcBorders>
            <w:vAlign w:val="center"/>
          </w:tcPr>
          <w:p w14:paraId="0467702F" w14:textId="77777777" w:rsidR="009065FF" w:rsidRPr="00B21504" w:rsidRDefault="009065FF" w:rsidP="00D36699">
            <w:pPr>
              <w:pStyle w:val="ListParagraph"/>
              <w:spacing w:after="0" w:line="240" w:lineRule="auto"/>
              <w:ind w:left="0"/>
              <w:jc w:val="center"/>
              <w:rPr>
                <w:rFonts w:ascii="Palatino Linotype" w:hAnsi="Palatino Linotype"/>
                <w:b/>
                <w:sz w:val="18"/>
                <w:szCs w:val="18"/>
              </w:rPr>
            </w:pPr>
            <w:r w:rsidRPr="00B21504">
              <w:rPr>
                <w:rFonts w:ascii="Palatino Linotype" w:hAnsi="Palatino Linotype"/>
                <w:b/>
                <w:sz w:val="18"/>
                <w:szCs w:val="18"/>
              </w:rPr>
              <w:t>Responden</w:t>
            </w:r>
          </w:p>
        </w:tc>
      </w:tr>
      <w:tr w:rsidR="009065FF" w:rsidRPr="008D1429" w14:paraId="2D7056C8" w14:textId="77777777" w:rsidTr="00C07093">
        <w:trPr>
          <w:jc w:val="center"/>
        </w:trPr>
        <w:tc>
          <w:tcPr>
            <w:tcW w:w="1116" w:type="dxa"/>
            <w:tcBorders>
              <w:top w:val="single" w:sz="4" w:space="0" w:color="3FA9B7"/>
              <w:bottom w:val="nil"/>
            </w:tcBorders>
          </w:tcPr>
          <w:p w14:paraId="41C51044" w14:textId="77777777" w:rsidR="009065FF" w:rsidRPr="00B21504" w:rsidRDefault="009065FF" w:rsidP="00C07093">
            <w:pPr>
              <w:rPr>
                <w:rFonts w:ascii="Palatino Linotype" w:hAnsi="Palatino Linotype"/>
                <w:i/>
                <w:sz w:val="18"/>
                <w:szCs w:val="18"/>
              </w:rPr>
            </w:pPr>
            <w:r w:rsidRPr="00B21504">
              <w:rPr>
                <w:rFonts w:ascii="Palatino Linotype" w:hAnsi="Palatino Linotype"/>
                <w:i/>
                <w:sz w:val="18"/>
                <w:szCs w:val="18"/>
              </w:rPr>
              <w:t>Responsible</w:t>
            </w:r>
          </w:p>
        </w:tc>
        <w:tc>
          <w:tcPr>
            <w:tcW w:w="3562" w:type="dxa"/>
            <w:tcBorders>
              <w:top w:val="single" w:sz="4" w:space="0" w:color="3FA9B7"/>
              <w:bottom w:val="nil"/>
            </w:tcBorders>
          </w:tcPr>
          <w:p w14:paraId="400DDED0" w14:textId="77777777" w:rsidR="009065FF" w:rsidRPr="00B21504" w:rsidRDefault="009065FF" w:rsidP="00C07093">
            <w:pPr>
              <w:spacing w:after="120"/>
              <w:rPr>
                <w:rFonts w:ascii="Palatino Linotype" w:hAnsi="Palatino Linotype"/>
                <w:sz w:val="18"/>
                <w:szCs w:val="18"/>
              </w:rPr>
            </w:pPr>
            <w:r w:rsidRPr="00B21504">
              <w:rPr>
                <w:rFonts w:ascii="Palatino Linotype" w:hAnsi="Palatino Linotype"/>
                <w:sz w:val="18"/>
                <w:szCs w:val="18"/>
              </w:rPr>
              <w:t>Memantau aktivitas dalam media pemberitaan dan Memastikan aktivitas tertentu berhasil dilaksanakan</w:t>
            </w:r>
          </w:p>
        </w:tc>
        <w:tc>
          <w:tcPr>
            <w:tcW w:w="2410" w:type="dxa"/>
            <w:tcBorders>
              <w:top w:val="single" w:sz="4" w:space="0" w:color="3FA9B7"/>
              <w:bottom w:val="nil"/>
            </w:tcBorders>
          </w:tcPr>
          <w:p w14:paraId="6F29B0CB" w14:textId="77777777" w:rsidR="009065FF" w:rsidRPr="00B21504" w:rsidRDefault="009065FF" w:rsidP="00C07093">
            <w:pPr>
              <w:rPr>
                <w:rFonts w:ascii="Palatino Linotype" w:hAnsi="Palatino Linotype"/>
                <w:sz w:val="18"/>
                <w:szCs w:val="18"/>
              </w:rPr>
            </w:pPr>
            <w:r w:rsidRPr="00B21504">
              <w:rPr>
                <w:rFonts w:ascii="Palatino Linotype" w:hAnsi="Palatino Linotype"/>
                <w:sz w:val="18"/>
                <w:szCs w:val="18"/>
              </w:rPr>
              <w:t>Kepala Kantor Kelurahan Oro-Oro Dowo (Lurah)</w:t>
            </w:r>
          </w:p>
        </w:tc>
      </w:tr>
      <w:tr w:rsidR="009065FF" w:rsidRPr="008D1429" w14:paraId="6B2CB907" w14:textId="77777777" w:rsidTr="00C07093">
        <w:trPr>
          <w:jc w:val="center"/>
        </w:trPr>
        <w:tc>
          <w:tcPr>
            <w:tcW w:w="1116" w:type="dxa"/>
            <w:tcBorders>
              <w:top w:val="nil"/>
              <w:bottom w:val="nil"/>
            </w:tcBorders>
          </w:tcPr>
          <w:p w14:paraId="49BDF406" w14:textId="77777777" w:rsidR="009065FF" w:rsidRPr="00B21504" w:rsidRDefault="009065FF" w:rsidP="00C07093">
            <w:pPr>
              <w:rPr>
                <w:rFonts w:ascii="Palatino Linotype" w:hAnsi="Palatino Linotype"/>
                <w:i/>
                <w:sz w:val="18"/>
                <w:szCs w:val="18"/>
              </w:rPr>
            </w:pPr>
            <w:r w:rsidRPr="00B21504">
              <w:rPr>
                <w:rFonts w:ascii="Palatino Linotype" w:hAnsi="Palatino Linotype"/>
                <w:i/>
                <w:sz w:val="18"/>
                <w:szCs w:val="18"/>
              </w:rPr>
              <w:t>Accountable</w:t>
            </w:r>
          </w:p>
        </w:tc>
        <w:tc>
          <w:tcPr>
            <w:tcW w:w="3562" w:type="dxa"/>
            <w:tcBorders>
              <w:top w:val="nil"/>
              <w:bottom w:val="nil"/>
            </w:tcBorders>
          </w:tcPr>
          <w:p w14:paraId="17475AF5" w14:textId="77777777" w:rsidR="009065FF" w:rsidRPr="00B21504" w:rsidRDefault="009065FF" w:rsidP="00C07093">
            <w:pPr>
              <w:spacing w:after="120"/>
              <w:rPr>
                <w:rFonts w:ascii="Palatino Linotype" w:hAnsi="Palatino Linotype"/>
                <w:sz w:val="18"/>
                <w:szCs w:val="18"/>
              </w:rPr>
            </w:pPr>
            <w:r w:rsidRPr="00B21504">
              <w:rPr>
                <w:rFonts w:ascii="Palatino Linotype" w:hAnsi="Palatino Linotype"/>
                <w:sz w:val="18"/>
                <w:szCs w:val="18"/>
              </w:rPr>
              <w:t>Berkewenangan untuk menyetujui atau menerima pelaksaan aktivitas serta memiliki wewenang dalam berita daerah</w:t>
            </w:r>
          </w:p>
        </w:tc>
        <w:tc>
          <w:tcPr>
            <w:tcW w:w="2410" w:type="dxa"/>
            <w:tcBorders>
              <w:top w:val="nil"/>
              <w:bottom w:val="nil"/>
            </w:tcBorders>
          </w:tcPr>
          <w:p w14:paraId="2336A3B2" w14:textId="77777777" w:rsidR="00C07093" w:rsidRDefault="009065FF" w:rsidP="00C07093">
            <w:pPr>
              <w:rPr>
                <w:rFonts w:ascii="Palatino Linotype" w:hAnsi="Palatino Linotype"/>
                <w:sz w:val="18"/>
                <w:szCs w:val="18"/>
              </w:rPr>
            </w:pPr>
            <w:r w:rsidRPr="00B21504">
              <w:rPr>
                <w:rFonts w:ascii="Palatino Linotype" w:hAnsi="Palatino Linotype"/>
                <w:sz w:val="18"/>
                <w:szCs w:val="18"/>
              </w:rPr>
              <w:t xml:space="preserve">Pranata Komputer </w:t>
            </w:r>
          </w:p>
          <w:p w14:paraId="27791523" w14:textId="612F5270" w:rsidR="009065FF" w:rsidRPr="00B21504" w:rsidRDefault="009065FF" w:rsidP="00C07093">
            <w:pPr>
              <w:rPr>
                <w:rFonts w:ascii="Palatino Linotype" w:hAnsi="Palatino Linotype"/>
                <w:sz w:val="18"/>
                <w:szCs w:val="18"/>
              </w:rPr>
            </w:pPr>
            <w:r w:rsidRPr="00B21504">
              <w:rPr>
                <w:rFonts w:ascii="Palatino Linotype" w:hAnsi="Palatino Linotype"/>
                <w:sz w:val="18"/>
                <w:szCs w:val="18"/>
              </w:rPr>
              <w:t>(</w:t>
            </w:r>
            <w:r w:rsidR="00C07093">
              <w:rPr>
                <w:rFonts w:ascii="Palatino Linotype" w:hAnsi="Palatino Linotype"/>
                <w:sz w:val="18"/>
                <w:szCs w:val="18"/>
              </w:rPr>
              <w:t>A</w:t>
            </w:r>
            <w:r w:rsidRPr="00B21504">
              <w:rPr>
                <w:rFonts w:ascii="Palatino Linotype" w:hAnsi="Palatino Linotype"/>
                <w:sz w:val="18"/>
                <w:szCs w:val="18"/>
              </w:rPr>
              <w:t>dmin</w:t>
            </w:r>
            <w:r w:rsidR="00C07093">
              <w:rPr>
                <w:rFonts w:ascii="Palatino Linotype" w:hAnsi="Palatino Linotype"/>
                <w:sz w:val="18"/>
                <w:szCs w:val="18"/>
              </w:rPr>
              <w:t>istrator</w:t>
            </w:r>
            <w:r w:rsidRPr="00B21504">
              <w:rPr>
                <w:rFonts w:ascii="Palatino Linotype" w:hAnsi="Palatino Linotype"/>
                <w:sz w:val="18"/>
                <w:szCs w:val="18"/>
              </w:rPr>
              <w:t xml:space="preserve"> IT)</w:t>
            </w:r>
          </w:p>
        </w:tc>
      </w:tr>
      <w:tr w:rsidR="009065FF" w:rsidRPr="008D1429" w14:paraId="272073F0" w14:textId="77777777" w:rsidTr="00C07093">
        <w:trPr>
          <w:jc w:val="center"/>
        </w:trPr>
        <w:tc>
          <w:tcPr>
            <w:tcW w:w="1116" w:type="dxa"/>
            <w:tcBorders>
              <w:top w:val="nil"/>
            </w:tcBorders>
          </w:tcPr>
          <w:p w14:paraId="2DC32F2A" w14:textId="77777777" w:rsidR="009065FF" w:rsidRPr="00B21504" w:rsidRDefault="009065FF" w:rsidP="00C07093">
            <w:pPr>
              <w:rPr>
                <w:rFonts w:ascii="Palatino Linotype" w:hAnsi="Palatino Linotype"/>
                <w:i/>
                <w:sz w:val="18"/>
                <w:szCs w:val="18"/>
              </w:rPr>
            </w:pPr>
            <w:r w:rsidRPr="00B21504">
              <w:rPr>
                <w:rFonts w:ascii="Palatino Linotype" w:hAnsi="Palatino Linotype"/>
                <w:i/>
                <w:sz w:val="18"/>
                <w:szCs w:val="18"/>
              </w:rPr>
              <w:t>Consulted</w:t>
            </w:r>
          </w:p>
        </w:tc>
        <w:tc>
          <w:tcPr>
            <w:tcW w:w="3562" w:type="dxa"/>
            <w:tcBorders>
              <w:top w:val="nil"/>
            </w:tcBorders>
          </w:tcPr>
          <w:p w14:paraId="33F52E35" w14:textId="77777777" w:rsidR="009065FF" w:rsidRPr="00B21504" w:rsidRDefault="009065FF" w:rsidP="00C07093">
            <w:pPr>
              <w:spacing w:after="120"/>
              <w:rPr>
                <w:rFonts w:ascii="Palatino Linotype" w:hAnsi="Palatino Linotype"/>
                <w:sz w:val="18"/>
                <w:szCs w:val="18"/>
              </w:rPr>
            </w:pPr>
            <w:r w:rsidRPr="00B21504">
              <w:rPr>
                <w:rFonts w:ascii="Palatino Linotype" w:hAnsi="Palatino Linotype"/>
                <w:sz w:val="18"/>
                <w:szCs w:val="18"/>
              </w:rPr>
              <w:t>Pemberi pendapat atau yang pendapatnya dibutuhkan dalam sebuah aktivitas</w:t>
            </w:r>
          </w:p>
        </w:tc>
        <w:tc>
          <w:tcPr>
            <w:tcW w:w="2410" w:type="dxa"/>
            <w:tcBorders>
              <w:top w:val="nil"/>
            </w:tcBorders>
          </w:tcPr>
          <w:p w14:paraId="3675FD44" w14:textId="77777777" w:rsidR="00C07093" w:rsidRDefault="009065FF" w:rsidP="00C07093">
            <w:pPr>
              <w:rPr>
                <w:rFonts w:ascii="Palatino Linotype" w:hAnsi="Palatino Linotype"/>
                <w:sz w:val="18"/>
                <w:szCs w:val="18"/>
              </w:rPr>
            </w:pPr>
            <w:r w:rsidRPr="00B21504">
              <w:rPr>
                <w:rFonts w:ascii="Palatino Linotype" w:hAnsi="Palatino Linotype"/>
                <w:sz w:val="18"/>
                <w:szCs w:val="18"/>
              </w:rPr>
              <w:t xml:space="preserve">Pranata Komputer </w:t>
            </w:r>
          </w:p>
          <w:p w14:paraId="5FFA79D3" w14:textId="224F93DD" w:rsidR="009065FF" w:rsidRPr="00B21504" w:rsidRDefault="009065FF" w:rsidP="00C07093">
            <w:pPr>
              <w:rPr>
                <w:rFonts w:ascii="Palatino Linotype" w:hAnsi="Palatino Linotype"/>
                <w:sz w:val="18"/>
                <w:szCs w:val="18"/>
              </w:rPr>
            </w:pPr>
            <w:r w:rsidRPr="00B21504">
              <w:rPr>
                <w:rFonts w:ascii="Palatino Linotype" w:hAnsi="Palatino Linotype"/>
                <w:sz w:val="18"/>
                <w:szCs w:val="18"/>
              </w:rPr>
              <w:t>(</w:t>
            </w:r>
            <w:r w:rsidR="00C07093">
              <w:rPr>
                <w:rFonts w:ascii="Palatino Linotype" w:hAnsi="Palatino Linotype"/>
                <w:sz w:val="18"/>
                <w:szCs w:val="18"/>
              </w:rPr>
              <w:t>A</w:t>
            </w:r>
            <w:r w:rsidR="00C07093" w:rsidRPr="00B21504">
              <w:rPr>
                <w:rFonts w:ascii="Palatino Linotype" w:hAnsi="Palatino Linotype"/>
                <w:sz w:val="18"/>
                <w:szCs w:val="18"/>
              </w:rPr>
              <w:t>dmin</w:t>
            </w:r>
            <w:r w:rsidR="00C07093">
              <w:rPr>
                <w:rFonts w:ascii="Palatino Linotype" w:hAnsi="Palatino Linotype"/>
                <w:sz w:val="18"/>
                <w:szCs w:val="18"/>
              </w:rPr>
              <w:t>istrator</w:t>
            </w:r>
            <w:r w:rsidR="00C07093" w:rsidRPr="00B21504">
              <w:rPr>
                <w:rFonts w:ascii="Palatino Linotype" w:hAnsi="Palatino Linotype"/>
                <w:sz w:val="18"/>
                <w:szCs w:val="18"/>
              </w:rPr>
              <w:t xml:space="preserve"> IT)</w:t>
            </w:r>
          </w:p>
        </w:tc>
      </w:tr>
      <w:tr w:rsidR="009065FF" w:rsidRPr="008D1429" w14:paraId="16A3BE4D" w14:textId="77777777" w:rsidTr="00C07093">
        <w:trPr>
          <w:jc w:val="center"/>
        </w:trPr>
        <w:tc>
          <w:tcPr>
            <w:tcW w:w="1116" w:type="dxa"/>
            <w:tcBorders>
              <w:bottom w:val="single" w:sz="12" w:space="0" w:color="4BACC6" w:themeColor="accent5"/>
            </w:tcBorders>
          </w:tcPr>
          <w:p w14:paraId="230C8153" w14:textId="77777777" w:rsidR="009065FF" w:rsidRPr="00B21504" w:rsidRDefault="009065FF" w:rsidP="00C07093">
            <w:pPr>
              <w:rPr>
                <w:rFonts w:ascii="Palatino Linotype" w:hAnsi="Palatino Linotype"/>
                <w:i/>
                <w:sz w:val="18"/>
                <w:szCs w:val="18"/>
              </w:rPr>
            </w:pPr>
            <w:r w:rsidRPr="00B21504">
              <w:rPr>
                <w:rFonts w:ascii="Palatino Linotype" w:hAnsi="Palatino Linotype"/>
                <w:i/>
                <w:sz w:val="18"/>
                <w:szCs w:val="18"/>
              </w:rPr>
              <w:t>Informed</w:t>
            </w:r>
          </w:p>
        </w:tc>
        <w:tc>
          <w:tcPr>
            <w:tcW w:w="3562" w:type="dxa"/>
            <w:tcBorders>
              <w:bottom w:val="single" w:sz="12" w:space="0" w:color="4BACC6" w:themeColor="accent5"/>
            </w:tcBorders>
          </w:tcPr>
          <w:p w14:paraId="31CA1D67" w14:textId="77777777" w:rsidR="009065FF" w:rsidRPr="00B21504" w:rsidRDefault="009065FF" w:rsidP="00C07093">
            <w:pPr>
              <w:spacing w:after="120"/>
              <w:rPr>
                <w:rFonts w:ascii="Palatino Linotype" w:hAnsi="Palatino Linotype"/>
                <w:sz w:val="18"/>
                <w:szCs w:val="18"/>
              </w:rPr>
            </w:pPr>
            <w:r w:rsidRPr="00B21504">
              <w:rPr>
                <w:rFonts w:ascii="Palatino Linotype" w:hAnsi="Palatino Linotype"/>
                <w:sz w:val="18"/>
                <w:szCs w:val="18"/>
              </w:rPr>
              <w:t>Menjaga kemajuan informasi atas aktivitas yang dilakukan</w:t>
            </w:r>
          </w:p>
        </w:tc>
        <w:tc>
          <w:tcPr>
            <w:tcW w:w="2410" w:type="dxa"/>
            <w:tcBorders>
              <w:bottom w:val="single" w:sz="12" w:space="0" w:color="4BACC6" w:themeColor="accent5"/>
            </w:tcBorders>
          </w:tcPr>
          <w:p w14:paraId="31D6C080" w14:textId="38B6B2E5" w:rsidR="009065FF" w:rsidRPr="00B21504" w:rsidRDefault="00C07093" w:rsidP="00C07093">
            <w:pPr>
              <w:rPr>
                <w:rFonts w:ascii="Palatino Linotype" w:hAnsi="Palatino Linotype"/>
                <w:sz w:val="18"/>
                <w:szCs w:val="18"/>
              </w:rPr>
            </w:pPr>
            <w:r>
              <w:rPr>
                <w:rFonts w:ascii="Palatino Linotype" w:hAnsi="Palatino Linotype"/>
                <w:sz w:val="18"/>
                <w:szCs w:val="18"/>
              </w:rPr>
              <w:t>P</w:t>
            </w:r>
            <w:r w:rsidR="009065FF" w:rsidRPr="00B21504">
              <w:rPr>
                <w:rFonts w:ascii="Palatino Linotype" w:hAnsi="Palatino Linotype"/>
                <w:sz w:val="18"/>
                <w:szCs w:val="18"/>
              </w:rPr>
              <w:t>egawai di</w:t>
            </w:r>
            <w:r>
              <w:rPr>
                <w:rFonts w:ascii="Palatino Linotype" w:hAnsi="Palatino Linotype"/>
                <w:sz w:val="18"/>
                <w:szCs w:val="18"/>
              </w:rPr>
              <w:t xml:space="preserve"> </w:t>
            </w:r>
            <w:r w:rsidR="009065FF" w:rsidRPr="00B21504">
              <w:rPr>
                <w:rFonts w:ascii="Palatino Linotype" w:hAnsi="Palatino Linotype"/>
                <w:sz w:val="18"/>
                <w:szCs w:val="18"/>
              </w:rPr>
              <w:t xml:space="preserve">bidang </w:t>
            </w:r>
            <w:r>
              <w:rPr>
                <w:rFonts w:ascii="Palatino Linotype" w:hAnsi="Palatino Linotype"/>
                <w:sz w:val="18"/>
                <w:szCs w:val="18"/>
              </w:rPr>
              <w:t>T</w:t>
            </w:r>
            <w:r w:rsidR="009065FF" w:rsidRPr="00B21504">
              <w:rPr>
                <w:rFonts w:ascii="Palatino Linotype" w:hAnsi="Palatino Linotype"/>
                <w:sz w:val="18"/>
                <w:szCs w:val="18"/>
              </w:rPr>
              <w:t xml:space="preserve">ata </w:t>
            </w:r>
            <w:r>
              <w:rPr>
                <w:rFonts w:ascii="Palatino Linotype" w:hAnsi="Palatino Linotype"/>
                <w:sz w:val="18"/>
                <w:szCs w:val="18"/>
              </w:rPr>
              <w:t>K</w:t>
            </w:r>
            <w:r w:rsidR="009065FF" w:rsidRPr="00B21504">
              <w:rPr>
                <w:rFonts w:ascii="Palatino Linotype" w:hAnsi="Palatino Linotype"/>
                <w:sz w:val="18"/>
                <w:szCs w:val="18"/>
              </w:rPr>
              <w:t xml:space="preserve">elola IT </w:t>
            </w:r>
            <w:r>
              <w:rPr>
                <w:rFonts w:ascii="Palatino Linotype" w:hAnsi="Palatino Linotype"/>
                <w:sz w:val="18"/>
                <w:szCs w:val="18"/>
              </w:rPr>
              <w:t>&amp;</w:t>
            </w:r>
            <w:r w:rsidR="009065FF" w:rsidRPr="00B21504">
              <w:rPr>
                <w:rFonts w:ascii="Palatino Linotype" w:hAnsi="Palatino Linotype"/>
                <w:sz w:val="18"/>
                <w:szCs w:val="18"/>
              </w:rPr>
              <w:t xml:space="preserve"> </w:t>
            </w:r>
            <w:r>
              <w:rPr>
                <w:rFonts w:ascii="Palatino Linotype" w:hAnsi="Palatino Linotype"/>
                <w:sz w:val="18"/>
                <w:szCs w:val="18"/>
              </w:rPr>
              <w:t>M</w:t>
            </w:r>
            <w:r w:rsidR="009065FF" w:rsidRPr="00B21504">
              <w:rPr>
                <w:rFonts w:ascii="Palatino Linotype" w:hAnsi="Palatino Linotype"/>
                <w:sz w:val="18"/>
                <w:szCs w:val="18"/>
              </w:rPr>
              <w:t>anajemen IT</w:t>
            </w:r>
          </w:p>
        </w:tc>
      </w:tr>
    </w:tbl>
    <w:p w14:paraId="22C8549C" w14:textId="77777777" w:rsidR="009065FF" w:rsidRDefault="009065FF" w:rsidP="009065FF">
      <w:pPr>
        <w:ind w:firstLine="567"/>
        <w:jc w:val="center"/>
        <w:rPr>
          <w:rFonts w:ascii="Palatino Linotype" w:eastAsia="Palatino Linotype" w:hAnsi="Palatino Linotype" w:cs="Palatino Linotype"/>
          <w:color w:val="000000"/>
        </w:rPr>
      </w:pPr>
    </w:p>
    <w:p w14:paraId="26F336B7" w14:textId="10561C3E" w:rsidR="00D16764" w:rsidRPr="00D16764" w:rsidRDefault="00C07093" w:rsidP="00D16764">
      <w:pPr>
        <w:widowControl w:val="0"/>
        <w:pBdr>
          <w:top w:val="nil"/>
          <w:left w:val="nil"/>
          <w:bottom w:val="nil"/>
          <w:right w:val="nil"/>
          <w:between w:val="nil"/>
        </w:pBdr>
        <w:ind w:firstLine="567"/>
        <w:jc w:val="both"/>
        <w:rPr>
          <w:rFonts w:ascii="Palatino Linotype" w:eastAsia="Palatino Linotype" w:hAnsi="Palatino Linotype" w:cs="Palatino Linotype"/>
          <w:bCs/>
          <w:color w:val="000000"/>
          <w:lang w:val="en-US"/>
        </w:rPr>
      </w:pPr>
      <w:r>
        <w:rPr>
          <w:rFonts w:ascii="Palatino Linotype" w:hAnsi="Palatino Linotype"/>
        </w:rPr>
        <w:t xml:space="preserve">Kuisioner yang digunakan pada penelitian ini telah melalui pengujian validitas dan dinyatakan valid dengan r hitung &gt; r tabel. Selain itu, dari hasil pengujian reliabilitas didapatkan nilai α = 0,874 dan dinyatakan reliabel. </w:t>
      </w:r>
      <w:r w:rsidR="00D16764">
        <w:rPr>
          <w:rFonts w:ascii="Palatino Linotype" w:eastAsia="Palatino Linotype" w:hAnsi="Palatino Linotype" w:cs="Palatino Linotype"/>
          <w:bCs/>
          <w:color w:val="000000"/>
          <w:lang w:val="id-ID"/>
        </w:rPr>
        <w:t xml:space="preserve">Adapun rumus yang digunakan dalam menghitung </w:t>
      </w:r>
      <w:r w:rsidR="00D16764">
        <w:rPr>
          <w:rFonts w:ascii="Palatino Linotype" w:eastAsia="Palatino Linotype" w:hAnsi="Palatino Linotype" w:cs="Palatino Linotype"/>
          <w:bCs/>
          <w:color w:val="000000"/>
          <w:lang w:val="en-US"/>
        </w:rPr>
        <w:t>h</w:t>
      </w:r>
      <w:r w:rsidR="00D16764">
        <w:rPr>
          <w:rFonts w:ascii="Palatino Linotype" w:eastAsia="Palatino Linotype" w:hAnsi="Palatino Linotype" w:cs="Palatino Linotype"/>
          <w:bCs/>
          <w:color w:val="000000"/>
          <w:lang w:val="id-ID"/>
        </w:rPr>
        <w:t xml:space="preserve">asil serta mendapatkan jawaban dari kuisioner adalah </w:t>
      </w:r>
      <w:r w:rsidR="00D16764">
        <w:rPr>
          <w:rFonts w:ascii="Palatino Linotype" w:eastAsia="Palatino Linotype" w:hAnsi="Palatino Linotype" w:cs="Palatino Linotype"/>
          <w:bCs/>
          <w:color w:val="000000"/>
          <w:lang w:val="en-US"/>
        </w:rPr>
        <w:t>sebagai berikut.</w:t>
      </w:r>
    </w:p>
    <w:p w14:paraId="2B0ECD59" w14:textId="5B86D376" w:rsidR="00D16764" w:rsidRDefault="00D16764" w:rsidP="00E7154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1C558D30" w14:textId="5D8B61AE" w:rsidR="0087314A" w:rsidRDefault="0087314A" w:rsidP="0087314A">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Indeks 1= </m:t>
          </m:r>
          <m:f>
            <m:fPr>
              <m:ctrlPr>
                <w:rPr>
                  <w:rFonts w:ascii="Cambria Math" w:eastAsia="Cambria Math" w:hAnsi="Cambria Math" w:cs="Cambria Math"/>
                  <w:color w:val="000000"/>
                </w:rPr>
              </m:ctrlPr>
            </m:fPr>
            <m:num>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(Nilai Jawaban)</m:t>
                  </m:r>
                </m:e>
              </m:nary>
            </m:num>
            <m:den>
              <m:nary>
                <m:naryPr>
                  <m:chr m:val="∑"/>
                  <m:limLoc m:val="undOvr"/>
                  <m:subHide m:val="1"/>
                  <m:supHide m:val="1"/>
                  <m:ctrlPr>
                    <w:rPr>
                      <w:rFonts w:ascii="Cambria Math" w:eastAsia="Cambria Math" w:hAnsi="Cambria Math" w:cs="Cambria Math"/>
                      <w:i/>
                      <w:color w:val="000000"/>
                    </w:rPr>
                  </m:ctrlPr>
                </m:naryPr>
                <m:sub/>
                <m:sup/>
                <m:e>
                  <m:r>
                    <w:rPr>
                      <w:rFonts w:ascii="Cambria Math" w:eastAsia="Cambria Math" w:hAnsi="Cambria Math" w:cs="Cambria Math"/>
                      <w:color w:val="000000"/>
                    </w:rPr>
                    <m:t>(Responden)</m:t>
                  </m:r>
                </m:e>
              </m:nary>
            </m:den>
          </m:f>
        </m:oMath>
      </m:oMathPara>
    </w:p>
    <w:p w14:paraId="473D6E0D" w14:textId="42B8E545" w:rsidR="00A93016" w:rsidRDefault="00AC04EA" w:rsidP="0087314A">
      <w:pPr>
        <w:widowControl w:val="0"/>
        <w:pBdr>
          <w:top w:val="nil"/>
          <w:left w:val="nil"/>
          <w:bottom w:val="nil"/>
          <w:right w:val="nil"/>
          <w:between w:val="nil"/>
        </w:pBdr>
        <w:ind w:firstLine="567"/>
        <w:jc w:val="right"/>
        <w:rPr>
          <w:rFonts w:ascii="Palatino Linotype" w:eastAsia="Palatino Linotype" w:hAnsi="Palatino Linotype" w:cs="Palatino Linotype"/>
          <w:bCs/>
          <w:color w:val="000000"/>
          <w:lang w:val="id-ID"/>
        </w:rPr>
      </w:pPr>
      <w:r>
        <w:rPr>
          <w:rFonts w:ascii="Palatino Linotype" w:eastAsia="Palatino Linotype" w:hAnsi="Palatino Linotype" w:cs="Palatino Linotype"/>
          <w:bCs/>
          <w:color w:val="000000"/>
          <w:lang w:val="id-ID"/>
        </w:rPr>
        <w:t>(1)</w:t>
      </w:r>
    </w:p>
    <w:p w14:paraId="4A404F8C" w14:textId="355E5CD2" w:rsidR="00AC04EA" w:rsidRDefault="00AC04EA" w:rsidP="00AC04EA">
      <w:pPr>
        <w:widowControl w:val="0"/>
        <w:pBdr>
          <w:top w:val="nil"/>
          <w:left w:val="nil"/>
          <w:bottom w:val="nil"/>
          <w:right w:val="nil"/>
          <w:between w:val="nil"/>
        </w:pBdr>
        <w:jc w:val="both"/>
        <w:rPr>
          <w:rFonts w:ascii="Palatino Linotype" w:eastAsia="Palatino Linotype" w:hAnsi="Palatino Linotype" w:cs="Palatino Linotype"/>
          <w:bCs/>
          <w:color w:val="000000"/>
          <w:lang w:val="id-ID"/>
        </w:rPr>
      </w:pPr>
      <w:r>
        <w:rPr>
          <w:rFonts w:ascii="Palatino Linotype" w:eastAsia="Palatino Linotype" w:hAnsi="Palatino Linotype" w:cs="Palatino Linotype"/>
          <w:bCs/>
          <w:color w:val="000000"/>
          <w:lang w:val="id-ID"/>
        </w:rPr>
        <w:t>Keterangan:</w:t>
      </w:r>
    </w:p>
    <w:p w14:paraId="1FC911E9" w14:textId="23B2E520" w:rsidR="00AC04EA" w:rsidRDefault="00AC04EA" w:rsidP="00AC04EA">
      <w:pPr>
        <w:widowControl w:val="0"/>
        <w:pBdr>
          <w:top w:val="nil"/>
          <w:left w:val="nil"/>
          <w:bottom w:val="nil"/>
          <w:right w:val="nil"/>
          <w:between w:val="nil"/>
        </w:pBdr>
        <w:jc w:val="both"/>
        <w:rPr>
          <w:rFonts w:ascii="Palatino Linotype" w:eastAsia="Palatino Linotype" w:hAnsi="Palatino Linotype" w:cs="Palatino Linotype"/>
          <w:bCs/>
          <w:color w:val="000000"/>
          <w:lang w:val="id-ID"/>
        </w:rPr>
      </w:pPr>
      <w:r>
        <w:rPr>
          <w:rFonts w:ascii="Palatino Linotype" w:eastAsia="Palatino Linotype" w:hAnsi="Palatino Linotype" w:cs="Palatino Linotype"/>
          <w:bCs/>
          <w:color w:val="000000"/>
          <w:lang w:val="id-ID"/>
        </w:rPr>
        <w:t>Indeks 1                     = hasil rata-rata responden</w:t>
      </w:r>
    </w:p>
    <w:p w14:paraId="17963673" w14:textId="3780F9FA" w:rsidR="00AC04EA" w:rsidRDefault="00000000" w:rsidP="00AC04EA">
      <w:pPr>
        <w:widowControl w:val="0"/>
        <w:pBdr>
          <w:top w:val="nil"/>
          <w:left w:val="nil"/>
          <w:bottom w:val="nil"/>
          <w:right w:val="nil"/>
          <w:between w:val="nil"/>
        </w:pBdr>
        <w:jc w:val="both"/>
        <w:rPr>
          <w:rFonts w:ascii="Palatino Linotype" w:eastAsia="Palatino Linotype" w:hAnsi="Palatino Linotype" w:cs="Palatino Linotype"/>
          <w:color w:val="000000"/>
          <w:lang w:val="id-ID"/>
        </w:rPr>
      </w:pPr>
      <m:oMath>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(Nilai Jawaban)</m:t>
            </m:r>
          </m:e>
        </m:nary>
      </m:oMath>
      <w:r w:rsidR="00AC04EA">
        <w:rPr>
          <w:rFonts w:ascii="Palatino Linotype" w:eastAsia="Palatino Linotype" w:hAnsi="Palatino Linotype" w:cs="Palatino Linotype"/>
          <w:color w:val="000000"/>
          <w:lang w:val="id-ID"/>
        </w:rPr>
        <w:t xml:space="preserve">    = jumlah seluruh nilai jawaban</w:t>
      </w:r>
    </w:p>
    <w:p w14:paraId="7EEF2590" w14:textId="0657823A" w:rsidR="00AC04EA" w:rsidRPr="00AC04EA" w:rsidRDefault="00000000" w:rsidP="00AC04EA">
      <w:pPr>
        <w:widowControl w:val="0"/>
        <w:pBdr>
          <w:top w:val="nil"/>
          <w:left w:val="nil"/>
          <w:bottom w:val="nil"/>
          <w:right w:val="nil"/>
          <w:between w:val="nil"/>
        </w:pBdr>
        <w:jc w:val="both"/>
        <w:rPr>
          <w:rFonts w:ascii="Palatino Linotype" w:eastAsia="Palatino Linotype" w:hAnsi="Palatino Linotype" w:cs="Palatino Linotype"/>
          <w:bCs/>
          <w:color w:val="000000"/>
          <w:lang w:val="id-ID"/>
        </w:rPr>
      </w:pPr>
      <m:oMath>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(Nilai Jawaban)</m:t>
            </m:r>
          </m:e>
        </m:nary>
      </m:oMath>
      <w:r w:rsidR="00AC04EA">
        <w:rPr>
          <w:rFonts w:ascii="Palatino Linotype" w:eastAsia="Palatino Linotype" w:hAnsi="Palatino Linotype" w:cs="Palatino Linotype"/>
          <w:color w:val="000000"/>
          <w:lang w:val="id-ID"/>
        </w:rPr>
        <w:t xml:space="preserve">    = jumlah seluruh responden</w:t>
      </w:r>
    </w:p>
    <w:p w14:paraId="65C265D9" w14:textId="77777777" w:rsidR="00CD5584" w:rsidRDefault="00CD5584" w:rsidP="00D11BFB">
      <w:pPr>
        <w:ind w:firstLine="567"/>
        <w:jc w:val="both"/>
        <w:rPr>
          <w:rFonts w:ascii="Palatino Linotype" w:eastAsia="Quattrocento Sans" w:hAnsi="Palatino Linotype" w:cs="Segoe UI"/>
          <w:lang w:val="id-ID"/>
        </w:rPr>
      </w:pPr>
    </w:p>
    <w:p w14:paraId="080743F0" w14:textId="56A4CFA7" w:rsidR="00D11BFB" w:rsidRDefault="00AC04EA" w:rsidP="00D11BFB">
      <w:pPr>
        <w:ind w:firstLine="567"/>
        <w:jc w:val="both"/>
        <w:rPr>
          <w:rFonts w:ascii="Palatino Linotype" w:hAnsi="Palatino Linotype"/>
          <w:lang w:val="id-ID"/>
        </w:rPr>
      </w:pPr>
      <w:r>
        <w:rPr>
          <w:rFonts w:ascii="Palatino Linotype" w:eastAsia="Quattrocento Sans" w:hAnsi="Palatino Linotype" w:cs="Segoe UI"/>
          <w:lang w:val="id-ID"/>
        </w:rPr>
        <w:t xml:space="preserve">Persamaan (1) </w:t>
      </w:r>
      <w:r w:rsidR="00394BA8">
        <w:rPr>
          <w:rFonts w:ascii="Palatino Linotype" w:eastAsia="Quattrocento Sans" w:hAnsi="Palatino Linotype" w:cs="Segoe UI"/>
          <w:lang w:val="en-US"/>
        </w:rPr>
        <w:t>dihitung dengan</w:t>
      </w:r>
      <w:r>
        <w:rPr>
          <w:rFonts w:ascii="Palatino Linotype" w:eastAsia="Quattrocento Sans" w:hAnsi="Palatino Linotype" w:cs="Segoe UI"/>
          <w:lang w:val="id-ID"/>
        </w:rPr>
        <w:t xml:space="preserve"> </w:t>
      </w:r>
      <w:r w:rsidRPr="00AC04EA">
        <w:rPr>
          <w:rFonts w:ascii="Palatino Linotype" w:hAnsi="Palatino Linotype"/>
        </w:rPr>
        <w:t xml:space="preserve">mencari rata-rata responden </w:t>
      </w:r>
      <w:r w:rsidR="00394BA8">
        <w:rPr>
          <w:rFonts w:ascii="Palatino Linotype" w:hAnsi="Palatino Linotype"/>
        </w:rPr>
        <w:t>dan</w:t>
      </w:r>
      <w:r w:rsidRPr="00AC04EA">
        <w:rPr>
          <w:rFonts w:ascii="Palatino Linotype" w:hAnsi="Palatino Linotype"/>
        </w:rPr>
        <w:t xml:space="preserve"> menjumlahkan jawaban responden pada setiap pertanyaan yang ada sehingga mendapatkan total jawaban</w:t>
      </w:r>
      <w:r w:rsidR="00394BA8">
        <w:rPr>
          <w:rFonts w:ascii="Palatino Linotype" w:hAnsi="Palatino Linotype"/>
        </w:rPr>
        <w:t>,</w:t>
      </w:r>
      <w:r w:rsidRPr="00AC04EA">
        <w:rPr>
          <w:rFonts w:ascii="Palatino Linotype" w:hAnsi="Palatino Linotype"/>
        </w:rPr>
        <w:t xml:space="preserve"> setelah itu dibagi dengan jumlah responden yang terlibat dalam kuesioner.</w:t>
      </w:r>
      <w:r>
        <w:rPr>
          <w:rFonts w:ascii="Palatino Linotype" w:hAnsi="Palatino Linotype"/>
          <w:lang w:val="id-ID"/>
        </w:rPr>
        <w:t xml:space="preserve"> Diketahui jumlah responden berdas</w:t>
      </w:r>
      <w:r w:rsidR="002C3D04">
        <w:rPr>
          <w:rFonts w:ascii="Palatino Linotype" w:hAnsi="Palatino Linotype"/>
          <w:lang w:val="id-ID"/>
        </w:rPr>
        <w:t xml:space="preserve">arkan RACI </w:t>
      </w:r>
      <w:r w:rsidR="002C3D04" w:rsidRPr="00394BA8">
        <w:rPr>
          <w:rFonts w:ascii="Palatino Linotype" w:hAnsi="Palatino Linotype"/>
          <w:i/>
          <w:iCs/>
          <w:lang w:val="id-ID"/>
        </w:rPr>
        <w:t>Chart</w:t>
      </w:r>
      <w:r w:rsidR="002C3D04">
        <w:rPr>
          <w:rFonts w:ascii="Palatino Linotype" w:hAnsi="Palatino Linotype"/>
          <w:lang w:val="id-ID"/>
        </w:rPr>
        <w:t xml:space="preserve"> adalah 10 responden</w:t>
      </w:r>
      <w:r>
        <w:rPr>
          <w:rFonts w:ascii="Palatino Linotype" w:hAnsi="Palatino Linotype"/>
          <w:lang w:val="id-ID"/>
        </w:rPr>
        <w:t>, dan total pertanyaan untuk kuisioner serta wawancara adalah 10 pertanyaan.</w:t>
      </w:r>
    </w:p>
    <w:p w14:paraId="2719FED8" w14:textId="77777777" w:rsidR="00AC04EA" w:rsidRDefault="00AC04EA" w:rsidP="00D11BFB">
      <w:pPr>
        <w:ind w:firstLine="567"/>
        <w:jc w:val="both"/>
        <w:rPr>
          <w:rFonts w:ascii="Palatino Linotype" w:hAnsi="Palatino Linotype"/>
          <w:lang w:val="id-ID"/>
        </w:rPr>
      </w:pPr>
    </w:p>
    <w:p w14:paraId="18AFB0B0" w14:textId="62956A09" w:rsidR="00AC04EA" w:rsidRDefault="00AC04EA" w:rsidP="00AC04EA">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Indeks 2= </m:t>
          </m:r>
          <m:f>
            <m:fPr>
              <m:ctrlPr>
                <w:rPr>
                  <w:rFonts w:ascii="Cambria Math" w:eastAsia="Cambria Math" w:hAnsi="Cambria Math" w:cs="Cambria Math"/>
                  <w:color w:val="000000"/>
                </w:rPr>
              </m:ctrlPr>
            </m:fPr>
            <m:num>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(Indeks 1)</m:t>
                  </m:r>
                </m:e>
              </m:nary>
            </m:num>
            <m:den>
              <m:nary>
                <m:naryPr>
                  <m:chr m:val="∑"/>
                  <m:limLoc m:val="undOvr"/>
                  <m:subHide m:val="1"/>
                  <m:supHide m:val="1"/>
                  <m:ctrlPr>
                    <w:rPr>
                      <w:rFonts w:ascii="Cambria Math" w:eastAsia="Cambria Math" w:hAnsi="Cambria Math" w:cs="Cambria Math"/>
                      <w:i/>
                      <w:color w:val="000000"/>
                    </w:rPr>
                  </m:ctrlPr>
                </m:naryPr>
                <m:sub/>
                <m:sup/>
                <m:e>
                  <m:r>
                    <w:rPr>
                      <w:rFonts w:ascii="Cambria Math" w:eastAsia="Cambria Math" w:hAnsi="Cambria Math" w:cs="Cambria Math"/>
                      <w:color w:val="000000"/>
                    </w:rPr>
                    <m:t>(Pertanyaan Kuisioner)</m:t>
                  </m:r>
                </m:e>
              </m:nary>
            </m:den>
          </m:f>
        </m:oMath>
      </m:oMathPara>
    </w:p>
    <w:p w14:paraId="63932621" w14:textId="6B89004D" w:rsidR="00AC04EA" w:rsidRDefault="00AC04EA" w:rsidP="00AC04EA">
      <w:pPr>
        <w:ind w:firstLine="567"/>
        <w:jc w:val="right"/>
        <w:rPr>
          <w:rFonts w:ascii="Palatino Linotype" w:eastAsia="Palatino Linotype" w:hAnsi="Palatino Linotype" w:cs="Palatino Linotype"/>
          <w:lang w:val="id-ID"/>
        </w:rPr>
      </w:pPr>
      <w:r w:rsidRPr="00AC04EA">
        <w:rPr>
          <w:rFonts w:ascii="Palatino Linotype" w:eastAsia="Palatino Linotype" w:hAnsi="Palatino Linotype" w:cs="Palatino Linotype"/>
          <w:lang w:val="id-ID"/>
        </w:rPr>
        <w:t>(2)</w:t>
      </w:r>
    </w:p>
    <w:p w14:paraId="1911C7D8" w14:textId="5A2C6483" w:rsidR="00167112" w:rsidRDefault="00167112" w:rsidP="00167112">
      <w:pPr>
        <w:jc w:val="both"/>
        <w:rPr>
          <w:rFonts w:ascii="Palatino Linotype" w:eastAsia="Palatino Linotype" w:hAnsi="Palatino Linotype" w:cs="Palatino Linotype"/>
          <w:lang w:val="id-ID"/>
        </w:rPr>
      </w:pPr>
      <w:r>
        <w:rPr>
          <w:rFonts w:ascii="Palatino Linotype" w:eastAsia="Palatino Linotype" w:hAnsi="Palatino Linotype" w:cs="Palatino Linotype"/>
          <w:lang w:val="id-ID"/>
        </w:rPr>
        <w:t>Keterangan:</w:t>
      </w:r>
    </w:p>
    <w:p w14:paraId="7418D485" w14:textId="5B1F5771" w:rsidR="00167112" w:rsidRDefault="00167112" w:rsidP="00167112">
      <w:pPr>
        <w:jc w:val="both"/>
        <w:rPr>
          <w:rFonts w:ascii="Palatino Linotype" w:eastAsia="Palatino Linotype" w:hAnsi="Palatino Linotype" w:cs="Palatino Linotype"/>
          <w:lang w:val="id-ID"/>
        </w:rPr>
      </w:pPr>
      <w:r>
        <w:rPr>
          <w:rFonts w:ascii="Palatino Linotype" w:eastAsia="Palatino Linotype" w:hAnsi="Palatino Linotype" w:cs="Palatino Linotype"/>
          <w:lang w:val="id-ID"/>
        </w:rPr>
        <w:t>Indeks 2                                   = hasil akhir/kapabilitas</w:t>
      </w:r>
    </w:p>
    <w:p w14:paraId="114DB595" w14:textId="5C6A7712" w:rsidR="00167112" w:rsidRDefault="00000000" w:rsidP="00167112">
      <w:pPr>
        <w:widowControl w:val="0"/>
        <w:pBdr>
          <w:top w:val="nil"/>
          <w:left w:val="nil"/>
          <w:bottom w:val="nil"/>
          <w:right w:val="nil"/>
          <w:between w:val="nil"/>
        </w:pBdr>
        <w:jc w:val="both"/>
        <w:rPr>
          <w:rFonts w:ascii="Palatino Linotype" w:eastAsia="Palatino Linotype" w:hAnsi="Palatino Linotype" w:cs="Palatino Linotype"/>
          <w:color w:val="000000"/>
          <w:lang w:val="id-ID"/>
        </w:rPr>
      </w:pPr>
      <m:oMath>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(Indeks 1)</m:t>
            </m:r>
          </m:e>
        </m:nary>
      </m:oMath>
      <w:r w:rsidR="00167112">
        <w:rPr>
          <w:rFonts w:ascii="Palatino Linotype" w:eastAsia="Palatino Linotype" w:hAnsi="Palatino Linotype" w:cs="Palatino Linotype"/>
          <w:color w:val="000000"/>
          <w:lang w:val="id-ID"/>
        </w:rPr>
        <w:t xml:space="preserve">                            = jumlah seluruh nilai jawaban indeks 1</w:t>
      </w:r>
    </w:p>
    <w:p w14:paraId="6D3BBE69" w14:textId="32A232E6" w:rsidR="00167112" w:rsidRDefault="00000000" w:rsidP="00167112">
      <w:pPr>
        <w:widowControl w:val="0"/>
        <w:pBdr>
          <w:top w:val="nil"/>
          <w:left w:val="nil"/>
          <w:bottom w:val="nil"/>
          <w:right w:val="nil"/>
          <w:between w:val="nil"/>
        </w:pBdr>
        <w:jc w:val="both"/>
        <w:rPr>
          <w:rFonts w:ascii="Palatino Linotype" w:eastAsia="Palatino Linotype" w:hAnsi="Palatino Linotype" w:cs="Palatino Linotype"/>
          <w:color w:val="000000"/>
          <w:lang w:val="id-ID"/>
        </w:rPr>
      </w:pPr>
      <m:oMath>
        <m:nary>
          <m:naryPr>
            <m:chr m:val="∑"/>
            <m:limLoc m:val="undOvr"/>
            <m:subHide m:val="1"/>
            <m:supHide m:val="1"/>
            <m:ctrlPr>
              <w:rPr>
                <w:rFonts w:ascii="Cambria Math" w:eastAsia="Cambria Math" w:hAnsi="Cambria Math" w:cs="Cambria Math"/>
                <w:color w:val="000000"/>
              </w:rPr>
            </m:ctrlPr>
          </m:naryPr>
          <m:sub/>
          <m:sup/>
          <m:e>
            <m:r>
              <w:rPr>
                <w:rFonts w:ascii="Cambria Math" w:eastAsia="Cambria Math" w:hAnsi="Cambria Math" w:cs="Cambria Math"/>
                <w:color w:val="000000"/>
              </w:rPr>
              <m:t>(Pertanyaan Kuisioner)</m:t>
            </m:r>
          </m:e>
        </m:nary>
      </m:oMath>
      <w:r w:rsidR="00167112">
        <w:rPr>
          <w:rFonts w:ascii="Palatino Linotype" w:eastAsia="Palatino Linotype" w:hAnsi="Palatino Linotype" w:cs="Palatino Linotype"/>
          <w:color w:val="000000"/>
          <w:lang w:val="id-ID"/>
        </w:rPr>
        <w:t xml:space="preserve">    = jumlah seluruh pertanyaan kuisioner</w:t>
      </w:r>
    </w:p>
    <w:p w14:paraId="03EA3509" w14:textId="77777777" w:rsidR="00CD5584" w:rsidRDefault="00167112" w:rsidP="00167112">
      <w:pPr>
        <w:jc w:val="both"/>
        <w:rPr>
          <w:rFonts w:ascii="Palatino Linotype" w:eastAsia="Palatino Linotype" w:hAnsi="Palatino Linotype" w:cs="Palatino Linotype"/>
          <w:bCs/>
          <w:color w:val="000000"/>
          <w:lang w:val="id-ID"/>
        </w:rPr>
      </w:pPr>
      <w:r>
        <w:rPr>
          <w:rFonts w:ascii="Palatino Linotype" w:eastAsia="Palatino Linotype" w:hAnsi="Palatino Linotype" w:cs="Palatino Linotype"/>
          <w:bCs/>
          <w:color w:val="000000"/>
          <w:lang w:val="id-ID"/>
        </w:rPr>
        <w:tab/>
      </w:r>
    </w:p>
    <w:p w14:paraId="7813D23F" w14:textId="336313A7" w:rsidR="00167112" w:rsidRPr="001667BE" w:rsidRDefault="00D83FFB" w:rsidP="00394BA8">
      <w:pPr>
        <w:ind w:firstLine="567"/>
        <w:jc w:val="both"/>
        <w:rPr>
          <w:rFonts w:ascii="Palatino Linotype" w:hAnsi="Palatino Linotype"/>
          <w:lang w:val="en-US"/>
        </w:rPr>
      </w:pPr>
      <w:r>
        <w:rPr>
          <w:rFonts w:ascii="Palatino Linotype" w:eastAsia="Quattrocento Sans" w:hAnsi="Palatino Linotype" w:cs="Segoe UI"/>
          <w:lang w:val="id-ID"/>
        </w:rPr>
        <w:t>Persamaan (</w:t>
      </w:r>
      <w:r>
        <w:rPr>
          <w:rFonts w:ascii="Palatino Linotype" w:eastAsia="Quattrocento Sans" w:hAnsi="Palatino Linotype" w:cs="Segoe UI"/>
          <w:lang w:val="en-US"/>
        </w:rPr>
        <w:t>2</w:t>
      </w:r>
      <w:r>
        <w:rPr>
          <w:rFonts w:ascii="Palatino Linotype" w:eastAsia="Quattrocento Sans" w:hAnsi="Palatino Linotype" w:cs="Segoe UI"/>
          <w:lang w:val="id-ID"/>
        </w:rPr>
        <w:t xml:space="preserve">) </w:t>
      </w:r>
      <w:r w:rsidR="00394BA8">
        <w:rPr>
          <w:rFonts w:ascii="Palatino Linotype" w:eastAsia="Quattrocento Sans" w:hAnsi="Palatino Linotype" w:cs="Segoe UI"/>
          <w:lang w:val="en-US"/>
        </w:rPr>
        <w:t xml:space="preserve">dihitung dengan </w:t>
      </w:r>
      <w:r w:rsidR="00167112" w:rsidRPr="00167112">
        <w:rPr>
          <w:rFonts w:ascii="Palatino Linotype" w:hAnsi="Palatino Linotype"/>
        </w:rPr>
        <w:t xml:space="preserve">menjumlahkan hasil rata-rata dari indeks 1 dan dibagi jumlah seluruh soal kuesioner, sehingga mendapatkan hasil rata-rata akhir pada indeks 2. </w:t>
      </w:r>
      <w:r>
        <w:rPr>
          <w:rFonts w:ascii="Palatino Linotype" w:hAnsi="Palatino Linotype"/>
        </w:rPr>
        <w:t>Persamaan</w:t>
      </w:r>
      <w:r w:rsidR="00167112" w:rsidRPr="00167112">
        <w:rPr>
          <w:rFonts w:ascii="Palatino Linotype" w:hAnsi="Palatino Linotype"/>
        </w:rPr>
        <w:t xml:space="preserve"> ini digunakan untuk mengetahui</w:t>
      </w:r>
      <w:r w:rsidR="001667BE">
        <w:rPr>
          <w:rFonts w:ascii="Palatino Linotype" w:hAnsi="Palatino Linotype"/>
        </w:rPr>
        <w:t xml:space="preserve"> </w:t>
      </w:r>
      <w:r w:rsidR="001667BE" w:rsidRPr="001667BE">
        <w:rPr>
          <w:rFonts w:ascii="Palatino Linotype" w:hAnsi="Palatino Linotype"/>
          <w:i/>
          <w:iCs/>
        </w:rPr>
        <w:t xml:space="preserve">maturity level </w:t>
      </w:r>
      <w:r w:rsidR="001667BE">
        <w:rPr>
          <w:rFonts w:ascii="Palatino Linotype" w:hAnsi="Palatino Linotype"/>
        </w:rPr>
        <w:t>atau</w:t>
      </w:r>
      <w:r w:rsidR="00167112" w:rsidRPr="00167112">
        <w:rPr>
          <w:rFonts w:ascii="Palatino Linotype" w:hAnsi="Palatino Linotype"/>
        </w:rPr>
        <w:t xml:space="preserve"> tingkat kematangan pada setiap s</w:t>
      </w:r>
      <w:r w:rsidR="002C3D04">
        <w:rPr>
          <w:rFonts w:ascii="Palatino Linotype" w:hAnsi="Palatino Linotype"/>
        </w:rPr>
        <w:t>ub domain</w:t>
      </w:r>
      <w:r w:rsidR="001667BE">
        <w:rPr>
          <w:rFonts w:ascii="Palatino Linotype" w:hAnsi="Palatino Linotype"/>
        </w:rPr>
        <w:t xml:space="preserve"> proses</w:t>
      </w:r>
      <w:r w:rsidR="00394BA8">
        <w:rPr>
          <w:rFonts w:ascii="Palatino Linotype" w:hAnsi="Palatino Linotype"/>
        </w:rPr>
        <w:t>.</w:t>
      </w:r>
      <w:r w:rsidR="002C3D04">
        <w:rPr>
          <w:rFonts w:ascii="Palatino Linotype" w:hAnsi="Palatino Linotype"/>
        </w:rPr>
        <w:t xml:space="preserve"> </w:t>
      </w:r>
      <w:r w:rsidR="001667BE">
        <w:rPr>
          <w:rFonts w:ascii="Palatino Linotype" w:hAnsi="Palatino Linotype"/>
        </w:rPr>
        <w:t xml:space="preserve">Rumus tersebut juga digunakan pada </w:t>
      </w:r>
      <w:r w:rsidR="002C3D04">
        <w:rPr>
          <w:rFonts w:ascii="Palatino Linotype" w:hAnsi="Palatino Linotype"/>
        </w:rPr>
        <w:t xml:space="preserve">penelitian </w:t>
      </w:r>
      <w:r w:rsidR="001667BE">
        <w:rPr>
          <w:rFonts w:ascii="Palatino Linotype" w:hAnsi="Palatino Linotype"/>
          <w:lang w:val="id-ID"/>
        </w:rPr>
        <w:fldChar w:fldCharType="begin"/>
      </w:r>
      <w:r w:rsidR="001667BE">
        <w:rPr>
          <w:rFonts w:ascii="Palatino Linotype" w:hAnsi="Palatino Linotype"/>
          <w:lang w:val="id-ID"/>
        </w:rPr>
        <w:instrText xml:space="preserve"> ADDIN ZOTERO_ITEM CSL_CITATION {"citationID":"nz55qQbZ","properties":{"formattedCitation":"[6], [7]","plainCitation":"[6], [7]","noteIndex":0},"citationItems":[{"id":96,"uris":["http://zotero.org/users/local/TywItsud/items/D933EE7C"],"itemData":{"id":96,"type":"article-journal","abstract":"Authentic assessment is an assessment model used by teachers in assessing the implementation of the 2013 curriculum. Authentic assessment is used at every level of education, including junior high school (SMP). The application of an authentic assessment system that is varied and different from the previous assessment system can lead students to certain tendencies. This tendency can arise because there are different parts and makes it difficult for students to be neutral and will react like or dislike. Reactions like and dislike are interpreted as attitudes. Therefore it is felt important to know about students' attitudes towards authentic assessment applied during learning.","language":"id","source":"Zotero","title":"PENGEMBANGAN SKALA LIKERT UNTUK MENGUKUR SIKAP TERHADAP PENERAPAN PENILAIAN AUTENTIK SISWA SEKOLAH MENENGAH PERTAMA","author":[{"family":"Widyastuti","given":"Suciati Rahayu"}]}},{"id":20,"uris":["http://zotero.org/users/local/TywItsud/items/UMSPZNMJ"],"itemData":{"id":20,"type":"article-journal","abstract":"Abstrak — Penggunaan Teknologi Informasi (TI) atau Sistem Informasi (SI) dalam hal ini System Informasi Sales Force di PT. Pos Indonesia (Persero) dengan tujuan untuk otomatisasi tenaga penjualan dengan sistem penjualan dan pemasaran produk yang terintegrasi melalui website, sehingga penjualan produk dapat langsung melaporkan dan memesan produk melalui website dengan menggunakan perangkat elektronik seperti computer. Maka dari itu, perlu dilakukan audit terkait dengan pengelolaan dan performa dari sistem informasi sales force tersebut. Untuk mengetahui tingkat kematangan dari pengelolaan dan performa dari system informasi tersebut, dilakukan analisis menggunakan framework Cobit 4.1 yang fokus pada domain DS1 Define and Manage Service Levels, DS3 Manage Performance and Capacity , DS10 Manage Problems , DS13 Manage Operations dan ME1 Monitor and Evaluate IT Performance.  Hasil penelitian menunjukkan bahwa secara keseluruhan berdasarkan maturity level Cobit 4.1, sistem informasi sales force pada PT. Pos Indoesia (Persero) berada pada level 3 atau defined. Dapat disimpulkan bahwa, pengelolaan dan performa system informasi sales force tersebut sudah dilakukan secara baik oleh divisi TI di PT. Pos Indonesia (Persero).\r\n \r\nKata kunci : Domain, Framework Cobit 4.1, PT. Pos Indonesia (Persero), Sales Force, Website","container-title":"JSiI (Jurnal Sistem Informasi)","DOI":"10.30656/jsii.v8i2.3585","ISSN":"2581-2181, 2406-7768","issue":"2","journalAbbreviation":"JSiI","language":"id","page":"115-121","source":"DOI.org (Crossref)","title":"AUDIT SISTEM INFORMASI SALES FORCE DENGAN MENGGUNAKAN FRAMEWORK COBIT 4.1","volume":"8","author":[{"family":"Rachmaningtyas","given":"Mutia Dwi"},{"literal":"Muhammad Dini"},{"family":"Ibrahim","given":"Putri Aulia"}],"issued":{"date-parts":[["2021",9,11]]}}}],"schema":"https://github.com/citation-style-language/schema/raw/master/csl-citation.json"} </w:instrText>
      </w:r>
      <w:r w:rsidR="001667BE">
        <w:rPr>
          <w:rFonts w:ascii="Palatino Linotype" w:hAnsi="Palatino Linotype"/>
          <w:lang w:val="id-ID"/>
        </w:rPr>
        <w:fldChar w:fldCharType="separate"/>
      </w:r>
      <w:r w:rsidR="001667BE" w:rsidRPr="00CC1806">
        <w:rPr>
          <w:rFonts w:ascii="Palatino Linotype" w:hAnsi="Palatino Linotype"/>
        </w:rPr>
        <w:t>[6], [7]</w:t>
      </w:r>
      <w:r w:rsidR="001667BE">
        <w:rPr>
          <w:rFonts w:ascii="Palatino Linotype" w:hAnsi="Palatino Linotype"/>
          <w:lang w:val="id-ID"/>
        </w:rPr>
        <w:fldChar w:fldCharType="end"/>
      </w:r>
      <w:r w:rsidR="001667BE">
        <w:rPr>
          <w:rFonts w:ascii="Palatino Linotype" w:hAnsi="Palatino Linotype"/>
          <w:lang w:val="en-US"/>
        </w:rPr>
        <w:t xml:space="preserve"> untuk</w:t>
      </w:r>
      <w:r w:rsidR="002C3D04">
        <w:rPr>
          <w:rFonts w:ascii="Palatino Linotype" w:hAnsi="Palatino Linotype"/>
          <w:lang w:val="id-ID"/>
        </w:rPr>
        <w:t xml:space="preserve"> menyelesaikan masalah perhitungan dalam kasus audit</w:t>
      </w:r>
      <w:r w:rsidR="00394BA8">
        <w:rPr>
          <w:rFonts w:ascii="Palatino Linotype" w:hAnsi="Palatino Linotype"/>
          <w:lang w:val="en-US"/>
        </w:rPr>
        <w:t xml:space="preserve"> menggunakan</w:t>
      </w:r>
      <w:r w:rsidR="002C3D04">
        <w:rPr>
          <w:rFonts w:ascii="Palatino Linotype" w:hAnsi="Palatino Linotype"/>
          <w:lang w:val="id-ID"/>
        </w:rPr>
        <w:t xml:space="preserve"> C</w:t>
      </w:r>
      <w:r w:rsidR="00394BA8">
        <w:rPr>
          <w:rFonts w:ascii="Palatino Linotype" w:hAnsi="Palatino Linotype"/>
          <w:lang w:val="en-US"/>
        </w:rPr>
        <w:t>OBIT</w:t>
      </w:r>
      <w:r w:rsidR="002C3D04">
        <w:rPr>
          <w:rFonts w:ascii="Palatino Linotype" w:hAnsi="Palatino Linotype"/>
          <w:lang w:val="id-ID"/>
        </w:rPr>
        <w:t xml:space="preserve"> 5</w:t>
      </w:r>
      <w:r w:rsidR="001667BE">
        <w:rPr>
          <w:rFonts w:ascii="Palatino Linotype" w:hAnsi="Palatino Linotype"/>
          <w:lang w:val="en-US"/>
        </w:rPr>
        <w:t>.</w:t>
      </w:r>
    </w:p>
    <w:p w14:paraId="01C67F80" w14:textId="170AD994" w:rsidR="00C07093" w:rsidRDefault="00C07093" w:rsidP="00C07093">
      <w:pPr>
        <w:widowControl w:val="0"/>
        <w:pBdr>
          <w:top w:val="nil"/>
          <w:left w:val="nil"/>
          <w:bottom w:val="nil"/>
          <w:right w:val="nil"/>
          <w:between w:val="nil"/>
        </w:pBdr>
        <w:ind w:firstLine="567"/>
        <w:jc w:val="both"/>
        <w:rPr>
          <w:rFonts w:ascii="Palatino Linotype" w:eastAsia="Palatino Linotype" w:hAnsi="Palatino Linotype" w:cs="Palatino Linotype"/>
          <w:lang w:val="id-ID"/>
        </w:rPr>
      </w:pPr>
      <w:r>
        <w:rPr>
          <w:rFonts w:ascii="Palatino Linotype" w:hAnsi="Palatino Linotype"/>
        </w:rPr>
        <w:t xml:space="preserve">Rekapitulasi perhitungan nilai kapabilitas sub domain APO diperlihatkan pada Tabel </w:t>
      </w:r>
      <w:r w:rsidR="00F4611F">
        <w:rPr>
          <w:rFonts w:ascii="Palatino Linotype" w:hAnsi="Palatino Linotype"/>
        </w:rPr>
        <w:t>3</w:t>
      </w:r>
      <w:r>
        <w:rPr>
          <w:rFonts w:ascii="Palatino Linotype" w:hAnsi="Palatino Linotype"/>
        </w:rPr>
        <w:t xml:space="preserve">. </w:t>
      </w:r>
      <w:r>
        <w:rPr>
          <w:rFonts w:ascii="Palatino Linotype" w:eastAsia="Palatino Linotype" w:hAnsi="Palatino Linotype" w:cs="Palatino Linotype"/>
          <w:lang w:val="en-US"/>
        </w:rPr>
        <w:t>Berdasarkan</w:t>
      </w:r>
      <w:r>
        <w:rPr>
          <w:rFonts w:ascii="Palatino Linotype" w:eastAsia="Palatino Linotype" w:hAnsi="Palatino Linotype" w:cs="Palatino Linotype"/>
          <w:lang w:val="id-ID"/>
        </w:rPr>
        <w:t xml:space="preserve"> hasil penelitian </w:t>
      </w:r>
      <w:r>
        <w:rPr>
          <w:rFonts w:ascii="Palatino Linotype" w:eastAsia="Palatino Linotype" w:hAnsi="Palatino Linotype" w:cs="Palatino Linotype"/>
          <w:lang w:val="en-US"/>
        </w:rPr>
        <w:t>ditunjukkan bahwa s</w:t>
      </w:r>
      <w:r w:rsidRPr="00810819">
        <w:rPr>
          <w:rFonts w:ascii="Palatino Linotype" w:eastAsia="Palatino Linotype" w:hAnsi="Palatino Linotype" w:cs="Palatino Linotype"/>
          <w:lang w:val="id-ID"/>
        </w:rPr>
        <w:t xml:space="preserve">ub domain APO 02 </w:t>
      </w:r>
      <w:r w:rsidRPr="00810819">
        <w:rPr>
          <w:rFonts w:ascii="Palatino Linotype" w:eastAsia="Palatino Linotype" w:hAnsi="Palatino Linotype" w:cs="Palatino Linotype"/>
          <w:i/>
          <w:iCs/>
          <w:lang w:val="id-ID"/>
        </w:rPr>
        <w:t>Manage Strategy</w:t>
      </w:r>
      <w:r>
        <w:rPr>
          <w:rFonts w:ascii="Palatino Linotype" w:eastAsia="Palatino Linotype" w:hAnsi="Palatino Linotype" w:cs="Palatino Linotype"/>
          <w:lang w:val="en-US"/>
        </w:rPr>
        <w:t>, s</w:t>
      </w:r>
      <w:r w:rsidRPr="00810819">
        <w:rPr>
          <w:rFonts w:ascii="Palatino Linotype" w:eastAsia="Palatino Linotype" w:hAnsi="Palatino Linotype" w:cs="Palatino Linotype"/>
          <w:lang w:val="id-ID"/>
        </w:rPr>
        <w:t xml:space="preserve">ub domain APO 04 </w:t>
      </w:r>
      <w:r w:rsidRPr="00810819">
        <w:rPr>
          <w:rFonts w:ascii="Palatino Linotype" w:eastAsia="Palatino Linotype" w:hAnsi="Palatino Linotype" w:cs="Palatino Linotype"/>
          <w:i/>
          <w:iCs/>
          <w:lang w:val="id-ID"/>
        </w:rPr>
        <w:t>Manage Inovation</w:t>
      </w:r>
      <w:r>
        <w:rPr>
          <w:rFonts w:ascii="Palatino Linotype" w:eastAsia="Palatino Linotype" w:hAnsi="Palatino Linotype" w:cs="Palatino Linotype"/>
          <w:lang w:val="en-US"/>
        </w:rPr>
        <w:t>, dan s</w:t>
      </w:r>
      <w:r w:rsidRPr="00810819">
        <w:rPr>
          <w:rFonts w:ascii="Palatino Linotype" w:eastAsia="Palatino Linotype" w:hAnsi="Palatino Linotype" w:cs="Palatino Linotype"/>
          <w:lang w:val="id-ID"/>
        </w:rPr>
        <w:t xml:space="preserve">ub domain APO 13 </w:t>
      </w:r>
      <w:r w:rsidRPr="00B74272">
        <w:rPr>
          <w:rFonts w:ascii="Palatino Linotype" w:eastAsia="Palatino Linotype" w:hAnsi="Palatino Linotype" w:cs="Palatino Linotype"/>
          <w:i/>
          <w:iCs/>
          <w:lang w:val="id-ID"/>
        </w:rPr>
        <w:t>Manage Security</w:t>
      </w:r>
      <w:r w:rsidRPr="00810819">
        <w:rPr>
          <w:rFonts w:ascii="Palatino Linotype" w:eastAsia="Palatino Linotype" w:hAnsi="Palatino Linotype" w:cs="Palatino Linotype"/>
          <w:lang w:val="id-ID"/>
        </w:rPr>
        <w:t xml:space="preserve"> berada pada </w:t>
      </w:r>
      <w:r>
        <w:rPr>
          <w:rFonts w:ascii="Palatino Linotype" w:eastAsia="Palatino Linotype" w:hAnsi="Palatino Linotype" w:cs="Palatino Linotype"/>
          <w:lang w:val="en-US"/>
        </w:rPr>
        <w:t>L</w:t>
      </w:r>
      <w:r w:rsidRPr="00810819">
        <w:rPr>
          <w:rFonts w:ascii="Palatino Linotype" w:eastAsia="Palatino Linotype" w:hAnsi="Palatino Linotype" w:cs="Palatino Linotype"/>
          <w:lang w:val="id-ID"/>
        </w:rPr>
        <w:t xml:space="preserve">evel 3 </w:t>
      </w:r>
      <w:r w:rsidRPr="00810819">
        <w:rPr>
          <w:rFonts w:ascii="Palatino Linotype" w:eastAsia="Palatino Linotype" w:hAnsi="Palatino Linotype" w:cs="Palatino Linotype"/>
          <w:i/>
          <w:iCs/>
          <w:lang w:val="id-ID"/>
        </w:rPr>
        <w:t>Established Process</w:t>
      </w:r>
      <w:r>
        <w:rPr>
          <w:rFonts w:ascii="Palatino Linotype" w:eastAsia="Palatino Linotype" w:hAnsi="Palatino Linotype" w:cs="Palatino Linotype"/>
          <w:lang w:val="en-US"/>
        </w:rPr>
        <w:t>. Sementara itu, s</w:t>
      </w:r>
      <w:r w:rsidRPr="00810819">
        <w:rPr>
          <w:rFonts w:ascii="Palatino Linotype" w:eastAsia="Palatino Linotype" w:hAnsi="Palatino Linotype" w:cs="Palatino Linotype"/>
          <w:lang w:val="id-ID"/>
        </w:rPr>
        <w:t xml:space="preserve">ub domain APO 07 </w:t>
      </w:r>
      <w:r w:rsidRPr="00B74272">
        <w:rPr>
          <w:rFonts w:ascii="Palatino Linotype" w:eastAsia="Palatino Linotype" w:hAnsi="Palatino Linotype" w:cs="Palatino Linotype"/>
          <w:i/>
          <w:iCs/>
          <w:lang w:val="id-ID"/>
        </w:rPr>
        <w:t>Human Resources</w:t>
      </w:r>
      <w:r w:rsidRPr="00810819">
        <w:rPr>
          <w:rFonts w:ascii="Palatino Linotype" w:eastAsia="Palatino Linotype" w:hAnsi="Palatino Linotype" w:cs="Palatino Linotype"/>
          <w:lang w:val="id-ID"/>
        </w:rPr>
        <w:t xml:space="preserve"> berada pada </w:t>
      </w:r>
      <w:r>
        <w:rPr>
          <w:rFonts w:ascii="Palatino Linotype" w:eastAsia="Palatino Linotype" w:hAnsi="Palatino Linotype" w:cs="Palatino Linotype"/>
          <w:lang w:val="en-US"/>
        </w:rPr>
        <w:t>L</w:t>
      </w:r>
      <w:r w:rsidRPr="00810819">
        <w:rPr>
          <w:rFonts w:ascii="Palatino Linotype" w:eastAsia="Palatino Linotype" w:hAnsi="Palatino Linotype" w:cs="Palatino Linotype"/>
          <w:lang w:val="id-ID"/>
        </w:rPr>
        <w:t xml:space="preserve">evel 1 </w:t>
      </w:r>
      <w:r w:rsidRPr="00B74272">
        <w:rPr>
          <w:rFonts w:ascii="Palatino Linotype" w:eastAsia="Palatino Linotype" w:hAnsi="Palatino Linotype" w:cs="Palatino Linotype"/>
          <w:i/>
          <w:iCs/>
          <w:lang w:val="id-ID"/>
        </w:rPr>
        <w:t>Performed Process</w:t>
      </w:r>
      <w:r>
        <w:rPr>
          <w:rFonts w:ascii="Palatino Linotype" w:eastAsia="Palatino Linotype" w:hAnsi="Palatino Linotype" w:cs="Palatino Linotype"/>
          <w:lang w:val="en-US"/>
        </w:rPr>
        <w:t xml:space="preserve">. </w:t>
      </w:r>
      <w:r w:rsidRPr="00810819">
        <w:rPr>
          <w:rFonts w:ascii="Palatino Linotype" w:eastAsia="Palatino Linotype" w:hAnsi="Palatino Linotype" w:cs="Palatino Linotype"/>
          <w:lang w:val="id-ID"/>
        </w:rPr>
        <w:t xml:space="preserve">Variabel Y </w:t>
      </w:r>
      <w:r w:rsidRPr="00810819">
        <w:rPr>
          <w:rFonts w:ascii="Palatino Linotype" w:eastAsia="Palatino Linotype" w:hAnsi="Palatino Linotype" w:cs="Palatino Linotype"/>
          <w:lang w:val="id-ID"/>
        </w:rPr>
        <w:lastRenderedPageBreak/>
        <w:t xml:space="preserve">terkait sistem informasi pelayanan </w:t>
      </w:r>
      <w:r w:rsidRPr="00B74272">
        <w:rPr>
          <w:rFonts w:ascii="Palatino Linotype" w:eastAsia="Palatino Linotype" w:hAnsi="Palatino Linotype" w:cs="Palatino Linotype"/>
          <w:i/>
          <w:iCs/>
          <w:lang w:val="id-ID"/>
        </w:rPr>
        <w:t>e-government</w:t>
      </w:r>
      <w:r w:rsidRPr="00810819">
        <w:rPr>
          <w:rFonts w:ascii="Palatino Linotype" w:eastAsia="Palatino Linotype" w:hAnsi="Palatino Linotype" w:cs="Palatino Linotype"/>
          <w:lang w:val="id-ID"/>
        </w:rPr>
        <w:t xml:space="preserve"> </w:t>
      </w:r>
      <w:r>
        <w:rPr>
          <w:rFonts w:ascii="Palatino Linotype" w:eastAsia="Palatino Linotype" w:hAnsi="Palatino Linotype" w:cs="Palatino Linotype"/>
          <w:lang w:val="en-US"/>
        </w:rPr>
        <w:t>berada pada</w:t>
      </w:r>
      <w:r w:rsidRPr="00810819">
        <w:rPr>
          <w:rFonts w:ascii="Palatino Linotype" w:eastAsia="Palatino Linotype" w:hAnsi="Palatino Linotype" w:cs="Palatino Linotype"/>
          <w:lang w:val="id-ID"/>
        </w:rPr>
        <w:t xml:space="preserve"> </w:t>
      </w:r>
      <w:r>
        <w:rPr>
          <w:rFonts w:ascii="Palatino Linotype" w:eastAsia="Palatino Linotype" w:hAnsi="Palatino Linotype" w:cs="Palatino Linotype"/>
          <w:lang w:val="en-US"/>
        </w:rPr>
        <w:t>L</w:t>
      </w:r>
      <w:r w:rsidRPr="00810819">
        <w:rPr>
          <w:rFonts w:ascii="Palatino Linotype" w:eastAsia="Palatino Linotype" w:hAnsi="Palatino Linotype" w:cs="Palatino Linotype"/>
          <w:lang w:val="id-ID"/>
        </w:rPr>
        <w:t xml:space="preserve">evel 3 </w:t>
      </w:r>
      <w:r w:rsidRPr="00B74272">
        <w:rPr>
          <w:rFonts w:ascii="Palatino Linotype" w:eastAsia="Palatino Linotype" w:hAnsi="Palatino Linotype" w:cs="Palatino Linotype"/>
          <w:i/>
          <w:iCs/>
          <w:lang w:val="id-ID"/>
        </w:rPr>
        <w:t>Established Process</w:t>
      </w:r>
      <w:r>
        <w:rPr>
          <w:rFonts w:ascii="Palatino Linotype" w:eastAsia="Palatino Linotype" w:hAnsi="Palatino Linotype" w:cs="Palatino Linotype"/>
          <w:lang w:val="en-US"/>
        </w:rPr>
        <w:t xml:space="preserve">. Baik sub domain APO maupun variabel Y </w:t>
      </w:r>
      <w:r w:rsidRPr="00810819">
        <w:rPr>
          <w:rFonts w:ascii="Palatino Linotype" w:eastAsia="Palatino Linotype" w:hAnsi="Palatino Linotype" w:cs="Palatino Linotype"/>
          <w:lang w:val="id-ID"/>
        </w:rPr>
        <w:t xml:space="preserve">memiliki target </w:t>
      </w:r>
      <w:r>
        <w:rPr>
          <w:rFonts w:ascii="Palatino Linotype" w:eastAsia="Palatino Linotype" w:hAnsi="Palatino Linotype" w:cs="Palatino Linotype"/>
          <w:lang w:val="en-US"/>
        </w:rPr>
        <w:t xml:space="preserve">berada </w:t>
      </w:r>
      <w:r w:rsidRPr="00810819">
        <w:rPr>
          <w:rFonts w:ascii="Palatino Linotype" w:eastAsia="Palatino Linotype" w:hAnsi="Palatino Linotype" w:cs="Palatino Linotype"/>
          <w:lang w:val="id-ID"/>
        </w:rPr>
        <w:t xml:space="preserve">pada </w:t>
      </w:r>
      <w:r>
        <w:rPr>
          <w:rFonts w:ascii="Palatino Linotype" w:eastAsia="Palatino Linotype" w:hAnsi="Palatino Linotype" w:cs="Palatino Linotype"/>
          <w:lang w:val="en-US"/>
        </w:rPr>
        <w:t>L</w:t>
      </w:r>
      <w:r w:rsidRPr="00810819">
        <w:rPr>
          <w:rFonts w:ascii="Palatino Linotype" w:eastAsia="Palatino Linotype" w:hAnsi="Palatino Linotype" w:cs="Palatino Linotype"/>
          <w:lang w:val="id-ID"/>
        </w:rPr>
        <w:t xml:space="preserve">evel 4 </w:t>
      </w:r>
      <w:r w:rsidRPr="00B74272">
        <w:rPr>
          <w:rFonts w:ascii="Palatino Linotype" w:eastAsia="Palatino Linotype" w:hAnsi="Palatino Linotype" w:cs="Palatino Linotype"/>
          <w:i/>
          <w:iCs/>
          <w:lang w:val="id-ID"/>
        </w:rPr>
        <w:t>Predictable Process</w:t>
      </w:r>
      <w:r w:rsidRPr="00810819">
        <w:rPr>
          <w:rFonts w:ascii="Palatino Linotype" w:eastAsia="Palatino Linotype" w:hAnsi="Palatino Linotype" w:cs="Palatino Linotype"/>
          <w:lang w:val="id-ID"/>
        </w:rPr>
        <w:t>.</w:t>
      </w:r>
      <w:r>
        <w:rPr>
          <w:rFonts w:ascii="Palatino Linotype" w:eastAsia="Palatino Linotype" w:hAnsi="Palatino Linotype" w:cs="Palatino Linotype"/>
          <w:lang w:val="en-US"/>
        </w:rPr>
        <w:t xml:space="preserve"> Ukuran tingkat kematangan terhadap nilai kapabilitas COBIT 5 diperlihatkan pada T</w:t>
      </w:r>
      <w:r>
        <w:rPr>
          <w:rFonts w:ascii="Palatino Linotype" w:eastAsia="Palatino Linotype" w:hAnsi="Palatino Linotype" w:cs="Palatino Linotype"/>
          <w:lang w:val="id-ID"/>
        </w:rPr>
        <w:t>abel</w:t>
      </w:r>
      <w:r>
        <w:rPr>
          <w:rFonts w:ascii="Palatino Linotype" w:eastAsia="Palatino Linotype" w:hAnsi="Palatino Linotype" w:cs="Palatino Linotype"/>
          <w:lang w:val="en-US"/>
        </w:rPr>
        <w:t xml:space="preserve"> </w:t>
      </w:r>
      <w:r w:rsidR="00F4611F">
        <w:rPr>
          <w:rFonts w:ascii="Palatino Linotype" w:eastAsia="Palatino Linotype" w:hAnsi="Palatino Linotype" w:cs="Palatino Linotype"/>
          <w:lang w:val="en-US"/>
        </w:rPr>
        <w:t>4</w:t>
      </w:r>
      <w:r>
        <w:rPr>
          <w:rFonts w:ascii="Palatino Linotype" w:eastAsia="Palatino Linotype" w:hAnsi="Palatino Linotype" w:cs="Palatino Linotype"/>
          <w:lang w:val="en-US"/>
        </w:rPr>
        <w:t>.</w:t>
      </w:r>
    </w:p>
    <w:p w14:paraId="0BD4BCFE" w14:textId="77777777" w:rsidR="00394BA8" w:rsidRDefault="00394BA8" w:rsidP="00394BA8">
      <w:pPr>
        <w:widowControl w:val="0"/>
        <w:pBdr>
          <w:top w:val="nil"/>
          <w:left w:val="nil"/>
          <w:bottom w:val="nil"/>
          <w:right w:val="nil"/>
          <w:between w:val="nil"/>
        </w:pBdr>
        <w:jc w:val="center"/>
        <w:rPr>
          <w:rFonts w:ascii="Palatino Linotype" w:eastAsia="Palatino Linotype" w:hAnsi="Palatino Linotype" w:cs="Palatino Linotype"/>
          <w:b/>
          <w:bCs/>
          <w:color w:val="000000"/>
          <w:sz w:val="18"/>
          <w:lang w:val="id-ID"/>
        </w:rPr>
      </w:pPr>
    </w:p>
    <w:p w14:paraId="7B631B6F" w14:textId="4A2F3379" w:rsidR="00394BA8" w:rsidRDefault="00394BA8" w:rsidP="00394BA8">
      <w:pPr>
        <w:widowControl w:val="0"/>
        <w:pBdr>
          <w:top w:val="nil"/>
          <w:left w:val="nil"/>
          <w:bottom w:val="nil"/>
          <w:right w:val="nil"/>
          <w:between w:val="nil"/>
        </w:pBdr>
        <w:spacing w:after="120" w:line="276" w:lineRule="auto"/>
        <w:jc w:val="center"/>
        <w:rPr>
          <w:rFonts w:ascii="Palatino Linotype" w:eastAsia="Palatino Linotype" w:hAnsi="Palatino Linotype" w:cs="Palatino Linotype"/>
          <w:bCs/>
          <w:color w:val="000000"/>
          <w:sz w:val="18"/>
          <w:lang w:val="id-ID"/>
        </w:rPr>
      </w:pPr>
      <w:r w:rsidRPr="007129BA">
        <w:rPr>
          <w:rFonts w:ascii="Palatino Linotype" w:eastAsia="Palatino Linotype" w:hAnsi="Palatino Linotype" w:cs="Palatino Linotype"/>
          <w:b/>
          <w:bCs/>
          <w:color w:val="000000"/>
          <w:sz w:val="18"/>
          <w:lang w:val="id-ID"/>
        </w:rPr>
        <w:t xml:space="preserve">Tabel </w:t>
      </w:r>
      <w:r w:rsidR="00F4611F">
        <w:rPr>
          <w:rFonts w:ascii="Palatino Linotype" w:eastAsia="Palatino Linotype" w:hAnsi="Palatino Linotype" w:cs="Palatino Linotype"/>
          <w:b/>
          <w:bCs/>
          <w:color w:val="000000"/>
          <w:sz w:val="18"/>
          <w:lang w:val="en-US"/>
        </w:rPr>
        <w:t>3</w:t>
      </w:r>
      <w:r w:rsidRPr="007129BA">
        <w:rPr>
          <w:rFonts w:ascii="Palatino Linotype" w:eastAsia="Palatino Linotype" w:hAnsi="Palatino Linotype" w:cs="Palatino Linotype"/>
          <w:b/>
          <w:bCs/>
          <w:color w:val="000000"/>
          <w:sz w:val="18"/>
          <w:lang w:val="id-ID"/>
        </w:rPr>
        <w:t>.</w:t>
      </w:r>
      <w:r w:rsidRPr="007129BA">
        <w:rPr>
          <w:rFonts w:ascii="Palatino Linotype" w:eastAsia="Palatino Linotype" w:hAnsi="Palatino Linotype" w:cs="Palatino Linotype"/>
          <w:bCs/>
          <w:color w:val="000000"/>
          <w:sz w:val="18"/>
          <w:lang w:val="id-ID"/>
        </w:rPr>
        <w:t xml:space="preserve"> </w:t>
      </w:r>
      <w:r>
        <w:rPr>
          <w:rFonts w:ascii="Palatino Linotype" w:eastAsia="Palatino Linotype" w:hAnsi="Palatino Linotype" w:cs="Palatino Linotype"/>
          <w:bCs/>
          <w:color w:val="000000"/>
          <w:sz w:val="18"/>
          <w:lang w:val="en-US"/>
        </w:rPr>
        <w:t>Rekapitulasi perhitungan nilai kapabilitas sub domain APO</w:t>
      </w:r>
    </w:p>
    <w:tbl>
      <w:tblPr>
        <w:tblW w:w="6237" w:type="dxa"/>
        <w:jc w:val="center"/>
        <w:tblBorders>
          <w:top w:val="single" w:sz="18" w:space="0" w:color="3FA9B7"/>
          <w:left w:val="single" w:sz="18" w:space="0" w:color="3FA9B7"/>
          <w:bottom w:val="single" w:sz="18" w:space="0" w:color="3FA9B7"/>
          <w:right w:val="single" w:sz="18" w:space="0" w:color="3FA9B7"/>
          <w:insideH w:val="single" w:sz="18" w:space="0" w:color="3FA9B7"/>
          <w:insideV w:val="single" w:sz="18" w:space="0" w:color="3FA9B7"/>
        </w:tblBorders>
        <w:tblLayout w:type="fixed"/>
        <w:tblLook w:val="0400" w:firstRow="0" w:lastRow="0" w:firstColumn="0" w:lastColumn="0" w:noHBand="0" w:noVBand="1"/>
      </w:tblPr>
      <w:tblGrid>
        <w:gridCol w:w="567"/>
        <w:gridCol w:w="1276"/>
        <w:gridCol w:w="2552"/>
        <w:gridCol w:w="1842"/>
      </w:tblGrid>
      <w:tr w:rsidR="00394BA8" w:rsidRPr="00B73609" w14:paraId="71F258D3" w14:textId="77777777" w:rsidTr="00AD2F35">
        <w:trPr>
          <w:jc w:val="center"/>
        </w:trPr>
        <w:tc>
          <w:tcPr>
            <w:tcW w:w="567" w:type="dxa"/>
            <w:tcBorders>
              <w:top w:val="single" w:sz="18" w:space="0" w:color="3FA9B7"/>
              <w:left w:val="nil"/>
              <w:bottom w:val="single" w:sz="4" w:space="0" w:color="3FA9B7"/>
              <w:right w:val="nil"/>
            </w:tcBorders>
            <w:vAlign w:val="center"/>
          </w:tcPr>
          <w:p w14:paraId="24207640" w14:textId="77777777" w:rsidR="00394BA8" w:rsidRPr="00B73609" w:rsidRDefault="00394BA8" w:rsidP="00AD2F35">
            <w:pPr>
              <w:jc w:val="center"/>
              <w:rPr>
                <w:rFonts w:ascii="Palatino Linotype" w:eastAsia="Palatino Linotype" w:hAnsi="Palatino Linotype" w:cs="Palatino Linotype"/>
                <w:b/>
                <w:bCs/>
                <w:sz w:val="18"/>
                <w:szCs w:val="18"/>
              </w:rPr>
            </w:pPr>
            <w:r w:rsidRPr="003E31E5">
              <w:rPr>
                <w:rFonts w:ascii="Palatino Linotype" w:hAnsi="Palatino Linotype"/>
                <w:b/>
                <w:sz w:val="18"/>
                <w:szCs w:val="18"/>
              </w:rPr>
              <w:t>No</w:t>
            </w:r>
          </w:p>
        </w:tc>
        <w:tc>
          <w:tcPr>
            <w:tcW w:w="1276" w:type="dxa"/>
            <w:tcBorders>
              <w:top w:val="single" w:sz="18" w:space="0" w:color="3FA9B7"/>
              <w:left w:val="nil"/>
              <w:bottom w:val="single" w:sz="4" w:space="0" w:color="3FA9B7"/>
              <w:right w:val="nil"/>
            </w:tcBorders>
            <w:vAlign w:val="center"/>
          </w:tcPr>
          <w:p w14:paraId="0C6531B8" w14:textId="77777777" w:rsidR="00394BA8" w:rsidRPr="00B73609" w:rsidRDefault="00394BA8" w:rsidP="00AD2F35">
            <w:pPr>
              <w:jc w:val="center"/>
              <w:rPr>
                <w:rFonts w:ascii="Palatino Linotype" w:eastAsia="Palatino Linotype" w:hAnsi="Palatino Linotype" w:cs="Palatino Linotype"/>
                <w:b/>
                <w:bCs/>
                <w:sz w:val="18"/>
                <w:szCs w:val="18"/>
              </w:rPr>
            </w:pPr>
            <w:r w:rsidRPr="003E31E5">
              <w:rPr>
                <w:rFonts w:ascii="Palatino Linotype" w:hAnsi="Palatino Linotype"/>
                <w:b/>
                <w:sz w:val="18"/>
                <w:szCs w:val="18"/>
              </w:rPr>
              <w:t>Sub Domain</w:t>
            </w:r>
          </w:p>
        </w:tc>
        <w:tc>
          <w:tcPr>
            <w:tcW w:w="2552" w:type="dxa"/>
            <w:tcBorders>
              <w:top w:val="single" w:sz="18" w:space="0" w:color="3FA9B7"/>
              <w:left w:val="nil"/>
              <w:bottom w:val="single" w:sz="4" w:space="0" w:color="3FA9B7"/>
              <w:right w:val="nil"/>
            </w:tcBorders>
            <w:vAlign w:val="center"/>
          </w:tcPr>
          <w:p w14:paraId="213129BA" w14:textId="77777777" w:rsidR="00394BA8" w:rsidRPr="003E31E5" w:rsidRDefault="00394BA8" w:rsidP="00AD2F35">
            <w:pPr>
              <w:pStyle w:val="ListParagraph"/>
              <w:spacing w:after="0" w:line="240" w:lineRule="auto"/>
              <w:ind w:left="0"/>
              <w:contextualSpacing w:val="0"/>
              <w:jc w:val="center"/>
              <w:rPr>
                <w:rFonts w:ascii="Palatino Linotype" w:hAnsi="Palatino Linotype"/>
                <w:b/>
                <w:sz w:val="18"/>
                <w:szCs w:val="18"/>
              </w:rPr>
            </w:pPr>
            <w:r w:rsidRPr="003E31E5">
              <w:rPr>
                <w:rFonts w:ascii="Palatino Linotype" w:hAnsi="Palatino Linotype"/>
                <w:b/>
                <w:sz w:val="18"/>
                <w:szCs w:val="18"/>
              </w:rPr>
              <w:t>Nilai Kapabilitas</w:t>
            </w:r>
          </w:p>
          <w:p w14:paraId="761A7BCA" w14:textId="77777777" w:rsidR="00394BA8" w:rsidRPr="00B73609" w:rsidRDefault="00394BA8" w:rsidP="00AD2F35">
            <w:pPr>
              <w:jc w:val="center"/>
              <w:rPr>
                <w:rFonts w:ascii="Palatino Linotype" w:eastAsia="Palatino Linotype" w:hAnsi="Palatino Linotype" w:cs="Palatino Linotype"/>
                <w:b/>
                <w:bCs/>
                <w:sz w:val="18"/>
                <w:szCs w:val="18"/>
              </w:rPr>
            </w:pPr>
            <w:r>
              <w:rPr>
                <w:rFonts w:ascii="Palatino Linotype" w:hAnsi="Palatino Linotype"/>
                <w:b/>
                <w:sz w:val="18"/>
                <w:szCs w:val="18"/>
              </w:rPr>
              <w:t>(Wa</w:t>
            </w:r>
            <w:r>
              <w:rPr>
                <w:rFonts w:ascii="Palatino Linotype" w:hAnsi="Palatino Linotype"/>
                <w:b/>
                <w:sz w:val="18"/>
                <w:szCs w:val="18"/>
                <w:lang w:val="id-ID"/>
              </w:rPr>
              <w:t>wancara</w:t>
            </w:r>
            <w:r w:rsidRPr="003E31E5">
              <w:rPr>
                <w:rFonts w:ascii="Palatino Linotype" w:hAnsi="Palatino Linotype"/>
                <w:b/>
                <w:sz w:val="18"/>
                <w:szCs w:val="18"/>
              </w:rPr>
              <w:t>)</w:t>
            </w:r>
          </w:p>
        </w:tc>
        <w:tc>
          <w:tcPr>
            <w:tcW w:w="1842" w:type="dxa"/>
            <w:tcBorders>
              <w:top w:val="single" w:sz="18" w:space="0" w:color="3FA9B7"/>
              <w:left w:val="nil"/>
              <w:bottom w:val="single" w:sz="4" w:space="0" w:color="3FA9B7"/>
              <w:right w:val="nil"/>
            </w:tcBorders>
            <w:vAlign w:val="center"/>
          </w:tcPr>
          <w:p w14:paraId="710BEF90" w14:textId="77777777" w:rsidR="00394BA8" w:rsidRPr="00B73609" w:rsidRDefault="00394BA8" w:rsidP="00AD2F35">
            <w:pPr>
              <w:tabs>
                <w:tab w:val="center" w:pos="1451"/>
              </w:tabs>
              <w:jc w:val="center"/>
              <w:rPr>
                <w:rFonts w:ascii="Palatino Linotype" w:eastAsia="Palatino Linotype" w:hAnsi="Palatino Linotype" w:cs="Palatino Linotype"/>
                <w:b/>
                <w:bCs/>
                <w:sz w:val="18"/>
                <w:szCs w:val="18"/>
              </w:rPr>
            </w:pPr>
            <w:r>
              <w:rPr>
                <w:rFonts w:ascii="Palatino Linotype" w:hAnsi="Palatino Linotype"/>
                <w:b/>
                <w:sz w:val="18"/>
                <w:szCs w:val="18"/>
              </w:rPr>
              <w:t>Nilai Kapabilitas (Kuisioner</w:t>
            </w:r>
            <w:r w:rsidRPr="003E31E5">
              <w:rPr>
                <w:rFonts w:ascii="Palatino Linotype" w:hAnsi="Palatino Linotype"/>
                <w:b/>
                <w:sz w:val="18"/>
                <w:szCs w:val="18"/>
              </w:rPr>
              <w:t>)</w:t>
            </w:r>
          </w:p>
        </w:tc>
      </w:tr>
      <w:tr w:rsidR="00394BA8" w:rsidRPr="00B73609" w14:paraId="486B1202" w14:textId="77777777" w:rsidTr="00AD2F35">
        <w:trPr>
          <w:jc w:val="center"/>
        </w:trPr>
        <w:tc>
          <w:tcPr>
            <w:tcW w:w="567" w:type="dxa"/>
            <w:tcBorders>
              <w:top w:val="single" w:sz="4" w:space="0" w:color="3FA9B7"/>
              <w:left w:val="nil"/>
              <w:bottom w:val="nil"/>
              <w:right w:val="nil"/>
            </w:tcBorders>
            <w:vAlign w:val="center"/>
          </w:tcPr>
          <w:p w14:paraId="79469E0B" w14:textId="77777777" w:rsidR="00394BA8" w:rsidRPr="00B73609" w:rsidRDefault="00394BA8" w:rsidP="00AD2F35">
            <w:pPr>
              <w:jc w:val="center"/>
              <w:rPr>
                <w:rFonts w:ascii="Palatino Linotype" w:eastAsia="Palatino Linotype" w:hAnsi="Palatino Linotype" w:cs="Palatino Linotype"/>
                <w:sz w:val="18"/>
                <w:szCs w:val="18"/>
              </w:rPr>
            </w:pPr>
          </w:p>
        </w:tc>
        <w:tc>
          <w:tcPr>
            <w:tcW w:w="1276" w:type="dxa"/>
            <w:tcBorders>
              <w:top w:val="single" w:sz="4" w:space="0" w:color="3FA9B7"/>
              <w:left w:val="nil"/>
              <w:bottom w:val="nil"/>
              <w:right w:val="nil"/>
            </w:tcBorders>
          </w:tcPr>
          <w:p w14:paraId="252A14E4" w14:textId="77777777" w:rsidR="00394BA8" w:rsidRPr="00B73609" w:rsidRDefault="00394BA8" w:rsidP="00AD2F35">
            <w:pPr>
              <w:widowControl w:val="0"/>
              <w:autoSpaceDE w:val="0"/>
              <w:autoSpaceDN w:val="0"/>
              <w:rPr>
                <w:rFonts w:ascii="Palatino Linotype" w:hAnsi="Palatino Linotype"/>
                <w:sz w:val="18"/>
                <w:szCs w:val="18"/>
                <w:lang w:val="en-US"/>
              </w:rPr>
            </w:pPr>
          </w:p>
        </w:tc>
        <w:tc>
          <w:tcPr>
            <w:tcW w:w="2552" w:type="dxa"/>
            <w:tcBorders>
              <w:top w:val="single" w:sz="4" w:space="0" w:color="3FA9B7"/>
              <w:left w:val="nil"/>
              <w:bottom w:val="nil"/>
              <w:right w:val="nil"/>
            </w:tcBorders>
            <w:vAlign w:val="center"/>
          </w:tcPr>
          <w:p w14:paraId="5A704345" w14:textId="77777777" w:rsidR="00394BA8" w:rsidRPr="00B73609" w:rsidRDefault="00394BA8" w:rsidP="00AD2F35">
            <w:pPr>
              <w:widowControl w:val="0"/>
              <w:autoSpaceDE w:val="0"/>
              <w:autoSpaceDN w:val="0"/>
              <w:rPr>
                <w:rFonts w:ascii="Palatino Linotype" w:hAnsi="Palatino Linotype"/>
                <w:sz w:val="18"/>
                <w:szCs w:val="18"/>
                <w:lang w:val="en-US"/>
              </w:rPr>
            </w:pPr>
            <w:r w:rsidRPr="003E31E5">
              <w:rPr>
                <w:rFonts w:ascii="Palatino Linotype" w:hAnsi="Palatino Linotype"/>
                <w:b/>
                <w:sz w:val="18"/>
                <w:szCs w:val="18"/>
              </w:rPr>
              <w:t>Variabel X</w:t>
            </w:r>
          </w:p>
        </w:tc>
        <w:tc>
          <w:tcPr>
            <w:tcW w:w="1842" w:type="dxa"/>
            <w:tcBorders>
              <w:top w:val="single" w:sz="4" w:space="0" w:color="3FA9B7"/>
              <w:left w:val="nil"/>
              <w:bottom w:val="nil"/>
              <w:right w:val="nil"/>
            </w:tcBorders>
            <w:vAlign w:val="center"/>
          </w:tcPr>
          <w:p w14:paraId="1FD1A31B" w14:textId="77777777" w:rsidR="00394BA8" w:rsidRPr="00B73609" w:rsidRDefault="00394BA8" w:rsidP="00AD2F35">
            <w:pPr>
              <w:rPr>
                <w:rFonts w:ascii="Palatino Linotype" w:eastAsia="Palatino Linotype" w:hAnsi="Palatino Linotype" w:cs="Palatino Linotype"/>
                <w:sz w:val="18"/>
                <w:szCs w:val="18"/>
              </w:rPr>
            </w:pPr>
          </w:p>
        </w:tc>
      </w:tr>
      <w:tr w:rsidR="00394BA8" w:rsidRPr="00B73609" w14:paraId="07AA460C" w14:textId="77777777" w:rsidTr="00AD2F35">
        <w:trPr>
          <w:trHeight w:val="244"/>
          <w:jc w:val="center"/>
        </w:trPr>
        <w:tc>
          <w:tcPr>
            <w:tcW w:w="567" w:type="dxa"/>
            <w:tcBorders>
              <w:top w:val="nil"/>
              <w:left w:val="nil"/>
              <w:bottom w:val="nil"/>
              <w:right w:val="nil"/>
            </w:tcBorders>
            <w:vAlign w:val="center"/>
          </w:tcPr>
          <w:p w14:paraId="4E9EB057" w14:textId="77777777" w:rsidR="00394BA8" w:rsidRPr="00B73609" w:rsidRDefault="00394BA8" w:rsidP="00AD2F35">
            <w:pPr>
              <w:jc w:val="center"/>
              <w:rPr>
                <w:rFonts w:ascii="Palatino Linotype" w:eastAsia="Palatino Linotype" w:hAnsi="Palatino Linotype" w:cs="Palatino Linotype"/>
                <w:sz w:val="18"/>
                <w:szCs w:val="18"/>
              </w:rPr>
            </w:pPr>
            <w:r w:rsidRPr="003E31E5">
              <w:rPr>
                <w:rFonts w:ascii="Palatino Linotype" w:hAnsi="Palatino Linotype"/>
                <w:sz w:val="18"/>
                <w:szCs w:val="18"/>
              </w:rPr>
              <w:t>1</w:t>
            </w:r>
          </w:p>
        </w:tc>
        <w:tc>
          <w:tcPr>
            <w:tcW w:w="1276" w:type="dxa"/>
            <w:tcBorders>
              <w:top w:val="nil"/>
              <w:left w:val="nil"/>
              <w:bottom w:val="nil"/>
              <w:right w:val="nil"/>
            </w:tcBorders>
            <w:vAlign w:val="center"/>
          </w:tcPr>
          <w:p w14:paraId="38DFDCBD" w14:textId="77777777" w:rsidR="00394BA8" w:rsidRPr="00B73609" w:rsidRDefault="00394BA8" w:rsidP="00AD2F35">
            <w:pPr>
              <w:rPr>
                <w:rFonts w:ascii="Palatino Linotype" w:eastAsia="Palatino Linotype" w:hAnsi="Palatino Linotype" w:cs="Palatino Linotype"/>
                <w:sz w:val="18"/>
                <w:szCs w:val="18"/>
              </w:rPr>
            </w:pPr>
            <w:r w:rsidRPr="003E31E5">
              <w:rPr>
                <w:rFonts w:ascii="Palatino Linotype" w:hAnsi="Palatino Linotype"/>
                <w:sz w:val="18"/>
                <w:szCs w:val="18"/>
              </w:rPr>
              <w:t>APO 02</w:t>
            </w:r>
          </w:p>
        </w:tc>
        <w:tc>
          <w:tcPr>
            <w:tcW w:w="2552" w:type="dxa"/>
            <w:tcBorders>
              <w:top w:val="nil"/>
              <w:left w:val="nil"/>
              <w:bottom w:val="nil"/>
              <w:right w:val="nil"/>
            </w:tcBorders>
          </w:tcPr>
          <w:p w14:paraId="7F23FE0C" w14:textId="77777777" w:rsidR="00394BA8" w:rsidRPr="00B73609" w:rsidRDefault="00394BA8" w:rsidP="00AD2F35">
            <w:pPr>
              <w:rPr>
                <w:rFonts w:ascii="Palatino Linotype" w:eastAsia="Palatino Linotype" w:hAnsi="Palatino Linotype" w:cs="Palatino Linotype"/>
                <w:sz w:val="18"/>
                <w:szCs w:val="18"/>
              </w:rPr>
            </w:pPr>
            <w:r w:rsidRPr="003E31E5">
              <w:rPr>
                <w:rFonts w:ascii="Palatino Linotype" w:hAnsi="Palatino Linotype"/>
                <w:sz w:val="18"/>
                <w:szCs w:val="18"/>
              </w:rPr>
              <w:t xml:space="preserve">Level 3 </w:t>
            </w:r>
            <w:r w:rsidRPr="003E31E5">
              <w:rPr>
                <w:rFonts w:ascii="Palatino Linotype" w:hAnsi="Palatino Linotype"/>
                <w:i/>
                <w:sz w:val="18"/>
                <w:szCs w:val="18"/>
              </w:rPr>
              <w:t>Estabilshed Process</w:t>
            </w:r>
          </w:p>
        </w:tc>
        <w:tc>
          <w:tcPr>
            <w:tcW w:w="1842" w:type="dxa"/>
            <w:tcBorders>
              <w:top w:val="nil"/>
              <w:left w:val="nil"/>
              <w:bottom w:val="nil"/>
              <w:right w:val="nil"/>
            </w:tcBorders>
            <w:vAlign w:val="center"/>
          </w:tcPr>
          <w:p w14:paraId="22D605D3" w14:textId="77777777" w:rsidR="00394BA8" w:rsidRPr="00B73609" w:rsidRDefault="00394BA8" w:rsidP="00AD2F35">
            <w:pPr>
              <w:jc w:val="center"/>
              <w:rPr>
                <w:rFonts w:ascii="Palatino Linotype" w:eastAsia="Palatino Linotype" w:hAnsi="Palatino Linotype" w:cs="Palatino Linotype"/>
                <w:sz w:val="18"/>
                <w:szCs w:val="18"/>
              </w:rPr>
            </w:pPr>
            <w:r w:rsidRPr="003E31E5">
              <w:rPr>
                <w:rFonts w:ascii="Palatino Linotype" w:hAnsi="Palatino Linotype"/>
                <w:sz w:val="18"/>
                <w:szCs w:val="18"/>
              </w:rPr>
              <w:t>0,37</w:t>
            </w:r>
          </w:p>
        </w:tc>
      </w:tr>
      <w:tr w:rsidR="00394BA8" w:rsidRPr="00B73609" w14:paraId="733E80F4" w14:textId="77777777" w:rsidTr="00AD2F35">
        <w:trPr>
          <w:trHeight w:val="134"/>
          <w:jc w:val="center"/>
        </w:trPr>
        <w:tc>
          <w:tcPr>
            <w:tcW w:w="567" w:type="dxa"/>
            <w:tcBorders>
              <w:top w:val="nil"/>
              <w:left w:val="nil"/>
              <w:bottom w:val="nil"/>
              <w:right w:val="nil"/>
            </w:tcBorders>
            <w:vAlign w:val="center"/>
          </w:tcPr>
          <w:p w14:paraId="2A4DFE65" w14:textId="77777777" w:rsidR="00394BA8" w:rsidRPr="00B73609" w:rsidRDefault="00394BA8" w:rsidP="00AD2F35">
            <w:pPr>
              <w:jc w:val="center"/>
              <w:rPr>
                <w:rFonts w:ascii="Palatino Linotype" w:eastAsia="Palatino Linotype" w:hAnsi="Palatino Linotype" w:cs="Palatino Linotype"/>
                <w:sz w:val="18"/>
                <w:szCs w:val="18"/>
              </w:rPr>
            </w:pPr>
            <w:r w:rsidRPr="003E31E5">
              <w:rPr>
                <w:rFonts w:ascii="Palatino Linotype" w:hAnsi="Palatino Linotype"/>
                <w:sz w:val="18"/>
                <w:szCs w:val="18"/>
              </w:rPr>
              <w:t>2</w:t>
            </w:r>
          </w:p>
        </w:tc>
        <w:tc>
          <w:tcPr>
            <w:tcW w:w="1276" w:type="dxa"/>
            <w:tcBorders>
              <w:top w:val="nil"/>
              <w:left w:val="nil"/>
              <w:bottom w:val="nil"/>
              <w:right w:val="nil"/>
            </w:tcBorders>
            <w:vAlign w:val="center"/>
          </w:tcPr>
          <w:p w14:paraId="0D253FD6" w14:textId="77777777" w:rsidR="00394BA8" w:rsidRPr="00B73609" w:rsidRDefault="00394BA8" w:rsidP="00AD2F35">
            <w:pPr>
              <w:widowControl w:val="0"/>
              <w:autoSpaceDE w:val="0"/>
              <w:autoSpaceDN w:val="0"/>
              <w:rPr>
                <w:rFonts w:ascii="Palatino Linotype" w:hAnsi="Palatino Linotype"/>
                <w:sz w:val="18"/>
                <w:szCs w:val="18"/>
                <w:lang w:val="en-US"/>
              </w:rPr>
            </w:pPr>
            <w:r w:rsidRPr="003E31E5">
              <w:rPr>
                <w:rFonts w:ascii="Palatino Linotype" w:hAnsi="Palatino Linotype"/>
                <w:sz w:val="18"/>
                <w:szCs w:val="18"/>
              </w:rPr>
              <w:t>APO 04</w:t>
            </w:r>
          </w:p>
        </w:tc>
        <w:tc>
          <w:tcPr>
            <w:tcW w:w="2552" w:type="dxa"/>
            <w:tcBorders>
              <w:top w:val="nil"/>
              <w:left w:val="nil"/>
              <w:bottom w:val="nil"/>
              <w:right w:val="nil"/>
            </w:tcBorders>
          </w:tcPr>
          <w:p w14:paraId="690EB1BB" w14:textId="77777777" w:rsidR="00394BA8" w:rsidRPr="00B73609" w:rsidRDefault="00394BA8" w:rsidP="00AD2F35">
            <w:pPr>
              <w:widowControl w:val="0"/>
              <w:autoSpaceDE w:val="0"/>
              <w:autoSpaceDN w:val="0"/>
              <w:rPr>
                <w:rFonts w:ascii="Palatino Linotype" w:hAnsi="Palatino Linotype"/>
                <w:sz w:val="18"/>
                <w:szCs w:val="18"/>
                <w:lang w:val="en-US"/>
              </w:rPr>
            </w:pPr>
            <w:r w:rsidRPr="003E31E5">
              <w:rPr>
                <w:rFonts w:ascii="Palatino Linotype" w:hAnsi="Palatino Linotype"/>
                <w:sz w:val="18"/>
                <w:szCs w:val="18"/>
              </w:rPr>
              <w:t xml:space="preserve">Level 3 </w:t>
            </w:r>
            <w:r w:rsidRPr="003E31E5">
              <w:rPr>
                <w:rFonts w:ascii="Palatino Linotype" w:hAnsi="Palatino Linotype"/>
                <w:i/>
                <w:sz w:val="18"/>
                <w:szCs w:val="18"/>
              </w:rPr>
              <w:t>Estabilshed Process</w:t>
            </w:r>
          </w:p>
        </w:tc>
        <w:tc>
          <w:tcPr>
            <w:tcW w:w="1842" w:type="dxa"/>
            <w:tcBorders>
              <w:top w:val="nil"/>
              <w:left w:val="nil"/>
              <w:bottom w:val="nil"/>
              <w:right w:val="nil"/>
            </w:tcBorders>
            <w:vAlign w:val="center"/>
          </w:tcPr>
          <w:p w14:paraId="73C54D97" w14:textId="77777777" w:rsidR="00394BA8" w:rsidRPr="00B73609" w:rsidRDefault="00394BA8" w:rsidP="00AD2F35">
            <w:pPr>
              <w:jc w:val="center"/>
              <w:rPr>
                <w:rFonts w:ascii="Palatino Linotype" w:eastAsia="Palatino Linotype" w:hAnsi="Palatino Linotype" w:cs="Palatino Linotype"/>
                <w:sz w:val="18"/>
                <w:szCs w:val="18"/>
              </w:rPr>
            </w:pPr>
            <w:r w:rsidRPr="003E31E5">
              <w:rPr>
                <w:rFonts w:ascii="Palatino Linotype" w:hAnsi="Palatino Linotype"/>
                <w:sz w:val="18"/>
                <w:szCs w:val="18"/>
              </w:rPr>
              <w:t>0,38</w:t>
            </w:r>
          </w:p>
        </w:tc>
      </w:tr>
      <w:tr w:rsidR="00394BA8" w:rsidRPr="00B73609" w14:paraId="52261B2D" w14:textId="77777777" w:rsidTr="00AD2F35">
        <w:trPr>
          <w:trHeight w:val="165"/>
          <w:jc w:val="center"/>
        </w:trPr>
        <w:tc>
          <w:tcPr>
            <w:tcW w:w="567" w:type="dxa"/>
            <w:tcBorders>
              <w:top w:val="nil"/>
              <w:left w:val="nil"/>
              <w:bottom w:val="nil"/>
              <w:right w:val="nil"/>
            </w:tcBorders>
            <w:vAlign w:val="center"/>
          </w:tcPr>
          <w:p w14:paraId="3FE60E72" w14:textId="77777777" w:rsidR="00394BA8" w:rsidRPr="00B73609" w:rsidRDefault="00394BA8" w:rsidP="00AD2F35">
            <w:pPr>
              <w:jc w:val="center"/>
              <w:rPr>
                <w:rFonts w:ascii="Palatino Linotype" w:hAnsi="Palatino Linotype"/>
                <w:sz w:val="18"/>
                <w:szCs w:val="18"/>
                <w:lang w:val="en-US"/>
              </w:rPr>
            </w:pPr>
            <w:r w:rsidRPr="003E31E5">
              <w:rPr>
                <w:rFonts w:ascii="Palatino Linotype" w:hAnsi="Palatino Linotype"/>
                <w:sz w:val="18"/>
                <w:szCs w:val="18"/>
              </w:rPr>
              <w:t>3</w:t>
            </w:r>
          </w:p>
        </w:tc>
        <w:tc>
          <w:tcPr>
            <w:tcW w:w="1276" w:type="dxa"/>
            <w:tcBorders>
              <w:top w:val="nil"/>
              <w:left w:val="nil"/>
              <w:bottom w:val="nil"/>
              <w:right w:val="nil"/>
            </w:tcBorders>
            <w:vAlign w:val="center"/>
          </w:tcPr>
          <w:p w14:paraId="77C5045A"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APO 07</w:t>
            </w:r>
          </w:p>
        </w:tc>
        <w:tc>
          <w:tcPr>
            <w:tcW w:w="2552" w:type="dxa"/>
            <w:tcBorders>
              <w:top w:val="nil"/>
              <w:left w:val="nil"/>
              <w:bottom w:val="nil"/>
              <w:right w:val="nil"/>
            </w:tcBorders>
          </w:tcPr>
          <w:p w14:paraId="5C44E1D6"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 xml:space="preserve">Level 1 </w:t>
            </w:r>
            <w:r w:rsidRPr="003E31E5">
              <w:rPr>
                <w:rFonts w:ascii="Palatino Linotype" w:hAnsi="Palatino Linotype"/>
                <w:i/>
                <w:sz w:val="18"/>
                <w:szCs w:val="18"/>
              </w:rPr>
              <w:t>Performed Process</w:t>
            </w:r>
          </w:p>
        </w:tc>
        <w:tc>
          <w:tcPr>
            <w:tcW w:w="1842" w:type="dxa"/>
            <w:tcBorders>
              <w:top w:val="nil"/>
              <w:left w:val="nil"/>
              <w:bottom w:val="nil"/>
              <w:right w:val="nil"/>
            </w:tcBorders>
            <w:vAlign w:val="center"/>
          </w:tcPr>
          <w:p w14:paraId="5998B35F" w14:textId="77777777" w:rsidR="00394BA8" w:rsidRPr="00B73609" w:rsidRDefault="00394BA8" w:rsidP="00AD2F35">
            <w:pPr>
              <w:widowControl w:val="0"/>
              <w:autoSpaceDE w:val="0"/>
              <w:autoSpaceDN w:val="0"/>
              <w:jc w:val="center"/>
              <w:rPr>
                <w:rFonts w:ascii="Palatino Linotype" w:hAnsi="Palatino Linotype"/>
                <w:sz w:val="18"/>
                <w:szCs w:val="18"/>
                <w:lang w:val="en-US"/>
              </w:rPr>
            </w:pPr>
            <w:r w:rsidRPr="003E31E5">
              <w:rPr>
                <w:rFonts w:ascii="Palatino Linotype" w:hAnsi="Palatino Linotype"/>
                <w:sz w:val="18"/>
                <w:szCs w:val="18"/>
              </w:rPr>
              <w:t>0,70</w:t>
            </w:r>
          </w:p>
        </w:tc>
      </w:tr>
      <w:tr w:rsidR="00394BA8" w:rsidRPr="00B73609" w14:paraId="01C9A50B" w14:textId="77777777" w:rsidTr="00AD2F35">
        <w:trPr>
          <w:trHeight w:val="165"/>
          <w:jc w:val="center"/>
        </w:trPr>
        <w:tc>
          <w:tcPr>
            <w:tcW w:w="567" w:type="dxa"/>
            <w:tcBorders>
              <w:top w:val="nil"/>
              <w:left w:val="nil"/>
              <w:bottom w:val="nil"/>
              <w:right w:val="nil"/>
            </w:tcBorders>
            <w:vAlign w:val="center"/>
          </w:tcPr>
          <w:p w14:paraId="1AED7B1F" w14:textId="77777777" w:rsidR="00394BA8" w:rsidRPr="00B73609" w:rsidRDefault="00394BA8" w:rsidP="00AD2F35">
            <w:pPr>
              <w:jc w:val="center"/>
              <w:rPr>
                <w:rFonts w:ascii="Palatino Linotype" w:hAnsi="Palatino Linotype"/>
                <w:sz w:val="18"/>
                <w:szCs w:val="18"/>
                <w:lang w:val="en-US"/>
              </w:rPr>
            </w:pPr>
            <w:r w:rsidRPr="003E31E5">
              <w:rPr>
                <w:rFonts w:ascii="Palatino Linotype" w:hAnsi="Palatino Linotype"/>
                <w:sz w:val="18"/>
                <w:szCs w:val="18"/>
              </w:rPr>
              <w:t>4</w:t>
            </w:r>
          </w:p>
        </w:tc>
        <w:tc>
          <w:tcPr>
            <w:tcW w:w="1276" w:type="dxa"/>
            <w:tcBorders>
              <w:top w:val="nil"/>
              <w:left w:val="nil"/>
              <w:bottom w:val="nil"/>
              <w:right w:val="nil"/>
            </w:tcBorders>
            <w:vAlign w:val="center"/>
          </w:tcPr>
          <w:p w14:paraId="23990BB6"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APO 13</w:t>
            </w:r>
          </w:p>
        </w:tc>
        <w:tc>
          <w:tcPr>
            <w:tcW w:w="2552" w:type="dxa"/>
            <w:tcBorders>
              <w:top w:val="nil"/>
              <w:left w:val="nil"/>
              <w:bottom w:val="nil"/>
              <w:right w:val="nil"/>
            </w:tcBorders>
          </w:tcPr>
          <w:p w14:paraId="4163087A"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 xml:space="preserve">Level 3 </w:t>
            </w:r>
            <w:r w:rsidRPr="003E31E5">
              <w:rPr>
                <w:rFonts w:ascii="Palatino Linotype" w:hAnsi="Palatino Linotype"/>
                <w:i/>
                <w:sz w:val="18"/>
                <w:szCs w:val="18"/>
              </w:rPr>
              <w:t>Estabilshed Process</w:t>
            </w:r>
          </w:p>
        </w:tc>
        <w:tc>
          <w:tcPr>
            <w:tcW w:w="1842" w:type="dxa"/>
            <w:tcBorders>
              <w:top w:val="nil"/>
              <w:left w:val="nil"/>
              <w:bottom w:val="nil"/>
              <w:right w:val="nil"/>
            </w:tcBorders>
            <w:vAlign w:val="center"/>
          </w:tcPr>
          <w:p w14:paraId="0F49157A" w14:textId="77777777" w:rsidR="00394BA8" w:rsidRPr="00B73609" w:rsidRDefault="00394BA8" w:rsidP="00AD2F35">
            <w:pPr>
              <w:widowControl w:val="0"/>
              <w:autoSpaceDE w:val="0"/>
              <w:autoSpaceDN w:val="0"/>
              <w:jc w:val="center"/>
              <w:rPr>
                <w:rFonts w:ascii="Palatino Linotype" w:hAnsi="Palatino Linotype"/>
                <w:sz w:val="18"/>
                <w:szCs w:val="18"/>
                <w:lang w:val="en-US"/>
              </w:rPr>
            </w:pPr>
            <w:r w:rsidRPr="003E31E5">
              <w:rPr>
                <w:rFonts w:ascii="Palatino Linotype" w:hAnsi="Palatino Linotype"/>
                <w:sz w:val="18"/>
                <w:szCs w:val="18"/>
              </w:rPr>
              <w:t>0,38</w:t>
            </w:r>
          </w:p>
        </w:tc>
      </w:tr>
      <w:tr w:rsidR="00394BA8" w:rsidRPr="00B73609" w14:paraId="4D3489E0" w14:textId="77777777" w:rsidTr="00AD2F35">
        <w:trPr>
          <w:trHeight w:val="60"/>
          <w:jc w:val="center"/>
        </w:trPr>
        <w:tc>
          <w:tcPr>
            <w:tcW w:w="567" w:type="dxa"/>
            <w:tcBorders>
              <w:top w:val="nil"/>
              <w:left w:val="nil"/>
              <w:bottom w:val="nil"/>
              <w:right w:val="nil"/>
            </w:tcBorders>
            <w:vAlign w:val="center"/>
          </w:tcPr>
          <w:p w14:paraId="2FCD418F" w14:textId="77777777" w:rsidR="00394BA8" w:rsidRPr="00B73609" w:rsidRDefault="00394BA8" w:rsidP="00AD2F35">
            <w:pPr>
              <w:jc w:val="center"/>
              <w:rPr>
                <w:rFonts w:ascii="Palatino Linotype" w:hAnsi="Palatino Linotype"/>
                <w:sz w:val="18"/>
                <w:szCs w:val="18"/>
                <w:lang w:val="en-US"/>
              </w:rPr>
            </w:pPr>
          </w:p>
        </w:tc>
        <w:tc>
          <w:tcPr>
            <w:tcW w:w="1276" w:type="dxa"/>
            <w:tcBorders>
              <w:top w:val="nil"/>
              <w:left w:val="nil"/>
              <w:bottom w:val="nil"/>
              <w:right w:val="nil"/>
            </w:tcBorders>
          </w:tcPr>
          <w:p w14:paraId="7058C505" w14:textId="77777777" w:rsidR="00394BA8" w:rsidRPr="00B73609" w:rsidRDefault="00394BA8" w:rsidP="00AD2F35">
            <w:pPr>
              <w:rPr>
                <w:rFonts w:ascii="Palatino Linotype" w:hAnsi="Palatino Linotype"/>
                <w:sz w:val="18"/>
                <w:szCs w:val="18"/>
                <w:lang w:val="en-US"/>
              </w:rPr>
            </w:pPr>
          </w:p>
        </w:tc>
        <w:tc>
          <w:tcPr>
            <w:tcW w:w="2552" w:type="dxa"/>
            <w:tcBorders>
              <w:top w:val="nil"/>
              <w:left w:val="nil"/>
              <w:bottom w:val="nil"/>
              <w:right w:val="nil"/>
            </w:tcBorders>
          </w:tcPr>
          <w:p w14:paraId="188B38E5"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b/>
                <w:sz w:val="18"/>
                <w:szCs w:val="18"/>
              </w:rPr>
              <w:t>Variabel Y</w:t>
            </w:r>
          </w:p>
        </w:tc>
        <w:tc>
          <w:tcPr>
            <w:tcW w:w="1842" w:type="dxa"/>
            <w:tcBorders>
              <w:top w:val="nil"/>
              <w:left w:val="nil"/>
              <w:bottom w:val="nil"/>
              <w:right w:val="nil"/>
            </w:tcBorders>
            <w:vAlign w:val="center"/>
          </w:tcPr>
          <w:p w14:paraId="30126835" w14:textId="77777777" w:rsidR="00394BA8" w:rsidRPr="00B73609" w:rsidRDefault="00394BA8" w:rsidP="00AD2F35">
            <w:pPr>
              <w:widowControl w:val="0"/>
              <w:autoSpaceDE w:val="0"/>
              <w:autoSpaceDN w:val="0"/>
              <w:jc w:val="center"/>
              <w:rPr>
                <w:rFonts w:ascii="Palatino Linotype" w:hAnsi="Palatino Linotype"/>
                <w:sz w:val="18"/>
                <w:szCs w:val="18"/>
                <w:lang w:val="en-US"/>
              </w:rPr>
            </w:pPr>
          </w:p>
        </w:tc>
      </w:tr>
      <w:tr w:rsidR="00394BA8" w:rsidRPr="00B73609" w14:paraId="18CB5063" w14:textId="77777777" w:rsidTr="00AD2F35">
        <w:trPr>
          <w:trHeight w:val="60"/>
          <w:jc w:val="center"/>
        </w:trPr>
        <w:tc>
          <w:tcPr>
            <w:tcW w:w="567" w:type="dxa"/>
            <w:tcBorders>
              <w:top w:val="nil"/>
              <w:left w:val="nil"/>
              <w:bottom w:val="nil"/>
              <w:right w:val="nil"/>
            </w:tcBorders>
          </w:tcPr>
          <w:p w14:paraId="739A414B" w14:textId="77777777" w:rsidR="00394BA8" w:rsidRPr="00B73609" w:rsidRDefault="00394BA8" w:rsidP="00AD2F35">
            <w:pPr>
              <w:jc w:val="center"/>
              <w:rPr>
                <w:rFonts w:ascii="Palatino Linotype" w:hAnsi="Palatino Linotype"/>
                <w:sz w:val="18"/>
                <w:szCs w:val="18"/>
                <w:lang w:val="en-US"/>
              </w:rPr>
            </w:pPr>
            <w:r w:rsidRPr="003E31E5">
              <w:rPr>
                <w:rFonts w:ascii="Palatino Linotype" w:hAnsi="Palatino Linotype"/>
                <w:sz w:val="18"/>
                <w:szCs w:val="18"/>
              </w:rPr>
              <w:t>5</w:t>
            </w:r>
          </w:p>
        </w:tc>
        <w:tc>
          <w:tcPr>
            <w:tcW w:w="1276" w:type="dxa"/>
            <w:tcBorders>
              <w:top w:val="nil"/>
              <w:left w:val="nil"/>
              <w:bottom w:val="nil"/>
              <w:right w:val="nil"/>
            </w:tcBorders>
          </w:tcPr>
          <w:p w14:paraId="7FC7E22A"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Variabel Y</w:t>
            </w:r>
          </w:p>
        </w:tc>
        <w:tc>
          <w:tcPr>
            <w:tcW w:w="2552" w:type="dxa"/>
            <w:tcBorders>
              <w:top w:val="nil"/>
              <w:left w:val="nil"/>
              <w:bottom w:val="nil"/>
              <w:right w:val="nil"/>
            </w:tcBorders>
          </w:tcPr>
          <w:p w14:paraId="323C5248" w14:textId="77777777" w:rsidR="00394BA8" w:rsidRPr="00B73609" w:rsidRDefault="00394BA8" w:rsidP="00AD2F35">
            <w:pPr>
              <w:rPr>
                <w:rFonts w:ascii="Palatino Linotype" w:hAnsi="Palatino Linotype"/>
                <w:sz w:val="18"/>
                <w:szCs w:val="18"/>
                <w:lang w:val="en-US"/>
              </w:rPr>
            </w:pPr>
            <w:r w:rsidRPr="003E31E5">
              <w:rPr>
                <w:rFonts w:ascii="Palatino Linotype" w:hAnsi="Palatino Linotype"/>
                <w:sz w:val="18"/>
                <w:szCs w:val="18"/>
              </w:rPr>
              <w:t xml:space="preserve">Level 3 </w:t>
            </w:r>
            <w:r w:rsidRPr="003E31E5">
              <w:rPr>
                <w:rFonts w:ascii="Palatino Linotype" w:hAnsi="Palatino Linotype"/>
                <w:i/>
                <w:sz w:val="18"/>
                <w:szCs w:val="18"/>
              </w:rPr>
              <w:t>Estabilshed Process</w:t>
            </w:r>
          </w:p>
        </w:tc>
        <w:tc>
          <w:tcPr>
            <w:tcW w:w="1842" w:type="dxa"/>
            <w:tcBorders>
              <w:top w:val="nil"/>
              <w:left w:val="nil"/>
              <w:bottom w:val="nil"/>
              <w:right w:val="nil"/>
            </w:tcBorders>
            <w:vAlign w:val="center"/>
          </w:tcPr>
          <w:p w14:paraId="4F2D52B9" w14:textId="77777777" w:rsidR="00394BA8" w:rsidRPr="00B73609" w:rsidRDefault="00394BA8" w:rsidP="00AD2F35">
            <w:pPr>
              <w:widowControl w:val="0"/>
              <w:autoSpaceDE w:val="0"/>
              <w:autoSpaceDN w:val="0"/>
              <w:jc w:val="center"/>
              <w:rPr>
                <w:rFonts w:ascii="Palatino Linotype" w:hAnsi="Palatino Linotype"/>
                <w:sz w:val="18"/>
                <w:szCs w:val="18"/>
                <w:lang w:val="en-US"/>
              </w:rPr>
            </w:pPr>
            <w:r w:rsidRPr="003E31E5">
              <w:rPr>
                <w:rFonts w:ascii="Palatino Linotype" w:hAnsi="Palatino Linotype"/>
                <w:sz w:val="18"/>
                <w:szCs w:val="18"/>
              </w:rPr>
              <w:t>0,38 (Y1, Y3), 0,32 (Y2, Y4) 0,35 (Y5)</w:t>
            </w:r>
          </w:p>
        </w:tc>
      </w:tr>
      <w:tr w:rsidR="00394BA8" w:rsidRPr="00B73609" w14:paraId="289BBDED" w14:textId="77777777" w:rsidTr="00AD2F35">
        <w:trPr>
          <w:trHeight w:val="60"/>
          <w:jc w:val="center"/>
        </w:trPr>
        <w:tc>
          <w:tcPr>
            <w:tcW w:w="567" w:type="dxa"/>
            <w:tcBorders>
              <w:top w:val="nil"/>
              <w:left w:val="nil"/>
              <w:bottom w:val="single" w:sz="4" w:space="0" w:color="3FA9B7"/>
              <w:right w:val="nil"/>
            </w:tcBorders>
          </w:tcPr>
          <w:p w14:paraId="4AD79CE3" w14:textId="77777777" w:rsidR="00394BA8" w:rsidRPr="00B73609" w:rsidRDefault="00394BA8" w:rsidP="00AD2F35">
            <w:pPr>
              <w:jc w:val="center"/>
              <w:rPr>
                <w:rFonts w:ascii="Palatino Linotype" w:hAnsi="Palatino Linotype"/>
                <w:sz w:val="18"/>
                <w:szCs w:val="18"/>
                <w:lang w:val="en-US"/>
              </w:rPr>
            </w:pPr>
          </w:p>
        </w:tc>
        <w:tc>
          <w:tcPr>
            <w:tcW w:w="1276" w:type="dxa"/>
            <w:tcBorders>
              <w:top w:val="nil"/>
              <w:left w:val="nil"/>
              <w:bottom w:val="single" w:sz="4" w:space="0" w:color="3FA9B7"/>
              <w:right w:val="nil"/>
            </w:tcBorders>
          </w:tcPr>
          <w:p w14:paraId="4CAA8FC6" w14:textId="77777777" w:rsidR="00394BA8" w:rsidRPr="00B73609" w:rsidRDefault="00394BA8" w:rsidP="00AD2F35">
            <w:pPr>
              <w:rPr>
                <w:rFonts w:ascii="Palatino Linotype" w:hAnsi="Palatino Linotype"/>
                <w:sz w:val="18"/>
                <w:szCs w:val="18"/>
                <w:lang w:val="en-US"/>
              </w:rPr>
            </w:pPr>
          </w:p>
        </w:tc>
        <w:tc>
          <w:tcPr>
            <w:tcW w:w="2552" w:type="dxa"/>
            <w:tcBorders>
              <w:top w:val="nil"/>
              <w:left w:val="nil"/>
              <w:bottom w:val="single" w:sz="4" w:space="0" w:color="3FA9B7"/>
              <w:right w:val="nil"/>
            </w:tcBorders>
          </w:tcPr>
          <w:p w14:paraId="465A7A91" w14:textId="77777777" w:rsidR="00394BA8" w:rsidRPr="00B73609" w:rsidRDefault="00394BA8" w:rsidP="00AD2F35">
            <w:pPr>
              <w:rPr>
                <w:rFonts w:ascii="Palatino Linotype" w:hAnsi="Palatino Linotype"/>
                <w:sz w:val="18"/>
                <w:szCs w:val="18"/>
                <w:lang w:val="en-US"/>
              </w:rPr>
            </w:pPr>
          </w:p>
        </w:tc>
        <w:tc>
          <w:tcPr>
            <w:tcW w:w="1842" w:type="dxa"/>
            <w:tcBorders>
              <w:top w:val="nil"/>
              <w:left w:val="nil"/>
              <w:bottom w:val="single" w:sz="4" w:space="0" w:color="3FA9B7"/>
              <w:right w:val="nil"/>
            </w:tcBorders>
            <w:vAlign w:val="center"/>
          </w:tcPr>
          <w:p w14:paraId="181CEC23" w14:textId="77777777" w:rsidR="00394BA8" w:rsidRPr="00B73609" w:rsidRDefault="00394BA8" w:rsidP="00AD2F35">
            <w:pPr>
              <w:widowControl w:val="0"/>
              <w:autoSpaceDE w:val="0"/>
              <w:autoSpaceDN w:val="0"/>
              <w:jc w:val="center"/>
              <w:rPr>
                <w:rFonts w:ascii="Palatino Linotype" w:hAnsi="Palatino Linotype"/>
                <w:sz w:val="18"/>
                <w:szCs w:val="18"/>
                <w:lang w:val="en-US"/>
              </w:rPr>
            </w:pPr>
            <w:r w:rsidRPr="003E31E5">
              <w:rPr>
                <w:rFonts w:ascii="Palatino Linotype" w:hAnsi="Palatino Linotype"/>
                <w:b/>
                <w:sz w:val="18"/>
                <w:szCs w:val="18"/>
              </w:rPr>
              <w:t>Hasil(3,27)</w:t>
            </w:r>
            <w:r>
              <w:rPr>
                <w:rFonts w:ascii="Palatino Linotype" w:hAnsi="Palatino Linotype"/>
                <w:b/>
                <w:sz w:val="18"/>
                <w:szCs w:val="18"/>
              </w:rPr>
              <w:t xml:space="preserve"> </w:t>
            </w:r>
            <w:r w:rsidRPr="003E31E5">
              <w:rPr>
                <w:rFonts w:ascii="Palatino Linotype" w:hAnsi="Palatino Linotype"/>
                <w:b/>
                <w:sz w:val="18"/>
                <w:szCs w:val="18"/>
              </w:rPr>
              <w:t xml:space="preserve">Level 3 </w:t>
            </w:r>
            <w:r w:rsidRPr="003E31E5">
              <w:rPr>
                <w:rFonts w:ascii="Palatino Linotype" w:hAnsi="Palatino Linotype"/>
                <w:b/>
                <w:i/>
                <w:sz w:val="18"/>
                <w:szCs w:val="18"/>
              </w:rPr>
              <w:t>Estabilshed Process</w:t>
            </w:r>
          </w:p>
        </w:tc>
      </w:tr>
    </w:tbl>
    <w:p w14:paraId="79D20450" w14:textId="77777777" w:rsidR="00394BA8" w:rsidRDefault="00394BA8" w:rsidP="00394BA8">
      <w:pPr>
        <w:widowControl w:val="0"/>
        <w:pBdr>
          <w:top w:val="nil"/>
          <w:left w:val="nil"/>
          <w:bottom w:val="nil"/>
          <w:right w:val="nil"/>
          <w:between w:val="nil"/>
        </w:pBdr>
        <w:ind w:firstLine="567"/>
        <w:jc w:val="both"/>
        <w:rPr>
          <w:rFonts w:ascii="Palatino Linotype" w:eastAsia="Palatino Linotype" w:hAnsi="Palatino Linotype" w:cs="Palatino Linotype"/>
          <w:bCs/>
          <w:color w:val="000000"/>
          <w:lang w:val="id-ID"/>
        </w:rPr>
      </w:pPr>
    </w:p>
    <w:p w14:paraId="0CF7803A" w14:textId="03AAF045" w:rsidR="00A6335A" w:rsidRPr="00A6335A" w:rsidRDefault="00A6335A" w:rsidP="009065FF">
      <w:pPr>
        <w:widowControl w:val="0"/>
        <w:pBdr>
          <w:top w:val="nil"/>
          <w:left w:val="nil"/>
          <w:bottom w:val="nil"/>
          <w:right w:val="nil"/>
          <w:between w:val="nil"/>
        </w:pBdr>
        <w:spacing w:after="120"/>
        <w:jc w:val="center"/>
        <w:rPr>
          <w:rFonts w:ascii="Palatino Linotype" w:hAnsi="Palatino Linotype"/>
          <w:sz w:val="18"/>
        </w:rPr>
      </w:pPr>
      <w:r w:rsidRPr="00A6335A">
        <w:rPr>
          <w:rFonts w:ascii="Palatino Linotype" w:eastAsia="Palatino Linotype" w:hAnsi="Palatino Linotype" w:cs="Palatino Linotype"/>
          <w:b/>
          <w:sz w:val="18"/>
          <w:lang w:val="id-ID"/>
        </w:rPr>
        <w:t xml:space="preserve">Tabel </w:t>
      </w:r>
      <w:r w:rsidR="00F4611F">
        <w:rPr>
          <w:rFonts w:ascii="Palatino Linotype" w:eastAsia="Palatino Linotype" w:hAnsi="Palatino Linotype" w:cs="Palatino Linotype"/>
          <w:b/>
          <w:sz w:val="18"/>
          <w:lang w:val="en-US"/>
        </w:rPr>
        <w:t>4</w:t>
      </w:r>
      <w:r w:rsidRPr="00A6335A">
        <w:rPr>
          <w:rFonts w:ascii="Palatino Linotype" w:eastAsia="Palatino Linotype" w:hAnsi="Palatino Linotype" w:cs="Palatino Linotype"/>
          <w:b/>
          <w:sz w:val="18"/>
          <w:lang w:val="id-ID"/>
        </w:rPr>
        <w:t>.</w:t>
      </w:r>
      <w:r>
        <w:rPr>
          <w:rFonts w:ascii="Palatino Linotype" w:eastAsia="Palatino Linotype" w:hAnsi="Palatino Linotype" w:cs="Palatino Linotype"/>
          <w:b/>
          <w:sz w:val="18"/>
          <w:lang w:val="id-ID"/>
        </w:rPr>
        <w:t xml:space="preserve"> </w:t>
      </w:r>
      <w:r w:rsidR="009065FF" w:rsidRPr="009065FF">
        <w:rPr>
          <w:rFonts w:ascii="Palatino Linotype" w:eastAsia="Palatino Linotype" w:hAnsi="Palatino Linotype" w:cs="Palatino Linotype"/>
          <w:bCs/>
          <w:sz w:val="18"/>
          <w:lang w:val="en-US"/>
        </w:rPr>
        <w:t xml:space="preserve">Ukuran </w:t>
      </w:r>
      <w:r w:rsidRPr="00A6335A">
        <w:rPr>
          <w:rFonts w:ascii="Palatino Linotype" w:hAnsi="Palatino Linotype"/>
          <w:sz w:val="18"/>
        </w:rPr>
        <w:t xml:space="preserve">Tingkat </w:t>
      </w:r>
      <w:r w:rsidR="009065FF">
        <w:rPr>
          <w:rFonts w:ascii="Palatino Linotype" w:hAnsi="Palatino Linotype"/>
          <w:sz w:val="18"/>
        </w:rPr>
        <w:t xml:space="preserve">Kematangan terhadap </w:t>
      </w:r>
      <w:r w:rsidRPr="00A6335A">
        <w:rPr>
          <w:rFonts w:ascii="Palatino Linotype" w:hAnsi="Palatino Linotype"/>
          <w:sz w:val="18"/>
        </w:rPr>
        <w:t>Nilai Kapabilitas COBIT 5</w:t>
      </w:r>
    </w:p>
    <w:tbl>
      <w:tblPr>
        <w:tblStyle w:val="TableGrid"/>
        <w:tblW w:w="0" w:type="auto"/>
        <w:jc w:val="center"/>
        <w:tblBorders>
          <w:top w:val="single" w:sz="12" w:space="0" w:color="4BACC6" w:themeColor="accent5"/>
          <w:left w:val="none" w:sz="0" w:space="0" w:color="auto"/>
          <w:bottom w:val="single" w:sz="12"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2977"/>
        <w:gridCol w:w="3827"/>
      </w:tblGrid>
      <w:tr w:rsidR="00A6335A" w:rsidRPr="007B3847" w14:paraId="3733EA56" w14:textId="77777777" w:rsidTr="00C20000">
        <w:trPr>
          <w:jc w:val="center"/>
        </w:trPr>
        <w:tc>
          <w:tcPr>
            <w:tcW w:w="2977" w:type="dxa"/>
            <w:tcBorders>
              <w:top w:val="single" w:sz="18" w:space="0" w:color="3FA9B7"/>
              <w:bottom w:val="single" w:sz="4" w:space="0" w:color="3FA9B7"/>
            </w:tcBorders>
            <w:vAlign w:val="center"/>
          </w:tcPr>
          <w:p w14:paraId="048CF36E" w14:textId="77777777" w:rsidR="00A6335A" w:rsidRPr="00A6335A" w:rsidRDefault="00A6335A" w:rsidP="009065FF">
            <w:pPr>
              <w:pStyle w:val="ListParagraph"/>
              <w:spacing w:line="240" w:lineRule="auto"/>
              <w:ind w:left="0"/>
              <w:jc w:val="center"/>
              <w:rPr>
                <w:rFonts w:ascii="Palatino Linotype" w:hAnsi="Palatino Linotype"/>
                <w:b/>
                <w:sz w:val="18"/>
                <w:szCs w:val="24"/>
              </w:rPr>
            </w:pPr>
            <w:r w:rsidRPr="00A6335A">
              <w:rPr>
                <w:rFonts w:ascii="Palatino Linotype" w:hAnsi="Palatino Linotype"/>
                <w:b/>
                <w:sz w:val="18"/>
                <w:szCs w:val="24"/>
              </w:rPr>
              <w:t>Level Tingkat Kapabilitas</w:t>
            </w:r>
          </w:p>
        </w:tc>
        <w:tc>
          <w:tcPr>
            <w:tcW w:w="3827" w:type="dxa"/>
            <w:tcBorders>
              <w:top w:val="single" w:sz="18" w:space="0" w:color="3FA9B7"/>
              <w:bottom w:val="single" w:sz="4" w:space="0" w:color="3FA9B7"/>
            </w:tcBorders>
            <w:vAlign w:val="center"/>
          </w:tcPr>
          <w:p w14:paraId="2E636C06" w14:textId="77777777" w:rsidR="00A6335A" w:rsidRPr="00A6335A" w:rsidRDefault="00A6335A" w:rsidP="009065FF">
            <w:pPr>
              <w:pStyle w:val="ListParagraph"/>
              <w:tabs>
                <w:tab w:val="left" w:pos="450"/>
                <w:tab w:val="center" w:pos="1918"/>
              </w:tabs>
              <w:spacing w:after="0" w:line="240" w:lineRule="auto"/>
              <w:ind w:left="0"/>
              <w:jc w:val="center"/>
              <w:rPr>
                <w:rFonts w:ascii="Palatino Linotype" w:hAnsi="Palatino Linotype"/>
                <w:b/>
                <w:sz w:val="18"/>
                <w:szCs w:val="24"/>
              </w:rPr>
            </w:pPr>
            <w:r w:rsidRPr="00A6335A">
              <w:rPr>
                <w:rFonts w:ascii="Palatino Linotype" w:hAnsi="Palatino Linotype"/>
                <w:b/>
                <w:sz w:val="18"/>
                <w:szCs w:val="24"/>
              </w:rPr>
              <w:t>Proses Kapabilitas</w:t>
            </w:r>
          </w:p>
        </w:tc>
      </w:tr>
      <w:tr w:rsidR="00A6335A" w:rsidRPr="00A40422" w14:paraId="7B0486B2" w14:textId="77777777" w:rsidTr="00C20000">
        <w:trPr>
          <w:jc w:val="center"/>
        </w:trPr>
        <w:tc>
          <w:tcPr>
            <w:tcW w:w="2977" w:type="dxa"/>
            <w:tcBorders>
              <w:top w:val="single" w:sz="4" w:space="0" w:color="3FA9B7"/>
              <w:bottom w:val="nil"/>
            </w:tcBorders>
            <w:vAlign w:val="center"/>
          </w:tcPr>
          <w:p w14:paraId="5DB1BC02"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0</w:t>
            </w:r>
          </w:p>
          <w:p w14:paraId="06867F9B"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Incomplete Process</w:t>
            </w:r>
            <w:r w:rsidRPr="00A6335A">
              <w:rPr>
                <w:rFonts w:ascii="Palatino Linotype" w:hAnsi="Palatino Linotype"/>
                <w:sz w:val="18"/>
                <w:szCs w:val="24"/>
              </w:rPr>
              <w:t>)</w:t>
            </w:r>
          </w:p>
        </w:tc>
        <w:tc>
          <w:tcPr>
            <w:tcW w:w="3827" w:type="dxa"/>
            <w:tcBorders>
              <w:top w:val="single" w:sz="4" w:space="0" w:color="3FA9B7"/>
              <w:bottom w:val="nil"/>
            </w:tcBorders>
          </w:tcPr>
          <w:p w14:paraId="70DA1FD8" w14:textId="1D3CB43A" w:rsidR="00A6335A" w:rsidRPr="00A6335A" w:rsidRDefault="00A6335A" w:rsidP="00150EB3">
            <w:pPr>
              <w:pStyle w:val="ListParagraph"/>
              <w:spacing w:after="120" w:line="240" w:lineRule="auto"/>
              <w:ind w:left="0"/>
              <w:jc w:val="both"/>
              <w:rPr>
                <w:rFonts w:ascii="Palatino Linotype" w:hAnsi="Palatino Linotype"/>
                <w:sz w:val="18"/>
                <w:szCs w:val="24"/>
              </w:rPr>
            </w:pPr>
            <w:r w:rsidRPr="00A6335A">
              <w:rPr>
                <w:rFonts w:ascii="Palatino Linotype" w:hAnsi="Palatino Linotype"/>
                <w:sz w:val="18"/>
                <w:szCs w:val="24"/>
              </w:rPr>
              <w:t>Proses gagal mencapai tujuannya. Tujuan proses jarang, jika pernah, dicapai secara sistematis pada level ini.</w:t>
            </w:r>
          </w:p>
        </w:tc>
      </w:tr>
      <w:tr w:rsidR="00A6335A" w14:paraId="370F3D3F" w14:textId="77777777" w:rsidTr="00C20000">
        <w:trPr>
          <w:jc w:val="center"/>
        </w:trPr>
        <w:tc>
          <w:tcPr>
            <w:tcW w:w="2977" w:type="dxa"/>
            <w:tcBorders>
              <w:top w:val="nil"/>
              <w:bottom w:val="nil"/>
            </w:tcBorders>
          </w:tcPr>
          <w:p w14:paraId="77B043C9"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1</w:t>
            </w:r>
          </w:p>
          <w:p w14:paraId="4025703A"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Performed Process</w:t>
            </w:r>
            <w:r w:rsidRPr="00A6335A">
              <w:rPr>
                <w:rFonts w:ascii="Palatino Linotype" w:hAnsi="Palatino Linotype"/>
                <w:sz w:val="18"/>
                <w:szCs w:val="24"/>
              </w:rPr>
              <w:t>)</w:t>
            </w:r>
          </w:p>
        </w:tc>
        <w:tc>
          <w:tcPr>
            <w:tcW w:w="3827" w:type="dxa"/>
            <w:tcBorders>
              <w:top w:val="nil"/>
              <w:bottom w:val="nil"/>
            </w:tcBorders>
            <w:vAlign w:val="center"/>
          </w:tcPr>
          <w:p w14:paraId="774F44CC" w14:textId="77777777" w:rsidR="00A6335A" w:rsidRPr="00A6335A" w:rsidRDefault="00A6335A" w:rsidP="00150EB3">
            <w:pPr>
              <w:pStyle w:val="ListParagraph"/>
              <w:spacing w:after="120" w:line="240" w:lineRule="auto"/>
              <w:ind w:left="0"/>
              <w:rPr>
                <w:rFonts w:ascii="Palatino Linotype" w:hAnsi="Palatino Linotype"/>
                <w:sz w:val="18"/>
                <w:szCs w:val="24"/>
              </w:rPr>
            </w:pPr>
            <w:r w:rsidRPr="00A6335A">
              <w:rPr>
                <w:rFonts w:ascii="Palatino Linotype" w:hAnsi="Palatino Linotype"/>
                <w:sz w:val="18"/>
                <w:szCs w:val="24"/>
              </w:rPr>
              <w:t>Proses yang diimplementasikan mencapai tujuan proses.</w:t>
            </w:r>
          </w:p>
        </w:tc>
      </w:tr>
      <w:tr w:rsidR="00A6335A" w14:paraId="0FA9BAC5" w14:textId="77777777" w:rsidTr="00C20000">
        <w:trPr>
          <w:jc w:val="center"/>
        </w:trPr>
        <w:tc>
          <w:tcPr>
            <w:tcW w:w="2977" w:type="dxa"/>
            <w:tcBorders>
              <w:top w:val="nil"/>
            </w:tcBorders>
            <w:vAlign w:val="center"/>
          </w:tcPr>
          <w:p w14:paraId="5EAD6C88"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2</w:t>
            </w:r>
          </w:p>
          <w:p w14:paraId="3E2984A8"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Manage Process</w:t>
            </w:r>
            <w:r w:rsidRPr="00A6335A">
              <w:rPr>
                <w:rFonts w:ascii="Palatino Linotype" w:hAnsi="Palatino Linotype"/>
                <w:sz w:val="18"/>
                <w:szCs w:val="24"/>
              </w:rPr>
              <w:t>)</w:t>
            </w:r>
          </w:p>
        </w:tc>
        <w:tc>
          <w:tcPr>
            <w:tcW w:w="3827" w:type="dxa"/>
            <w:tcBorders>
              <w:top w:val="nil"/>
            </w:tcBorders>
            <w:vAlign w:val="center"/>
          </w:tcPr>
          <w:p w14:paraId="59D30668" w14:textId="77777777" w:rsidR="00A6335A" w:rsidRPr="00A6335A" w:rsidRDefault="00A6335A" w:rsidP="00150EB3">
            <w:pPr>
              <w:pStyle w:val="ListParagraph"/>
              <w:spacing w:after="120" w:line="240" w:lineRule="auto"/>
              <w:ind w:left="0"/>
              <w:jc w:val="both"/>
              <w:rPr>
                <w:rFonts w:ascii="Palatino Linotype" w:hAnsi="Palatino Linotype"/>
                <w:sz w:val="18"/>
                <w:szCs w:val="24"/>
              </w:rPr>
            </w:pPr>
            <w:r w:rsidRPr="00A6335A">
              <w:rPr>
                <w:rFonts w:ascii="Palatino Linotype" w:hAnsi="Palatino Linotype"/>
                <w:sz w:val="18"/>
                <w:szCs w:val="24"/>
              </w:rPr>
              <w:t>Performansi yang digambarkan sebelumnya, sekarang diimplementasikan dan dikelola (direncanakan, diawasi, dan disesuaikan) dan work product dibangun, dikontrol dan dikelola.</w:t>
            </w:r>
          </w:p>
        </w:tc>
      </w:tr>
      <w:tr w:rsidR="00A6335A" w14:paraId="2605F8CA" w14:textId="77777777" w:rsidTr="00C20000">
        <w:trPr>
          <w:jc w:val="center"/>
        </w:trPr>
        <w:tc>
          <w:tcPr>
            <w:tcW w:w="2977" w:type="dxa"/>
            <w:vAlign w:val="center"/>
          </w:tcPr>
          <w:p w14:paraId="7D6EDC1F"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3</w:t>
            </w:r>
          </w:p>
          <w:p w14:paraId="20FF992F"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Established Process</w:t>
            </w:r>
            <w:r w:rsidRPr="00A6335A">
              <w:rPr>
                <w:rFonts w:ascii="Palatino Linotype" w:hAnsi="Palatino Linotype"/>
                <w:sz w:val="18"/>
                <w:szCs w:val="24"/>
              </w:rPr>
              <w:t>)</w:t>
            </w:r>
          </w:p>
        </w:tc>
        <w:tc>
          <w:tcPr>
            <w:tcW w:w="3827" w:type="dxa"/>
            <w:vAlign w:val="center"/>
          </w:tcPr>
          <w:p w14:paraId="08A466BC" w14:textId="77777777" w:rsidR="00A6335A" w:rsidRPr="00A6335A" w:rsidRDefault="00A6335A" w:rsidP="00150EB3">
            <w:pPr>
              <w:pStyle w:val="ListParagraph"/>
              <w:spacing w:after="120" w:line="240" w:lineRule="auto"/>
              <w:ind w:left="0"/>
              <w:jc w:val="both"/>
              <w:rPr>
                <w:rFonts w:ascii="Palatino Linotype" w:hAnsi="Palatino Linotype"/>
                <w:sz w:val="18"/>
                <w:szCs w:val="24"/>
              </w:rPr>
            </w:pPr>
            <w:r w:rsidRPr="00A6335A">
              <w:rPr>
                <w:rFonts w:ascii="Palatino Linotype" w:hAnsi="Palatino Linotype"/>
                <w:sz w:val="18"/>
                <w:szCs w:val="24"/>
              </w:rPr>
              <w:t>Proses yang dikelola yang digambarkan sebelumnya, sekarang diimplementasikan menggunakan proses yang ditemukan yang tepat mencapai keluaran proses (process outcome).</w:t>
            </w:r>
          </w:p>
        </w:tc>
      </w:tr>
      <w:tr w:rsidR="00A6335A" w14:paraId="07F1C298" w14:textId="77777777" w:rsidTr="00C20000">
        <w:trPr>
          <w:jc w:val="center"/>
        </w:trPr>
        <w:tc>
          <w:tcPr>
            <w:tcW w:w="2977" w:type="dxa"/>
            <w:vAlign w:val="center"/>
          </w:tcPr>
          <w:p w14:paraId="4E262397"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4</w:t>
            </w:r>
          </w:p>
          <w:p w14:paraId="28303944"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Predictable Process</w:t>
            </w:r>
            <w:r w:rsidRPr="00A6335A">
              <w:rPr>
                <w:rFonts w:ascii="Palatino Linotype" w:hAnsi="Palatino Linotype"/>
                <w:sz w:val="18"/>
                <w:szCs w:val="24"/>
              </w:rPr>
              <w:t>)</w:t>
            </w:r>
          </w:p>
        </w:tc>
        <w:tc>
          <w:tcPr>
            <w:tcW w:w="3827" w:type="dxa"/>
            <w:vAlign w:val="center"/>
          </w:tcPr>
          <w:p w14:paraId="5D119E46" w14:textId="77777777" w:rsidR="00A6335A" w:rsidRPr="00A6335A" w:rsidRDefault="00A6335A" w:rsidP="00150EB3">
            <w:pPr>
              <w:pStyle w:val="ListParagraph"/>
              <w:spacing w:after="120" w:line="240" w:lineRule="auto"/>
              <w:ind w:left="0"/>
              <w:jc w:val="both"/>
              <w:rPr>
                <w:rFonts w:ascii="Palatino Linotype" w:hAnsi="Palatino Linotype"/>
                <w:sz w:val="18"/>
                <w:szCs w:val="24"/>
              </w:rPr>
            </w:pPr>
            <w:r w:rsidRPr="00A6335A">
              <w:rPr>
                <w:rFonts w:ascii="Palatino Linotype" w:hAnsi="Palatino Linotype"/>
                <w:sz w:val="18"/>
                <w:szCs w:val="24"/>
              </w:rPr>
              <w:t>Proses yang telah yang digambarkan sebelumya, sekarang dioperasikan dengan mencapai tujuan keluaran proses yang masih terbatas.</w:t>
            </w:r>
          </w:p>
        </w:tc>
      </w:tr>
      <w:tr w:rsidR="00A6335A" w14:paraId="7992523A" w14:textId="77777777" w:rsidTr="00C20000">
        <w:trPr>
          <w:jc w:val="center"/>
        </w:trPr>
        <w:tc>
          <w:tcPr>
            <w:tcW w:w="2977" w:type="dxa"/>
            <w:tcBorders>
              <w:bottom w:val="single" w:sz="4" w:space="0" w:color="3FA9B7"/>
            </w:tcBorders>
            <w:vAlign w:val="center"/>
          </w:tcPr>
          <w:p w14:paraId="60C2E88E"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5</w:t>
            </w:r>
          </w:p>
          <w:p w14:paraId="3060774A" w14:textId="77777777" w:rsidR="00A6335A" w:rsidRPr="00A6335A" w:rsidRDefault="00A6335A" w:rsidP="00150EB3">
            <w:pPr>
              <w:pStyle w:val="ListParagraph"/>
              <w:spacing w:after="0" w:line="240" w:lineRule="auto"/>
              <w:ind w:left="0"/>
              <w:jc w:val="center"/>
              <w:rPr>
                <w:rFonts w:ascii="Palatino Linotype" w:hAnsi="Palatino Linotype"/>
                <w:sz w:val="18"/>
                <w:szCs w:val="24"/>
              </w:rPr>
            </w:pPr>
            <w:r w:rsidRPr="00A6335A">
              <w:rPr>
                <w:rFonts w:ascii="Palatino Linotype" w:hAnsi="Palatino Linotype"/>
                <w:sz w:val="18"/>
                <w:szCs w:val="24"/>
              </w:rPr>
              <w:t>(</w:t>
            </w:r>
            <w:r w:rsidRPr="00A6335A">
              <w:rPr>
                <w:rFonts w:ascii="Palatino Linotype" w:hAnsi="Palatino Linotype"/>
                <w:i/>
                <w:sz w:val="18"/>
                <w:szCs w:val="24"/>
              </w:rPr>
              <w:t>Optimizing Process</w:t>
            </w:r>
            <w:r w:rsidRPr="00A6335A">
              <w:rPr>
                <w:rFonts w:ascii="Palatino Linotype" w:hAnsi="Palatino Linotype"/>
                <w:sz w:val="18"/>
                <w:szCs w:val="24"/>
              </w:rPr>
              <w:t>)</w:t>
            </w:r>
          </w:p>
        </w:tc>
        <w:tc>
          <w:tcPr>
            <w:tcW w:w="3827" w:type="dxa"/>
            <w:tcBorders>
              <w:bottom w:val="single" w:sz="4" w:space="0" w:color="3FA9B7"/>
            </w:tcBorders>
            <w:vAlign w:val="center"/>
          </w:tcPr>
          <w:p w14:paraId="7FCD1457" w14:textId="77777777" w:rsidR="00A6335A" w:rsidRPr="00A6335A" w:rsidRDefault="00A6335A" w:rsidP="00150EB3">
            <w:pPr>
              <w:pStyle w:val="ListParagraph"/>
              <w:spacing w:after="120" w:line="240" w:lineRule="auto"/>
              <w:ind w:left="0"/>
              <w:jc w:val="both"/>
              <w:rPr>
                <w:rFonts w:ascii="Palatino Linotype" w:hAnsi="Palatino Linotype"/>
                <w:sz w:val="18"/>
                <w:szCs w:val="24"/>
              </w:rPr>
            </w:pPr>
            <w:r w:rsidRPr="00A6335A">
              <w:rPr>
                <w:rFonts w:ascii="Palatino Linotype" w:hAnsi="Palatino Linotype"/>
                <w:sz w:val="18"/>
                <w:szCs w:val="24"/>
              </w:rPr>
              <w:t>Proses yang telah diprediksikan yang digambarkan sebelumnya, sekarang secara berkelanjutan diperbaiki agar dapat bertemu dengan kondisi sekarang dan diproyeksikan ke tujuan bisnis.</w:t>
            </w:r>
          </w:p>
        </w:tc>
      </w:tr>
    </w:tbl>
    <w:p w14:paraId="1F3D4C09" w14:textId="77777777" w:rsidR="00A6335A" w:rsidRDefault="00A6335A" w:rsidP="00A6335A">
      <w:pPr>
        <w:widowControl w:val="0"/>
        <w:pBdr>
          <w:top w:val="nil"/>
          <w:left w:val="nil"/>
          <w:bottom w:val="nil"/>
          <w:right w:val="nil"/>
          <w:between w:val="nil"/>
        </w:pBdr>
        <w:ind w:firstLine="567"/>
        <w:jc w:val="center"/>
        <w:rPr>
          <w:rFonts w:ascii="Palatino Linotype" w:eastAsia="Palatino Linotype" w:hAnsi="Palatino Linotype" w:cs="Palatino Linotype"/>
          <w:b/>
          <w:lang w:val="id-ID"/>
        </w:rPr>
      </w:pPr>
    </w:p>
    <w:p w14:paraId="03EDD324" w14:textId="12EDDA6A" w:rsidR="00F4611F" w:rsidRDefault="004C78BB" w:rsidP="00150EB3">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Representasi</w:t>
      </w:r>
      <w:r w:rsidR="00F4611F">
        <w:rPr>
          <w:rFonts w:ascii="Palatino Linotype" w:eastAsia="Palatino Linotype" w:hAnsi="Palatino Linotype" w:cs="Palatino Linotype"/>
          <w:color w:val="000000"/>
          <w:lang w:val="en-US"/>
        </w:rPr>
        <w:t xml:space="preserve"> dari </w:t>
      </w:r>
      <w:r w:rsidR="00C20000">
        <w:rPr>
          <w:rFonts w:ascii="Palatino Linotype" w:eastAsia="Palatino Linotype" w:hAnsi="Palatino Linotype" w:cs="Palatino Linotype"/>
          <w:color w:val="000000"/>
          <w:lang w:val="en-US"/>
        </w:rPr>
        <w:t xml:space="preserve">pelaksanaan </w:t>
      </w:r>
      <w:r w:rsidR="00F4611F" w:rsidRPr="00150EB3">
        <w:rPr>
          <w:rFonts w:ascii="Palatino Linotype" w:eastAsia="Palatino Linotype" w:hAnsi="Palatino Linotype" w:cs="Palatino Linotype"/>
          <w:color w:val="000000"/>
          <w:lang w:val="en-US"/>
        </w:rPr>
        <w:t xml:space="preserve">audit sistem informasi pelayanan terkait </w:t>
      </w:r>
      <w:r w:rsidR="00F4611F" w:rsidRPr="00F4611F">
        <w:rPr>
          <w:rFonts w:ascii="Palatino Linotype" w:eastAsia="Palatino Linotype" w:hAnsi="Palatino Linotype" w:cs="Palatino Linotype"/>
          <w:i/>
          <w:iCs/>
          <w:color w:val="000000"/>
          <w:lang w:val="en-US"/>
        </w:rPr>
        <w:t>e-government</w:t>
      </w:r>
      <w:r w:rsidR="00F4611F" w:rsidRPr="00150EB3">
        <w:rPr>
          <w:rFonts w:ascii="Palatino Linotype" w:eastAsia="Palatino Linotype" w:hAnsi="Palatino Linotype" w:cs="Palatino Linotype"/>
          <w:color w:val="000000"/>
          <w:lang w:val="en-US"/>
        </w:rPr>
        <w:t xml:space="preserve"> menggunakan COBIT 5 </w:t>
      </w:r>
      <w:r w:rsidR="00C20000">
        <w:rPr>
          <w:rFonts w:ascii="Palatino Linotype" w:eastAsia="Palatino Linotype" w:hAnsi="Palatino Linotype" w:cs="Palatino Linotype"/>
          <w:color w:val="000000"/>
          <w:lang w:val="en-US"/>
        </w:rPr>
        <w:t>juga</w:t>
      </w:r>
      <w:r w:rsidR="00F4611F" w:rsidRPr="00150EB3">
        <w:rPr>
          <w:rFonts w:ascii="Palatino Linotype" w:eastAsia="Palatino Linotype" w:hAnsi="Palatino Linotype" w:cs="Palatino Linotype"/>
          <w:color w:val="000000"/>
          <w:lang w:val="en-US"/>
        </w:rPr>
        <w:t xml:space="preserve"> </w:t>
      </w:r>
      <w:r w:rsidR="00F4611F">
        <w:rPr>
          <w:rFonts w:ascii="Palatino Linotype" w:eastAsia="Palatino Linotype" w:hAnsi="Palatino Linotype" w:cs="Palatino Linotype"/>
          <w:color w:val="000000"/>
          <w:lang w:val="en-US"/>
        </w:rPr>
        <w:t xml:space="preserve">dapat digambarkan dalam bentuk </w:t>
      </w:r>
      <w:r w:rsidR="00F4611F" w:rsidRPr="00C20000">
        <w:rPr>
          <w:rFonts w:ascii="Palatino Linotype" w:eastAsia="Palatino Linotype" w:hAnsi="Palatino Linotype" w:cs="Palatino Linotype"/>
          <w:i/>
          <w:iCs/>
          <w:color w:val="000000"/>
          <w:lang w:val="en-US"/>
        </w:rPr>
        <w:t>spider chart</w:t>
      </w:r>
      <w:r w:rsidR="00F4611F">
        <w:rPr>
          <w:rFonts w:ascii="Palatino Linotype" w:eastAsia="Palatino Linotype" w:hAnsi="Palatino Linotype" w:cs="Palatino Linotype"/>
          <w:color w:val="000000"/>
          <w:lang w:val="en-US"/>
        </w:rPr>
        <w:t xml:space="preserve">. Gambar 2 memperlihatkan </w:t>
      </w:r>
      <w:r w:rsidR="00F4611F" w:rsidRPr="00C20000">
        <w:rPr>
          <w:rFonts w:ascii="Palatino Linotype" w:eastAsia="Palatino Linotype" w:hAnsi="Palatino Linotype" w:cs="Palatino Linotype"/>
          <w:i/>
          <w:iCs/>
          <w:color w:val="000000"/>
          <w:lang w:val="en-US"/>
        </w:rPr>
        <w:t>spider chart</w:t>
      </w:r>
      <w:r w:rsidR="00F4611F">
        <w:rPr>
          <w:rFonts w:ascii="Palatino Linotype" w:eastAsia="Palatino Linotype" w:hAnsi="Palatino Linotype" w:cs="Palatino Linotype"/>
          <w:color w:val="000000"/>
          <w:lang w:val="en-US"/>
        </w:rPr>
        <w:t xml:space="preserve"> berdasarkan tingkat kematangan atau nilai kapabilitas secara kua</w:t>
      </w:r>
      <w:r w:rsidR="00C20000">
        <w:rPr>
          <w:rFonts w:ascii="Palatino Linotype" w:eastAsia="Palatino Linotype" w:hAnsi="Palatino Linotype" w:cs="Palatino Linotype"/>
          <w:color w:val="000000"/>
          <w:lang w:val="en-US"/>
        </w:rPr>
        <w:t>nt</w:t>
      </w:r>
      <w:r w:rsidR="00F4611F">
        <w:rPr>
          <w:rFonts w:ascii="Palatino Linotype" w:eastAsia="Palatino Linotype" w:hAnsi="Palatino Linotype" w:cs="Palatino Linotype"/>
          <w:color w:val="000000"/>
          <w:lang w:val="en-US"/>
        </w:rPr>
        <w:t xml:space="preserve">itatif yang didapatkan dari </w:t>
      </w:r>
      <w:r w:rsidR="00C20000">
        <w:rPr>
          <w:rFonts w:ascii="Palatino Linotype" w:eastAsia="Palatino Linotype" w:hAnsi="Palatino Linotype" w:cs="Palatino Linotype"/>
          <w:color w:val="000000"/>
          <w:lang w:val="en-US"/>
        </w:rPr>
        <w:t xml:space="preserve">hasil pengisian kuisioner. </w:t>
      </w:r>
      <w:r w:rsidR="00F4611F">
        <w:rPr>
          <w:rFonts w:ascii="Palatino Linotype" w:eastAsia="Palatino Linotype" w:hAnsi="Palatino Linotype" w:cs="Palatino Linotype"/>
          <w:color w:val="000000"/>
          <w:lang w:val="en-US"/>
        </w:rPr>
        <w:t xml:space="preserve">Sedangkan </w:t>
      </w:r>
      <w:r w:rsidR="00F4611F" w:rsidRPr="00C20000">
        <w:rPr>
          <w:rFonts w:ascii="Palatino Linotype" w:eastAsia="Palatino Linotype" w:hAnsi="Palatino Linotype" w:cs="Palatino Linotype"/>
          <w:i/>
          <w:iCs/>
          <w:color w:val="000000"/>
          <w:lang w:val="en-US"/>
        </w:rPr>
        <w:t xml:space="preserve">spider chart </w:t>
      </w:r>
      <w:r w:rsidR="00F4611F">
        <w:rPr>
          <w:rFonts w:ascii="Palatino Linotype" w:eastAsia="Palatino Linotype" w:hAnsi="Palatino Linotype" w:cs="Palatino Linotype"/>
          <w:color w:val="000000"/>
          <w:lang w:val="en-US"/>
        </w:rPr>
        <w:t>pada Gambar 3 memperlihatkan tingkat kematangan atau nilai kapabilitas secara kua</w:t>
      </w:r>
      <w:r w:rsidR="00C20000">
        <w:rPr>
          <w:rFonts w:ascii="Palatino Linotype" w:eastAsia="Palatino Linotype" w:hAnsi="Palatino Linotype" w:cs="Palatino Linotype"/>
          <w:color w:val="000000"/>
          <w:lang w:val="en-US"/>
        </w:rPr>
        <w:t>litatif</w:t>
      </w:r>
      <w:r w:rsidR="00F4611F">
        <w:rPr>
          <w:rFonts w:ascii="Palatino Linotype" w:eastAsia="Palatino Linotype" w:hAnsi="Palatino Linotype" w:cs="Palatino Linotype"/>
          <w:color w:val="000000"/>
          <w:lang w:val="en-US"/>
        </w:rPr>
        <w:t xml:space="preserve"> yang didapatkan dari</w:t>
      </w:r>
      <w:r w:rsidR="00C20000">
        <w:rPr>
          <w:rFonts w:ascii="Palatino Linotype" w:eastAsia="Palatino Linotype" w:hAnsi="Palatino Linotype" w:cs="Palatino Linotype"/>
          <w:color w:val="000000"/>
          <w:lang w:val="en-US"/>
        </w:rPr>
        <w:t xml:space="preserve"> hasil wawancara, observasi, dan studi literatur.</w:t>
      </w:r>
      <w:r w:rsidR="00F4611F">
        <w:rPr>
          <w:rFonts w:ascii="Palatino Linotype" w:eastAsia="Palatino Linotype" w:hAnsi="Palatino Linotype" w:cs="Palatino Linotype"/>
          <w:color w:val="000000"/>
          <w:lang w:val="en-US"/>
        </w:rPr>
        <w:t xml:space="preserve">  </w:t>
      </w:r>
    </w:p>
    <w:p w14:paraId="1C8ED3E5" w14:textId="77777777" w:rsidR="00810819" w:rsidRDefault="00810819" w:rsidP="00810819">
      <w:pPr>
        <w:jc w:val="center"/>
        <w:rPr>
          <w:rFonts w:ascii="Palatino Linotype" w:eastAsia="Palatino Linotype" w:hAnsi="Palatino Linotype" w:cs="Palatino Linotype"/>
        </w:rPr>
      </w:pPr>
      <w:r>
        <w:rPr>
          <w:noProof/>
          <w:sz w:val="24"/>
          <w:szCs w:val="24"/>
          <w:lang w:val="id-ID" w:eastAsia="id-ID"/>
        </w:rPr>
        <w:lastRenderedPageBreak/>
        <w:drawing>
          <wp:inline distT="0" distB="0" distL="0" distR="0" wp14:anchorId="4E25D1DE" wp14:editId="1BF11B3A">
            <wp:extent cx="3543300" cy="1841500"/>
            <wp:effectExtent l="19050" t="19050" r="19050"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24D754.tmp"/>
                    <pic:cNvPicPr/>
                  </pic:nvPicPr>
                  <pic:blipFill rotWithShape="1">
                    <a:blip r:embed="rId9">
                      <a:extLst>
                        <a:ext uri="{28A0092B-C50C-407E-A947-70E740481C1C}">
                          <a14:useLocalDpi xmlns:a14="http://schemas.microsoft.com/office/drawing/2010/main" val="0"/>
                        </a:ext>
                      </a:extLst>
                    </a:blip>
                    <a:srcRect l="2244" t="11704" r="1416" b="4083"/>
                    <a:stretch/>
                  </pic:blipFill>
                  <pic:spPr bwMode="auto">
                    <a:xfrm>
                      <a:off x="0" y="0"/>
                      <a:ext cx="3565517" cy="1853046"/>
                    </a:xfrm>
                    <a:prstGeom prst="rect">
                      <a:avLst/>
                    </a:prstGeom>
                    <a:ln w="12700">
                      <a:solidFill>
                        <a:srgbClr val="3FA9B7"/>
                      </a:solidFill>
                    </a:ln>
                    <a:extLst>
                      <a:ext uri="{53640926-AAD7-44D8-BBD7-CCE9431645EC}">
                        <a14:shadowObscured xmlns:a14="http://schemas.microsoft.com/office/drawing/2010/main"/>
                      </a:ext>
                    </a:extLst>
                  </pic:spPr>
                </pic:pic>
              </a:graphicData>
            </a:graphic>
          </wp:inline>
        </w:drawing>
      </w:r>
    </w:p>
    <w:p w14:paraId="2E63C55E" w14:textId="0442D113" w:rsidR="00810819" w:rsidRPr="00C20000" w:rsidRDefault="00810819" w:rsidP="00810819">
      <w:pPr>
        <w:pBdr>
          <w:top w:val="nil"/>
          <w:left w:val="nil"/>
          <w:bottom w:val="nil"/>
          <w:right w:val="nil"/>
          <w:between w:val="nil"/>
        </w:pBdr>
        <w:spacing w:before="120"/>
        <w:jc w:val="center"/>
        <w:rPr>
          <w:rFonts w:ascii="Palatino Linotype" w:eastAsia="Palatino Linotype" w:hAnsi="Palatino Linotype" w:cs="Palatino Linotype"/>
          <w:color w:val="000000"/>
          <w:sz w:val="18"/>
          <w:szCs w:val="18"/>
          <w:lang w:val="en-US"/>
        </w:rPr>
      </w:pPr>
      <w:r>
        <w:rPr>
          <w:rFonts w:ascii="Palatino Linotype" w:eastAsia="Palatino Linotype" w:hAnsi="Palatino Linotype" w:cs="Palatino Linotype"/>
          <w:b/>
          <w:color w:val="000000"/>
          <w:sz w:val="18"/>
          <w:szCs w:val="18"/>
        </w:rPr>
        <w:t>Gambar 2</w:t>
      </w:r>
      <w:r>
        <w:rPr>
          <w:rFonts w:ascii="Palatino Linotype" w:eastAsia="Palatino Linotype" w:hAnsi="Palatino Linotype" w:cs="Palatino Linotype"/>
          <w:color w:val="000000"/>
          <w:sz w:val="18"/>
          <w:szCs w:val="18"/>
        </w:rPr>
        <w:t xml:space="preserve">. </w:t>
      </w:r>
      <w:r w:rsidRPr="00C20000">
        <w:rPr>
          <w:rFonts w:ascii="Palatino Linotype" w:eastAsia="Palatino Linotype" w:hAnsi="Palatino Linotype" w:cs="Palatino Linotype"/>
          <w:i/>
          <w:iCs/>
          <w:color w:val="000000"/>
          <w:sz w:val="18"/>
          <w:szCs w:val="18"/>
        </w:rPr>
        <w:t>Spider Chart</w:t>
      </w:r>
      <w:r>
        <w:rPr>
          <w:rFonts w:ascii="Palatino Linotype" w:eastAsia="Palatino Linotype" w:hAnsi="Palatino Linotype" w:cs="Palatino Linotype"/>
          <w:color w:val="000000"/>
          <w:sz w:val="18"/>
          <w:szCs w:val="18"/>
        </w:rPr>
        <w:t xml:space="preserve"> Ting</w:t>
      </w:r>
      <w:r>
        <w:rPr>
          <w:rFonts w:ascii="Palatino Linotype" w:eastAsia="Palatino Linotype" w:hAnsi="Palatino Linotype" w:cs="Palatino Linotype"/>
          <w:color w:val="000000"/>
          <w:sz w:val="18"/>
          <w:szCs w:val="18"/>
          <w:lang w:val="id-ID"/>
        </w:rPr>
        <w:t xml:space="preserve">kat Kematangan atau Nilai Kapabilitas </w:t>
      </w:r>
      <w:r w:rsidR="00561DDF">
        <w:rPr>
          <w:rFonts w:ascii="Palatino Linotype" w:eastAsia="Palatino Linotype" w:hAnsi="Palatino Linotype" w:cs="Palatino Linotype"/>
          <w:color w:val="000000"/>
          <w:sz w:val="18"/>
          <w:szCs w:val="18"/>
          <w:lang w:val="en-US"/>
        </w:rPr>
        <w:t>Berdasarkan Penilaian</w:t>
      </w:r>
      <w:r w:rsidR="00C20000">
        <w:rPr>
          <w:rFonts w:ascii="Palatino Linotype" w:eastAsia="Palatino Linotype" w:hAnsi="Palatino Linotype" w:cs="Palatino Linotype"/>
          <w:color w:val="000000"/>
          <w:sz w:val="18"/>
          <w:szCs w:val="18"/>
          <w:lang w:val="en-US"/>
        </w:rPr>
        <w:t xml:space="preserve"> Kuantitatif</w:t>
      </w:r>
    </w:p>
    <w:p w14:paraId="4497846F" w14:textId="77777777" w:rsidR="00810819" w:rsidRDefault="00810819" w:rsidP="00150EB3">
      <w:pPr>
        <w:pBdr>
          <w:top w:val="nil"/>
          <w:left w:val="nil"/>
          <w:bottom w:val="nil"/>
          <w:right w:val="nil"/>
          <w:between w:val="nil"/>
        </w:pBdr>
        <w:jc w:val="center"/>
        <w:rPr>
          <w:rFonts w:ascii="Palatino Linotype" w:eastAsia="Palatino Linotype" w:hAnsi="Palatino Linotype" w:cs="Palatino Linotype"/>
          <w:color w:val="000000"/>
          <w:sz w:val="18"/>
          <w:szCs w:val="18"/>
          <w:lang w:val="id-ID"/>
        </w:rPr>
      </w:pPr>
    </w:p>
    <w:p w14:paraId="03C075A3" w14:textId="77777777" w:rsidR="00810819" w:rsidRDefault="00810819" w:rsidP="00810819">
      <w:pPr>
        <w:pBdr>
          <w:top w:val="nil"/>
          <w:left w:val="nil"/>
          <w:bottom w:val="nil"/>
          <w:right w:val="nil"/>
          <w:between w:val="nil"/>
        </w:pBdr>
        <w:spacing w:before="120"/>
        <w:jc w:val="center"/>
        <w:rPr>
          <w:rFonts w:ascii="Palatino Linotype" w:eastAsia="Palatino Linotype" w:hAnsi="Palatino Linotype" w:cs="Palatino Linotype"/>
          <w:i/>
          <w:color w:val="000000"/>
          <w:sz w:val="18"/>
          <w:szCs w:val="18"/>
          <w:lang w:val="id-ID"/>
        </w:rPr>
      </w:pPr>
      <w:r>
        <w:rPr>
          <w:noProof/>
          <w:sz w:val="24"/>
          <w:szCs w:val="24"/>
          <w:lang w:val="id-ID" w:eastAsia="id-ID"/>
        </w:rPr>
        <w:drawing>
          <wp:inline distT="0" distB="0" distL="0" distR="0" wp14:anchorId="0BAE30ED" wp14:editId="1B115B89">
            <wp:extent cx="3565722" cy="1881776"/>
            <wp:effectExtent l="19050" t="19050" r="15875" b="234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A4E83B.tmp"/>
                    <pic:cNvPicPr/>
                  </pic:nvPicPr>
                  <pic:blipFill rotWithShape="1">
                    <a:blip r:embed="rId10">
                      <a:extLst>
                        <a:ext uri="{28A0092B-C50C-407E-A947-70E740481C1C}">
                          <a14:useLocalDpi xmlns:a14="http://schemas.microsoft.com/office/drawing/2010/main" val="0"/>
                        </a:ext>
                      </a:extLst>
                    </a:blip>
                    <a:srcRect l="1862" t="10631" r="2529" b="3615"/>
                    <a:stretch/>
                  </pic:blipFill>
                  <pic:spPr bwMode="auto">
                    <a:xfrm>
                      <a:off x="0" y="0"/>
                      <a:ext cx="3579483" cy="1889038"/>
                    </a:xfrm>
                    <a:prstGeom prst="rect">
                      <a:avLst/>
                    </a:prstGeom>
                    <a:ln w="12700">
                      <a:solidFill>
                        <a:srgbClr val="3FA9B7"/>
                      </a:solidFill>
                    </a:ln>
                    <a:extLst>
                      <a:ext uri="{53640926-AAD7-44D8-BBD7-CCE9431645EC}">
                        <a14:shadowObscured xmlns:a14="http://schemas.microsoft.com/office/drawing/2010/main"/>
                      </a:ext>
                    </a:extLst>
                  </pic:spPr>
                </pic:pic>
              </a:graphicData>
            </a:graphic>
          </wp:inline>
        </w:drawing>
      </w:r>
    </w:p>
    <w:p w14:paraId="31C0B11D" w14:textId="15A510C1" w:rsidR="00561DDF" w:rsidRPr="00C20000" w:rsidRDefault="00810819" w:rsidP="00561DDF">
      <w:pPr>
        <w:pBdr>
          <w:top w:val="nil"/>
          <w:left w:val="nil"/>
          <w:bottom w:val="nil"/>
          <w:right w:val="nil"/>
          <w:between w:val="nil"/>
        </w:pBdr>
        <w:spacing w:before="120"/>
        <w:jc w:val="center"/>
        <w:rPr>
          <w:rFonts w:ascii="Palatino Linotype" w:eastAsia="Palatino Linotype" w:hAnsi="Palatino Linotype" w:cs="Palatino Linotype"/>
          <w:color w:val="000000"/>
          <w:sz w:val="18"/>
          <w:szCs w:val="18"/>
          <w:lang w:val="en-US"/>
        </w:rPr>
      </w:pPr>
      <w:r>
        <w:rPr>
          <w:rFonts w:ascii="Palatino Linotype" w:eastAsia="Palatino Linotype" w:hAnsi="Palatino Linotype" w:cs="Palatino Linotype"/>
          <w:b/>
          <w:color w:val="000000"/>
          <w:sz w:val="18"/>
          <w:szCs w:val="18"/>
        </w:rPr>
        <w:t>Gambar 3</w:t>
      </w:r>
      <w:r>
        <w:rPr>
          <w:rFonts w:ascii="Palatino Linotype" w:eastAsia="Palatino Linotype" w:hAnsi="Palatino Linotype" w:cs="Palatino Linotype"/>
          <w:color w:val="000000"/>
          <w:sz w:val="18"/>
          <w:szCs w:val="18"/>
        </w:rPr>
        <w:t xml:space="preserve">. </w:t>
      </w:r>
      <w:r w:rsidR="00561DDF" w:rsidRPr="00C20000">
        <w:rPr>
          <w:rFonts w:ascii="Palatino Linotype" w:eastAsia="Palatino Linotype" w:hAnsi="Palatino Linotype" w:cs="Palatino Linotype"/>
          <w:i/>
          <w:iCs/>
          <w:color w:val="000000"/>
          <w:sz w:val="18"/>
          <w:szCs w:val="18"/>
        </w:rPr>
        <w:t>Spider Chart</w:t>
      </w:r>
      <w:r w:rsidR="00561DDF">
        <w:rPr>
          <w:rFonts w:ascii="Palatino Linotype" w:eastAsia="Palatino Linotype" w:hAnsi="Palatino Linotype" w:cs="Palatino Linotype"/>
          <w:color w:val="000000"/>
          <w:sz w:val="18"/>
          <w:szCs w:val="18"/>
        </w:rPr>
        <w:t xml:space="preserve"> Ting</w:t>
      </w:r>
      <w:r w:rsidR="00561DDF">
        <w:rPr>
          <w:rFonts w:ascii="Palatino Linotype" w:eastAsia="Palatino Linotype" w:hAnsi="Palatino Linotype" w:cs="Palatino Linotype"/>
          <w:color w:val="000000"/>
          <w:sz w:val="18"/>
          <w:szCs w:val="18"/>
          <w:lang w:val="id-ID"/>
        </w:rPr>
        <w:t xml:space="preserve">kat Kematangan atau Nilai Kapabilitas </w:t>
      </w:r>
      <w:r w:rsidR="00561DDF">
        <w:rPr>
          <w:rFonts w:ascii="Palatino Linotype" w:eastAsia="Palatino Linotype" w:hAnsi="Palatino Linotype" w:cs="Palatino Linotype"/>
          <w:color w:val="000000"/>
          <w:sz w:val="18"/>
          <w:szCs w:val="18"/>
          <w:lang w:val="en-US"/>
        </w:rPr>
        <w:t>Berdasarkan Penilaian Kualitatif</w:t>
      </w:r>
    </w:p>
    <w:p w14:paraId="0C77D0DD" w14:textId="77777777" w:rsidR="00810819" w:rsidRDefault="00810819" w:rsidP="00E2426D">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118BCE1D" w14:textId="5F72E03C" w:rsidR="004C78BB" w:rsidRPr="004C78BB" w:rsidRDefault="004C78BB" w:rsidP="00413599">
      <w:pPr>
        <w:jc w:val="both"/>
        <w:rPr>
          <w:rFonts w:ascii="Segoe UI" w:eastAsia="Palatino Linotype" w:hAnsi="Segoe UI" w:cs="Segoe UI"/>
          <w:b/>
          <w:bCs/>
          <w:color w:val="000000"/>
          <w:lang w:val="en-US"/>
        </w:rPr>
      </w:pPr>
      <w:r w:rsidRPr="004C78BB">
        <w:rPr>
          <w:rFonts w:ascii="Segoe UI" w:eastAsia="Palatino Linotype" w:hAnsi="Segoe UI" w:cs="Segoe UI"/>
          <w:b/>
          <w:bCs/>
          <w:color w:val="000000"/>
          <w:lang w:val="en-US"/>
        </w:rPr>
        <w:t>Gap (Kesenjangan)</w:t>
      </w:r>
    </w:p>
    <w:p w14:paraId="5755F6AF" w14:textId="6C2AA586" w:rsidR="00D95FC4" w:rsidRDefault="00D95FC4" w:rsidP="0068378D">
      <w:pPr>
        <w:ind w:firstLine="567"/>
        <w:jc w:val="both"/>
        <w:rPr>
          <w:rFonts w:ascii="Palatino Linotype" w:hAnsi="Palatino Linotype"/>
          <w:szCs w:val="24"/>
          <w:lang w:val="en-US"/>
        </w:rPr>
      </w:pPr>
      <w:r w:rsidRPr="00D95FC4">
        <w:rPr>
          <w:rFonts w:ascii="Palatino Linotype" w:hAnsi="Palatino Linotype"/>
          <w:szCs w:val="24"/>
        </w:rPr>
        <w:t xml:space="preserve">Gap atau tingkat kesenjangan dari </w:t>
      </w:r>
      <w:r w:rsidR="0068378D">
        <w:rPr>
          <w:rFonts w:ascii="Palatino Linotype" w:hAnsi="Palatino Linotype"/>
          <w:szCs w:val="24"/>
        </w:rPr>
        <w:t>hasil penelitian</w:t>
      </w:r>
      <w:r w:rsidR="0068378D" w:rsidRPr="00D95FC4">
        <w:rPr>
          <w:rFonts w:ascii="Palatino Linotype" w:hAnsi="Palatino Linotype"/>
          <w:szCs w:val="24"/>
        </w:rPr>
        <w:t xml:space="preserve"> </w:t>
      </w:r>
      <w:r w:rsidR="0068378D">
        <w:rPr>
          <w:rFonts w:ascii="Palatino Linotype" w:hAnsi="Palatino Linotype"/>
          <w:szCs w:val="24"/>
        </w:rPr>
        <w:t xml:space="preserve">ini </w:t>
      </w:r>
      <w:r w:rsidRPr="00D95FC4">
        <w:rPr>
          <w:rFonts w:ascii="Palatino Linotype" w:hAnsi="Palatino Linotype"/>
          <w:szCs w:val="24"/>
        </w:rPr>
        <w:t xml:space="preserve">merupakan selisih dari target </w:t>
      </w:r>
      <w:r w:rsidR="0068378D" w:rsidRPr="00D95FC4">
        <w:rPr>
          <w:rFonts w:ascii="Palatino Linotype" w:hAnsi="Palatino Linotype"/>
          <w:szCs w:val="24"/>
        </w:rPr>
        <w:t xml:space="preserve">level kapabilitas </w:t>
      </w:r>
      <w:r w:rsidRPr="00D95FC4">
        <w:rPr>
          <w:rFonts w:ascii="Palatino Linotype" w:hAnsi="Palatino Linotype"/>
          <w:szCs w:val="24"/>
        </w:rPr>
        <w:t xml:space="preserve">yang diharapkan </w:t>
      </w:r>
      <w:r w:rsidR="0068378D">
        <w:rPr>
          <w:rFonts w:ascii="Palatino Linotype" w:hAnsi="Palatino Linotype"/>
          <w:szCs w:val="24"/>
        </w:rPr>
        <w:t>dengan</w:t>
      </w:r>
      <w:r w:rsidRPr="00D95FC4">
        <w:rPr>
          <w:rFonts w:ascii="Palatino Linotype" w:hAnsi="Palatino Linotype"/>
          <w:szCs w:val="24"/>
        </w:rPr>
        <w:t xml:space="preserve"> nilai level saat ini</w:t>
      </w:r>
      <w:r w:rsidR="00D83FFB">
        <w:rPr>
          <w:rFonts w:ascii="Palatino Linotype" w:hAnsi="Palatino Linotype"/>
          <w:szCs w:val="24"/>
        </w:rPr>
        <w:t>.</w:t>
      </w:r>
      <w:r w:rsidRPr="00D95FC4">
        <w:rPr>
          <w:rFonts w:ascii="Palatino Linotype" w:hAnsi="Palatino Linotype"/>
          <w:szCs w:val="24"/>
        </w:rPr>
        <w:t xml:space="preserve"> </w:t>
      </w:r>
      <w:r w:rsidR="0068378D">
        <w:rPr>
          <w:rFonts w:ascii="Palatino Linotype" w:hAnsi="Palatino Linotype"/>
          <w:szCs w:val="24"/>
        </w:rPr>
        <w:t>A</w:t>
      </w:r>
      <w:r w:rsidRPr="00D95FC4">
        <w:rPr>
          <w:rFonts w:ascii="Palatino Linotype" w:hAnsi="Palatino Linotype"/>
          <w:szCs w:val="24"/>
        </w:rPr>
        <w:t xml:space="preserve">nalisis </w:t>
      </w:r>
      <w:r w:rsidR="0068378D">
        <w:rPr>
          <w:rFonts w:ascii="Palatino Linotype" w:hAnsi="Palatino Linotype"/>
          <w:szCs w:val="24"/>
        </w:rPr>
        <w:t>g</w:t>
      </w:r>
      <w:r w:rsidRPr="00D95FC4">
        <w:rPr>
          <w:rFonts w:ascii="Palatino Linotype" w:hAnsi="Palatino Linotype"/>
          <w:szCs w:val="24"/>
        </w:rPr>
        <w:t xml:space="preserve">ap </w:t>
      </w:r>
      <w:r w:rsidR="0068378D">
        <w:rPr>
          <w:rFonts w:ascii="Palatino Linotype" w:hAnsi="Palatino Linotype"/>
          <w:szCs w:val="24"/>
        </w:rPr>
        <w:t xml:space="preserve">penting dilakukan </w:t>
      </w:r>
      <w:r w:rsidRPr="00D95FC4">
        <w:rPr>
          <w:rFonts w:ascii="Palatino Linotype" w:hAnsi="Palatino Linotype"/>
          <w:szCs w:val="24"/>
        </w:rPr>
        <w:t xml:space="preserve">untuk memperbaiki tata kelola IT dari sebuah </w:t>
      </w:r>
      <w:r w:rsidR="00144418">
        <w:rPr>
          <w:rFonts w:ascii="Palatino Linotype" w:hAnsi="Palatino Linotype"/>
          <w:szCs w:val="24"/>
        </w:rPr>
        <w:t xml:space="preserve">organisasi atau </w:t>
      </w:r>
      <w:r w:rsidRPr="00D95FC4">
        <w:rPr>
          <w:rFonts w:ascii="Palatino Linotype" w:hAnsi="Palatino Linotype"/>
          <w:szCs w:val="24"/>
        </w:rPr>
        <w:t>perusahaan dengan model atribut yang digunakan adalah level kapabilitas</w:t>
      </w:r>
      <w:r>
        <w:rPr>
          <w:rFonts w:ascii="Palatino Linotype" w:hAnsi="Palatino Linotype"/>
          <w:szCs w:val="24"/>
          <w:lang w:val="id-ID"/>
        </w:rPr>
        <w:t xml:space="preserve"> </w:t>
      </w:r>
      <w:r>
        <w:rPr>
          <w:rFonts w:ascii="Palatino Linotype" w:hAnsi="Palatino Linotype"/>
          <w:szCs w:val="24"/>
          <w:lang w:val="id-ID"/>
        </w:rPr>
        <w:fldChar w:fldCharType="begin"/>
      </w:r>
      <w:r w:rsidR="00CC1806">
        <w:rPr>
          <w:rFonts w:ascii="Palatino Linotype" w:hAnsi="Palatino Linotype"/>
          <w:szCs w:val="24"/>
          <w:lang w:val="id-ID"/>
        </w:rPr>
        <w:instrText xml:space="preserve"> ADDIN ZOTERO_ITEM CSL_CITATION {"citationID":"E9v8a7u1","properties":{"formattedCitation":"[9]","plainCitation":"[9]","noteIndex":0},"citationItems":[{"id":76,"uris":["http://zotero.org/users/local/TywItsud/items/XJ2YSCW3"],"itemData":{"id":76,"type":"article-journal","abstract":"Tata kelola TI bagi Universitas membantu dalam proses tercapainya strategi universitas. COBIT 5 memiliki Process Reference Model yang terdiri atas domain EDM, APO, BAI, DSS, dan MEA. Untuk mengukur tata kelola TI Universitas Tanjungpura dalam hal pengelolaan manajemen dan strategi TI maka digunakan proses COBIT 5 yang berada pada domain APO yaitu APO 01 dan APO 02. Untuk melakukan penilaian maka ketiga proses tersebut dipetakan kedalam COBIT Process Assessment Model (PAM). Hasil penilaian tata kelola TI menyatakan bahwa Universitas Tanjungpura berada pada level kapabilitas 0. Hal ini dikarenakan dengan tidak tercapainya persyaratan Largerly atau Fully Achieved pada seluruh proses APO yang dinilai. Hasil penilaian kemudian digunakan sebagai acuan analisis Critical Success Factor, Key Goal Indicators, dan Key Performance Indicator yang dapat digunakan sebagai panduan bagi Universitas Tanjungpura untuk memperbaiki tata kelola TI khususnya pada pengelolaan manajemen dan strategi TI.","container-title":"Computer Engineering, Science and System Journal","DOI":"10.24114/cess.v4i1.11457","ISSN":"2502-714X, 2502-7131","issue":"1","journalAbbreviation":"Com, Engine, Sys, Sci","language":"id","page":"65","source":"DOI.org (Crossref)","title":"Penilaian Tata Kelola Teknologi Informasi Universitas Tanjungpura Menggunakan Cobit 5 Domain Align, Plan, Dan Organise (APO)","volume":"4","author":[{"family":"Mutiah","given":"Nurul"}],"issued":{"date-parts":[["2019",1,31]]}}}],"schema":"https://github.com/citation-style-language/schema/raw/master/csl-citation.json"} </w:instrText>
      </w:r>
      <w:r>
        <w:rPr>
          <w:rFonts w:ascii="Palatino Linotype" w:hAnsi="Palatino Linotype"/>
          <w:szCs w:val="24"/>
          <w:lang w:val="id-ID"/>
        </w:rPr>
        <w:fldChar w:fldCharType="separate"/>
      </w:r>
      <w:r w:rsidR="00CC1806" w:rsidRPr="00CC1806">
        <w:rPr>
          <w:rFonts w:ascii="Palatino Linotype" w:hAnsi="Palatino Linotype"/>
        </w:rPr>
        <w:t>[9]</w:t>
      </w:r>
      <w:r>
        <w:rPr>
          <w:rFonts w:ascii="Palatino Linotype" w:hAnsi="Palatino Linotype"/>
          <w:szCs w:val="24"/>
          <w:lang w:val="id-ID"/>
        </w:rPr>
        <w:fldChar w:fldCharType="end"/>
      </w:r>
      <w:r>
        <w:rPr>
          <w:rFonts w:ascii="Palatino Linotype" w:hAnsi="Palatino Linotype"/>
          <w:szCs w:val="24"/>
          <w:lang w:val="id-ID"/>
        </w:rPr>
        <w:t>.</w:t>
      </w:r>
      <w:r w:rsidR="00CC1806">
        <w:rPr>
          <w:rFonts w:ascii="Palatino Linotype" w:hAnsi="Palatino Linotype"/>
          <w:szCs w:val="24"/>
          <w:lang w:val="id-ID"/>
        </w:rPr>
        <w:t xml:space="preserve"> </w:t>
      </w:r>
      <w:r w:rsidR="006E36C5">
        <w:rPr>
          <w:rFonts w:ascii="Palatino Linotype" w:hAnsi="Palatino Linotype"/>
          <w:szCs w:val="24"/>
          <w:lang w:val="en-US"/>
        </w:rPr>
        <w:t>Nilai g</w:t>
      </w:r>
      <w:r w:rsidR="00CC1806">
        <w:rPr>
          <w:rFonts w:ascii="Palatino Linotype" w:hAnsi="Palatino Linotype"/>
          <w:szCs w:val="24"/>
          <w:lang w:val="id-ID"/>
        </w:rPr>
        <w:t>ap didapat</w:t>
      </w:r>
      <w:r w:rsidR="006E36C5">
        <w:rPr>
          <w:rFonts w:ascii="Palatino Linotype" w:hAnsi="Palatino Linotype"/>
          <w:szCs w:val="24"/>
          <w:lang w:val="en-US"/>
        </w:rPr>
        <w:t>kan</w:t>
      </w:r>
      <w:r w:rsidR="00CC1806">
        <w:rPr>
          <w:rFonts w:ascii="Palatino Linotype" w:hAnsi="Palatino Linotype"/>
          <w:szCs w:val="24"/>
          <w:lang w:val="id-ID"/>
        </w:rPr>
        <w:t xml:space="preserve"> dari target level dikurangi level sekarang</w:t>
      </w:r>
      <w:r w:rsidR="006E36C5">
        <w:rPr>
          <w:rFonts w:ascii="Palatino Linotype" w:hAnsi="Palatino Linotype"/>
          <w:szCs w:val="24"/>
          <w:lang w:val="en-US"/>
        </w:rPr>
        <w:t xml:space="preserve">, </w:t>
      </w:r>
      <w:r w:rsidR="004C78BB">
        <w:rPr>
          <w:rFonts w:ascii="Palatino Linotype" w:hAnsi="Palatino Linotype"/>
          <w:szCs w:val="24"/>
          <w:lang w:val="en-US"/>
        </w:rPr>
        <w:t>berlaku baik untuk penilaian kuantitatif maupun kualitatif.</w:t>
      </w:r>
      <w:r w:rsidR="006E36C5">
        <w:rPr>
          <w:rFonts w:ascii="Palatino Linotype" w:hAnsi="Palatino Linotype"/>
          <w:szCs w:val="24"/>
          <w:lang w:val="en-US"/>
        </w:rPr>
        <w:t xml:space="preserve"> Hasil gap untuk penilaian kuantitatif ditampilkan pada Tabel 5, sementara pada Tabel 6 ditampilkan hasil gap untuk penilaian kualitatif.  </w:t>
      </w:r>
    </w:p>
    <w:p w14:paraId="18A7F4E8" w14:textId="77777777" w:rsidR="00150EB3" w:rsidRDefault="00150EB3" w:rsidP="00413599">
      <w:pPr>
        <w:jc w:val="both"/>
        <w:rPr>
          <w:rFonts w:ascii="Palatino Linotype" w:hAnsi="Palatino Linotype"/>
          <w:szCs w:val="24"/>
          <w:lang w:val="id-ID"/>
        </w:rPr>
      </w:pPr>
    </w:p>
    <w:p w14:paraId="22414474" w14:textId="4361B8D3" w:rsidR="00CC1806" w:rsidRPr="00413599" w:rsidRDefault="00CC1806" w:rsidP="0068378D">
      <w:pPr>
        <w:tabs>
          <w:tab w:val="left" w:pos="4395"/>
        </w:tabs>
        <w:spacing w:after="120"/>
        <w:jc w:val="center"/>
        <w:rPr>
          <w:rFonts w:ascii="Palatino Linotype" w:eastAsia="Palatino Linotype" w:hAnsi="Palatino Linotype" w:cs="Palatino Linotype"/>
          <w:color w:val="000000"/>
          <w:sz w:val="18"/>
          <w:lang w:val="id-ID"/>
        </w:rPr>
      </w:pPr>
      <w:r>
        <w:rPr>
          <w:rFonts w:ascii="Palatino Linotype" w:eastAsia="Palatino Linotype" w:hAnsi="Palatino Linotype" w:cs="Palatino Linotype"/>
          <w:b/>
          <w:color w:val="000000"/>
          <w:sz w:val="18"/>
          <w:lang w:val="id-ID"/>
        </w:rPr>
        <w:t xml:space="preserve">Tabel </w:t>
      </w:r>
      <w:r w:rsidR="0068378D">
        <w:rPr>
          <w:rFonts w:ascii="Palatino Linotype" w:eastAsia="Palatino Linotype" w:hAnsi="Palatino Linotype" w:cs="Palatino Linotype"/>
          <w:b/>
          <w:color w:val="000000"/>
          <w:sz w:val="18"/>
          <w:lang w:val="en-US"/>
        </w:rPr>
        <w:t>5</w:t>
      </w:r>
      <w:r w:rsidRPr="00413599">
        <w:rPr>
          <w:rFonts w:ascii="Palatino Linotype" w:eastAsia="Palatino Linotype" w:hAnsi="Palatino Linotype" w:cs="Palatino Linotype"/>
          <w:b/>
          <w:color w:val="000000"/>
          <w:sz w:val="18"/>
          <w:lang w:val="id-ID"/>
        </w:rPr>
        <w:t xml:space="preserve">. </w:t>
      </w:r>
      <w:r w:rsidR="006E36C5" w:rsidRPr="006E36C5">
        <w:rPr>
          <w:rFonts w:ascii="Palatino Linotype" w:eastAsia="Palatino Linotype" w:hAnsi="Palatino Linotype" w:cs="Palatino Linotype"/>
          <w:bCs/>
          <w:color w:val="000000"/>
          <w:sz w:val="18"/>
          <w:lang w:val="en-US"/>
        </w:rPr>
        <w:t>Nilai</w:t>
      </w:r>
      <w:r w:rsidRPr="006E36C5">
        <w:rPr>
          <w:rFonts w:ascii="Palatino Linotype" w:eastAsia="Palatino Linotype" w:hAnsi="Palatino Linotype" w:cs="Palatino Linotype"/>
          <w:bCs/>
          <w:color w:val="000000"/>
          <w:sz w:val="18"/>
          <w:lang w:val="id-ID"/>
        </w:rPr>
        <w:t xml:space="preserve"> </w:t>
      </w:r>
      <w:r>
        <w:rPr>
          <w:rFonts w:ascii="Palatino Linotype" w:eastAsia="Palatino Linotype" w:hAnsi="Palatino Linotype" w:cs="Palatino Linotype"/>
          <w:color w:val="000000"/>
          <w:sz w:val="18"/>
          <w:lang w:val="id-ID"/>
        </w:rPr>
        <w:t xml:space="preserve">Gap </w:t>
      </w:r>
      <w:r w:rsidR="006E36C5">
        <w:rPr>
          <w:rFonts w:ascii="Palatino Linotype" w:eastAsia="Palatino Linotype" w:hAnsi="Palatino Linotype" w:cs="Palatino Linotype"/>
          <w:color w:val="000000"/>
          <w:sz w:val="18"/>
          <w:szCs w:val="18"/>
          <w:lang w:val="en-US"/>
        </w:rPr>
        <w:t>Berdasarkan Penilaian Kuantitatif</w:t>
      </w:r>
    </w:p>
    <w:tbl>
      <w:tblPr>
        <w:tblStyle w:val="TableGrid"/>
        <w:tblW w:w="454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134"/>
        <w:gridCol w:w="992"/>
        <w:gridCol w:w="1134"/>
      </w:tblGrid>
      <w:tr w:rsidR="00CC1806" w:rsidRPr="00F044FC" w14:paraId="5A261D31" w14:textId="77777777" w:rsidTr="00751EC5">
        <w:trPr>
          <w:jc w:val="center"/>
        </w:trPr>
        <w:tc>
          <w:tcPr>
            <w:tcW w:w="1281" w:type="dxa"/>
            <w:tcBorders>
              <w:top w:val="single" w:sz="12" w:space="0" w:color="3FA9B7"/>
              <w:bottom w:val="single" w:sz="4" w:space="0" w:color="3FA9B7"/>
            </w:tcBorders>
            <w:shd w:val="clear" w:color="auto" w:fill="auto"/>
            <w:vAlign w:val="center"/>
          </w:tcPr>
          <w:p w14:paraId="0EC6E533" w14:textId="77777777" w:rsidR="00CC1806" w:rsidRPr="00CC1806" w:rsidRDefault="00CC1806" w:rsidP="00E46634">
            <w:pPr>
              <w:jc w:val="center"/>
              <w:rPr>
                <w:rFonts w:ascii="Palatino Linotype" w:hAnsi="Palatino Linotype"/>
                <w:b/>
                <w:sz w:val="18"/>
                <w:szCs w:val="24"/>
              </w:rPr>
            </w:pPr>
            <w:r w:rsidRPr="00CC1806">
              <w:rPr>
                <w:rFonts w:ascii="Palatino Linotype" w:hAnsi="Palatino Linotype"/>
                <w:b/>
                <w:sz w:val="18"/>
                <w:szCs w:val="24"/>
              </w:rPr>
              <w:t>Proses TI</w:t>
            </w:r>
          </w:p>
        </w:tc>
        <w:tc>
          <w:tcPr>
            <w:tcW w:w="1134" w:type="dxa"/>
            <w:tcBorders>
              <w:top w:val="single" w:sz="12" w:space="0" w:color="3FA9B7"/>
              <w:bottom w:val="single" w:sz="4" w:space="0" w:color="3FA9B7"/>
            </w:tcBorders>
            <w:shd w:val="clear" w:color="auto" w:fill="auto"/>
            <w:vAlign w:val="center"/>
          </w:tcPr>
          <w:p w14:paraId="7F538DA5" w14:textId="77777777" w:rsidR="00CC1806" w:rsidRPr="00CC1806" w:rsidRDefault="00CC1806" w:rsidP="00E46634">
            <w:pPr>
              <w:jc w:val="center"/>
              <w:rPr>
                <w:rFonts w:ascii="Palatino Linotype" w:hAnsi="Palatino Linotype"/>
                <w:b/>
                <w:sz w:val="18"/>
                <w:szCs w:val="24"/>
              </w:rPr>
            </w:pPr>
            <w:r w:rsidRPr="00CC1806">
              <w:rPr>
                <w:rFonts w:ascii="Palatino Linotype" w:hAnsi="Palatino Linotype"/>
                <w:b/>
                <w:sz w:val="18"/>
                <w:szCs w:val="24"/>
              </w:rPr>
              <w:t>Target</w:t>
            </w:r>
          </w:p>
        </w:tc>
        <w:tc>
          <w:tcPr>
            <w:tcW w:w="992" w:type="dxa"/>
            <w:tcBorders>
              <w:top w:val="single" w:sz="12" w:space="0" w:color="3FA9B7"/>
              <w:bottom w:val="single" w:sz="4" w:space="0" w:color="3FA9B7"/>
            </w:tcBorders>
            <w:shd w:val="clear" w:color="auto" w:fill="auto"/>
            <w:vAlign w:val="center"/>
          </w:tcPr>
          <w:p w14:paraId="436DF504" w14:textId="77777777" w:rsidR="00CC1806" w:rsidRPr="00CC1806" w:rsidRDefault="00CC1806" w:rsidP="00E46634">
            <w:pPr>
              <w:jc w:val="center"/>
              <w:rPr>
                <w:rFonts w:ascii="Palatino Linotype" w:hAnsi="Palatino Linotype"/>
                <w:b/>
                <w:sz w:val="18"/>
                <w:szCs w:val="24"/>
              </w:rPr>
            </w:pPr>
            <w:r w:rsidRPr="00CC1806">
              <w:rPr>
                <w:rFonts w:ascii="Palatino Linotype" w:hAnsi="Palatino Linotype"/>
                <w:b/>
                <w:sz w:val="18"/>
                <w:szCs w:val="24"/>
              </w:rPr>
              <w:t>Sekarang</w:t>
            </w:r>
          </w:p>
        </w:tc>
        <w:tc>
          <w:tcPr>
            <w:tcW w:w="1134" w:type="dxa"/>
            <w:tcBorders>
              <w:top w:val="single" w:sz="12" w:space="0" w:color="3FA9B7"/>
              <w:bottom w:val="single" w:sz="4" w:space="0" w:color="3FA9B7"/>
            </w:tcBorders>
            <w:shd w:val="clear" w:color="auto" w:fill="auto"/>
            <w:vAlign w:val="center"/>
          </w:tcPr>
          <w:p w14:paraId="6C5D80E1" w14:textId="4BF03069" w:rsidR="00CC1806" w:rsidRPr="00CC1806" w:rsidRDefault="00CC1806" w:rsidP="00E46634">
            <w:pPr>
              <w:jc w:val="center"/>
              <w:rPr>
                <w:rFonts w:ascii="Palatino Linotype" w:hAnsi="Palatino Linotype"/>
                <w:b/>
                <w:sz w:val="18"/>
                <w:szCs w:val="24"/>
              </w:rPr>
            </w:pPr>
            <w:r w:rsidRPr="00CC1806">
              <w:rPr>
                <w:rFonts w:ascii="Palatino Linotype" w:hAnsi="Palatino Linotype"/>
                <w:b/>
                <w:sz w:val="18"/>
                <w:szCs w:val="24"/>
              </w:rPr>
              <w:t>Gap</w:t>
            </w:r>
          </w:p>
        </w:tc>
      </w:tr>
      <w:tr w:rsidR="00CC1806" w:rsidRPr="00F044FC" w14:paraId="34B9948E" w14:textId="77777777" w:rsidTr="00751EC5">
        <w:trPr>
          <w:jc w:val="center"/>
        </w:trPr>
        <w:tc>
          <w:tcPr>
            <w:tcW w:w="1281" w:type="dxa"/>
            <w:tcBorders>
              <w:top w:val="single" w:sz="4" w:space="0" w:color="3FA9B7"/>
            </w:tcBorders>
          </w:tcPr>
          <w:p w14:paraId="033AB88C"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APO 02</w:t>
            </w:r>
          </w:p>
        </w:tc>
        <w:tc>
          <w:tcPr>
            <w:tcW w:w="1134" w:type="dxa"/>
            <w:tcBorders>
              <w:top w:val="single" w:sz="4" w:space="0" w:color="3FA9B7"/>
            </w:tcBorders>
            <w:vAlign w:val="center"/>
          </w:tcPr>
          <w:p w14:paraId="7EC67ADE"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top w:val="single" w:sz="4" w:space="0" w:color="3FA9B7"/>
            </w:tcBorders>
            <w:vAlign w:val="center"/>
          </w:tcPr>
          <w:p w14:paraId="1F6496B5"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top w:val="single" w:sz="4" w:space="0" w:color="3FA9B7"/>
            </w:tcBorders>
            <w:vAlign w:val="center"/>
          </w:tcPr>
          <w:p w14:paraId="70F65220"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1</w:t>
            </w:r>
          </w:p>
        </w:tc>
      </w:tr>
      <w:tr w:rsidR="00CC1806" w:rsidRPr="00F044FC" w14:paraId="5FC29799" w14:textId="77777777" w:rsidTr="00751EC5">
        <w:trPr>
          <w:jc w:val="center"/>
        </w:trPr>
        <w:tc>
          <w:tcPr>
            <w:tcW w:w="1281" w:type="dxa"/>
          </w:tcPr>
          <w:p w14:paraId="4E84DA09"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APO 04</w:t>
            </w:r>
          </w:p>
        </w:tc>
        <w:tc>
          <w:tcPr>
            <w:tcW w:w="1134" w:type="dxa"/>
            <w:vAlign w:val="center"/>
          </w:tcPr>
          <w:p w14:paraId="59AD6BED"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4</w:t>
            </w:r>
          </w:p>
        </w:tc>
        <w:tc>
          <w:tcPr>
            <w:tcW w:w="992" w:type="dxa"/>
            <w:vAlign w:val="center"/>
          </w:tcPr>
          <w:p w14:paraId="6D124913"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3</w:t>
            </w:r>
          </w:p>
        </w:tc>
        <w:tc>
          <w:tcPr>
            <w:tcW w:w="1134" w:type="dxa"/>
            <w:vAlign w:val="center"/>
          </w:tcPr>
          <w:p w14:paraId="718A3FE8"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1</w:t>
            </w:r>
          </w:p>
        </w:tc>
      </w:tr>
      <w:tr w:rsidR="00CC1806" w:rsidRPr="00F044FC" w14:paraId="5BC98201" w14:textId="77777777" w:rsidTr="00751EC5">
        <w:trPr>
          <w:jc w:val="center"/>
        </w:trPr>
        <w:tc>
          <w:tcPr>
            <w:tcW w:w="1281" w:type="dxa"/>
          </w:tcPr>
          <w:p w14:paraId="473EAD36"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APO 07</w:t>
            </w:r>
          </w:p>
        </w:tc>
        <w:tc>
          <w:tcPr>
            <w:tcW w:w="1134" w:type="dxa"/>
            <w:vAlign w:val="center"/>
          </w:tcPr>
          <w:p w14:paraId="4A87C848"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4</w:t>
            </w:r>
          </w:p>
        </w:tc>
        <w:tc>
          <w:tcPr>
            <w:tcW w:w="992" w:type="dxa"/>
            <w:vAlign w:val="center"/>
          </w:tcPr>
          <w:p w14:paraId="561B5FED"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3</w:t>
            </w:r>
          </w:p>
        </w:tc>
        <w:tc>
          <w:tcPr>
            <w:tcW w:w="1134" w:type="dxa"/>
            <w:vAlign w:val="center"/>
          </w:tcPr>
          <w:p w14:paraId="733BE4E8"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1</w:t>
            </w:r>
          </w:p>
        </w:tc>
      </w:tr>
      <w:tr w:rsidR="00CC1806" w:rsidRPr="00F044FC" w14:paraId="320B9F3D" w14:textId="77777777" w:rsidTr="00751EC5">
        <w:trPr>
          <w:jc w:val="center"/>
        </w:trPr>
        <w:tc>
          <w:tcPr>
            <w:tcW w:w="1281" w:type="dxa"/>
            <w:tcBorders>
              <w:bottom w:val="nil"/>
            </w:tcBorders>
          </w:tcPr>
          <w:p w14:paraId="5C8D4597"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APO 13</w:t>
            </w:r>
          </w:p>
        </w:tc>
        <w:tc>
          <w:tcPr>
            <w:tcW w:w="1134" w:type="dxa"/>
            <w:tcBorders>
              <w:bottom w:val="nil"/>
            </w:tcBorders>
            <w:vAlign w:val="center"/>
          </w:tcPr>
          <w:p w14:paraId="32B39AE8"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bottom w:val="nil"/>
            </w:tcBorders>
            <w:vAlign w:val="center"/>
          </w:tcPr>
          <w:p w14:paraId="2F4A8316"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bottom w:val="nil"/>
            </w:tcBorders>
            <w:vAlign w:val="center"/>
          </w:tcPr>
          <w:p w14:paraId="58939D6F"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1</w:t>
            </w:r>
          </w:p>
        </w:tc>
      </w:tr>
      <w:tr w:rsidR="00CC1806" w:rsidRPr="00F044FC" w14:paraId="42D280A0" w14:textId="77777777" w:rsidTr="00751EC5">
        <w:trPr>
          <w:jc w:val="center"/>
        </w:trPr>
        <w:tc>
          <w:tcPr>
            <w:tcW w:w="1281" w:type="dxa"/>
            <w:tcBorders>
              <w:top w:val="nil"/>
              <w:bottom w:val="single" w:sz="4" w:space="0" w:color="3FA9B7"/>
            </w:tcBorders>
          </w:tcPr>
          <w:p w14:paraId="02E8C0EE"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Variabel Y</w:t>
            </w:r>
          </w:p>
        </w:tc>
        <w:tc>
          <w:tcPr>
            <w:tcW w:w="1134" w:type="dxa"/>
            <w:tcBorders>
              <w:top w:val="nil"/>
              <w:bottom w:val="single" w:sz="4" w:space="0" w:color="3FA9B7"/>
            </w:tcBorders>
            <w:vAlign w:val="center"/>
          </w:tcPr>
          <w:p w14:paraId="363E0ECD"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top w:val="nil"/>
              <w:bottom w:val="single" w:sz="4" w:space="0" w:color="3FA9B7"/>
            </w:tcBorders>
            <w:vAlign w:val="center"/>
          </w:tcPr>
          <w:p w14:paraId="05CAABFD"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top w:val="nil"/>
              <w:bottom w:val="single" w:sz="4" w:space="0" w:color="3FA9B7"/>
            </w:tcBorders>
            <w:vAlign w:val="center"/>
          </w:tcPr>
          <w:p w14:paraId="4B34C766" w14:textId="77777777" w:rsidR="00CC1806" w:rsidRPr="00CC1806" w:rsidRDefault="00CC1806" w:rsidP="00E46634">
            <w:pPr>
              <w:jc w:val="center"/>
              <w:rPr>
                <w:rFonts w:ascii="Palatino Linotype" w:hAnsi="Palatino Linotype"/>
                <w:sz w:val="18"/>
                <w:szCs w:val="24"/>
              </w:rPr>
            </w:pPr>
            <w:r w:rsidRPr="00CC1806">
              <w:rPr>
                <w:rFonts w:ascii="Palatino Linotype" w:hAnsi="Palatino Linotype"/>
                <w:sz w:val="18"/>
                <w:szCs w:val="24"/>
              </w:rPr>
              <w:t>1</w:t>
            </w:r>
          </w:p>
        </w:tc>
      </w:tr>
    </w:tbl>
    <w:p w14:paraId="30AF9E1D" w14:textId="77777777" w:rsidR="00CC1806" w:rsidRDefault="00CC1806" w:rsidP="00CC1806">
      <w:pPr>
        <w:jc w:val="center"/>
        <w:rPr>
          <w:rFonts w:ascii="Palatino Linotype" w:eastAsia="Palatino Linotype" w:hAnsi="Palatino Linotype" w:cs="Palatino Linotype"/>
          <w:color w:val="000000"/>
          <w:sz w:val="16"/>
          <w:lang w:val="id-ID"/>
        </w:rPr>
      </w:pPr>
    </w:p>
    <w:p w14:paraId="5640EDA9" w14:textId="354D1106" w:rsidR="00CC1806" w:rsidRDefault="00CC1806" w:rsidP="0068378D">
      <w:pPr>
        <w:spacing w:after="120"/>
        <w:jc w:val="center"/>
        <w:rPr>
          <w:rFonts w:ascii="Palatino Linotype" w:eastAsia="Palatino Linotype" w:hAnsi="Palatino Linotype" w:cs="Palatino Linotype"/>
          <w:color w:val="000000"/>
          <w:sz w:val="18"/>
          <w:szCs w:val="18"/>
          <w:lang w:val="en-US"/>
        </w:rPr>
      </w:pPr>
      <w:r>
        <w:rPr>
          <w:rFonts w:ascii="Palatino Linotype" w:eastAsia="Palatino Linotype" w:hAnsi="Palatino Linotype" w:cs="Palatino Linotype"/>
          <w:b/>
          <w:color w:val="000000"/>
          <w:sz w:val="18"/>
          <w:lang w:val="id-ID"/>
        </w:rPr>
        <w:t xml:space="preserve">Tabel </w:t>
      </w:r>
      <w:r w:rsidR="0068378D">
        <w:rPr>
          <w:rFonts w:ascii="Palatino Linotype" w:eastAsia="Palatino Linotype" w:hAnsi="Palatino Linotype" w:cs="Palatino Linotype"/>
          <w:b/>
          <w:color w:val="000000"/>
          <w:sz w:val="18"/>
          <w:lang w:val="en-US"/>
        </w:rPr>
        <w:t>6</w:t>
      </w:r>
      <w:r w:rsidRPr="00413599">
        <w:rPr>
          <w:rFonts w:ascii="Palatino Linotype" w:eastAsia="Palatino Linotype" w:hAnsi="Palatino Linotype" w:cs="Palatino Linotype"/>
          <w:b/>
          <w:color w:val="000000"/>
          <w:sz w:val="18"/>
          <w:lang w:val="id-ID"/>
        </w:rPr>
        <w:t xml:space="preserve">. </w:t>
      </w:r>
      <w:r w:rsidR="006E36C5" w:rsidRPr="006E36C5">
        <w:rPr>
          <w:rFonts w:ascii="Palatino Linotype" w:eastAsia="Palatino Linotype" w:hAnsi="Palatino Linotype" w:cs="Palatino Linotype"/>
          <w:bCs/>
          <w:color w:val="000000"/>
          <w:sz w:val="18"/>
          <w:lang w:val="en-US"/>
        </w:rPr>
        <w:t>Nilai</w:t>
      </w:r>
      <w:r>
        <w:rPr>
          <w:rFonts w:ascii="Palatino Linotype" w:eastAsia="Palatino Linotype" w:hAnsi="Palatino Linotype" w:cs="Palatino Linotype"/>
          <w:color w:val="000000"/>
          <w:sz w:val="18"/>
          <w:lang w:val="id-ID"/>
        </w:rPr>
        <w:t xml:space="preserve"> Gap </w:t>
      </w:r>
      <w:r w:rsidR="006E36C5">
        <w:rPr>
          <w:rFonts w:ascii="Palatino Linotype" w:eastAsia="Palatino Linotype" w:hAnsi="Palatino Linotype" w:cs="Palatino Linotype"/>
          <w:color w:val="000000"/>
          <w:sz w:val="18"/>
          <w:szCs w:val="18"/>
          <w:lang w:val="en-US"/>
        </w:rPr>
        <w:t>Berdasarkan Penilaian Kualitatif</w:t>
      </w:r>
    </w:p>
    <w:tbl>
      <w:tblPr>
        <w:tblStyle w:val="TableGrid"/>
        <w:tblW w:w="454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134"/>
        <w:gridCol w:w="992"/>
        <w:gridCol w:w="1134"/>
      </w:tblGrid>
      <w:tr w:rsidR="00E94B64" w:rsidRPr="00F044FC" w14:paraId="28DF3EEE" w14:textId="77777777" w:rsidTr="00AD2F35">
        <w:trPr>
          <w:jc w:val="center"/>
        </w:trPr>
        <w:tc>
          <w:tcPr>
            <w:tcW w:w="1281" w:type="dxa"/>
            <w:tcBorders>
              <w:top w:val="single" w:sz="12" w:space="0" w:color="3FA9B7"/>
              <w:bottom w:val="single" w:sz="4" w:space="0" w:color="3FA9B7"/>
            </w:tcBorders>
            <w:shd w:val="clear" w:color="auto" w:fill="auto"/>
            <w:vAlign w:val="center"/>
          </w:tcPr>
          <w:p w14:paraId="4B4AA2FA" w14:textId="77777777" w:rsidR="00E94B64" w:rsidRPr="00CC1806" w:rsidRDefault="00E94B64" w:rsidP="00AD2F35">
            <w:pPr>
              <w:jc w:val="center"/>
              <w:rPr>
                <w:rFonts w:ascii="Palatino Linotype" w:hAnsi="Palatino Linotype"/>
                <w:b/>
                <w:sz w:val="18"/>
                <w:szCs w:val="24"/>
              </w:rPr>
            </w:pPr>
            <w:r w:rsidRPr="00CC1806">
              <w:rPr>
                <w:rFonts w:ascii="Palatino Linotype" w:hAnsi="Palatino Linotype"/>
                <w:b/>
                <w:sz w:val="18"/>
                <w:szCs w:val="24"/>
              </w:rPr>
              <w:t>Proses TI</w:t>
            </w:r>
          </w:p>
        </w:tc>
        <w:tc>
          <w:tcPr>
            <w:tcW w:w="1134" w:type="dxa"/>
            <w:tcBorders>
              <w:top w:val="single" w:sz="12" w:space="0" w:color="3FA9B7"/>
              <w:bottom w:val="single" w:sz="4" w:space="0" w:color="3FA9B7"/>
            </w:tcBorders>
            <w:shd w:val="clear" w:color="auto" w:fill="auto"/>
            <w:vAlign w:val="center"/>
          </w:tcPr>
          <w:p w14:paraId="095B1B27" w14:textId="77777777" w:rsidR="00E94B64" w:rsidRPr="00CC1806" w:rsidRDefault="00E94B64" w:rsidP="00AD2F35">
            <w:pPr>
              <w:jc w:val="center"/>
              <w:rPr>
                <w:rFonts w:ascii="Palatino Linotype" w:hAnsi="Palatino Linotype"/>
                <w:b/>
                <w:sz w:val="18"/>
                <w:szCs w:val="24"/>
              </w:rPr>
            </w:pPr>
            <w:r w:rsidRPr="00CC1806">
              <w:rPr>
                <w:rFonts w:ascii="Palatino Linotype" w:hAnsi="Palatino Linotype"/>
                <w:b/>
                <w:sz w:val="18"/>
                <w:szCs w:val="24"/>
              </w:rPr>
              <w:t>Target</w:t>
            </w:r>
          </w:p>
        </w:tc>
        <w:tc>
          <w:tcPr>
            <w:tcW w:w="992" w:type="dxa"/>
            <w:tcBorders>
              <w:top w:val="single" w:sz="12" w:space="0" w:color="3FA9B7"/>
              <w:bottom w:val="single" w:sz="4" w:space="0" w:color="3FA9B7"/>
            </w:tcBorders>
            <w:shd w:val="clear" w:color="auto" w:fill="auto"/>
            <w:vAlign w:val="center"/>
          </w:tcPr>
          <w:p w14:paraId="072D61D7" w14:textId="77777777" w:rsidR="00E94B64" w:rsidRPr="00CC1806" w:rsidRDefault="00E94B64" w:rsidP="00AD2F35">
            <w:pPr>
              <w:jc w:val="center"/>
              <w:rPr>
                <w:rFonts w:ascii="Palatino Linotype" w:hAnsi="Palatino Linotype"/>
                <w:b/>
                <w:sz w:val="18"/>
                <w:szCs w:val="24"/>
              </w:rPr>
            </w:pPr>
            <w:r w:rsidRPr="00CC1806">
              <w:rPr>
                <w:rFonts w:ascii="Palatino Linotype" w:hAnsi="Palatino Linotype"/>
                <w:b/>
                <w:sz w:val="18"/>
                <w:szCs w:val="24"/>
              </w:rPr>
              <w:t>Sekarang</w:t>
            </w:r>
          </w:p>
        </w:tc>
        <w:tc>
          <w:tcPr>
            <w:tcW w:w="1134" w:type="dxa"/>
            <w:tcBorders>
              <w:top w:val="single" w:sz="12" w:space="0" w:color="3FA9B7"/>
              <w:bottom w:val="single" w:sz="4" w:space="0" w:color="3FA9B7"/>
            </w:tcBorders>
            <w:shd w:val="clear" w:color="auto" w:fill="auto"/>
            <w:vAlign w:val="center"/>
          </w:tcPr>
          <w:p w14:paraId="730F3132" w14:textId="77777777" w:rsidR="00E94B64" w:rsidRPr="00CC1806" w:rsidRDefault="00E94B64" w:rsidP="00AD2F35">
            <w:pPr>
              <w:jc w:val="center"/>
              <w:rPr>
                <w:rFonts w:ascii="Palatino Linotype" w:hAnsi="Palatino Linotype"/>
                <w:b/>
                <w:sz w:val="18"/>
                <w:szCs w:val="24"/>
              </w:rPr>
            </w:pPr>
            <w:r w:rsidRPr="00CC1806">
              <w:rPr>
                <w:rFonts w:ascii="Palatino Linotype" w:hAnsi="Palatino Linotype"/>
                <w:b/>
                <w:sz w:val="18"/>
                <w:szCs w:val="24"/>
              </w:rPr>
              <w:t>Gap</w:t>
            </w:r>
          </w:p>
        </w:tc>
      </w:tr>
      <w:tr w:rsidR="00E94B64" w:rsidRPr="00F044FC" w14:paraId="5BA337ED" w14:textId="77777777" w:rsidTr="00AD2F35">
        <w:trPr>
          <w:jc w:val="center"/>
        </w:trPr>
        <w:tc>
          <w:tcPr>
            <w:tcW w:w="1281" w:type="dxa"/>
            <w:tcBorders>
              <w:top w:val="single" w:sz="4" w:space="0" w:color="3FA9B7"/>
            </w:tcBorders>
          </w:tcPr>
          <w:p w14:paraId="177DFC5E"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APO 02</w:t>
            </w:r>
          </w:p>
        </w:tc>
        <w:tc>
          <w:tcPr>
            <w:tcW w:w="1134" w:type="dxa"/>
            <w:tcBorders>
              <w:top w:val="single" w:sz="4" w:space="0" w:color="3FA9B7"/>
            </w:tcBorders>
            <w:vAlign w:val="center"/>
          </w:tcPr>
          <w:p w14:paraId="574755B3"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top w:val="single" w:sz="4" w:space="0" w:color="3FA9B7"/>
            </w:tcBorders>
            <w:vAlign w:val="center"/>
          </w:tcPr>
          <w:p w14:paraId="66AF8CAA"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top w:val="single" w:sz="4" w:space="0" w:color="3FA9B7"/>
            </w:tcBorders>
            <w:vAlign w:val="center"/>
          </w:tcPr>
          <w:p w14:paraId="77B45163"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1</w:t>
            </w:r>
          </w:p>
        </w:tc>
      </w:tr>
      <w:tr w:rsidR="00E94B64" w:rsidRPr="00F044FC" w14:paraId="45C45B37" w14:textId="77777777" w:rsidTr="00AD2F35">
        <w:trPr>
          <w:jc w:val="center"/>
        </w:trPr>
        <w:tc>
          <w:tcPr>
            <w:tcW w:w="1281" w:type="dxa"/>
          </w:tcPr>
          <w:p w14:paraId="1FA56DC5"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APO 04</w:t>
            </w:r>
          </w:p>
        </w:tc>
        <w:tc>
          <w:tcPr>
            <w:tcW w:w="1134" w:type="dxa"/>
            <w:vAlign w:val="center"/>
          </w:tcPr>
          <w:p w14:paraId="2870DCE9"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4</w:t>
            </w:r>
          </w:p>
        </w:tc>
        <w:tc>
          <w:tcPr>
            <w:tcW w:w="992" w:type="dxa"/>
            <w:vAlign w:val="center"/>
          </w:tcPr>
          <w:p w14:paraId="0CD78EEB"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3</w:t>
            </w:r>
          </w:p>
        </w:tc>
        <w:tc>
          <w:tcPr>
            <w:tcW w:w="1134" w:type="dxa"/>
            <w:vAlign w:val="center"/>
          </w:tcPr>
          <w:p w14:paraId="449290A8"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1</w:t>
            </w:r>
          </w:p>
        </w:tc>
      </w:tr>
      <w:tr w:rsidR="00E94B64" w:rsidRPr="00F044FC" w14:paraId="35A94E07" w14:textId="77777777" w:rsidTr="00AD2F35">
        <w:trPr>
          <w:jc w:val="center"/>
        </w:trPr>
        <w:tc>
          <w:tcPr>
            <w:tcW w:w="1281" w:type="dxa"/>
          </w:tcPr>
          <w:p w14:paraId="18EC332F" w14:textId="77777777" w:rsidR="00E94B64" w:rsidRPr="00CC1806" w:rsidRDefault="00E94B64" w:rsidP="00E94B64">
            <w:pPr>
              <w:jc w:val="center"/>
              <w:rPr>
                <w:rFonts w:ascii="Palatino Linotype" w:hAnsi="Palatino Linotype"/>
                <w:sz w:val="18"/>
                <w:szCs w:val="24"/>
              </w:rPr>
            </w:pPr>
            <w:r w:rsidRPr="00CC1806">
              <w:rPr>
                <w:rFonts w:ascii="Palatino Linotype" w:hAnsi="Palatino Linotype"/>
                <w:sz w:val="18"/>
                <w:szCs w:val="24"/>
              </w:rPr>
              <w:t>APO 07</w:t>
            </w:r>
          </w:p>
        </w:tc>
        <w:tc>
          <w:tcPr>
            <w:tcW w:w="1134" w:type="dxa"/>
            <w:vAlign w:val="center"/>
          </w:tcPr>
          <w:p w14:paraId="3874629F" w14:textId="77777777" w:rsidR="00E94B64" w:rsidRPr="00CC1806" w:rsidRDefault="00E94B64" w:rsidP="00E94B64">
            <w:pPr>
              <w:jc w:val="center"/>
              <w:rPr>
                <w:rFonts w:ascii="Palatino Linotype" w:hAnsi="Palatino Linotype"/>
                <w:sz w:val="18"/>
                <w:szCs w:val="24"/>
              </w:rPr>
            </w:pPr>
            <w:r w:rsidRPr="00CC1806">
              <w:rPr>
                <w:rFonts w:ascii="Palatino Linotype" w:hAnsi="Palatino Linotype"/>
                <w:sz w:val="18"/>
                <w:szCs w:val="24"/>
              </w:rPr>
              <w:t>4</w:t>
            </w:r>
          </w:p>
        </w:tc>
        <w:tc>
          <w:tcPr>
            <w:tcW w:w="992" w:type="dxa"/>
            <w:vAlign w:val="center"/>
          </w:tcPr>
          <w:p w14:paraId="63F851B7" w14:textId="2D9DA702" w:rsidR="00E94B64" w:rsidRPr="00CC1806" w:rsidRDefault="00E94B64" w:rsidP="00E94B64">
            <w:pPr>
              <w:jc w:val="center"/>
              <w:rPr>
                <w:rFonts w:ascii="Palatino Linotype" w:hAnsi="Palatino Linotype"/>
                <w:sz w:val="18"/>
                <w:szCs w:val="24"/>
              </w:rPr>
            </w:pPr>
            <w:r>
              <w:rPr>
                <w:rFonts w:ascii="Palatino Linotype" w:hAnsi="Palatino Linotype"/>
                <w:sz w:val="18"/>
                <w:szCs w:val="24"/>
              </w:rPr>
              <w:t>1</w:t>
            </w:r>
          </w:p>
        </w:tc>
        <w:tc>
          <w:tcPr>
            <w:tcW w:w="1134" w:type="dxa"/>
            <w:vAlign w:val="center"/>
          </w:tcPr>
          <w:p w14:paraId="4863BF28" w14:textId="30A35938" w:rsidR="00E94B64" w:rsidRPr="00CC1806" w:rsidRDefault="00E94B64" w:rsidP="00E94B64">
            <w:pPr>
              <w:jc w:val="center"/>
              <w:rPr>
                <w:rFonts w:ascii="Palatino Linotype" w:hAnsi="Palatino Linotype"/>
                <w:sz w:val="18"/>
                <w:szCs w:val="24"/>
              </w:rPr>
            </w:pPr>
            <w:r>
              <w:rPr>
                <w:rFonts w:ascii="Palatino Linotype" w:hAnsi="Palatino Linotype"/>
                <w:sz w:val="18"/>
                <w:szCs w:val="24"/>
              </w:rPr>
              <w:t>3</w:t>
            </w:r>
          </w:p>
        </w:tc>
      </w:tr>
      <w:tr w:rsidR="00E94B64" w:rsidRPr="00F044FC" w14:paraId="37AAC3A9" w14:textId="77777777" w:rsidTr="00AD2F35">
        <w:trPr>
          <w:jc w:val="center"/>
        </w:trPr>
        <w:tc>
          <w:tcPr>
            <w:tcW w:w="1281" w:type="dxa"/>
            <w:tcBorders>
              <w:bottom w:val="nil"/>
            </w:tcBorders>
          </w:tcPr>
          <w:p w14:paraId="3B233CFB"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APO 13</w:t>
            </w:r>
          </w:p>
        </w:tc>
        <w:tc>
          <w:tcPr>
            <w:tcW w:w="1134" w:type="dxa"/>
            <w:tcBorders>
              <w:bottom w:val="nil"/>
            </w:tcBorders>
            <w:vAlign w:val="center"/>
          </w:tcPr>
          <w:p w14:paraId="51E74C3D"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bottom w:val="nil"/>
            </w:tcBorders>
            <w:vAlign w:val="center"/>
          </w:tcPr>
          <w:p w14:paraId="31649EF2"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bottom w:val="nil"/>
            </w:tcBorders>
            <w:vAlign w:val="center"/>
          </w:tcPr>
          <w:p w14:paraId="7C327B22"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1</w:t>
            </w:r>
          </w:p>
        </w:tc>
      </w:tr>
      <w:tr w:rsidR="00E94B64" w:rsidRPr="00F044FC" w14:paraId="53623BB3" w14:textId="77777777" w:rsidTr="00AD2F35">
        <w:trPr>
          <w:jc w:val="center"/>
        </w:trPr>
        <w:tc>
          <w:tcPr>
            <w:tcW w:w="1281" w:type="dxa"/>
            <w:tcBorders>
              <w:top w:val="nil"/>
              <w:bottom w:val="single" w:sz="4" w:space="0" w:color="3FA9B7"/>
            </w:tcBorders>
          </w:tcPr>
          <w:p w14:paraId="2D20EB0F"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Variabel Y</w:t>
            </w:r>
          </w:p>
        </w:tc>
        <w:tc>
          <w:tcPr>
            <w:tcW w:w="1134" w:type="dxa"/>
            <w:tcBorders>
              <w:top w:val="nil"/>
              <w:bottom w:val="single" w:sz="4" w:space="0" w:color="3FA9B7"/>
            </w:tcBorders>
            <w:vAlign w:val="center"/>
          </w:tcPr>
          <w:p w14:paraId="62E66EEC"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4</w:t>
            </w:r>
          </w:p>
        </w:tc>
        <w:tc>
          <w:tcPr>
            <w:tcW w:w="992" w:type="dxa"/>
            <w:tcBorders>
              <w:top w:val="nil"/>
              <w:bottom w:val="single" w:sz="4" w:space="0" w:color="3FA9B7"/>
            </w:tcBorders>
            <w:vAlign w:val="center"/>
          </w:tcPr>
          <w:p w14:paraId="3D3A30B9"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3</w:t>
            </w:r>
          </w:p>
        </w:tc>
        <w:tc>
          <w:tcPr>
            <w:tcW w:w="1134" w:type="dxa"/>
            <w:tcBorders>
              <w:top w:val="nil"/>
              <w:bottom w:val="single" w:sz="4" w:space="0" w:color="3FA9B7"/>
            </w:tcBorders>
            <w:vAlign w:val="center"/>
          </w:tcPr>
          <w:p w14:paraId="7C6BECA4" w14:textId="77777777" w:rsidR="00E94B64" w:rsidRPr="00CC1806" w:rsidRDefault="00E94B64" w:rsidP="00AD2F35">
            <w:pPr>
              <w:jc w:val="center"/>
              <w:rPr>
                <w:rFonts w:ascii="Palatino Linotype" w:hAnsi="Palatino Linotype"/>
                <w:sz w:val="18"/>
                <w:szCs w:val="24"/>
              </w:rPr>
            </w:pPr>
            <w:r w:rsidRPr="00CC1806">
              <w:rPr>
                <w:rFonts w:ascii="Palatino Linotype" w:hAnsi="Palatino Linotype"/>
                <w:sz w:val="18"/>
                <w:szCs w:val="24"/>
              </w:rPr>
              <w:t>1</w:t>
            </w:r>
          </w:p>
        </w:tc>
      </w:tr>
    </w:tbl>
    <w:p w14:paraId="3264D712" w14:textId="77777777" w:rsidR="00E94B64" w:rsidRDefault="00E94B64" w:rsidP="0068378D">
      <w:pPr>
        <w:spacing w:after="120"/>
        <w:jc w:val="center"/>
        <w:rPr>
          <w:rFonts w:ascii="Palatino Linotype" w:eastAsia="Palatino Linotype" w:hAnsi="Palatino Linotype" w:cs="Palatino Linotype"/>
          <w:color w:val="000000"/>
          <w:sz w:val="18"/>
          <w:szCs w:val="18"/>
          <w:lang w:val="en-US"/>
        </w:rPr>
      </w:pPr>
    </w:p>
    <w:p w14:paraId="71B5108A" w14:textId="3686ECE6" w:rsidR="00413599" w:rsidRPr="00D622F8" w:rsidRDefault="00413599" w:rsidP="00413599">
      <w:pPr>
        <w:jc w:val="both"/>
        <w:rPr>
          <w:rFonts w:ascii="Segoe UI" w:eastAsia="Palatino Linotype" w:hAnsi="Segoe UI" w:cs="Segoe UI"/>
          <w:b/>
          <w:color w:val="000000"/>
          <w:lang w:val="en-US"/>
        </w:rPr>
      </w:pPr>
      <w:r w:rsidRPr="004C78BB">
        <w:rPr>
          <w:rFonts w:ascii="Segoe UI" w:eastAsia="Palatino Linotype" w:hAnsi="Segoe UI" w:cs="Segoe UI"/>
          <w:b/>
          <w:color w:val="000000"/>
          <w:lang w:val="id-ID"/>
        </w:rPr>
        <w:lastRenderedPageBreak/>
        <w:t xml:space="preserve">Rekomendasi Perbaikan </w:t>
      </w:r>
      <w:r w:rsidR="00D622F8">
        <w:rPr>
          <w:rFonts w:ascii="Segoe UI" w:eastAsia="Palatino Linotype" w:hAnsi="Segoe UI" w:cs="Segoe UI"/>
          <w:b/>
          <w:color w:val="000000"/>
          <w:lang w:val="en-US"/>
        </w:rPr>
        <w:t>TI</w:t>
      </w:r>
    </w:p>
    <w:p w14:paraId="454517FB" w14:textId="13D37FAD" w:rsidR="00F94E80" w:rsidRDefault="0038275D" w:rsidP="00F94E80">
      <w:pPr>
        <w:ind w:firstLine="567"/>
        <w:jc w:val="both"/>
        <w:rPr>
          <w:rFonts w:ascii="Palatino Linotype" w:eastAsia="Palatino Linotype" w:hAnsi="Palatino Linotype" w:cs="Palatino Linotype"/>
          <w:color w:val="000000"/>
          <w:lang w:val="en-US"/>
        </w:rPr>
      </w:pPr>
      <w:r>
        <w:rPr>
          <w:rFonts w:ascii="Palatino Linotype" w:hAnsi="Palatino Linotype"/>
        </w:rPr>
        <w:t>Audit sistem informasi digunakan untuk menguji infrastruktur teknologi informasi</w:t>
      </w:r>
      <w:r w:rsidR="00F94E80">
        <w:rPr>
          <w:rFonts w:ascii="Palatino Linotype" w:hAnsi="Palatino Linotype"/>
        </w:rPr>
        <w:t xml:space="preserve"> agar dapat</w:t>
      </w:r>
      <w:r>
        <w:rPr>
          <w:rFonts w:ascii="Palatino Linotype" w:hAnsi="Palatino Linotype"/>
        </w:rPr>
        <w:t xml:space="preserve"> mengetahui apakah sistem </w:t>
      </w:r>
      <w:r w:rsidR="00F94E80">
        <w:rPr>
          <w:rFonts w:ascii="Palatino Linotype" w:hAnsi="Palatino Linotype"/>
        </w:rPr>
        <w:t xml:space="preserve">yang </w:t>
      </w:r>
      <w:r>
        <w:rPr>
          <w:rFonts w:ascii="Palatino Linotype" w:hAnsi="Palatino Linotype"/>
        </w:rPr>
        <w:t xml:space="preserve">berjalan </w:t>
      </w:r>
      <w:r w:rsidR="00F94E80">
        <w:rPr>
          <w:rFonts w:ascii="Palatino Linotype" w:hAnsi="Palatino Linotype"/>
        </w:rPr>
        <w:t>dapat</w:t>
      </w:r>
      <w:r>
        <w:rPr>
          <w:rFonts w:ascii="Palatino Linotype" w:hAnsi="Palatino Linotype"/>
        </w:rPr>
        <w:t xml:space="preserve"> menjamin keamanan aset </w:t>
      </w:r>
      <w:sdt>
        <w:sdtPr>
          <w:rPr>
            <w:rFonts w:ascii="Palatino Linotype" w:hAnsi="Palatino Linotype"/>
            <w:color w:val="000000"/>
          </w:rPr>
          <w:tag w:val="MENDELEY_CITATION_v3_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"/>
          <w:id w:val="-1818641047"/>
          <w:placeholder>
            <w:docPart w:val="E8FB79AA82274690861C8380F5772944"/>
          </w:placeholder>
        </w:sdtPr>
        <w:sdtContent>
          <w:r w:rsidRPr="00130F6D">
            <w:rPr>
              <w:color w:val="000000"/>
            </w:rPr>
            <w:t>[1</w:t>
          </w:r>
          <w:r>
            <w:rPr>
              <w:color w:val="000000"/>
            </w:rPr>
            <w:t>0</w:t>
          </w:r>
          <w:r w:rsidRPr="00130F6D">
            <w:rPr>
              <w:color w:val="000000"/>
            </w:rPr>
            <w:t>]</w:t>
          </w:r>
        </w:sdtContent>
      </w:sdt>
      <w:r>
        <w:rPr>
          <w:rFonts w:ascii="Palatino Linotype" w:hAnsi="Palatino Linotype"/>
          <w:color w:val="000000"/>
        </w:rPr>
        <w:t xml:space="preserve">. </w:t>
      </w:r>
      <w:r w:rsidR="00D622F8" w:rsidRPr="00D622F8">
        <w:rPr>
          <w:rFonts w:ascii="Palatino Linotype" w:eastAsia="Palatino Linotype" w:hAnsi="Palatino Linotype" w:cs="Palatino Linotype"/>
          <w:color w:val="000000"/>
          <w:lang w:val="id-ID"/>
        </w:rPr>
        <w:t xml:space="preserve">Rekomendasi </w:t>
      </w:r>
      <w:r w:rsidR="00D622F8">
        <w:rPr>
          <w:rFonts w:ascii="Palatino Linotype" w:eastAsia="Palatino Linotype" w:hAnsi="Palatino Linotype" w:cs="Palatino Linotype"/>
          <w:color w:val="000000"/>
          <w:lang w:val="en-US"/>
        </w:rPr>
        <w:t xml:space="preserve">dalam </w:t>
      </w:r>
      <w:r w:rsidR="00D622F8" w:rsidRPr="00D622F8">
        <w:rPr>
          <w:rFonts w:ascii="Palatino Linotype" w:eastAsia="Palatino Linotype" w:hAnsi="Palatino Linotype" w:cs="Palatino Linotype"/>
          <w:color w:val="000000"/>
          <w:lang w:val="id-ID"/>
        </w:rPr>
        <w:t xml:space="preserve">perbaikan </w:t>
      </w:r>
      <w:r w:rsidR="00D622F8">
        <w:rPr>
          <w:rFonts w:ascii="Palatino Linotype" w:eastAsia="Palatino Linotype" w:hAnsi="Palatino Linotype" w:cs="Palatino Linotype"/>
          <w:color w:val="000000"/>
          <w:lang w:val="en-US"/>
        </w:rPr>
        <w:t>TI</w:t>
      </w:r>
      <w:r w:rsidR="00D622F8" w:rsidRPr="00D622F8">
        <w:rPr>
          <w:rFonts w:ascii="Palatino Linotype" w:eastAsia="Palatino Linotype" w:hAnsi="Palatino Linotype" w:cs="Palatino Linotype"/>
          <w:color w:val="000000"/>
          <w:lang w:val="id-ID"/>
        </w:rPr>
        <w:t xml:space="preserve"> sebagaimana diusulkan untuk </w:t>
      </w:r>
      <w:r w:rsidR="00D622F8">
        <w:rPr>
          <w:rFonts w:ascii="Palatino Linotype" w:eastAsia="Palatino Linotype" w:hAnsi="Palatino Linotype" w:cs="Palatino Linotype"/>
          <w:color w:val="000000"/>
          <w:lang w:val="en-US"/>
        </w:rPr>
        <w:t xml:space="preserve">meningkatkan kualitas sistem informasi pelayanan terkait </w:t>
      </w:r>
      <w:r w:rsidR="00D622F8" w:rsidRPr="00D622F8">
        <w:rPr>
          <w:rFonts w:ascii="Palatino Linotype" w:eastAsia="Palatino Linotype" w:hAnsi="Palatino Linotype" w:cs="Palatino Linotype"/>
          <w:i/>
          <w:iCs/>
          <w:color w:val="000000"/>
          <w:lang w:val="en-US"/>
        </w:rPr>
        <w:t>e-goverment</w:t>
      </w:r>
      <w:r w:rsidR="00D622F8">
        <w:rPr>
          <w:rFonts w:ascii="Palatino Linotype" w:eastAsia="Palatino Linotype" w:hAnsi="Palatino Linotype" w:cs="Palatino Linotype"/>
          <w:color w:val="000000"/>
          <w:lang w:val="en-US"/>
        </w:rPr>
        <w:t xml:space="preserve"> di K</w:t>
      </w:r>
      <w:r w:rsidR="00D622F8" w:rsidRPr="00D622F8">
        <w:rPr>
          <w:rFonts w:ascii="Palatino Linotype" w:eastAsia="Palatino Linotype" w:hAnsi="Palatino Linotype" w:cs="Palatino Linotype"/>
          <w:color w:val="000000"/>
          <w:lang w:val="id-ID"/>
        </w:rPr>
        <w:t>antor Kelurahan Oro-Oro Dowo</w:t>
      </w:r>
      <w:r w:rsidR="00D622F8">
        <w:rPr>
          <w:rFonts w:ascii="Palatino Linotype" w:eastAsia="Palatino Linotype" w:hAnsi="Palatino Linotype" w:cs="Palatino Linotype"/>
          <w:color w:val="000000"/>
          <w:lang w:val="en-US"/>
        </w:rPr>
        <w:t>,</w:t>
      </w:r>
      <w:r w:rsidR="00D622F8" w:rsidRPr="00D622F8">
        <w:rPr>
          <w:rFonts w:ascii="Palatino Linotype" w:eastAsia="Palatino Linotype" w:hAnsi="Palatino Linotype" w:cs="Palatino Linotype"/>
          <w:color w:val="000000"/>
          <w:lang w:val="id-ID"/>
        </w:rPr>
        <w:t xml:space="preserve"> Kecamatan Klojen</w:t>
      </w:r>
      <w:r w:rsidR="00D622F8">
        <w:rPr>
          <w:rFonts w:ascii="Palatino Linotype" w:eastAsia="Palatino Linotype" w:hAnsi="Palatino Linotype" w:cs="Palatino Linotype"/>
          <w:color w:val="000000"/>
          <w:lang w:val="en-US"/>
        </w:rPr>
        <w:t>,</w:t>
      </w:r>
      <w:r w:rsidR="00D622F8" w:rsidRPr="00D622F8">
        <w:rPr>
          <w:rFonts w:ascii="Palatino Linotype" w:eastAsia="Palatino Linotype" w:hAnsi="Palatino Linotype" w:cs="Palatino Linotype"/>
          <w:color w:val="000000"/>
          <w:lang w:val="id-ID"/>
        </w:rPr>
        <w:t xml:space="preserve"> Kota Malang. </w:t>
      </w:r>
      <w:r w:rsidR="00F94E80">
        <w:rPr>
          <w:rFonts w:ascii="Palatino Linotype" w:eastAsia="Palatino Linotype" w:hAnsi="Palatino Linotype" w:cs="Palatino Linotype"/>
          <w:color w:val="000000"/>
          <w:lang w:val="en-US"/>
        </w:rPr>
        <w:t>R</w:t>
      </w:r>
      <w:r w:rsidR="00D622F8" w:rsidRPr="00D622F8">
        <w:rPr>
          <w:rFonts w:ascii="Palatino Linotype" w:eastAsia="Palatino Linotype" w:hAnsi="Palatino Linotype" w:cs="Palatino Linotype"/>
          <w:color w:val="000000"/>
          <w:lang w:val="id-ID"/>
        </w:rPr>
        <w:t xml:space="preserve">ekomendasi disesuaikan dengan </w:t>
      </w:r>
      <w:r w:rsidR="00F94E80" w:rsidRPr="00D622F8">
        <w:rPr>
          <w:rFonts w:ascii="Palatino Linotype" w:eastAsia="Palatino Linotype" w:hAnsi="Palatino Linotype" w:cs="Palatino Linotype"/>
          <w:color w:val="000000"/>
          <w:lang w:val="id-ID"/>
        </w:rPr>
        <w:t xml:space="preserve">hasil penilaian menggunakan </w:t>
      </w:r>
      <w:r w:rsidR="00F94E80" w:rsidRPr="00F94E80">
        <w:rPr>
          <w:rFonts w:ascii="Palatino Linotype" w:eastAsia="Palatino Linotype" w:hAnsi="Palatino Linotype" w:cs="Palatino Linotype"/>
          <w:i/>
          <w:iCs/>
          <w:color w:val="000000"/>
          <w:lang w:val="id-ID"/>
        </w:rPr>
        <w:t>framework</w:t>
      </w:r>
      <w:r w:rsidR="00F94E80" w:rsidRPr="00D622F8">
        <w:rPr>
          <w:rFonts w:ascii="Palatino Linotype" w:eastAsia="Palatino Linotype" w:hAnsi="Palatino Linotype" w:cs="Palatino Linotype"/>
          <w:color w:val="000000"/>
          <w:lang w:val="id-ID"/>
        </w:rPr>
        <w:t xml:space="preserve"> COBIT 5 domain APO</w:t>
      </w:r>
      <w:r w:rsidR="00F94E80">
        <w:rPr>
          <w:rFonts w:ascii="Palatino Linotype" w:eastAsia="Palatino Linotype" w:hAnsi="Palatino Linotype" w:cs="Palatino Linotype"/>
          <w:color w:val="000000"/>
          <w:lang w:val="en-US"/>
        </w:rPr>
        <w:t>, serta</w:t>
      </w:r>
      <w:r w:rsidR="00F94E80" w:rsidRPr="00D622F8">
        <w:rPr>
          <w:rFonts w:ascii="Palatino Linotype" w:eastAsia="Palatino Linotype" w:hAnsi="Palatino Linotype" w:cs="Palatino Linotype"/>
          <w:color w:val="000000"/>
          <w:lang w:val="id-ID"/>
        </w:rPr>
        <w:t xml:space="preserve"> </w:t>
      </w:r>
      <w:r w:rsidR="00D622F8" w:rsidRPr="00D622F8">
        <w:rPr>
          <w:rFonts w:ascii="Palatino Linotype" w:eastAsia="Palatino Linotype" w:hAnsi="Palatino Linotype" w:cs="Palatino Linotype"/>
          <w:color w:val="000000"/>
          <w:lang w:val="id-ID"/>
        </w:rPr>
        <w:t xml:space="preserve">hasil analisis </w:t>
      </w:r>
      <w:r w:rsidR="00F94E80">
        <w:rPr>
          <w:rFonts w:ascii="Palatino Linotype" w:eastAsia="Palatino Linotype" w:hAnsi="Palatino Linotype" w:cs="Palatino Linotype"/>
          <w:color w:val="000000"/>
          <w:lang w:val="en-US"/>
        </w:rPr>
        <w:t>g</w:t>
      </w:r>
      <w:r w:rsidR="00D622F8" w:rsidRPr="00D622F8">
        <w:rPr>
          <w:rFonts w:ascii="Palatino Linotype" w:eastAsia="Palatino Linotype" w:hAnsi="Palatino Linotype" w:cs="Palatino Linotype"/>
          <w:color w:val="000000"/>
          <w:lang w:val="id-ID"/>
        </w:rPr>
        <w:t>ap yang telah ditemuka</w:t>
      </w:r>
      <w:r w:rsidR="00F94E80">
        <w:rPr>
          <w:rFonts w:ascii="Palatino Linotype" w:eastAsia="Palatino Linotype" w:hAnsi="Palatino Linotype" w:cs="Palatino Linotype"/>
          <w:color w:val="000000"/>
          <w:lang w:val="en-US"/>
        </w:rPr>
        <w:t>n</w:t>
      </w:r>
      <w:r w:rsidR="00D622F8" w:rsidRPr="00D622F8">
        <w:rPr>
          <w:rFonts w:ascii="Palatino Linotype" w:eastAsia="Palatino Linotype" w:hAnsi="Palatino Linotype" w:cs="Palatino Linotype"/>
          <w:color w:val="000000"/>
          <w:lang w:val="id-ID"/>
        </w:rPr>
        <w:t xml:space="preserve">. </w:t>
      </w:r>
      <w:r w:rsidR="00E0312E">
        <w:rPr>
          <w:rFonts w:ascii="Palatino Linotype" w:eastAsia="Palatino Linotype" w:hAnsi="Palatino Linotype" w:cs="Palatino Linotype"/>
          <w:color w:val="000000"/>
          <w:lang w:val="en-US"/>
        </w:rPr>
        <w:t>Sejumlah</w:t>
      </w:r>
      <w:r w:rsidR="00D622F8" w:rsidRPr="00D622F8">
        <w:rPr>
          <w:rFonts w:ascii="Palatino Linotype" w:eastAsia="Palatino Linotype" w:hAnsi="Palatino Linotype" w:cs="Palatino Linotype"/>
          <w:color w:val="000000"/>
          <w:lang w:val="id-ID"/>
        </w:rPr>
        <w:t xml:space="preserve"> rekomendasi </w:t>
      </w:r>
      <w:r w:rsidR="00F94E80">
        <w:rPr>
          <w:rFonts w:ascii="Palatino Linotype" w:eastAsia="Palatino Linotype" w:hAnsi="Palatino Linotype" w:cs="Palatino Linotype"/>
          <w:color w:val="000000"/>
          <w:lang w:val="en-US"/>
        </w:rPr>
        <w:t xml:space="preserve">untuk perbaikan TI </w:t>
      </w:r>
      <w:r w:rsidR="00D622F8" w:rsidRPr="00D622F8">
        <w:rPr>
          <w:rFonts w:ascii="Palatino Linotype" w:eastAsia="Palatino Linotype" w:hAnsi="Palatino Linotype" w:cs="Palatino Linotype"/>
          <w:color w:val="000000"/>
          <w:lang w:val="id-ID"/>
        </w:rPr>
        <w:t xml:space="preserve">disajikan dalam </w:t>
      </w:r>
      <w:r w:rsidR="00F94E80">
        <w:rPr>
          <w:rFonts w:ascii="Palatino Linotype" w:eastAsia="Palatino Linotype" w:hAnsi="Palatino Linotype" w:cs="Palatino Linotype"/>
          <w:color w:val="000000"/>
          <w:lang w:val="en-US"/>
        </w:rPr>
        <w:t>T</w:t>
      </w:r>
      <w:r w:rsidR="00D622F8" w:rsidRPr="00D622F8">
        <w:rPr>
          <w:rFonts w:ascii="Palatino Linotype" w:eastAsia="Palatino Linotype" w:hAnsi="Palatino Linotype" w:cs="Palatino Linotype"/>
          <w:color w:val="000000"/>
          <w:lang w:val="id-ID"/>
        </w:rPr>
        <w:t xml:space="preserve">abel </w:t>
      </w:r>
      <w:r w:rsidR="00F94E80">
        <w:rPr>
          <w:rFonts w:ascii="Palatino Linotype" w:eastAsia="Palatino Linotype" w:hAnsi="Palatino Linotype" w:cs="Palatino Linotype"/>
          <w:color w:val="000000"/>
          <w:lang w:val="en-US"/>
        </w:rPr>
        <w:t>7. D</w:t>
      </w:r>
      <w:r w:rsidR="00F94E80">
        <w:rPr>
          <w:rFonts w:ascii="Palatino Linotype" w:eastAsia="Palatino Linotype" w:hAnsi="Palatino Linotype" w:cs="Palatino Linotype"/>
          <w:color w:val="000000"/>
          <w:lang w:val="id-ID"/>
        </w:rPr>
        <w:t xml:space="preserve">engan adanya rekomendasi tersebut diharapkan dapat meningkatkan </w:t>
      </w:r>
      <w:r w:rsidR="00F94E80">
        <w:rPr>
          <w:rFonts w:ascii="Palatino Linotype" w:eastAsia="Palatino Linotype" w:hAnsi="Palatino Linotype" w:cs="Palatino Linotype"/>
          <w:color w:val="000000"/>
          <w:lang w:val="en-US"/>
        </w:rPr>
        <w:t>efekti</w:t>
      </w:r>
      <w:r w:rsidR="00B21A0E">
        <w:rPr>
          <w:rFonts w:ascii="Palatino Linotype" w:eastAsia="Palatino Linotype" w:hAnsi="Palatino Linotype" w:cs="Palatino Linotype"/>
          <w:color w:val="000000"/>
          <w:lang w:val="en-US"/>
        </w:rPr>
        <w:t>v</w:t>
      </w:r>
      <w:r w:rsidR="00F94E80">
        <w:rPr>
          <w:rFonts w:ascii="Palatino Linotype" w:eastAsia="Palatino Linotype" w:hAnsi="Palatino Linotype" w:cs="Palatino Linotype"/>
          <w:color w:val="000000"/>
          <w:lang w:val="en-US"/>
        </w:rPr>
        <w:t xml:space="preserve">itas </w:t>
      </w:r>
      <w:r w:rsidR="00F94E80">
        <w:rPr>
          <w:rFonts w:ascii="Palatino Linotype" w:eastAsia="Palatino Linotype" w:hAnsi="Palatino Linotype" w:cs="Palatino Linotype"/>
          <w:color w:val="000000"/>
          <w:lang w:val="id-ID"/>
        </w:rPr>
        <w:t xml:space="preserve">proses pengolahan sistem informasi atau </w:t>
      </w:r>
      <w:r w:rsidR="00F94E80">
        <w:rPr>
          <w:rFonts w:ascii="Palatino Linotype" w:eastAsia="Palatino Linotype" w:hAnsi="Palatino Linotype" w:cs="Palatino Linotype"/>
          <w:color w:val="000000"/>
          <w:lang w:val="en-US"/>
        </w:rPr>
        <w:t>TI</w:t>
      </w:r>
      <w:r w:rsidR="00B21A0E">
        <w:rPr>
          <w:rFonts w:ascii="Palatino Linotype" w:eastAsia="Palatino Linotype" w:hAnsi="Palatino Linotype" w:cs="Palatino Linotype"/>
          <w:color w:val="000000"/>
          <w:lang w:val="en-US"/>
        </w:rPr>
        <w:t xml:space="preserve">, </w:t>
      </w:r>
      <w:r w:rsidR="00F94E80">
        <w:rPr>
          <w:rFonts w:ascii="Palatino Linotype" w:eastAsia="Palatino Linotype" w:hAnsi="Palatino Linotype" w:cs="Palatino Linotype"/>
          <w:color w:val="000000"/>
          <w:lang w:val="en-US"/>
        </w:rPr>
        <w:t>sehingga pelayanan terhadap publik dapat lebih optimal</w:t>
      </w:r>
      <w:r w:rsidR="00F94E80">
        <w:rPr>
          <w:rFonts w:ascii="Palatino Linotype" w:eastAsia="Palatino Linotype" w:hAnsi="Palatino Linotype" w:cs="Palatino Linotype"/>
          <w:color w:val="000000"/>
          <w:lang w:val="id-ID"/>
        </w:rPr>
        <w:t>.</w:t>
      </w:r>
      <w:r w:rsidR="00F94E80">
        <w:rPr>
          <w:rFonts w:ascii="Palatino Linotype" w:eastAsia="Palatino Linotype" w:hAnsi="Palatino Linotype" w:cs="Palatino Linotype"/>
          <w:color w:val="000000"/>
          <w:lang w:val="en-US"/>
        </w:rPr>
        <w:t xml:space="preserve"> </w:t>
      </w:r>
    </w:p>
    <w:p w14:paraId="4081E510" w14:textId="0C376C5E" w:rsidR="00150EB3" w:rsidRPr="002C3D04" w:rsidRDefault="00F94E80" w:rsidP="00F94E80">
      <w:pPr>
        <w:ind w:firstLine="567"/>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lang w:val="en-US"/>
        </w:rPr>
        <w:t xml:space="preserve"> </w:t>
      </w:r>
    </w:p>
    <w:p w14:paraId="5A2CFABE" w14:textId="72BF53A3" w:rsidR="00413599" w:rsidRPr="00413599" w:rsidRDefault="00CC1806" w:rsidP="00C14150">
      <w:pPr>
        <w:spacing w:after="120"/>
        <w:jc w:val="center"/>
        <w:rPr>
          <w:rFonts w:ascii="Palatino Linotype" w:eastAsia="Palatino Linotype" w:hAnsi="Palatino Linotype" w:cs="Palatino Linotype"/>
          <w:color w:val="000000"/>
          <w:sz w:val="18"/>
          <w:lang w:val="id-ID"/>
        </w:rPr>
      </w:pPr>
      <w:r>
        <w:rPr>
          <w:rFonts w:ascii="Palatino Linotype" w:eastAsia="Palatino Linotype" w:hAnsi="Palatino Linotype" w:cs="Palatino Linotype"/>
          <w:b/>
          <w:color w:val="000000"/>
          <w:sz w:val="18"/>
          <w:lang w:val="id-ID"/>
        </w:rPr>
        <w:t xml:space="preserve">Tabel </w:t>
      </w:r>
      <w:r w:rsidR="0068378D">
        <w:rPr>
          <w:rFonts w:ascii="Palatino Linotype" w:eastAsia="Palatino Linotype" w:hAnsi="Palatino Linotype" w:cs="Palatino Linotype"/>
          <w:b/>
          <w:color w:val="000000"/>
          <w:sz w:val="18"/>
          <w:lang w:val="en-US"/>
        </w:rPr>
        <w:t>7</w:t>
      </w:r>
      <w:r w:rsidR="00413599" w:rsidRPr="00413599">
        <w:rPr>
          <w:rFonts w:ascii="Palatino Linotype" w:eastAsia="Palatino Linotype" w:hAnsi="Palatino Linotype" w:cs="Palatino Linotype"/>
          <w:b/>
          <w:color w:val="000000"/>
          <w:sz w:val="18"/>
          <w:lang w:val="id-ID"/>
        </w:rPr>
        <w:t xml:space="preserve">. </w:t>
      </w:r>
      <w:r w:rsidR="00413599" w:rsidRPr="00413599">
        <w:rPr>
          <w:rFonts w:ascii="Palatino Linotype" w:eastAsia="Palatino Linotype" w:hAnsi="Palatino Linotype" w:cs="Palatino Linotype"/>
          <w:color w:val="000000"/>
          <w:sz w:val="18"/>
          <w:lang w:val="id-ID"/>
        </w:rPr>
        <w:t>Rekomendasi Perbaikan IT</w:t>
      </w:r>
    </w:p>
    <w:tbl>
      <w:tblPr>
        <w:tblStyle w:val="TableGrid"/>
        <w:tblW w:w="0" w:type="auto"/>
        <w:jc w:val="center"/>
        <w:tblBorders>
          <w:top w:val="single" w:sz="24" w:space="0" w:color="4BACC6" w:themeColor="accent5"/>
          <w:left w:val="none" w:sz="0" w:space="0" w:color="auto"/>
          <w:bottom w:val="single" w:sz="24" w:space="0" w:color="4BACC6" w:themeColor="accent5"/>
          <w:right w:val="none" w:sz="0" w:space="0" w:color="auto"/>
          <w:insideH w:val="none" w:sz="0" w:space="0" w:color="auto"/>
          <w:insideV w:val="none" w:sz="0" w:space="0" w:color="auto"/>
        </w:tblBorders>
        <w:tblLook w:val="04A0" w:firstRow="1" w:lastRow="0" w:firstColumn="1" w:lastColumn="0" w:noHBand="0" w:noVBand="1"/>
      </w:tblPr>
      <w:tblGrid>
        <w:gridCol w:w="1418"/>
        <w:gridCol w:w="5103"/>
      </w:tblGrid>
      <w:tr w:rsidR="00413599" w:rsidRPr="00320649" w14:paraId="234E671B" w14:textId="77777777" w:rsidTr="00D622F8">
        <w:trPr>
          <w:jc w:val="center"/>
        </w:trPr>
        <w:tc>
          <w:tcPr>
            <w:tcW w:w="1418" w:type="dxa"/>
            <w:tcBorders>
              <w:top w:val="single" w:sz="18" w:space="0" w:color="3FA9B7"/>
              <w:bottom w:val="single" w:sz="4" w:space="0" w:color="3FA9B7"/>
            </w:tcBorders>
            <w:vAlign w:val="center"/>
          </w:tcPr>
          <w:p w14:paraId="799B8F4E" w14:textId="4FBEDE24" w:rsidR="00413599" w:rsidRPr="00413599" w:rsidRDefault="00B21A0E" w:rsidP="00413599">
            <w:pPr>
              <w:jc w:val="center"/>
              <w:rPr>
                <w:rFonts w:ascii="Palatino Linotype" w:hAnsi="Palatino Linotype"/>
                <w:b/>
                <w:sz w:val="18"/>
              </w:rPr>
            </w:pPr>
            <w:r>
              <w:rPr>
                <w:rFonts w:ascii="Palatino Linotype" w:hAnsi="Palatino Linotype"/>
                <w:b/>
                <w:sz w:val="18"/>
              </w:rPr>
              <w:t>Sub Domain</w:t>
            </w:r>
            <w:r w:rsidR="00502AB7">
              <w:rPr>
                <w:rFonts w:ascii="Palatino Linotype" w:hAnsi="Palatino Linotype"/>
                <w:b/>
                <w:sz w:val="18"/>
              </w:rPr>
              <w:t xml:space="preserve"> </w:t>
            </w:r>
          </w:p>
        </w:tc>
        <w:tc>
          <w:tcPr>
            <w:tcW w:w="5103" w:type="dxa"/>
            <w:tcBorders>
              <w:top w:val="single" w:sz="18" w:space="0" w:color="3FA9B7"/>
              <w:bottom w:val="single" w:sz="4" w:space="0" w:color="3FA9B7"/>
            </w:tcBorders>
            <w:vAlign w:val="center"/>
          </w:tcPr>
          <w:p w14:paraId="5FD5ACAE" w14:textId="5178BE01" w:rsidR="00413599" w:rsidRPr="00413599" w:rsidRDefault="00413599" w:rsidP="00413599">
            <w:pPr>
              <w:pStyle w:val="ListParagraph"/>
              <w:spacing w:after="0" w:line="240" w:lineRule="auto"/>
              <w:ind w:left="0"/>
              <w:contextualSpacing w:val="0"/>
              <w:jc w:val="center"/>
              <w:rPr>
                <w:rFonts w:ascii="Palatino Linotype" w:hAnsi="Palatino Linotype"/>
                <w:b/>
                <w:sz w:val="18"/>
              </w:rPr>
            </w:pPr>
            <w:r w:rsidRPr="00413599">
              <w:rPr>
                <w:rFonts w:ascii="Palatino Linotype" w:hAnsi="Palatino Linotype"/>
                <w:b/>
                <w:sz w:val="18"/>
              </w:rPr>
              <w:t>Rekomendasi</w:t>
            </w:r>
          </w:p>
        </w:tc>
      </w:tr>
      <w:tr w:rsidR="00413599" w:rsidRPr="00320649" w14:paraId="24BE4B96" w14:textId="77777777" w:rsidTr="00D622F8">
        <w:trPr>
          <w:jc w:val="center"/>
        </w:trPr>
        <w:tc>
          <w:tcPr>
            <w:tcW w:w="1418" w:type="dxa"/>
            <w:tcBorders>
              <w:top w:val="single" w:sz="4" w:space="0" w:color="3FA9B7"/>
            </w:tcBorders>
          </w:tcPr>
          <w:p w14:paraId="11D62CC3" w14:textId="77777777" w:rsidR="00413599" w:rsidRPr="00413599" w:rsidRDefault="00413599" w:rsidP="00D622F8">
            <w:pPr>
              <w:pStyle w:val="ListParagraph"/>
              <w:spacing w:after="0" w:line="240" w:lineRule="auto"/>
              <w:ind w:left="0"/>
              <w:contextualSpacing w:val="0"/>
              <w:jc w:val="center"/>
              <w:rPr>
                <w:rFonts w:ascii="Palatino Linotype" w:hAnsi="Palatino Linotype"/>
                <w:sz w:val="18"/>
              </w:rPr>
            </w:pPr>
            <w:r w:rsidRPr="00413599">
              <w:rPr>
                <w:rFonts w:ascii="Palatino Linotype" w:hAnsi="Palatino Linotype"/>
                <w:sz w:val="18"/>
              </w:rPr>
              <w:t>APO 02</w:t>
            </w:r>
          </w:p>
        </w:tc>
        <w:tc>
          <w:tcPr>
            <w:tcW w:w="5103" w:type="dxa"/>
            <w:tcBorders>
              <w:top w:val="single" w:sz="4" w:space="0" w:color="3FA9B7"/>
            </w:tcBorders>
            <w:vAlign w:val="center"/>
          </w:tcPr>
          <w:p w14:paraId="607FDFEC" w14:textId="6E7CB313" w:rsidR="00413599" w:rsidRPr="00413599" w:rsidRDefault="006B30D6" w:rsidP="005C3BE6">
            <w:pPr>
              <w:pStyle w:val="ListParagraph"/>
              <w:spacing w:after="120" w:line="240" w:lineRule="auto"/>
              <w:ind w:left="0"/>
              <w:contextualSpacing w:val="0"/>
              <w:rPr>
                <w:rFonts w:ascii="Palatino Linotype" w:hAnsi="Palatino Linotype"/>
                <w:sz w:val="18"/>
              </w:rPr>
            </w:pPr>
            <w:r>
              <w:rPr>
                <w:rFonts w:ascii="Palatino Linotype" w:hAnsi="Palatino Linotype"/>
                <w:sz w:val="18"/>
              </w:rPr>
              <w:t>Mel</w:t>
            </w:r>
            <w:r w:rsidR="00413599" w:rsidRPr="00413599">
              <w:rPr>
                <w:rFonts w:ascii="Palatino Linotype" w:hAnsi="Palatino Linotype"/>
                <w:sz w:val="18"/>
              </w:rPr>
              <w:t xml:space="preserve">akukan evaluasi kembali terhadap strategi </w:t>
            </w:r>
            <w:r w:rsidR="00D9268F">
              <w:rPr>
                <w:rFonts w:ascii="Palatino Linotype" w:hAnsi="Palatino Linotype"/>
                <w:sz w:val="18"/>
              </w:rPr>
              <w:t>TI</w:t>
            </w:r>
            <w:r w:rsidR="00413599" w:rsidRPr="00413599">
              <w:rPr>
                <w:rFonts w:ascii="Palatino Linotype" w:hAnsi="Palatino Linotype"/>
                <w:sz w:val="18"/>
              </w:rPr>
              <w:t xml:space="preserve">, </w:t>
            </w:r>
            <w:r>
              <w:rPr>
                <w:rFonts w:ascii="Palatino Linotype" w:hAnsi="Palatino Linotype"/>
                <w:sz w:val="18"/>
              </w:rPr>
              <w:t>serta</w:t>
            </w:r>
            <w:r w:rsidR="00413599" w:rsidRPr="00413599">
              <w:rPr>
                <w:rFonts w:ascii="Palatino Linotype" w:hAnsi="Palatino Linotype"/>
                <w:sz w:val="18"/>
              </w:rPr>
              <w:t xml:space="preserve"> melakukan pembaruan serta peningkatan terhadap </w:t>
            </w:r>
            <w:r w:rsidR="00D9268F">
              <w:rPr>
                <w:rFonts w:ascii="Palatino Linotype" w:hAnsi="Palatino Linotype"/>
                <w:sz w:val="18"/>
              </w:rPr>
              <w:t>TI</w:t>
            </w:r>
            <w:r w:rsidR="00413599" w:rsidRPr="00413599">
              <w:rPr>
                <w:rFonts w:ascii="Palatino Linotype" w:hAnsi="Palatino Linotype"/>
                <w:sz w:val="18"/>
              </w:rPr>
              <w:t xml:space="preserve"> yang digunakan secara teratur.</w:t>
            </w:r>
          </w:p>
        </w:tc>
      </w:tr>
      <w:tr w:rsidR="00413599" w:rsidRPr="00320649" w14:paraId="437B5680" w14:textId="77777777" w:rsidTr="00D622F8">
        <w:trPr>
          <w:jc w:val="center"/>
        </w:trPr>
        <w:tc>
          <w:tcPr>
            <w:tcW w:w="1418" w:type="dxa"/>
          </w:tcPr>
          <w:p w14:paraId="33666DB8" w14:textId="77777777" w:rsidR="00413599" w:rsidRPr="00413599" w:rsidRDefault="00413599" w:rsidP="00D622F8">
            <w:pPr>
              <w:pStyle w:val="ListParagraph"/>
              <w:spacing w:after="0" w:line="240" w:lineRule="auto"/>
              <w:ind w:left="0"/>
              <w:contextualSpacing w:val="0"/>
              <w:jc w:val="center"/>
              <w:rPr>
                <w:rFonts w:ascii="Palatino Linotype" w:hAnsi="Palatino Linotype"/>
                <w:sz w:val="18"/>
              </w:rPr>
            </w:pPr>
            <w:r w:rsidRPr="00413599">
              <w:rPr>
                <w:rFonts w:ascii="Palatino Linotype" w:hAnsi="Palatino Linotype"/>
                <w:sz w:val="18"/>
              </w:rPr>
              <w:t>APO 04</w:t>
            </w:r>
          </w:p>
        </w:tc>
        <w:tc>
          <w:tcPr>
            <w:tcW w:w="5103" w:type="dxa"/>
            <w:vAlign w:val="center"/>
          </w:tcPr>
          <w:p w14:paraId="7B8BF678" w14:textId="7190B306" w:rsidR="00413599" w:rsidRPr="00413599" w:rsidRDefault="006B30D6" w:rsidP="005C3BE6">
            <w:pPr>
              <w:pStyle w:val="ListParagraph"/>
              <w:spacing w:after="120" w:line="240" w:lineRule="auto"/>
              <w:ind w:left="0"/>
              <w:contextualSpacing w:val="0"/>
              <w:rPr>
                <w:rFonts w:ascii="Palatino Linotype" w:hAnsi="Palatino Linotype"/>
                <w:sz w:val="18"/>
              </w:rPr>
            </w:pPr>
            <w:r>
              <w:rPr>
                <w:rFonts w:ascii="Palatino Linotype" w:hAnsi="Palatino Linotype"/>
                <w:sz w:val="18"/>
              </w:rPr>
              <w:t>Mel</w:t>
            </w:r>
            <w:r w:rsidR="00413599" w:rsidRPr="00413599">
              <w:rPr>
                <w:rFonts w:ascii="Palatino Linotype" w:hAnsi="Palatino Linotype"/>
                <w:sz w:val="18"/>
              </w:rPr>
              <w:t>akukan pembaruan serta peningkatan terhadap inovasi yang ada secara teratur.</w:t>
            </w:r>
          </w:p>
        </w:tc>
      </w:tr>
      <w:tr w:rsidR="00413599" w:rsidRPr="00320649" w14:paraId="7609FDB3" w14:textId="77777777" w:rsidTr="00D622F8">
        <w:trPr>
          <w:jc w:val="center"/>
        </w:trPr>
        <w:tc>
          <w:tcPr>
            <w:tcW w:w="1418" w:type="dxa"/>
          </w:tcPr>
          <w:p w14:paraId="6DB23E8B" w14:textId="77777777" w:rsidR="00413599" w:rsidRPr="00413599" w:rsidRDefault="00413599" w:rsidP="00D622F8">
            <w:pPr>
              <w:pStyle w:val="ListParagraph"/>
              <w:spacing w:after="0" w:line="240" w:lineRule="auto"/>
              <w:ind w:left="0"/>
              <w:contextualSpacing w:val="0"/>
              <w:jc w:val="center"/>
              <w:rPr>
                <w:rFonts w:ascii="Palatino Linotype" w:hAnsi="Palatino Linotype"/>
                <w:sz w:val="18"/>
              </w:rPr>
            </w:pPr>
            <w:r w:rsidRPr="00413599">
              <w:rPr>
                <w:rFonts w:ascii="Palatino Linotype" w:hAnsi="Palatino Linotype"/>
                <w:sz w:val="18"/>
              </w:rPr>
              <w:t>APO 07</w:t>
            </w:r>
          </w:p>
        </w:tc>
        <w:tc>
          <w:tcPr>
            <w:tcW w:w="5103" w:type="dxa"/>
            <w:vAlign w:val="center"/>
          </w:tcPr>
          <w:p w14:paraId="6A1656BA" w14:textId="1A78CCB8" w:rsidR="00413599" w:rsidRPr="00413599" w:rsidRDefault="00413599" w:rsidP="005C3BE6">
            <w:pPr>
              <w:pStyle w:val="ListParagraph"/>
              <w:spacing w:after="120" w:line="240" w:lineRule="auto"/>
              <w:ind w:left="0"/>
              <w:contextualSpacing w:val="0"/>
              <w:rPr>
                <w:rFonts w:ascii="Palatino Linotype" w:hAnsi="Palatino Linotype"/>
                <w:sz w:val="18"/>
              </w:rPr>
            </w:pPr>
            <w:r w:rsidRPr="00413599">
              <w:rPr>
                <w:rFonts w:ascii="Palatino Linotype" w:hAnsi="Palatino Linotype"/>
                <w:sz w:val="18"/>
              </w:rPr>
              <w:t xml:space="preserve">Perlu adanya penambahan atau perekrutan SDM di bidang </w:t>
            </w:r>
            <w:r w:rsidR="006B30D6">
              <w:rPr>
                <w:rFonts w:ascii="Palatino Linotype" w:hAnsi="Palatino Linotype"/>
                <w:sz w:val="18"/>
              </w:rPr>
              <w:t>TI</w:t>
            </w:r>
            <w:r w:rsidRPr="00413599">
              <w:rPr>
                <w:rFonts w:ascii="Palatino Linotype" w:hAnsi="Palatino Linotype"/>
                <w:sz w:val="18"/>
              </w:rPr>
              <w:t xml:space="preserve">, serta </w:t>
            </w:r>
            <w:r w:rsidR="005F4F37">
              <w:rPr>
                <w:rFonts w:ascii="Palatino Linotype" w:hAnsi="Palatino Linotype"/>
                <w:sz w:val="18"/>
              </w:rPr>
              <w:t>memberikan</w:t>
            </w:r>
            <w:r w:rsidRPr="00413599">
              <w:rPr>
                <w:rFonts w:ascii="Palatino Linotype" w:hAnsi="Palatino Linotype"/>
                <w:sz w:val="18"/>
              </w:rPr>
              <w:t xml:space="preserve"> pelatihan terhadap </w:t>
            </w:r>
            <w:r w:rsidR="00144418">
              <w:rPr>
                <w:rFonts w:ascii="Palatino Linotype" w:hAnsi="Palatino Linotype"/>
                <w:sz w:val="18"/>
              </w:rPr>
              <w:t>SDM TI</w:t>
            </w:r>
            <w:r w:rsidR="005F4F37">
              <w:rPr>
                <w:rFonts w:ascii="Palatino Linotype" w:hAnsi="Palatino Linotype"/>
                <w:sz w:val="18"/>
              </w:rPr>
              <w:t xml:space="preserve"> </w:t>
            </w:r>
            <w:r w:rsidR="006B30D6">
              <w:rPr>
                <w:rFonts w:ascii="Palatino Linotype" w:hAnsi="Palatino Linotype"/>
                <w:sz w:val="18"/>
              </w:rPr>
              <w:t>untuk</w:t>
            </w:r>
            <w:r w:rsidRPr="00413599">
              <w:rPr>
                <w:rFonts w:ascii="Palatino Linotype" w:hAnsi="Palatino Linotype"/>
                <w:sz w:val="18"/>
              </w:rPr>
              <w:t xml:space="preserve"> </w:t>
            </w:r>
            <w:r w:rsidR="00144418">
              <w:rPr>
                <w:rFonts w:ascii="Palatino Linotype" w:hAnsi="Palatino Linotype"/>
                <w:sz w:val="18"/>
              </w:rPr>
              <w:t xml:space="preserve">meningkatkan kompetensi dan keterampilan </w:t>
            </w:r>
            <w:r w:rsidRPr="00413599">
              <w:rPr>
                <w:rFonts w:ascii="Palatino Linotype" w:hAnsi="Palatino Linotype"/>
                <w:sz w:val="18"/>
              </w:rPr>
              <w:t xml:space="preserve">terkait </w:t>
            </w:r>
            <w:r w:rsidR="006B30D6">
              <w:rPr>
                <w:rFonts w:ascii="Palatino Linotype" w:hAnsi="Palatino Linotype"/>
                <w:sz w:val="18"/>
              </w:rPr>
              <w:t>TI</w:t>
            </w:r>
            <w:r w:rsidRPr="00413599">
              <w:rPr>
                <w:rFonts w:ascii="Palatino Linotype" w:hAnsi="Palatino Linotype"/>
                <w:sz w:val="18"/>
              </w:rPr>
              <w:t>.</w:t>
            </w:r>
          </w:p>
        </w:tc>
      </w:tr>
      <w:tr w:rsidR="00413599" w:rsidRPr="00320649" w14:paraId="5A442980" w14:textId="77777777" w:rsidTr="00D622F8">
        <w:trPr>
          <w:jc w:val="center"/>
        </w:trPr>
        <w:tc>
          <w:tcPr>
            <w:tcW w:w="1418" w:type="dxa"/>
            <w:tcBorders>
              <w:bottom w:val="nil"/>
            </w:tcBorders>
          </w:tcPr>
          <w:p w14:paraId="7856BDF3" w14:textId="77777777" w:rsidR="00413599" w:rsidRPr="00413599" w:rsidRDefault="00413599" w:rsidP="00D622F8">
            <w:pPr>
              <w:pStyle w:val="ListParagraph"/>
              <w:spacing w:after="0" w:line="240" w:lineRule="auto"/>
              <w:ind w:left="0"/>
              <w:contextualSpacing w:val="0"/>
              <w:jc w:val="center"/>
              <w:rPr>
                <w:rFonts w:ascii="Palatino Linotype" w:hAnsi="Palatino Linotype"/>
                <w:sz w:val="18"/>
              </w:rPr>
            </w:pPr>
            <w:r w:rsidRPr="00413599">
              <w:rPr>
                <w:rFonts w:ascii="Palatino Linotype" w:hAnsi="Palatino Linotype"/>
                <w:sz w:val="18"/>
              </w:rPr>
              <w:t>APO 13</w:t>
            </w:r>
          </w:p>
        </w:tc>
        <w:tc>
          <w:tcPr>
            <w:tcW w:w="5103" w:type="dxa"/>
            <w:tcBorders>
              <w:bottom w:val="nil"/>
            </w:tcBorders>
            <w:vAlign w:val="center"/>
          </w:tcPr>
          <w:p w14:paraId="32C21248" w14:textId="565D5544" w:rsidR="00413599" w:rsidRPr="00413599" w:rsidRDefault="00413599" w:rsidP="005C3BE6">
            <w:pPr>
              <w:pStyle w:val="ListParagraph"/>
              <w:spacing w:after="120" w:line="240" w:lineRule="auto"/>
              <w:ind w:left="0"/>
              <w:contextualSpacing w:val="0"/>
              <w:rPr>
                <w:rFonts w:ascii="Palatino Linotype" w:hAnsi="Palatino Linotype"/>
                <w:sz w:val="18"/>
              </w:rPr>
            </w:pPr>
            <w:r w:rsidRPr="00413599">
              <w:rPr>
                <w:rFonts w:ascii="Palatino Linotype" w:hAnsi="Palatino Linotype"/>
                <w:sz w:val="18"/>
              </w:rPr>
              <w:t xml:space="preserve">Melakukan perbaikan serta peningkatan terhadap sistem keamanan </w:t>
            </w:r>
            <w:r w:rsidR="006B30D6">
              <w:rPr>
                <w:rFonts w:ascii="Palatino Linotype" w:hAnsi="Palatino Linotype"/>
                <w:sz w:val="18"/>
              </w:rPr>
              <w:t>TI</w:t>
            </w:r>
            <w:r w:rsidRPr="00413599">
              <w:rPr>
                <w:rFonts w:ascii="Palatino Linotype" w:hAnsi="Palatino Linotype"/>
                <w:sz w:val="18"/>
              </w:rPr>
              <w:t xml:space="preserve"> yang dimiliki</w:t>
            </w:r>
            <w:r w:rsidR="00144418">
              <w:rPr>
                <w:rFonts w:ascii="Palatino Linotype" w:hAnsi="Palatino Linotype"/>
                <w:sz w:val="18"/>
              </w:rPr>
              <w:t>,</w:t>
            </w:r>
            <w:r w:rsidRPr="00413599">
              <w:rPr>
                <w:rFonts w:ascii="Palatino Linotype" w:hAnsi="Palatino Linotype"/>
                <w:sz w:val="18"/>
              </w:rPr>
              <w:t xml:space="preserve"> </w:t>
            </w:r>
            <w:r w:rsidR="006B30D6">
              <w:rPr>
                <w:rFonts w:ascii="Palatino Linotype" w:hAnsi="Palatino Linotype"/>
                <w:sz w:val="18"/>
              </w:rPr>
              <w:t>me</w:t>
            </w:r>
            <w:r w:rsidR="00144418">
              <w:rPr>
                <w:rFonts w:ascii="Palatino Linotype" w:hAnsi="Palatino Linotype"/>
                <w:sz w:val="18"/>
              </w:rPr>
              <w:t>nyusun</w:t>
            </w:r>
            <w:r w:rsidRPr="00413599">
              <w:rPr>
                <w:rFonts w:ascii="Palatino Linotype" w:hAnsi="Palatino Linotype"/>
                <w:sz w:val="18"/>
              </w:rPr>
              <w:t xml:space="preserve"> kebijakan kemanan (enkripsi data, kata sandi yang kuat, </w:t>
            </w:r>
            <w:r w:rsidRPr="00144418">
              <w:rPr>
                <w:rFonts w:ascii="Palatino Linotype" w:hAnsi="Palatino Linotype"/>
                <w:i/>
                <w:iCs/>
                <w:sz w:val="18"/>
              </w:rPr>
              <w:t>antivirus</w:t>
            </w:r>
            <w:r w:rsidRPr="00413599">
              <w:rPr>
                <w:rFonts w:ascii="Palatino Linotype" w:hAnsi="Palatino Linotype"/>
                <w:sz w:val="18"/>
              </w:rPr>
              <w:t xml:space="preserve"> dan </w:t>
            </w:r>
            <w:r w:rsidRPr="00144418">
              <w:rPr>
                <w:rFonts w:ascii="Palatino Linotype" w:hAnsi="Palatino Linotype"/>
                <w:i/>
                <w:iCs/>
                <w:sz w:val="18"/>
              </w:rPr>
              <w:t>antimalw</w:t>
            </w:r>
            <w:r w:rsidR="006B30D6" w:rsidRPr="00144418">
              <w:rPr>
                <w:rFonts w:ascii="Palatino Linotype" w:hAnsi="Palatino Linotype"/>
                <w:i/>
                <w:iCs/>
                <w:sz w:val="18"/>
              </w:rPr>
              <w:t>are</w:t>
            </w:r>
            <w:r w:rsidRPr="00413599">
              <w:rPr>
                <w:rFonts w:ascii="Palatino Linotype" w:hAnsi="Palatino Linotype"/>
                <w:sz w:val="18"/>
              </w:rPr>
              <w:t xml:space="preserve">, pemantauan dan pelaporan keamanan, tindakan pengamanan fisik), serta </w:t>
            </w:r>
            <w:r w:rsidR="006B30D6">
              <w:rPr>
                <w:rFonts w:ascii="Palatino Linotype" w:hAnsi="Palatino Linotype"/>
                <w:sz w:val="18"/>
              </w:rPr>
              <w:t>men</w:t>
            </w:r>
            <w:r w:rsidRPr="00413599">
              <w:rPr>
                <w:rFonts w:ascii="Palatino Linotype" w:hAnsi="Palatino Linotype"/>
                <w:sz w:val="18"/>
              </w:rPr>
              <w:t xml:space="preserve">ingkatkan kesadaran keamanan </w:t>
            </w:r>
            <w:r w:rsidR="008310C3">
              <w:rPr>
                <w:rFonts w:ascii="Palatino Linotype" w:hAnsi="Palatino Linotype"/>
                <w:sz w:val="18"/>
              </w:rPr>
              <w:t>para pegawai</w:t>
            </w:r>
            <w:r w:rsidRPr="00413599">
              <w:rPr>
                <w:rFonts w:ascii="Palatino Linotype" w:hAnsi="Palatino Linotype"/>
                <w:sz w:val="18"/>
              </w:rPr>
              <w:t>.</w:t>
            </w:r>
          </w:p>
        </w:tc>
      </w:tr>
      <w:tr w:rsidR="00413599" w14:paraId="74BB8D69" w14:textId="77777777" w:rsidTr="00D622F8">
        <w:trPr>
          <w:jc w:val="center"/>
        </w:trPr>
        <w:tc>
          <w:tcPr>
            <w:tcW w:w="1418" w:type="dxa"/>
            <w:tcBorders>
              <w:top w:val="nil"/>
              <w:bottom w:val="single" w:sz="4" w:space="0" w:color="4BACC6" w:themeColor="accent5"/>
            </w:tcBorders>
          </w:tcPr>
          <w:p w14:paraId="03F8E912" w14:textId="77777777" w:rsidR="00413599" w:rsidRPr="00413599" w:rsidRDefault="00413599" w:rsidP="00D622F8">
            <w:pPr>
              <w:pStyle w:val="ListParagraph"/>
              <w:spacing w:after="0" w:line="240" w:lineRule="auto"/>
              <w:ind w:left="0"/>
              <w:contextualSpacing w:val="0"/>
              <w:jc w:val="center"/>
              <w:rPr>
                <w:rFonts w:ascii="Palatino Linotype" w:hAnsi="Palatino Linotype"/>
                <w:sz w:val="18"/>
              </w:rPr>
            </w:pPr>
            <w:r w:rsidRPr="00413599">
              <w:rPr>
                <w:rFonts w:ascii="Palatino Linotype" w:hAnsi="Palatino Linotype"/>
                <w:sz w:val="18"/>
              </w:rPr>
              <w:t>Variabel Y</w:t>
            </w:r>
          </w:p>
        </w:tc>
        <w:tc>
          <w:tcPr>
            <w:tcW w:w="5103" w:type="dxa"/>
            <w:tcBorders>
              <w:top w:val="nil"/>
              <w:bottom w:val="single" w:sz="4" w:space="0" w:color="4BACC6" w:themeColor="accent5"/>
            </w:tcBorders>
            <w:vAlign w:val="center"/>
          </w:tcPr>
          <w:p w14:paraId="7F121BA5" w14:textId="6D7D4228" w:rsidR="00413599" w:rsidRPr="00413599" w:rsidRDefault="00413599" w:rsidP="005C3BE6">
            <w:pPr>
              <w:pStyle w:val="ListParagraph"/>
              <w:spacing w:after="120" w:line="240" w:lineRule="auto"/>
              <w:ind w:left="0"/>
              <w:contextualSpacing w:val="0"/>
              <w:rPr>
                <w:rFonts w:ascii="Palatino Linotype" w:hAnsi="Palatino Linotype"/>
                <w:sz w:val="18"/>
              </w:rPr>
            </w:pPr>
            <w:r w:rsidRPr="00413599">
              <w:rPr>
                <w:rFonts w:ascii="Palatino Linotype" w:hAnsi="Palatino Linotype"/>
                <w:sz w:val="18"/>
              </w:rPr>
              <w:t>Perlu dilakukan pe</w:t>
            </w:r>
            <w:r w:rsidR="006B30D6">
              <w:rPr>
                <w:rFonts w:ascii="Palatino Linotype" w:hAnsi="Palatino Linotype"/>
                <w:sz w:val="18"/>
              </w:rPr>
              <w:t>mbaruan</w:t>
            </w:r>
            <w:r w:rsidRPr="00413599">
              <w:rPr>
                <w:rFonts w:ascii="Palatino Linotype" w:hAnsi="Palatino Linotype"/>
                <w:sz w:val="18"/>
              </w:rPr>
              <w:t xml:space="preserve"> terhadap sistem informasi pelayanan </w:t>
            </w:r>
            <w:r w:rsidRPr="006B30D6">
              <w:rPr>
                <w:rFonts w:ascii="Palatino Linotype" w:hAnsi="Palatino Linotype"/>
                <w:i/>
                <w:iCs/>
                <w:sz w:val="18"/>
              </w:rPr>
              <w:t>e-government</w:t>
            </w:r>
            <w:r w:rsidRPr="00413599">
              <w:rPr>
                <w:rFonts w:ascii="Palatino Linotype" w:hAnsi="Palatino Linotype"/>
                <w:sz w:val="18"/>
              </w:rPr>
              <w:t xml:space="preserve">, </w:t>
            </w:r>
            <w:r w:rsidR="006B30D6">
              <w:rPr>
                <w:rFonts w:ascii="Palatino Linotype" w:hAnsi="Palatino Linotype"/>
                <w:sz w:val="18"/>
              </w:rPr>
              <w:t>serta</w:t>
            </w:r>
            <w:r w:rsidRPr="00413599">
              <w:rPr>
                <w:rFonts w:ascii="Palatino Linotype" w:hAnsi="Palatino Linotype"/>
                <w:sz w:val="18"/>
              </w:rPr>
              <w:t xml:space="preserve"> mengatur </w:t>
            </w:r>
            <w:r w:rsidR="00144418">
              <w:rPr>
                <w:rFonts w:ascii="Palatino Linotype" w:hAnsi="Palatino Linotype"/>
                <w:sz w:val="18"/>
              </w:rPr>
              <w:t>dan</w:t>
            </w:r>
            <w:r w:rsidRPr="00413599">
              <w:rPr>
                <w:rFonts w:ascii="Palatino Linotype" w:hAnsi="Palatino Linotype"/>
                <w:sz w:val="18"/>
              </w:rPr>
              <w:t xml:space="preserve"> memantau tata kelola </w:t>
            </w:r>
            <w:r w:rsidR="006B30D6">
              <w:rPr>
                <w:rFonts w:ascii="Palatino Linotype" w:hAnsi="Palatino Linotype"/>
                <w:sz w:val="18"/>
              </w:rPr>
              <w:t>TI</w:t>
            </w:r>
            <w:r w:rsidRPr="00413599">
              <w:rPr>
                <w:rFonts w:ascii="Palatino Linotype" w:hAnsi="Palatino Linotype"/>
                <w:sz w:val="18"/>
              </w:rPr>
              <w:t xml:space="preserve"> agar berjalan dengan baik. </w:t>
            </w:r>
          </w:p>
        </w:tc>
      </w:tr>
    </w:tbl>
    <w:p w14:paraId="562FA883" w14:textId="77777777" w:rsidR="00413599" w:rsidRPr="00413599" w:rsidRDefault="00413599" w:rsidP="00413599">
      <w:pPr>
        <w:jc w:val="center"/>
        <w:rPr>
          <w:rFonts w:ascii="Palatino Linotype" w:eastAsia="Palatino Linotype" w:hAnsi="Palatino Linotype" w:cs="Palatino Linotype"/>
          <w:b/>
          <w:color w:val="000000"/>
          <w:lang w:val="id-ID"/>
        </w:rPr>
      </w:pPr>
    </w:p>
    <w:p w14:paraId="02C19555" w14:textId="30D94B8C" w:rsidR="004262BC"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SIMPULAN DAN SARAN</w:t>
      </w:r>
    </w:p>
    <w:p w14:paraId="00FFA8C9" w14:textId="30D71BBA" w:rsidR="00EE6548" w:rsidRDefault="00D9268F" w:rsidP="00D9268F">
      <w:pPr>
        <w:ind w:firstLine="567"/>
        <w:jc w:val="both"/>
        <w:rPr>
          <w:rFonts w:ascii="Palatino Linotype" w:hAnsi="Palatino Linotype"/>
          <w:szCs w:val="24"/>
        </w:rPr>
      </w:pPr>
      <w:r>
        <w:rPr>
          <w:rFonts w:ascii="Palatino Linotype" w:hAnsi="Palatino Linotype"/>
          <w:szCs w:val="24"/>
        </w:rPr>
        <w:t>P</w:t>
      </w:r>
      <w:r w:rsidR="00E074AC">
        <w:rPr>
          <w:rFonts w:ascii="Palatino Linotype" w:hAnsi="Palatino Linotype"/>
          <w:szCs w:val="24"/>
        </w:rPr>
        <w:t xml:space="preserve">enelitian ini dilakukan </w:t>
      </w:r>
      <w:r w:rsidR="005A3040">
        <w:rPr>
          <w:rFonts w:ascii="Palatino Linotype" w:hAnsi="Palatino Linotype"/>
          <w:szCs w:val="24"/>
        </w:rPr>
        <w:t xml:space="preserve">untuk mengukur </w:t>
      </w:r>
      <w:r w:rsidR="00EE6548" w:rsidRPr="00EE6548">
        <w:rPr>
          <w:rFonts w:ascii="Palatino Linotype" w:hAnsi="Palatino Linotype"/>
          <w:szCs w:val="24"/>
        </w:rPr>
        <w:t xml:space="preserve">level kapabilitas dan tingkat kematangan dari audit sistem informasi pelayanan terkait </w:t>
      </w:r>
      <w:r w:rsidR="00EE6548" w:rsidRPr="00E074AC">
        <w:rPr>
          <w:rFonts w:ascii="Palatino Linotype" w:hAnsi="Palatino Linotype"/>
          <w:i/>
          <w:iCs/>
          <w:szCs w:val="24"/>
        </w:rPr>
        <w:t>e-government</w:t>
      </w:r>
      <w:r w:rsidR="00EE6548" w:rsidRPr="00EE6548">
        <w:rPr>
          <w:rFonts w:ascii="Palatino Linotype" w:hAnsi="Palatino Linotype"/>
          <w:szCs w:val="24"/>
        </w:rPr>
        <w:t xml:space="preserve"> di Kantor Kelurahan Oro-Oro Dowo</w:t>
      </w:r>
      <w:r w:rsidR="00E074AC">
        <w:rPr>
          <w:rFonts w:ascii="Palatino Linotype" w:hAnsi="Palatino Linotype"/>
          <w:szCs w:val="24"/>
        </w:rPr>
        <w:t>,</w:t>
      </w:r>
      <w:r w:rsidR="00EE6548" w:rsidRPr="00EE6548">
        <w:rPr>
          <w:rFonts w:ascii="Palatino Linotype" w:hAnsi="Palatino Linotype"/>
          <w:szCs w:val="24"/>
        </w:rPr>
        <w:t xml:space="preserve"> Kecamatan Klojen</w:t>
      </w:r>
      <w:r w:rsidR="00E074AC">
        <w:rPr>
          <w:rFonts w:ascii="Palatino Linotype" w:hAnsi="Palatino Linotype"/>
          <w:szCs w:val="24"/>
        </w:rPr>
        <w:t>,</w:t>
      </w:r>
      <w:r w:rsidR="00EE6548" w:rsidRPr="00EE6548">
        <w:rPr>
          <w:rFonts w:ascii="Palatino Linotype" w:hAnsi="Palatino Linotype"/>
          <w:szCs w:val="24"/>
        </w:rPr>
        <w:t xml:space="preserve"> Kota Malang</w:t>
      </w:r>
      <w:r w:rsidR="00E074AC">
        <w:rPr>
          <w:rFonts w:ascii="Palatino Linotype" w:hAnsi="Palatino Linotype"/>
          <w:szCs w:val="24"/>
        </w:rPr>
        <w:t>.</w:t>
      </w:r>
      <w:r w:rsidR="005A3040">
        <w:rPr>
          <w:rFonts w:ascii="Palatino Linotype" w:hAnsi="Palatino Linotype"/>
          <w:szCs w:val="24"/>
        </w:rPr>
        <w:t xml:space="preserve"> </w:t>
      </w:r>
      <w:r>
        <w:rPr>
          <w:rFonts w:ascii="Palatino Linotype" w:hAnsi="Palatino Linotype"/>
          <w:szCs w:val="24"/>
        </w:rPr>
        <w:t xml:space="preserve">Studi dilakukan dengan mengacu pada </w:t>
      </w:r>
      <w:r w:rsidRPr="00167926">
        <w:rPr>
          <w:rFonts w:ascii="Palatino Linotype" w:hAnsi="Palatino Linotype"/>
          <w:i/>
          <w:szCs w:val="24"/>
        </w:rPr>
        <w:t>framework</w:t>
      </w:r>
      <w:r w:rsidRPr="00167926">
        <w:rPr>
          <w:rFonts w:ascii="Palatino Linotype" w:hAnsi="Palatino Linotype"/>
          <w:szCs w:val="24"/>
        </w:rPr>
        <w:t xml:space="preserve"> COBIT 5 domain APO (</w:t>
      </w:r>
      <w:r w:rsidRPr="00167926">
        <w:rPr>
          <w:rFonts w:ascii="Palatino Linotype" w:hAnsi="Palatino Linotype"/>
          <w:i/>
          <w:szCs w:val="24"/>
        </w:rPr>
        <w:t>Align, Plan, and Organize</w:t>
      </w:r>
      <w:r w:rsidRPr="00167926">
        <w:rPr>
          <w:rFonts w:ascii="Palatino Linotype" w:hAnsi="Palatino Linotype"/>
          <w:szCs w:val="24"/>
        </w:rPr>
        <w:t>).</w:t>
      </w:r>
      <w:r>
        <w:rPr>
          <w:rFonts w:ascii="Palatino Linotype" w:hAnsi="Palatino Linotype"/>
          <w:szCs w:val="24"/>
        </w:rPr>
        <w:t xml:space="preserve"> </w:t>
      </w:r>
      <w:r w:rsidR="005A3040">
        <w:rPr>
          <w:rFonts w:ascii="Palatino Linotype" w:hAnsi="Palatino Linotype"/>
          <w:szCs w:val="24"/>
        </w:rPr>
        <w:t>H</w:t>
      </w:r>
      <w:r w:rsidR="00EE6548" w:rsidRPr="00EE6548">
        <w:rPr>
          <w:rFonts w:ascii="Palatino Linotype" w:hAnsi="Palatino Linotype"/>
          <w:szCs w:val="24"/>
        </w:rPr>
        <w:t>asil</w:t>
      </w:r>
      <w:r w:rsidR="005A3040">
        <w:rPr>
          <w:rFonts w:ascii="Palatino Linotype" w:hAnsi="Palatino Linotype"/>
          <w:szCs w:val="24"/>
        </w:rPr>
        <w:t xml:space="preserve"> penelitian menunjukkan bahwa </w:t>
      </w:r>
      <w:r w:rsidR="00EE6548" w:rsidRPr="00EE6548">
        <w:rPr>
          <w:rFonts w:ascii="Palatino Linotype" w:hAnsi="Palatino Linotype"/>
          <w:szCs w:val="24"/>
        </w:rPr>
        <w:t xml:space="preserve">berdasarkan </w:t>
      </w:r>
      <w:r w:rsidR="008310C3">
        <w:rPr>
          <w:rFonts w:ascii="Palatino Linotype" w:hAnsi="Palatino Linotype"/>
          <w:szCs w:val="24"/>
        </w:rPr>
        <w:t xml:space="preserve">kondisi serta </w:t>
      </w:r>
      <w:r w:rsidR="00EE6548" w:rsidRPr="00EE6548">
        <w:rPr>
          <w:rFonts w:ascii="Palatino Linotype" w:hAnsi="Palatino Linotype"/>
          <w:szCs w:val="24"/>
        </w:rPr>
        <w:t>permasalahan yang dihadapi</w:t>
      </w:r>
      <w:r w:rsidR="005A3040">
        <w:rPr>
          <w:rFonts w:ascii="Palatino Linotype" w:hAnsi="Palatino Linotype"/>
          <w:szCs w:val="24"/>
        </w:rPr>
        <w:t xml:space="preserve">, </w:t>
      </w:r>
      <w:r>
        <w:rPr>
          <w:rFonts w:ascii="Palatino Linotype" w:hAnsi="Palatino Linotype"/>
          <w:szCs w:val="24"/>
        </w:rPr>
        <w:t xml:space="preserve">pelaksanaan </w:t>
      </w:r>
      <w:r w:rsidR="00EE6548" w:rsidRPr="00EE6548">
        <w:rPr>
          <w:rFonts w:ascii="Palatino Linotype" w:hAnsi="Palatino Linotype"/>
          <w:szCs w:val="24"/>
        </w:rPr>
        <w:t xml:space="preserve">tata kelola </w:t>
      </w:r>
      <w:r w:rsidR="005A3040">
        <w:rPr>
          <w:rFonts w:ascii="Palatino Linotype" w:hAnsi="Palatino Linotype"/>
          <w:szCs w:val="24"/>
        </w:rPr>
        <w:t>TI</w:t>
      </w:r>
      <w:r w:rsidR="00EE6548" w:rsidRPr="00EE6548">
        <w:rPr>
          <w:rFonts w:ascii="Palatino Linotype" w:hAnsi="Palatino Linotype"/>
          <w:szCs w:val="24"/>
        </w:rPr>
        <w:t xml:space="preserve"> atau </w:t>
      </w:r>
      <w:r w:rsidR="00EE6548" w:rsidRPr="005A3040">
        <w:rPr>
          <w:rFonts w:ascii="Palatino Linotype" w:hAnsi="Palatino Linotype"/>
          <w:i/>
          <w:iCs/>
          <w:szCs w:val="24"/>
        </w:rPr>
        <w:t>e-government</w:t>
      </w:r>
      <w:r w:rsidR="00EE6548" w:rsidRPr="00EE6548">
        <w:rPr>
          <w:rFonts w:ascii="Palatino Linotype" w:hAnsi="Palatino Linotype"/>
          <w:szCs w:val="24"/>
        </w:rPr>
        <w:t xml:space="preserve"> belum terkelola dengan baik. </w:t>
      </w:r>
      <w:r>
        <w:rPr>
          <w:rFonts w:ascii="Palatino Linotype" w:hAnsi="Palatino Linotype"/>
          <w:szCs w:val="24"/>
        </w:rPr>
        <w:t xml:space="preserve">Dari perhitungan kuantitatif didapatkan </w:t>
      </w:r>
      <w:r w:rsidRPr="00EE6548">
        <w:rPr>
          <w:rFonts w:ascii="Palatino Linotype" w:hAnsi="Palatino Linotype"/>
          <w:szCs w:val="24"/>
        </w:rPr>
        <w:t>hasil rata-rata nilai kapabilitas</w:t>
      </w:r>
      <w:r>
        <w:rPr>
          <w:rFonts w:ascii="Palatino Linotype" w:hAnsi="Palatino Linotype"/>
          <w:szCs w:val="24"/>
        </w:rPr>
        <w:t xml:space="preserve"> </w:t>
      </w:r>
      <w:r w:rsidRPr="00EE6548">
        <w:rPr>
          <w:rFonts w:ascii="Palatino Linotype" w:hAnsi="Palatino Linotype"/>
          <w:szCs w:val="24"/>
        </w:rPr>
        <w:t>sub domain APO 02, 04, 07, 13, dan variabel Y</w:t>
      </w:r>
      <w:r>
        <w:rPr>
          <w:rFonts w:ascii="Palatino Linotype" w:hAnsi="Palatino Linotype"/>
          <w:szCs w:val="24"/>
        </w:rPr>
        <w:t xml:space="preserve"> </w:t>
      </w:r>
      <w:r w:rsidRPr="00EE6548">
        <w:rPr>
          <w:rFonts w:ascii="Palatino Linotype" w:hAnsi="Palatino Linotype"/>
          <w:szCs w:val="24"/>
        </w:rPr>
        <w:t>adalah 3,27</w:t>
      </w:r>
      <w:r w:rsidR="008310C3">
        <w:rPr>
          <w:rFonts w:ascii="Palatino Linotype" w:hAnsi="Palatino Linotype"/>
          <w:szCs w:val="24"/>
        </w:rPr>
        <w:t xml:space="preserve"> yang </w:t>
      </w:r>
      <w:r w:rsidRPr="00EE6548">
        <w:rPr>
          <w:rFonts w:ascii="Palatino Linotype" w:hAnsi="Palatino Linotype"/>
          <w:szCs w:val="24"/>
        </w:rPr>
        <w:t xml:space="preserve">berada pada level kematangan 3 </w:t>
      </w:r>
      <w:r w:rsidRPr="00EE6548">
        <w:rPr>
          <w:rFonts w:ascii="Palatino Linotype" w:hAnsi="Palatino Linotype"/>
          <w:i/>
          <w:szCs w:val="24"/>
        </w:rPr>
        <w:t>Established Process</w:t>
      </w:r>
      <w:r w:rsidRPr="00EE6548">
        <w:rPr>
          <w:rFonts w:ascii="Palatino Linotype" w:hAnsi="Palatino Linotype"/>
          <w:szCs w:val="24"/>
        </w:rPr>
        <w:t>.</w:t>
      </w:r>
      <w:r>
        <w:rPr>
          <w:rFonts w:ascii="Palatino Linotype" w:hAnsi="Palatino Linotype"/>
          <w:szCs w:val="24"/>
        </w:rPr>
        <w:t xml:space="preserve"> Sementara itu, dari perhitungan kualitatif didapatkan bahwa </w:t>
      </w:r>
      <w:r w:rsidR="008310C3">
        <w:rPr>
          <w:rFonts w:ascii="Palatino Linotype" w:hAnsi="Palatino Linotype"/>
          <w:szCs w:val="24"/>
        </w:rPr>
        <w:t>s</w:t>
      </w:r>
      <w:r w:rsidRPr="00EE6548">
        <w:rPr>
          <w:rFonts w:ascii="Palatino Linotype" w:hAnsi="Palatino Linotype"/>
          <w:szCs w:val="24"/>
        </w:rPr>
        <w:t xml:space="preserve">ub domain APO 02, 04, 13, dan variabel Y berada pada level </w:t>
      </w:r>
      <w:r w:rsidR="008310C3" w:rsidRPr="00EE6548">
        <w:rPr>
          <w:rFonts w:ascii="Palatino Linotype" w:hAnsi="Palatino Linotype"/>
          <w:szCs w:val="24"/>
        </w:rPr>
        <w:t xml:space="preserve">3 </w:t>
      </w:r>
      <w:r w:rsidR="008310C3" w:rsidRPr="00EE6548">
        <w:rPr>
          <w:rFonts w:ascii="Palatino Linotype" w:hAnsi="Palatino Linotype"/>
          <w:i/>
          <w:szCs w:val="24"/>
        </w:rPr>
        <w:t>Established Process</w:t>
      </w:r>
      <w:r w:rsidRPr="00EE6548">
        <w:rPr>
          <w:rFonts w:ascii="Palatino Linotype" w:hAnsi="Palatino Linotype"/>
          <w:szCs w:val="24"/>
        </w:rPr>
        <w:t xml:space="preserve">, dan APO 07 berada pada level 1 </w:t>
      </w:r>
      <w:r w:rsidRPr="00EE6548">
        <w:rPr>
          <w:rFonts w:ascii="Palatino Linotype" w:hAnsi="Palatino Linotype"/>
          <w:i/>
          <w:szCs w:val="24"/>
        </w:rPr>
        <w:t>Performed Process</w:t>
      </w:r>
      <w:r w:rsidRPr="00EE6548">
        <w:rPr>
          <w:rFonts w:ascii="Palatino Linotype" w:hAnsi="Palatino Linotype"/>
          <w:szCs w:val="24"/>
        </w:rPr>
        <w:t>.</w:t>
      </w:r>
      <w:r>
        <w:rPr>
          <w:rFonts w:ascii="Palatino Linotype" w:hAnsi="Palatino Linotype"/>
          <w:szCs w:val="24"/>
        </w:rPr>
        <w:t xml:space="preserve"> Sejumlah rekomendasi </w:t>
      </w:r>
      <w:r w:rsidR="008310C3">
        <w:rPr>
          <w:rFonts w:ascii="Palatino Linotype" w:hAnsi="Palatino Linotype"/>
          <w:szCs w:val="24"/>
        </w:rPr>
        <w:t xml:space="preserve">yang diberikan </w:t>
      </w:r>
      <w:r w:rsidR="008310C3">
        <w:rPr>
          <w:rFonts w:ascii="Palatino Linotype" w:hAnsi="Palatino Linotype"/>
          <w:szCs w:val="24"/>
        </w:rPr>
        <w:t xml:space="preserve">terkait perbaikan TI </w:t>
      </w:r>
      <w:r>
        <w:rPr>
          <w:rFonts w:ascii="Palatino Linotype" w:hAnsi="Palatino Linotype"/>
          <w:szCs w:val="24"/>
        </w:rPr>
        <w:t xml:space="preserve">antara lain </w:t>
      </w:r>
      <w:r w:rsidR="00B515CB">
        <w:rPr>
          <w:rFonts w:ascii="Palatino Linotype" w:hAnsi="Palatino Linotype"/>
          <w:szCs w:val="24"/>
        </w:rPr>
        <w:t xml:space="preserve">pihak kelurahan </w:t>
      </w:r>
      <w:r w:rsidR="00EE6548" w:rsidRPr="00167926">
        <w:rPr>
          <w:rFonts w:ascii="Palatino Linotype" w:hAnsi="Palatino Linotype"/>
          <w:szCs w:val="24"/>
        </w:rPr>
        <w:t>harus melakukan pembaruan serta pening</w:t>
      </w:r>
      <w:r>
        <w:rPr>
          <w:rFonts w:ascii="Palatino Linotype" w:hAnsi="Palatino Linotype"/>
          <w:szCs w:val="24"/>
        </w:rPr>
        <w:t>k</w:t>
      </w:r>
      <w:r w:rsidR="00EE6548" w:rsidRPr="00167926">
        <w:rPr>
          <w:rFonts w:ascii="Palatino Linotype" w:hAnsi="Palatino Linotype"/>
          <w:szCs w:val="24"/>
        </w:rPr>
        <w:t xml:space="preserve">atan terhadap sistem </w:t>
      </w:r>
      <w:r>
        <w:rPr>
          <w:rFonts w:ascii="Palatino Linotype" w:hAnsi="Palatino Linotype"/>
          <w:szCs w:val="24"/>
        </w:rPr>
        <w:t>TI</w:t>
      </w:r>
      <w:r w:rsidR="00EE6548" w:rsidRPr="00167926">
        <w:rPr>
          <w:rFonts w:ascii="Palatino Linotype" w:hAnsi="Palatino Linotype"/>
          <w:szCs w:val="24"/>
        </w:rPr>
        <w:t xml:space="preserve"> yang dimiliki</w:t>
      </w:r>
      <w:r w:rsidR="00B515CB">
        <w:rPr>
          <w:rFonts w:ascii="Palatino Linotype" w:hAnsi="Palatino Linotype"/>
          <w:szCs w:val="24"/>
        </w:rPr>
        <w:t xml:space="preserve">. </w:t>
      </w:r>
      <w:r w:rsidR="008310C3">
        <w:rPr>
          <w:rFonts w:ascii="Palatino Linotype" w:hAnsi="Palatino Linotype"/>
          <w:szCs w:val="24"/>
        </w:rPr>
        <w:t xml:space="preserve">Rekomendasi lainnya adalah </w:t>
      </w:r>
      <w:r w:rsidR="00B515CB">
        <w:rPr>
          <w:rFonts w:ascii="Palatino Linotype" w:hAnsi="Palatino Linotype"/>
          <w:szCs w:val="24"/>
        </w:rPr>
        <w:t>mel</w:t>
      </w:r>
      <w:r w:rsidR="00EE6548" w:rsidRPr="00167926">
        <w:rPr>
          <w:rFonts w:ascii="Palatino Linotype" w:hAnsi="Palatino Linotype"/>
          <w:szCs w:val="24"/>
        </w:rPr>
        <w:t xml:space="preserve">akukan evaluasi, perekrutan, serta pelatihan terhadap para pegawai atau SDM di bidang </w:t>
      </w:r>
      <w:r>
        <w:rPr>
          <w:rFonts w:ascii="Palatino Linotype" w:hAnsi="Palatino Linotype"/>
          <w:szCs w:val="24"/>
        </w:rPr>
        <w:t>TI, s</w:t>
      </w:r>
      <w:r w:rsidR="00B515CB">
        <w:rPr>
          <w:rFonts w:ascii="Palatino Linotype" w:hAnsi="Palatino Linotype"/>
          <w:szCs w:val="24"/>
        </w:rPr>
        <w:t>e</w:t>
      </w:r>
      <w:r w:rsidR="008310C3">
        <w:rPr>
          <w:rFonts w:ascii="Palatino Linotype" w:hAnsi="Palatino Linotype"/>
          <w:szCs w:val="24"/>
        </w:rPr>
        <w:t xml:space="preserve">rta </w:t>
      </w:r>
      <w:r w:rsidR="00B515CB">
        <w:rPr>
          <w:rFonts w:ascii="Palatino Linotype" w:hAnsi="Palatino Linotype"/>
          <w:szCs w:val="24"/>
        </w:rPr>
        <w:t>meni</w:t>
      </w:r>
      <w:r w:rsidR="00EE6548" w:rsidRPr="00167926">
        <w:rPr>
          <w:rFonts w:ascii="Palatino Linotype" w:hAnsi="Palatino Linotype"/>
          <w:szCs w:val="24"/>
        </w:rPr>
        <w:t>ngkatkan keamanan T</w:t>
      </w:r>
      <w:r>
        <w:rPr>
          <w:rFonts w:ascii="Palatino Linotype" w:hAnsi="Palatino Linotype"/>
          <w:szCs w:val="24"/>
        </w:rPr>
        <w:t>I.</w:t>
      </w:r>
    </w:p>
    <w:p w14:paraId="11A79D27" w14:textId="2EEDC3DA" w:rsidR="00B21A0E" w:rsidRDefault="008310C3" w:rsidP="00B21A0E">
      <w:pPr>
        <w:ind w:firstLine="567"/>
        <w:jc w:val="both"/>
        <w:rPr>
          <w:rFonts w:ascii="Palatino Linotype" w:hAnsi="Palatino Linotype"/>
          <w:szCs w:val="24"/>
        </w:rPr>
      </w:pPr>
      <w:r>
        <w:rPr>
          <w:rFonts w:ascii="Palatino Linotype" w:hAnsi="Palatino Linotype"/>
          <w:szCs w:val="24"/>
        </w:rPr>
        <w:t xml:space="preserve">Bagi penelitian selanjutnya </w:t>
      </w:r>
      <w:r w:rsidR="00EE6548" w:rsidRPr="00167926">
        <w:rPr>
          <w:rFonts w:ascii="Palatino Linotype" w:hAnsi="Palatino Linotype"/>
          <w:szCs w:val="24"/>
        </w:rPr>
        <w:t>diharapkan dapat mengkaji lebih banyak sumber referensi atau data yang berkaitan dengan proses yang ingin diteliti</w:t>
      </w:r>
      <w:r w:rsidR="00591AD8">
        <w:rPr>
          <w:rFonts w:ascii="Palatino Linotype" w:hAnsi="Palatino Linotype"/>
          <w:szCs w:val="24"/>
        </w:rPr>
        <w:t xml:space="preserve">, serta melakukan perbandingan dengan beberapa </w:t>
      </w:r>
      <w:r w:rsidR="00591AD8" w:rsidRPr="00591AD8">
        <w:rPr>
          <w:rFonts w:ascii="Palatino Linotype" w:hAnsi="Palatino Linotype"/>
          <w:i/>
          <w:iCs/>
          <w:szCs w:val="24"/>
        </w:rPr>
        <w:t>framework</w:t>
      </w:r>
      <w:r w:rsidR="00591AD8">
        <w:rPr>
          <w:rFonts w:ascii="Palatino Linotype" w:hAnsi="Palatino Linotype"/>
          <w:szCs w:val="24"/>
        </w:rPr>
        <w:t xml:space="preserve"> yang dapat digunakan dalam audit sistem informasi</w:t>
      </w:r>
      <w:r w:rsidR="00B515CB">
        <w:rPr>
          <w:rFonts w:ascii="Palatino Linotype" w:hAnsi="Palatino Linotype"/>
          <w:szCs w:val="24"/>
        </w:rPr>
        <w:t>. Selain itu</w:t>
      </w:r>
      <w:r>
        <w:rPr>
          <w:rFonts w:ascii="Palatino Linotype" w:hAnsi="Palatino Linotype"/>
          <w:szCs w:val="24"/>
        </w:rPr>
        <w:t>,</w:t>
      </w:r>
      <w:r w:rsidR="00B515CB">
        <w:rPr>
          <w:rFonts w:ascii="Palatino Linotype" w:hAnsi="Palatino Linotype"/>
          <w:szCs w:val="24"/>
        </w:rPr>
        <w:t xml:space="preserve"> </w:t>
      </w:r>
      <w:r w:rsidR="00EE6548" w:rsidRPr="00167926">
        <w:rPr>
          <w:rFonts w:ascii="Palatino Linotype" w:hAnsi="Palatino Linotype"/>
          <w:szCs w:val="24"/>
        </w:rPr>
        <w:t xml:space="preserve">diharapkan dapat mempersiapkan diri </w:t>
      </w:r>
      <w:r>
        <w:rPr>
          <w:rFonts w:ascii="Palatino Linotype" w:hAnsi="Palatino Linotype"/>
          <w:szCs w:val="24"/>
        </w:rPr>
        <w:t xml:space="preserve">dengan </w:t>
      </w:r>
      <w:r w:rsidR="00EE6548" w:rsidRPr="00167926">
        <w:rPr>
          <w:rFonts w:ascii="Palatino Linotype" w:hAnsi="Palatino Linotype"/>
          <w:szCs w:val="24"/>
        </w:rPr>
        <w:t>lebih baik dan lebih matang dalam hal mengumpulkan, menganalisis, dan mengolah data</w:t>
      </w:r>
      <w:r w:rsidR="00F92B1B">
        <w:rPr>
          <w:rFonts w:ascii="Palatino Linotype" w:hAnsi="Palatino Linotype"/>
          <w:szCs w:val="24"/>
        </w:rPr>
        <w:t>,</w:t>
      </w:r>
      <w:r w:rsidR="00EE6548" w:rsidRPr="00167926">
        <w:rPr>
          <w:rFonts w:ascii="Palatino Linotype" w:hAnsi="Palatino Linotype"/>
          <w:szCs w:val="24"/>
        </w:rPr>
        <w:t xml:space="preserve"> agar data atau informasi yang di</w:t>
      </w:r>
      <w:r w:rsidR="00F92B1B">
        <w:rPr>
          <w:rFonts w:ascii="Palatino Linotype" w:hAnsi="Palatino Linotype"/>
          <w:szCs w:val="24"/>
        </w:rPr>
        <w:t>peroleh</w:t>
      </w:r>
      <w:r w:rsidR="00EE6548" w:rsidRPr="00167926">
        <w:rPr>
          <w:rFonts w:ascii="Palatino Linotype" w:hAnsi="Palatino Linotype"/>
          <w:szCs w:val="24"/>
        </w:rPr>
        <w:t xml:space="preserve"> bisa </w:t>
      </w:r>
      <w:r w:rsidR="00F92B1B">
        <w:rPr>
          <w:rFonts w:ascii="Palatino Linotype" w:hAnsi="Palatino Linotype"/>
          <w:szCs w:val="24"/>
        </w:rPr>
        <w:t xml:space="preserve">diproses lebih lanjut untuk memberikan </w:t>
      </w:r>
      <w:r w:rsidR="00EE6548" w:rsidRPr="00167926">
        <w:rPr>
          <w:rFonts w:ascii="Palatino Linotype" w:hAnsi="Palatino Linotype"/>
          <w:szCs w:val="24"/>
        </w:rPr>
        <w:t>hasil penelitian yang lebih baik.</w:t>
      </w:r>
    </w:p>
    <w:p w14:paraId="715D479A" w14:textId="77777777" w:rsidR="00591AD8" w:rsidRDefault="00591AD8" w:rsidP="00B21A0E">
      <w:pPr>
        <w:ind w:firstLine="567"/>
        <w:jc w:val="both"/>
        <w:rPr>
          <w:rFonts w:ascii="Palatino Linotype" w:hAnsi="Palatino Linotype"/>
          <w:szCs w:val="24"/>
        </w:rPr>
      </w:pPr>
    </w:p>
    <w:p w14:paraId="38BD65A6" w14:textId="73A93A84" w:rsidR="00E2426D" w:rsidRPr="006709AD" w:rsidRDefault="006357E0" w:rsidP="006709AD">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lastRenderedPageBreak/>
        <w:t>DAFTAR PUSTAKA</w:t>
      </w:r>
    </w:p>
    <w:p w14:paraId="4F21A21F" w14:textId="77777777" w:rsidR="00D9194C" w:rsidRPr="00D9194C" w:rsidRDefault="00B33737" w:rsidP="0017076B">
      <w:pPr>
        <w:pStyle w:val="Bibliography"/>
        <w:jc w:val="both"/>
        <w:rPr>
          <w:rFonts w:ascii="Palatino Linotype" w:hAnsi="Palatino Linotype"/>
          <w:sz w:val="18"/>
          <w:szCs w:val="24"/>
        </w:rPr>
      </w:pPr>
      <w:r>
        <w:rPr>
          <w:rFonts w:eastAsia="Palatino Linotype"/>
        </w:rPr>
        <w:fldChar w:fldCharType="begin"/>
      </w:r>
      <w:r w:rsidR="00D9194C">
        <w:rPr>
          <w:rFonts w:eastAsia="Palatino Linotype"/>
        </w:rPr>
        <w:instrText xml:space="preserve"> ADDIN ZOTERO_BIBL {"uncited":[["http://zotero.org/users/local/TywItsud/items/H7SA3HC7"],["http://zotero.org/users/local/TywItsud/items/6SNYXTQF"],["http://zotero.org/users/local/TywItsud/items/SFFXBDC2"],["http://zotero.org/users/local/TywItsud/items/8NVKTYYF"],["http://zotero.org/users/local/TywItsud/items/PZSTJAMJ"],["http://zotero.org/users/local/TywItsud/items/ZRP9YWLE"]],"omitted":[],"custom":[]} CSL_BIBLIOGRAPHY </w:instrText>
      </w:r>
      <w:r>
        <w:rPr>
          <w:rFonts w:eastAsia="Palatino Linotype"/>
        </w:rPr>
        <w:fldChar w:fldCharType="separate"/>
      </w:r>
      <w:r w:rsidR="00D9194C" w:rsidRPr="00D9194C">
        <w:rPr>
          <w:rFonts w:ascii="Palatino Linotype" w:hAnsi="Palatino Linotype"/>
          <w:sz w:val="18"/>
          <w:szCs w:val="24"/>
        </w:rPr>
        <w:t>[1]</w:t>
      </w:r>
      <w:r w:rsidR="00D9194C" w:rsidRPr="00D9194C">
        <w:rPr>
          <w:rFonts w:ascii="Palatino Linotype" w:hAnsi="Palatino Linotype"/>
          <w:sz w:val="18"/>
          <w:szCs w:val="24"/>
        </w:rPr>
        <w:tab/>
        <w:t xml:space="preserve">S. Lolong and D. D. P. Purwadaria, “Analisis Efektivitas Sistem Informasi Perpustakaan Menggunakan COBIT 5.0 di Universitas Klabat,” </w:t>
      </w:r>
      <w:r w:rsidR="00D9194C" w:rsidRPr="00D9194C">
        <w:rPr>
          <w:rFonts w:ascii="Palatino Linotype" w:hAnsi="Palatino Linotype"/>
          <w:i/>
          <w:iCs/>
          <w:sz w:val="18"/>
          <w:szCs w:val="24"/>
        </w:rPr>
        <w:t>CogITo Smart J.</w:t>
      </w:r>
      <w:r w:rsidR="00D9194C" w:rsidRPr="00D9194C">
        <w:rPr>
          <w:rFonts w:ascii="Palatino Linotype" w:hAnsi="Palatino Linotype"/>
          <w:sz w:val="18"/>
          <w:szCs w:val="24"/>
        </w:rPr>
        <w:t>, vol. 3, no. 2, pp. 185–195, Dec. 2017, doi: 10.31154/cogito.v3i2.70.185-195.</w:t>
      </w:r>
    </w:p>
    <w:p w14:paraId="58555A13"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[2]</w:t>
      </w:r>
      <w:r w:rsidRPr="00D9194C">
        <w:rPr>
          <w:rFonts w:ascii="Palatino Linotype" w:hAnsi="Palatino Linotype"/>
          <w:sz w:val="18"/>
          <w:szCs w:val="24"/>
        </w:rPr>
        <w:tab/>
        <w:t>F. S. Sulaeman, “Audit Sistem Informasi Framework Cobit 5,” 2015.</w:t>
      </w:r>
    </w:p>
    <w:p w14:paraId="5D6D6A6F" w14:textId="77777777" w:rsidR="00D9194C" w:rsidRPr="00D9194C" w:rsidRDefault="00D9194C" w:rsidP="0017076B">
      <w:pPr>
        <w:pStyle w:val="Bibliography"/>
        <w:ind w:left="386" w:hanging="386"/>
        <w:jc w:val="both"/>
        <w:rPr>
          <w:rFonts w:ascii="Palatino Linotype" w:hAnsi="Palatino Linotype"/>
          <w:sz w:val="18"/>
          <w:szCs w:val="24"/>
        </w:rPr>
      </w:pPr>
      <w:r w:rsidRPr="00D9194C">
        <w:rPr>
          <w:rFonts w:ascii="Palatino Linotype" w:hAnsi="Palatino Linotype"/>
          <w:sz w:val="18"/>
          <w:szCs w:val="24"/>
        </w:rPr>
        <w:t>[3]</w:t>
      </w:r>
      <w:r w:rsidRPr="00D9194C">
        <w:rPr>
          <w:rFonts w:ascii="Palatino Linotype" w:hAnsi="Palatino Linotype"/>
          <w:sz w:val="18"/>
          <w:szCs w:val="24"/>
        </w:rPr>
        <w:tab/>
        <w:t>M. I. Syairozi, A. P. Pambudy, and M. Yaskun, “ANALISIS PENERAPAN GOOD GOVERNANCE ALAM SISTEM INFORMASI KEUANGAN DAERAH,” 2021.</w:t>
      </w:r>
    </w:p>
    <w:p w14:paraId="499914DE"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[4]</w:t>
      </w:r>
      <w:r w:rsidRPr="00D9194C">
        <w:rPr>
          <w:rFonts w:ascii="Palatino Linotype" w:hAnsi="Palatino Linotype"/>
          <w:sz w:val="18"/>
          <w:szCs w:val="24"/>
        </w:rPr>
        <w:tab/>
        <w:t xml:space="preserve">I. Wahyuni, “Analisis Tata Kelola E-Government Pelayanan Administrasi Menggunakan Framawork COBIT 5,” </w:t>
      </w:r>
      <w:r w:rsidRPr="00D9194C">
        <w:rPr>
          <w:rFonts w:ascii="Palatino Linotype" w:hAnsi="Palatino Linotype"/>
          <w:i/>
          <w:iCs/>
          <w:sz w:val="18"/>
          <w:szCs w:val="24"/>
        </w:rPr>
        <w:t>J. Inform. Ekon. Bisnis</w:t>
      </w:r>
      <w:r w:rsidRPr="00D9194C">
        <w:rPr>
          <w:rFonts w:ascii="Palatino Linotype" w:hAnsi="Palatino Linotype"/>
          <w:sz w:val="18"/>
          <w:szCs w:val="24"/>
        </w:rPr>
        <w:t>, Mar. 2022, doi: 10.37034/infeb.v4i2.123.</w:t>
      </w:r>
    </w:p>
    <w:p w14:paraId="10C25BBF"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[5]</w:t>
      </w:r>
      <w:r w:rsidRPr="00D9194C">
        <w:rPr>
          <w:rFonts w:ascii="Palatino Linotype" w:hAnsi="Palatino Linotype"/>
          <w:sz w:val="18"/>
          <w:szCs w:val="24"/>
        </w:rPr>
        <w:tab/>
        <w:t xml:space="preserve">E. Diana and Moh. Rofiki, “ANALISIS METODE PEMBELAJARAN EFEKTIF DI ERA NEW NORMAL,” </w:t>
      </w:r>
      <w:r w:rsidRPr="00D9194C">
        <w:rPr>
          <w:rFonts w:ascii="Palatino Linotype" w:hAnsi="Palatino Linotype"/>
          <w:i/>
          <w:iCs/>
          <w:sz w:val="18"/>
          <w:szCs w:val="24"/>
        </w:rPr>
        <w:t>J. Rev. Pendidik. Dan Pengajaran</w:t>
      </w:r>
      <w:r w:rsidRPr="00D9194C">
        <w:rPr>
          <w:rFonts w:ascii="Palatino Linotype" w:hAnsi="Palatino Linotype"/>
          <w:sz w:val="18"/>
          <w:szCs w:val="24"/>
        </w:rPr>
        <w:t>, vol. 3, no. 2, pp. 336–342, Dec. 2020, doi: 10.31004/jrpp.v3i2.1356.</w:t>
      </w:r>
    </w:p>
    <w:p w14:paraId="0B4672BA"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[6]</w:t>
      </w:r>
      <w:r w:rsidRPr="00D9194C">
        <w:rPr>
          <w:rFonts w:ascii="Palatino Linotype" w:hAnsi="Palatino Linotype"/>
          <w:sz w:val="18"/>
          <w:szCs w:val="24"/>
        </w:rPr>
        <w:tab/>
        <w:t>S. R. Widyastuti, “PENGEMBANGAN SKALA LIKERT UNTUK MENGUKUR SIKAP TERHADAP PENERAPAN PENILAIAN AUTENTIK SISWA SEKOLAH MENENGAH PERTAMA”.</w:t>
      </w:r>
    </w:p>
    <w:p w14:paraId="28ABEFDC"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[7]</w:t>
      </w:r>
      <w:r w:rsidRPr="00D9194C">
        <w:rPr>
          <w:rFonts w:ascii="Palatino Linotype" w:hAnsi="Palatino Linotype"/>
          <w:sz w:val="18"/>
          <w:szCs w:val="24"/>
        </w:rPr>
        <w:tab/>
        <w:t xml:space="preserve">M. D. Rachmaningtyas, Muhammad Dini, and P. A. Ibrahim, “AUDIT SISTEM INFORMASI SALES FORCE DENGAN MENGGUNAKAN FRAMEWORK COBIT 4.1,” </w:t>
      </w:r>
      <w:r w:rsidRPr="00D9194C">
        <w:rPr>
          <w:rFonts w:ascii="Palatino Linotype" w:hAnsi="Palatino Linotype"/>
          <w:i/>
          <w:iCs/>
          <w:sz w:val="18"/>
          <w:szCs w:val="24"/>
        </w:rPr>
        <w:t>JSiI J. Sist. Inf.</w:t>
      </w:r>
      <w:r w:rsidRPr="00D9194C">
        <w:rPr>
          <w:rFonts w:ascii="Palatino Linotype" w:hAnsi="Palatino Linotype"/>
          <w:sz w:val="18"/>
          <w:szCs w:val="24"/>
        </w:rPr>
        <w:t>, vol. 8, no. 2, pp. 115–121, Sep. 2021, doi: 10.30656/jsii.v8i2.3585.</w:t>
      </w:r>
    </w:p>
    <w:p w14:paraId="671D9DCA" w14:textId="77777777" w:rsidR="00D9194C" w:rsidRP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[8]</w:t>
      </w:r>
      <w:r w:rsidRPr="00D9194C">
        <w:rPr>
          <w:rFonts w:ascii="Palatino Linotype" w:hAnsi="Palatino Linotype"/>
          <w:sz w:val="18"/>
          <w:szCs w:val="24"/>
        </w:rPr>
        <w:tab/>
        <w:t xml:space="preserve">E. N. Enggar, “AUDIT SISTEM INFORMASI PADA APLIKASI SISTEM INFORMASI MANAJEMEN KEPEGAWAIAN (SIMPEG) MENGGUNAKAN MODEL FRAMEWORK COBIT 4.1,” </w:t>
      </w:r>
      <w:r w:rsidRPr="00D9194C">
        <w:rPr>
          <w:rFonts w:ascii="Palatino Linotype" w:hAnsi="Palatino Linotype"/>
          <w:i/>
          <w:iCs/>
          <w:sz w:val="18"/>
          <w:szCs w:val="24"/>
        </w:rPr>
        <w:t>J. Manaj. Inform. Dan Sist. Inf.</w:t>
      </w:r>
      <w:r w:rsidRPr="00D9194C">
        <w:rPr>
          <w:rFonts w:ascii="Palatino Linotype" w:hAnsi="Palatino Linotype"/>
          <w:sz w:val="18"/>
          <w:szCs w:val="24"/>
        </w:rPr>
        <w:t>, vol. 6, no. 1, pp. 48–61, Jan. 2023, doi: 10.36595/misi.v6i1.737.</w:t>
      </w:r>
    </w:p>
    <w:p w14:paraId="763B4A89" w14:textId="3A3537FF" w:rsidR="00D9194C" w:rsidRDefault="00D9194C" w:rsidP="0017076B">
      <w:pPr>
        <w:pStyle w:val="Bibliography"/>
        <w:jc w:val="both"/>
        <w:rPr>
          <w:rFonts w:ascii="Palatino Linotype" w:hAnsi="Palatino Linotype"/>
          <w:sz w:val="18"/>
          <w:szCs w:val="24"/>
        </w:rPr>
      </w:pPr>
      <w:r w:rsidRPr="00D9194C">
        <w:rPr>
          <w:rFonts w:ascii="Palatino Linotype" w:hAnsi="Palatino Linotype"/>
          <w:sz w:val="18"/>
          <w:szCs w:val="24"/>
        </w:rPr>
        <w:t>[9]</w:t>
      </w:r>
      <w:r w:rsidRPr="00D9194C">
        <w:rPr>
          <w:rFonts w:ascii="Palatino Linotype" w:hAnsi="Palatino Linotype"/>
          <w:sz w:val="18"/>
          <w:szCs w:val="24"/>
        </w:rPr>
        <w:tab/>
        <w:t xml:space="preserve">N. Mutiah, “Penilaian Tata Kelola Teknologi Informasi Universitas Tanjungpura Menggunakan Cobit 5 Domain Align, Plan, Dan Organise (APO),” </w:t>
      </w:r>
      <w:r w:rsidRPr="00D9194C">
        <w:rPr>
          <w:rFonts w:ascii="Palatino Linotype" w:hAnsi="Palatino Linotype"/>
          <w:i/>
          <w:iCs/>
          <w:sz w:val="18"/>
          <w:szCs w:val="24"/>
        </w:rPr>
        <w:t>Comput. Eng. Sci. Syst. J.</w:t>
      </w:r>
      <w:r w:rsidRPr="00D9194C">
        <w:rPr>
          <w:rFonts w:ascii="Palatino Linotype" w:hAnsi="Palatino Linotype"/>
          <w:sz w:val="18"/>
          <w:szCs w:val="24"/>
        </w:rPr>
        <w:t>, vol. 4, no. 1, p. 65, Jan. 2019, doi: 10.24114/cess.v4i1.11457.</w:t>
      </w:r>
    </w:p>
    <w:p w14:paraId="7E5733FB" w14:textId="0B16A62C" w:rsidR="0038275D" w:rsidRPr="0038275D" w:rsidRDefault="00B33737" w:rsidP="0038275D">
      <w:pPr>
        <w:autoSpaceDE w:val="0"/>
        <w:autoSpaceDN w:val="0"/>
        <w:ind w:left="386" w:hanging="386"/>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fldChar w:fldCharType="end"/>
      </w:r>
      <w:r w:rsidR="0038275D" w:rsidRPr="0038275D">
        <w:rPr>
          <w:rFonts w:ascii="Palatino Linotype" w:hAnsi="Palatino Linotype"/>
          <w:sz w:val="18"/>
          <w:szCs w:val="18"/>
        </w:rPr>
        <w:t>[10]</w:t>
      </w:r>
      <w:r w:rsidR="0038275D" w:rsidRPr="0038275D">
        <w:rPr>
          <w:rFonts w:ascii="Palatino Linotype" w:hAnsi="Palatino Linotype"/>
          <w:sz w:val="18"/>
          <w:szCs w:val="18"/>
        </w:rPr>
        <w:tab/>
        <w:t xml:space="preserve">E. Zuraidah and B. M. Sulthon, “Audit Sistem Informasi Penjualan Pada UMKM MAM Menggunakan Framework Cobit 5,” </w:t>
      </w:r>
      <w:r w:rsidR="0038275D" w:rsidRPr="0038275D">
        <w:rPr>
          <w:rFonts w:ascii="Palatino Linotype" w:hAnsi="Palatino Linotype"/>
          <w:i/>
          <w:iCs/>
          <w:sz w:val="18"/>
          <w:szCs w:val="18"/>
        </w:rPr>
        <w:t>JURIKOM (Jurnal Riset Komputer)</w:t>
      </w:r>
      <w:r w:rsidR="0038275D" w:rsidRPr="0038275D">
        <w:rPr>
          <w:rFonts w:ascii="Palatino Linotype" w:hAnsi="Palatino Linotype"/>
          <w:sz w:val="18"/>
          <w:szCs w:val="18"/>
        </w:rPr>
        <w:t>, vol. 9, no. 5, p. 1450, Oct. 2022, doi: 10.30865/jurikom.v9i5.4985.</w:t>
      </w:r>
    </w:p>
    <w:p w14:paraId="27E044E4" w14:textId="727232B2" w:rsidR="00AB4DE1" w:rsidRPr="006709AD" w:rsidRDefault="00AB4DE1" w:rsidP="0017076B">
      <w:pPr>
        <w:ind w:left="386" w:hanging="386"/>
        <w:jc w:val="both"/>
        <w:rPr>
          <w:rFonts w:ascii="Palatino Linotype" w:eastAsia="Palatino Linotype" w:hAnsi="Palatino Linotype" w:cs="Palatino Linotype"/>
          <w:color w:val="000000"/>
          <w:sz w:val="18"/>
          <w:szCs w:val="18"/>
        </w:rPr>
      </w:pPr>
    </w:p>
    <w:sectPr w:rsidR="00AB4DE1" w:rsidRPr="006709AD" w:rsidSect="00E14A83">
      <w:headerReference w:type="even" r:id="rId11"/>
      <w:headerReference w:type="default" r:id="rId12"/>
      <w:footerReference w:type="even" r:id="rId13"/>
      <w:footerReference w:type="default" r:id="rId14"/>
      <w:headerReference w:type="first" r:id="rId15"/>
      <w:footerReference w:type="first" r:id="rId16"/>
      <w:pgSz w:w="11907" w:h="16840"/>
      <w:pgMar w:top="1701" w:right="1140" w:bottom="1140" w:left="1701" w:header="567" w:footer="567" w:gutter="0"/>
      <w:pgNumType w:start="1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04CC" w14:textId="77777777" w:rsidR="00E14A83" w:rsidRDefault="00E14A83">
      <w:r>
        <w:separator/>
      </w:r>
    </w:p>
  </w:endnote>
  <w:endnote w:type="continuationSeparator" w:id="0">
    <w:p w14:paraId="40ED5184" w14:textId="77777777" w:rsidR="00E14A83" w:rsidRDefault="00E1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6F36" w14:textId="77777777" w:rsidR="00E46634" w:rsidRDefault="00E4663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A48C" w14:textId="704EA722" w:rsidR="00E46634" w:rsidRDefault="00E4663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145711"/>
      <w:docPartObj>
        <w:docPartGallery w:val="Page Numbers (Bottom of Page)"/>
        <w:docPartUnique/>
      </w:docPartObj>
    </w:sdtPr>
    <w:sdtEndPr>
      <w:rPr>
        <w:noProof/>
      </w:rPr>
    </w:sdtEndPr>
    <w:sdtContent>
      <w:p w14:paraId="19E98747" w14:textId="6A703402" w:rsidR="00E46634" w:rsidRDefault="00E46634">
        <w:pPr>
          <w:pStyle w:val="Footer"/>
          <w:jc w:val="right"/>
        </w:pPr>
        <w:r>
          <w:rPr>
            <w:b/>
            <w:noProof/>
            <w:color w:val="000000"/>
            <w:lang w:val="id-ID" w:eastAsia="id-ID"/>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E46634" w:rsidRDefault="00E46634">
        <w:pPr>
          <w:pStyle w:val="Footer"/>
          <w:jc w:val="right"/>
        </w:pPr>
      </w:p>
      <w:p w14:paraId="3DDE30A0" w14:textId="64A7627C" w:rsidR="00E46634" w:rsidRDefault="00E46634">
        <w:pPr>
          <w:pStyle w:val="Footer"/>
          <w:jc w:val="right"/>
        </w:pPr>
        <w:r>
          <w:rPr>
            <w:noProof/>
            <w:lang w:val="id-ID" w:eastAsia="id-ID"/>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E46634" w:rsidRPr="005C2ED8" w:rsidRDefault="00E46634" w:rsidP="00A67608">
                              <w:pPr>
                                <w:pBdr>
                                  <w:top w:val="nil"/>
                                  <w:left w:val="nil"/>
                                  <w:bottom w:val="nil"/>
                                  <w:right w:val="nil"/>
                                  <w:between w:val="nil"/>
                                </w:pBdr>
                                <w:rPr>
                                  <w:rFonts w:ascii="Palatino Linotype" w:eastAsia="Cambria" w:hAnsi="Palatino Linotype" w:cs="Cambria"/>
                                  <w:color w:val="000000"/>
                                  <w:sz w:val="14"/>
                                  <w:szCs w:val="14"/>
                                </w:rPr>
                              </w:pPr>
                              <w:r w:rsidRPr="005C2ED8">
                                <w:rPr>
                                  <w:rFonts w:ascii="Palatino Linotype" w:eastAsia="Cambria" w:hAnsi="Palatino Linotype" w:cs="Cambria"/>
                                  <w:color w:val="000000"/>
                                  <w:sz w:val="14"/>
                                  <w:szCs w:val="14"/>
                                </w:rPr>
                                <w:t xml:space="preserve">This is an open access article under the </w:t>
                              </w:r>
                              <w:hyperlink r:id="rId2">
                                <w:r w:rsidRPr="005C2ED8">
                                  <w:rPr>
                                    <w:rFonts w:ascii="Palatino Linotype" w:eastAsia="Cambria" w:hAnsi="Palatino Linotype" w:cs="Cambria"/>
                                    <w:color w:val="0000FF"/>
                                    <w:sz w:val="14"/>
                                    <w:szCs w:val="14"/>
                                    <w:u w:val="single"/>
                                  </w:rPr>
                                  <w:t>CC BY-SA</w:t>
                                </w:r>
                              </w:hyperlink>
                              <w:r w:rsidRPr="005C2ED8">
                                <w:rPr>
                                  <w:rFonts w:ascii="Palatino Linotype" w:eastAsia="Cambria" w:hAnsi="Palatino Linotype" w:cs="Cambria"/>
                                  <w:color w:val="000000"/>
                                  <w:sz w:val="14"/>
                                  <w:szCs w:val="14"/>
                                </w:rPr>
                                <w:t xml:space="preserve"> license.</w:t>
                              </w:r>
                            </w:p>
                            <w:p w14:paraId="33198F14" w14:textId="7AFC98D5" w:rsidR="00E46634" w:rsidRPr="005C2ED8" w:rsidRDefault="00E46634" w:rsidP="002A17CB">
                              <w:pPr>
                                <w:pBdr>
                                  <w:top w:val="nil"/>
                                  <w:left w:val="nil"/>
                                  <w:bottom w:val="nil"/>
                                  <w:right w:val="nil"/>
                                  <w:between w:val="nil"/>
                                </w:pBdr>
                                <w:rPr>
                                  <w:rFonts w:ascii="Palatino Linotype" w:hAnsi="Palatino Linotype"/>
                                  <w:sz w:val="14"/>
                                  <w:szCs w:val="14"/>
                                </w:rPr>
                              </w:pPr>
                              <w:r w:rsidRPr="005C2ED8">
                                <w:rPr>
                                  <w:rFonts w:ascii="Palatino Linotype" w:hAnsi="Palatino Linotype"/>
                                  <w:sz w:val="14"/>
                                  <w:szCs w:val="14"/>
                                </w:rPr>
                                <w:t xml:space="preserve">DOI: </w:t>
                              </w:r>
                              <w:hyperlink r:id="rId3" w:history="1">
                                <w:r w:rsidRPr="002911FB">
                                  <w:rPr>
                                    <w:rStyle w:val="Hyperlink"/>
                                    <w:rFonts w:ascii="Palatino Linotype" w:hAnsi="Palatino Linotype"/>
                                    <w:sz w:val="14"/>
                                    <w:szCs w:val="14"/>
                                  </w:rPr>
                                  <w:t>10.26905/jisad.v1i2.11021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26"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" filled="f" stroked="f">
                  <v:textbox style="mso-fit-shape-to-text:t">
                    <w:txbxContent>
                      <w:p w14:paraId="12DC1B3B" w14:textId="77777777" w:rsidR="00E46634" w:rsidRPr="005C2ED8" w:rsidRDefault="00E46634" w:rsidP="00A67608">
                        <w:pPr>
                          <w:pBdr>
                            <w:top w:val="nil"/>
                            <w:left w:val="nil"/>
                            <w:bottom w:val="nil"/>
                            <w:right w:val="nil"/>
                            <w:between w:val="nil"/>
                          </w:pBdr>
                          <w:rPr>
                            <w:rFonts w:ascii="Palatino Linotype" w:eastAsia="Cambria" w:hAnsi="Palatino Linotype" w:cs="Cambria"/>
                            <w:color w:val="000000"/>
                            <w:sz w:val="14"/>
                            <w:szCs w:val="14"/>
                          </w:rPr>
                        </w:pPr>
                        <w:r w:rsidRPr="005C2ED8">
                          <w:rPr>
                            <w:rFonts w:ascii="Palatino Linotype" w:eastAsia="Cambria" w:hAnsi="Palatino Linotype" w:cs="Cambria"/>
                            <w:color w:val="000000"/>
                            <w:sz w:val="14"/>
                            <w:szCs w:val="14"/>
                          </w:rPr>
                          <w:t xml:space="preserve">This is an open access article under the </w:t>
                        </w:r>
                        <w:hyperlink r:id="rId4">
                          <w:r w:rsidRPr="005C2ED8">
                            <w:rPr>
                              <w:rFonts w:ascii="Palatino Linotype" w:eastAsia="Cambria" w:hAnsi="Palatino Linotype" w:cs="Cambria"/>
                              <w:color w:val="0000FF"/>
                              <w:sz w:val="14"/>
                              <w:szCs w:val="14"/>
                              <w:u w:val="single"/>
                            </w:rPr>
                            <w:t>CC BY-SA</w:t>
                          </w:r>
                        </w:hyperlink>
                        <w:r w:rsidRPr="005C2ED8">
                          <w:rPr>
                            <w:rFonts w:ascii="Palatino Linotype" w:eastAsia="Cambria" w:hAnsi="Palatino Linotype" w:cs="Cambria"/>
                            <w:color w:val="000000"/>
                            <w:sz w:val="14"/>
                            <w:szCs w:val="14"/>
                          </w:rPr>
                          <w:t xml:space="preserve"> license.</w:t>
                        </w:r>
                      </w:p>
                      <w:p w14:paraId="33198F14" w14:textId="7AFC98D5" w:rsidR="00E46634" w:rsidRPr="005C2ED8" w:rsidRDefault="00E46634" w:rsidP="002A17CB">
                        <w:pPr>
                          <w:pBdr>
                            <w:top w:val="nil"/>
                            <w:left w:val="nil"/>
                            <w:bottom w:val="nil"/>
                            <w:right w:val="nil"/>
                            <w:between w:val="nil"/>
                          </w:pBdr>
                          <w:rPr>
                            <w:rFonts w:ascii="Palatino Linotype" w:hAnsi="Palatino Linotype"/>
                            <w:sz w:val="14"/>
                            <w:szCs w:val="14"/>
                          </w:rPr>
                        </w:pPr>
                        <w:r w:rsidRPr="005C2ED8">
                          <w:rPr>
                            <w:rFonts w:ascii="Palatino Linotype" w:hAnsi="Palatino Linotype"/>
                            <w:sz w:val="14"/>
                            <w:szCs w:val="14"/>
                          </w:rPr>
                          <w:t xml:space="preserve">DOI: </w:t>
                        </w:r>
                        <w:hyperlink r:id="rId5" w:history="1">
                          <w:r w:rsidRPr="002911FB">
                            <w:rPr>
                              <w:rStyle w:val="Hyperlink"/>
                              <w:rFonts w:ascii="Palatino Linotype" w:hAnsi="Palatino Linotype"/>
                              <w:sz w:val="14"/>
                              <w:szCs w:val="14"/>
                            </w:rPr>
                            <w:t>10.26905/jisad.v1i2.11021</w:t>
                          </w:r>
                        </w:hyperlink>
                      </w:p>
                    </w:txbxContent>
                  </v:textbox>
                </v:shape>
              </w:pict>
            </mc:Fallback>
          </mc:AlternateContent>
        </w:r>
      </w:p>
      <w:p w14:paraId="709F52CA" w14:textId="77777777" w:rsidR="00E46634" w:rsidRPr="00A67608" w:rsidRDefault="00E46634"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E46634" w:rsidRDefault="00E46634"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2FAC" w14:textId="77777777" w:rsidR="00E14A83" w:rsidRDefault="00E14A83">
      <w:r>
        <w:separator/>
      </w:r>
    </w:p>
  </w:footnote>
  <w:footnote w:type="continuationSeparator" w:id="0">
    <w:p w14:paraId="0051BCE0" w14:textId="77777777" w:rsidR="00E14A83" w:rsidRDefault="00E1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171" w14:textId="7EDFB08D" w:rsidR="00E46634" w:rsidRDefault="00E46634">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C408726" w14:textId="22694353" w:rsidR="00E46634" w:rsidRDefault="00E46634" w:rsidP="00293291">
    <w:pPr>
      <w:pBdr>
        <w:top w:val="nil"/>
        <w:left w:val="nil"/>
        <w:bottom w:val="nil"/>
        <w:right w:val="nil"/>
        <w:between w:val="nil"/>
      </w:pBdr>
      <w:tabs>
        <w:tab w:val="center" w:pos="4320"/>
        <w:tab w:val="right" w:pos="8640"/>
      </w:tabs>
      <w:rPr>
        <w:rFonts w:ascii="Segoe UI" w:eastAsia="Palatino Linotype" w:hAnsi="Segoe UI" w:cs="Segoe UI"/>
        <w:b/>
        <w:bCs/>
        <w:color w:val="000000"/>
        <w:sz w:val="16"/>
        <w:szCs w:val="16"/>
      </w:rPr>
    </w:pPr>
    <w:r w:rsidRPr="005E4077">
      <w:rPr>
        <w:rFonts w:ascii="Segoe UI" w:eastAsia="Palatino Linotype" w:hAnsi="Segoe UI" w:cs="Segoe UI"/>
        <w:b/>
        <w:bCs/>
        <w:color w:val="000000"/>
        <w:sz w:val="16"/>
        <w:szCs w:val="16"/>
      </w:rPr>
      <w:t xml:space="preserve">Audit sistem informasi pada pelayanan </w:t>
    </w:r>
    <w:r w:rsidRPr="005E4077">
      <w:rPr>
        <w:rFonts w:ascii="Segoe UI" w:eastAsia="Palatino Linotype" w:hAnsi="Segoe UI" w:cs="Segoe UI"/>
        <w:b/>
        <w:bCs/>
        <w:i/>
        <w:iCs/>
        <w:color w:val="000000"/>
        <w:sz w:val="16"/>
        <w:szCs w:val="16"/>
      </w:rPr>
      <w:t>e-government</w:t>
    </w:r>
    <w:r w:rsidRPr="005E4077">
      <w:rPr>
        <w:rFonts w:ascii="Segoe UI" w:eastAsia="Palatino Linotype" w:hAnsi="Segoe UI" w:cs="Segoe UI"/>
        <w:b/>
        <w:bCs/>
        <w:color w:val="000000"/>
        <w:sz w:val="16"/>
        <w:szCs w:val="16"/>
      </w:rPr>
      <w:t xml:space="preserve"> pemerintahan desa menggunakan </w:t>
    </w:r>
    <w:r w:rsidRPr="005E4077">
      <w:rPr>
        <w:rFonts w:ascii="Segoe UI" w:eastAsia="Palatino Linotype" w:hAnsi="Segoe UI" w:cs="Segoe UI"/>
        <w:b/>
        <w:bCs/>
        <w:i/>
        <w:iCs/>
        <w:color w:val="000000"/>
        <w:sz w:val="16"/>
        <w:szCs w:val="16"/>
      </w:rPr>
      <w:t xml:space="preserve">framework </w:t>
    </w:r>
    <w:r w:rsidRPr="005E4077">
      <w:rPr>
        <w:rFonts w:ascii="Segoe UI" w:eastAsia="Palatino Linotype" w:hAnsi="Segoe UI" w:cs="Segoe UI"/>
        <w:b/>
        <w:bCs/>
        <w:color w:val="000000"/>
        <w:sz w:val="16"/>
        <w:szCs w:val="16"/>
      </w:rPr>
      <w:t>COBIT 5</w:t>
    </w:r>
    <w:r w:rsidRPr="00293291">
      <w:rPr>
        <w:rFonts w:ascii="Segoe UI" w:eastAsia="Palatino Linotype" w:hAnsi="Segoe UI" w:cs="Segoe UI"/>
        <w:b/>
        <w:bCs/>
        <w:color w:val="000000"/>
        <w:sz w:val="16"/>
        <w:szCs w:val="16"/>
      </w:rPr>
      <w:t xml:space="preserve"> </w:t>
    </w:r>
  </w:p>
  <w:p w14:paraId="4B16B89A" w14:textId="09EC4E6F" w:rsidR="00E46634" w:rsidRDefault="00E46634" w:rsidP="00293291">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sidRPr="00293291">
      <w:rPr>
        <w:rFonts w:ascii="Palatino Linotype" w:eastAsia="Palatino Linotype" w:hAnsi="Palatino Linotype" w:cs="Palatino Linotype"/>
        <w:i/>
        <w:color w:val="000000"/>
        <w:sz w:val="16"/>
        <w:szCs w:val="16"/>
      </w:rPr>
      <w:t>Dramendra Septory</w:t>
    </w:r>
    <w:r>
      <w:rPr>
        <w:rFonts w:ascii="Palatino Linotype" w:eastAsia="Palatino Linotype" w:hAnsi="Palatino Linotype" w:cs="Palatino Linotype"/>
        <w:i/>
        <w:color w:val="000000"/>
        <w:sz w:val="16"/>
        <w:szCs w:val="16"/>
      </w:rPr>
      <w:t>,</w:t>
    </w:r>
    <w:r w:rsidRPr="00293291">
      <w:rPr>
        <w:rFonts w:ascii="Palatino Linotype" w:eastAsia="Palatino Linotype" w:hAnsi="Palatino Linotype" w:cs="Palatino Linotype"/>
        <w:i/>
        <w:color w:val="000000"/>
        <w:sz w:val="16"/>
        <w:szCs w:val="16"/>
      </w:rPr>
      <w:t xml:space="preserve"> Mardiana Andarwati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5C63" w14:textId="647D98C6" w:rsidR="00E46634" w:rsidRDefault="00E46634">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E46634" w:rsidRPr="00BD5677" w:rsidRDefault="00E46634">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490A9195" w:rsidR="00E46634" w:rsidRDefault="00E46634">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1 No. 2 (2023) </w:t>
    </w:r>
  </w:p>
  <w:p w14:paraId="05E024EE" w14:textId="5649386E" w:rsidR="00E46634" w:rsidRDefault="00E46634">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pp. 148-15</w:t>
    </w:r>
    <w:r w:rsidR="00CD5584">
      <w:rPr>
        <w:rFonts w:ascii="Palatino Linotype" w:eastAsia="Palatino Linotype" w:hAnsi="Palatino Linotype" w:cs="Palatino Linotype"/>
        <w:color w:val="000000"/>
        <w:sz w:val="16"/>
        <w:szCs w:val="1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72F8" w14:textId="14DFB9B5" w:rsidR="00E46634" w:rsidRPr="00707D74" w:rsidRDefault="00E46634">
    <w:pPr>
      <w:pBdr>
        <w:top w:val="nil"/>
        <w:left w:val="nil"/>
        <w:bottom w:val="nil"/>
        <w:right w:val="nil"/>
        <w:between w:val="nil"/>
      </w:pBdr>
      <w:tabs>
        <w:tab w:val="center" w:pos="4320"/>
        <w:tab w:val="right" w:pos="8640"/>
      </w:tabs>
      <w:ind w:right="45"/>
      <w:rPr>
        <w:rFonts w:ascii="Segoe UI" w:eastAsia="Quattrocento Sans" w:hAnsi="Segoe UI" w:cs="Segoe UI"/>
        <w:b/>
        <w:color w:val="000000"/>
        <w:sz w:val="18"/>
        <w:szCs w:val="18"/>
      </w:rPr>
    </w:pPr>
    <w:r w:rsidRPr="00707D74">
      <w:rPr>
        <w:rFonts w:ascii="Segoe UI" w:hAnsi="Segoe UI" w:cs="Segoe UI"/>
        <w:noProof/>
        <w:sz w:val="18"/>
        <w:szCs w:val="18"/>
        <w:lang w:val="id-ID" w:eastAsia="id-ID"/>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sidRPr="00707D74">
      <w:rPr>
        <w:rFonts w:ascii="Segoe UI" w:eastAsia="Quattrocento Sans" w:hAnsi="Segoe UI" w:cs="Segoe UI"/>
        <w:b/>
        <w:color w:val="000000"/>
        <w:sz w:val="16"/>
        <w:szCs w:val="16"/>
      </w:rPr>
      <w:t>Journal of Information System and Application Development</w:t>
    </w:r>
  </w:p>
  <w:p w14:paraId="0CAF38BD" w14:textId="664EEE3F" w:rsidR="00E46634" w:rsidRDefault="00E46634">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Volume 1 Number 2 September 2023 page 148-15</w:t>
    </w:r>
    <w:r w:rsidR="00CD5584">
      <w:rPr>
        <w:rFonts w:ascii="Palatino Linotype" w:eastAsia="Palatino Linotype" w:hAnsi="Palatino Linotype" w:cs="Palatino Linotype"/>
        <w:sz w:val="16"/>
        <w:szCs w:val="16"/>
      </w:rPr>
      <w:t>6</w:t>
    </w:r>
  </w:p>
  <w:p w14:paraId="030EBA25" w14:textId="60BD4582" w:rsidR="00E46634" w:rsidRDefault="00E46634" w:rsidP="00E2426D">
    <w:pPr>
      <w:tabs>
        <w:tab w:val="left" w:pos="1985"/>
        <w:tab w:val="center" w:pos="4513"/>
        <w:tab w:val="right" w:pos="8931"/>
        <w:tab w:val="right" w:pos="9026"/>
      </w:tabs>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sz w:val="16"/>
        <w:szCs w:val="16"/>
      </w:rPr>
      <w:t>P-ISSN: 2988-5698 | E-ISSN: 2988-4721</w:t>
    </w:r>
  </w:p>
  <w:p w14:paraId="058965D0" w14:textId="3E694481" w:rsidR="00E46634" w:rsidRDefault="00000000">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00E46634"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E46634" w:rsidRDefault="00E46634">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12306"/>
    <w:multiLevelType w:val="hybridMultilevel"/>
    <w:tmpl w:val="B67AD3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6F06231"/>
    <w:multiLevelType w:val="hybridMultilevel"/>
    <w:tmpl w:val="9104EBFA"/>
    <w:lvl w:ilvl="0" w:tplc="3B70BC7C">
      <w:start w:val="1"/>
      <w:numFmt w:val="bullet"/>
      <w:lvlText w:val="-"/>
      <w:lvlJc w:val="left"/>
      <w:pPr>
        <w:ind w:left="1440" w:hanging="360"/>
      </w:pPr>
      <w:rPr>
        <w:rFonts w:ascii="Arial" w:hAnsi="Aria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8B70269"/>
    <w:multiLevelType w:val="hybridMultilevel"/>
    <w:tmpl w:val="5DA85E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3C76A3"/>
    <w:multiLevelType w:val="hybridMultilevel"/>
    <w:tmpl w:val="4B8ED8D4"/>
    <w:lvl w:ilvl="0" w:tplc="38090001">
      <w:start w:val="1"/>
      <w:numFmt w:val="bullet"/>
      <w:lvlText w:val=""/>
      <w:lvlJc w:val="left"/>
      <w:pPr>
        <w:ind w:left="913" w:hanging="360"/>
      </w:pPr>
      <w:rPr>
        <w:rFonts w:ascii="Symbol" w:hAnsi="Symbol" w:hint="default"/>
      </w:rPr>
    </w:lvl>
    <w:lvl w:ilvl="1" w:tplc="38090003" w:tentative="1">
      <w:start w:val="1"/>
      <w:numFmt w:val="bullet"/>
      <w:lvlText w:val="o"/>
      <w:lvlJc w:val="left"/>
      <w:pPr>
        <w:ind w:left="1633" w:hanging="360"/>
      </w:pPr>
      <w:rPr>
        <w:rFonts w:ascii="Courier New" w:hAnsi="Courier New" w:cs="Courier New" w:hint="default"/>
      </w:rPr>
    </w:lvl>
    <w:lvl w:ilvl="2" w:tplc="38090005" w:tentative="1">
      <w:start w:val="1"/>
      <w:numFmt w:val="bullet"/>
      <w:lvlText w:val=""/>
      <w:lvlJc w:val="left"/>
      <w:pPr>
        <w:ind w:left="2353" w:hanging="360"/>
      </w:pPr>
      <w:rPr>
        <w:rFonts w:ascii="Wingdings" w:hAnsi="Wingdings" w:hint="default"/>
      </w:rPr>
    </w:lvl>
    <w:lvl w:ilvl="3" w:tplc="38090001" w:tentative="1">
      <w:start w:val="1"/>
      <w:numFmt w:val="bullet"/>
      <w:lvlText w:val=""/>
      <w:lvlJc w:val="left"/>
      <w:pPr>
        <w:ind w:left="3073" w:hanging="360"/>
      </w:pPr>
      <w:rPr>
        <w:rFonts w:ascii="Symbol" w:hAnsi="Symbol" w:hint="default"/>
      </w:rPr>
    </w:lvl>
    <w:lvl w:ilvl="4" w:tplc="38090003" w:tentative="1">
      <w:start w:val="1"/>
      <w:numFmt w:val="bullet"/>
      <w:lvlText w:val="o"/>
      <w:lvlJc w:val="left"/>
      <w:pPr>
        <w:ind w:left="3793" w:hanging="360"/>
      </w:pPr>
      <w:rPr>
        <w:rFonts w:ascii="Courier New" w:hAnsi="Courier New" w:cs="Courier New" w:hint="default"/>
      </w:rPr>
    </w:lvl>
    <w:lvl w:ilvl="5" w:tplc="38090005" w:tentative="1">
      <w:start w:val="1"/>
      <w:numFmt w:val="bullet"/>
      <w:lvlText w:val=""/>
      <w:lvlJc w:val="left"/>
      <w:pPr>
        <w:ind w:left="4513" w:hanging="360"/>
      </w:pPr>
      <w:rPr>
        <w:rFonts w:ascii="Wingdings" w:hAnsi="Wingdings" w:hint="default"/>
      </w:rPr>
    </w:lvl>
    <w:lvl w:ilvl="6" w:tplc="38090001" w:tentative="1">
      <w:start w:val="1"/>
      <w:numFmt w:val="bullet"/>
      <w:lvlText w:val=""/>
      <w:lvlJc w:val="left"/>
      <w:pPr>
        <w:ind w:left="5233" w:hanging="360"/>
      </w:pPr>
      <w:rPr>
        <w:rFonts w:ascii="Symbol" w:hAnsi="Symbol" w:hint="default"/>
      </w:rPr>
    </w:lvl>
    <w:lvl w:ilvl="7" w:tplc="38090003" w:tentative="1">
      <w:start w:val="1"/>
      <w:numFmt w:val="bullet"/>
      <w:lvlText w:val="o"/>
      <w:lvlJc w:val="left"/>
      <w:pPr>
        <w:ind w:left="5953" w:hanging="360"/>
      </w:pPr>
      <w:rPr>
        <w:rFonts w:ascii="Courier New" w:hAnsi="Courier New" w:cs="Courier New" w:hint="default"/>
      </w:rPr>
    </w:lvl>
    <w:lvl w:ilvl="8" w:tplc="38090005" w:tentative="1">
      <w:start w:val="1"/>
      <w:numFmt w:val="bullet"/>
      <w:lvlText w:val=""/>
      <w:lvlJc w:val="left"/>
      <w:pPr>
        <w:ind w:left="6673" w:hanging="360"/>
      </w:pPr>
      <w:rPr>
        <w:rFonts w:ascii="Wingdings" w:hAnsi="Wingdings" w:hint="default"/>
      </w:rPr>
    </w:lvl>
  </w:abstractNum>
  <w:abstractNum w:abstractNumId="5" w15:restartNumberingAfterBreak="0">
    <w:nsid w:val="14C04F11"/>
    <w:multiLevelType w:val="hybridMultilevel"/>
    <w:tmpl w:val="1AF6C1E2"/>
    <w:lvl w:ilvl="0" w:tplc="3B70BC7C">
      <w:start w:val="1"/>
      <w:numFmt w:val="bullet"/>
      <w:lvlText w:val="-"/>
      <w:lvlJc w:val="left"/>
      <w:pPr>
        <w:ind w:left="720" w:hanging="360"/>
      </w:pPr>
      <w:rPr>
        <w:rFonts w:ascii="Arial" w:hAnsi="Aria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6D04E65"/>
    <w:multiLevelType w:val="hybridMultilevel"/>
    <w:tmpl w:val="8EBE9394"/>
    <w:lvl w:ilvl="0" w:tplc="3B70BC7C">
      <w:start w:val="1"/>
      <w:numFmt w:val="bullet"/>
      <w:lvlText w:val="-"/>
      <w:lvlJc w:val="left"/>
      <w:pPr>
        <w:ind w:left="1440" w:hanging="360"/>
      </w:pPr>
      <w:rPr>
        <w:rFonts w:ascii="Arial" w:hAnsi="Aria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177752C0"/>
    <w:multiLevelType w:val="hybridMultilevel"/>
    <w:tmpl w:val="B07892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D91B3D"/>
    <w:multiLevelType w:val="multilevel"/>
    <w:tmpl w:val="545A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6C125D"/>
    <w:multiLevelType w:val="hybridMultilevel"/>
    <w:tmpl w:val="5E660C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DB2124"/>
    <w:multiLevelType w:val="hybridMultilevel"/>
    <w:tmpl w:val="2AF8C3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1700C3B"/>
    <w:multiLevelType w:val="hybridMultilevel"/>
    <w:tmpl w:val="B50AF0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6DD13DC"/>
    <w:multiLevelType w:val="hybridMultilevel"/>
    <w:tmpl w:val="066002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71E652D"/>
    <w:multiLevelType w:val="hybridMultilevel"/>
    <w:tmpl w:val="60CE20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4A4C1C"/>
    <w:multiLevelType w:val="hybridMultilevel"/>
    <w:tmpl w:val="23A03270"/>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01548B9"/>
    <w:multiLevelType w:val="hybridMultilevel"/>
    <w:tmpl w:val="33884FD8"/>
    <w:lvl w:ilvl="0" w:tplc="10086932">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46C6007"/>
    <w:multiLevelType w:val="hybridMultilevel"/>
    <w:tmpl w:val="099E60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D035887"/>
    <w:multiLevelType w:val="hybridMultilevel"/>
    <w:tmpl w:val="FD3E00F2"/>
    <w:lvl w:ilvl="0" w:tplc="04210011">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53732C23"/>
    <w:multiLevelType w:val="hybridMultilevel"/>
    <w:tmpl w:val="83EEA674"/>
    <w:lvl w:ilvl="0" w:tplc="184EB66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76F0C03"/>
    <w:multiLevelType w:val="hybridMultilevel"/>
    <w:tmpl w:val="4ACE283A"/>
    <w:lvl w:ilvl="0" w:tplc="8D2074F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89C2430"/>
    <w:multiLevelType w:val="hybridMultilevel"/>
    <w:tmpl w:val="DDB272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EB630E0"/>
    <w:multiLevelType w:val="hybridMultilevel"/>
    <w:tmpl w:val="9B6060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69B3335D"/>
    <w:multiLevelType w:val="hybridMultilevel"/>
    <w:tmpl w:val="6160FC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D0C2730"/>
    <w:multiLevelType w:val="hybridMultilevel"/>
    <w:tmpl w:val="3F588A40"/>
    <w:lvl w:ilvl="0" w:tplc="3B70BC7C">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29194468">
    <w:abstractNumId w:val="0"/>
  </w:num>
  <w:num w:numId="2" w16cid:durableId="4791076">
    <w:abstractNumId w:val="9"/>
  </w:num>
  <w:num w:numId="3" w16cid:durableId="1411930619">
    <w:abstractNumId w:val="8"/>
  </w:num>
  <w:num w:numId="4" w16cid:durableId="1033846942">
    <w:abstractNumId w:val="20"/>
  </w:num>
  <w:num w:numId="5" w16cid:durableId="915554196">
    <w:abstractNumId w:val="19"/>
  </w:num>
  <w:num w:numId="6" w16cid:durableId="369383903">
    <w:abstractNumId w:val="16"/>
  </w:num>
  <w:num w:numId="7" w16cid:durableId="850026366">
    <w:abstractNumId w:val="18"/>
  </w:num>
  <w:num w:numId="8" w16cid:durableId="239828168">
    <w:abstractNumId w:val="14"/>
  </w:num>
  <w:num w:numId="9" w16cid:durableId="1134640893">
    <w:abstractNumId w:val="10"/>
  </w:num>
  <w:num w:numId="10" w16cid:durableId="341123607">
    <w:abstractNumId w:val="4"/>
  </w:num>
  <w:num w:numId="11" w16cid:durableId="1013265715">
    <w:abstractNumId w:val="22"/>
  </w:num>
  <w:num w:numId="12" w16cid:durableId="1662536993">
    <w:abstractNumId w:val="13"/>
  </w:num>
  <w:num w:numId="13" w16cid:durableId="796140827">
    <w:abstractNumId w:val="12"/>
  </w:num>
  <w:num w:numId="14" w16cid:durableId="460225625">
    <w:abstractNumId w:val="17"/>
  </w:num>
  <w:num w:numId="15" w16cid:durableId="704255173">
    <w:abstractNumId w:val="11"/>
  </w:num>
  <w:num w:numId="16" w16cid:durableId="47843246">
    <w:abstractNumId w:val="23"/>
  </w:num>
  <w:num w:numId="17" w16cid:durableId="1500268708">
    <w:abstractNumId w:val="15"/>
  </w:num>
  <w:num w:numId="18" w16cid:durableId="321734869">
    <w:abstractNumId w:val="3"/>
  </w:num>
  <w:num w:numId="19" w16cid:durableId="1054355240">
    <w:abstractNumId w:val="1"/>
  </w:num>
  <w:num w:numId="20" w16cid:durableId="345062973">
    <w:abstractNumId w:val="21"/>
  </w:num>
  <w:num w:numId="21" w16cid:durableId="838689692">
    <w:abstractNumId w:val="7"/>
  </w:num>
  <w:num w:numId="22" w16cid:durableId="726490440">
    <w:abstractNumId w:val="2"/>
  </w:num>
  <w:num w:numId="23" w16cid:durableId="777483618">
    <w:abstractNumId w:val="5"/>
  </w:num>
  <w:num w:numId="24" w16cid:durableId="1579486131">
    <w:abstractNumId w:val="24"/>
  </w:num>
  <w:num w:numId="25" w16cid:durableId="1871793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233DA"/>
    <w:rsid w:val="0003282B"/>
    <w:rsid w:val="000335A6"/>
    <w:rsid w:val="00044523"/>
    <w:rsid w:val="0006073D"/>
    <w:rsid w:val="00085580"/>
    <w:rsid w:val="000B304E"/>
    <w:rsid w:val="000B4A81"/>
    <w:rsid w:val="0012425B"/>
    <w:rsid w:val="00132EDA"/>
    <w:rsid w:val="00144418"/>
    <w:rsid w:val="0014455B"/>
    <w:rsid w:val="0014582B"/>
    <w:rsid w:val="00146631"/>
    <w:rsid w:val="00150EB3"/>
    <w:rsid w:val="001537B2"/>
    <w:rsid w:val="0016631D"/>
    <w:rsid w:val="001667BE"/>
    <w:rsid w:val="00167112"/>
    <w:rsid w:val="00167926"/>
    <w:rsid w:val="0017076B"/>
    <w:rsid w:val="00193A93"/>
    <w:rsid w:val="00197688"/>
    <w:rsid w:val="001D244A"/>
    <w:rsid w:val="001F0EB7"/>
    <w:rsid w:val="001F753E"/>
    <w:rsid w:val="00200975"/>
    <w:rsid w:val="00220598"/>
    <w:rsid w:val="002302BA"/>
    <w:rsid w:val="0023592F"/>
    <w:rsid w:val="00257B3F"/>
    <w:rsid w:val="00281F0D"/>
    <w:rsid w:val="00284E61"/>
    <w:rsid w:val="002911FB"/>
    <w:rsid w:val="00293291"/>
    <w:rsid w:val="002A17CB"/>
    <w:rsid w:val="002C3D04"/>
    <w:rsid w:val="002D3C13"/>
    <w:rsid w:val="002E00C1"/>
    <w:rsid w:val="002E710C"/>
    <w:rsid w:val="002F421B"/>
    <w:rsid w:val="00302401"/>
    <w:rsid w:val="00312935"/>
    <w:rsid w:val="00323A37"/>
    <w:rsid w:val="003515B1"/>
    <w:rsid w:val="00355F82"/>
    <w:rsid w:val="003614D7"/>
    <w:rsid w:val="003750C0"/>
    <w:rsid w:val="00375CC5"/>
    <w:rsid w:val="00380ED6"/>
    <w:rsid w:val="0038275D"/>
    <w:rsid w:val="00394652"/>
    <w:rsid w:val="00394BA8"/>
    <w:rsid w:val="003A5628"/>
    <w:rsid w:val="003B53A2"/>
    <w:rsid w:val="003D6CCF"/>
    <w:rsid w:val="003E31E5"/>
    <w:rsid w:val="003F73E1"/>
    <w:rsid w:val="00400F88"/>
    <w:rsid w:val="00413599"/>
    <w:rsid w:val="0041731C"/>
    <w:rsid w:val="0042236C"/>
    <w:rsid w:val="004262BC"/>
    <w:rsid w:val="00442797"/>
    <w:rsid w:val="00451C8E"/>
    <w:rsid w:val="004577EE"/>
    <w:rsid w:val="004713AB"/>
    <w:rsid w:val="00471F0F"/>
    <w:rsid w:val="004739FA"/>
    <w:rsid w:val="0049079B"/>
    <w:rsid w:val="004C78BB"/>
    <w:rsid w:val="004E6753"/>
    <w:rsid w:val="004F76FD"/>
    <w:rsid w:val="00502AB7"/>
    <w:rsid w:val="0050679F"/>
    <w:rsid w:val="00513B34"/>
    <w:rsid w:val="00514994"/>
    <w:rsid w:val="005202EC"/>
    <w:rsid w:val="00527DA7"/>
    <w:rsid w:val="005344CF"/>
    <w:rsid w:val="00561DDF"/>
    <w:rsid w:val="0057030C"/>
    <w:rsid w:val="00577F2A"/>
    <w:rsid w:val="00591AD8"/>
    <w:rsid w:val="005937AB"/>
    <w:rsid w:val="005A3040"/>
    <w:rsid w:val="005C2ED8"/>
    <w:rsid w:val="005C3BE6"/>
    <w:rsid w:val="005C642F"/>
    <w:rsid w:val="005C7ED1"/>
    <w:rsid w:val="005E4077"/>
    <w:rsid w:val="005F4F37"/>
    <w:rsid w:val="006277F3"/>
    <w:rsid w:val="00630A2C"/>
    <w:rsid w:val="00631745"/>
    <w:rsid w:val="006357E0"/>
    <w:rsid w:val="00640175"/>
    <w:rsid w:val="0065144E"/>
    <w:rsid w:val="00663F19"/>
    <w:rsid w:val="00666018"/>
    <w:rsid w:val="006709AD"/>
    <w:rsid w:val="00670FEB"/>
    <w:rsid w:val="00676D36"/>
    <w:rsid w:val="0068378D"/>
    <w:rsid w:val="00685A80"/>
    <w:rsid w:val="006A5804"/>
    <w:rsid w:val="006B30D6"/>
    <w:rsid w:val="006B5FB6"/>
    <w:rsid w:val="006C1EEB"/>
    <w:rsid w:val="006D1233"/>
    <w:rsid w:val="006E36C5"/>
    <w:rsid w:val="00707D74"/>
    <w:rsid w:val="007129BA"/>
    <w:rsid w:val="00725F76"/>
    <w:rsid w:val="00735073"/>
    <w:rsid w:val="00751EC5"/>
    <w:rsid w:val="00763B1E"/>
    <w:rsid w:val="00796946"/>
    <w:rsid w:val="007B2ABC"/>
    <w:rsid w:val="007E43E3"/>
    <w:rsid w:val="0080053F"/>
    <w:rsid w:val="00810819"/>
    <w:rsid w:val="008310C3"/>
    <w:rsid w:val="0083311E"/>
    <w:rsid w:val="0085330D"/>
    <w:rsid w:val="00872163"/>
    <w:rsid w:val="0087314A"/>
    <w:rsid w:val="00876ED4"/>
    <w:rsid w:val="00883467"/>
    <w:rsid w:val="008A0FDA"/>
    <w:rsid w:val="008A2983"/>
    <w:rsid w:val="008A55B0"/>
    <w:rsid w:val="008A5CA6"/>
    <w:rsid w:val="008A6286"/>
    <w:rsid w:val="008B213A"/>
    <w:rsid w:val="008D77C8"/>
    <w:rsid w:val="008E5799"/>
    <w:rsid w:val="008F0479"/>
    <w:rsid w:val="009065FF"/>
    <w:rsid w:val="00911209"/>
    <w:rsid w:val="00915C8D"/>
    <w:rsid w:val="00943FE3"/>
    <w:rsid w:val="00981B60"/>
    <w:rsid w:val="00986A44"/>
    <w:rsid w:val="009976F9"/>
    <w:rsid w:val="009C41FC"/>
    <w:rsid w:val="009D5700"/>
    <w:rsid w:val="00A6335A"/>
    <w:rsid w:val="00A67608"/>
    <w:rsid w:val="00A67EED"/>
    <w:rsid w:val="00A75038"/>
    <w:rsid w:val="00A83B2F"/>
    <w:rsid w:val="00A908CF"/>
    <w:rsid w:val="00A90911"/>
    <w:rsid w:val="00A93016"/>
    <w:rsid w:val="00AA5DA9"/>
    <w:rsid w:val="00AB4DE1"/>
    <w:rsid w:val="00AC04EA"/>
    <w:rsid w:val="00B21504"/>
    <w:rsid w:val="00B21A0E"/>
    <w:rsid w:val="00B33737"/>
    <w:rsid w:val="00B4237A"/>
    <w:rsid w:val="00B46E60"/>
    <w:rsid w:val="00B515CB"/>
    <w:rsid w:val="00B64904"/>
    <w:rsid w:val="00B73609"/>
    <w:rsid w:val="00B738A3"/>
    <w:rsid w:val="00B74272"/>
    <w:rsid w:val="00B76341"/>
    <w:rsid w:val="00B941EB"/>
    <w:rsid w:val="00BA18E0"/>
    <w:rsid w:val="00BA1F82"/>
    <w:rsid w:val="00BC6329"/>
    <w:rsid w:val="00BD5677"/>
    <w:rsid w:val="00BE279A"/>
    <w:rsid w:val="00BE53BD"/>
    <w:rsid w:val="00BF385E"/>
    <w:rsid w:val="00C07093"/>
    <w:rsid w:val="00C10D10"/>
    <w:rsid w:val="00C14150"/>
    <w:rsid w:val="00C143BF"/>
    <w:rsid w:val="00C20000"/>
    <w:rsid w:val="00C355AF"/>
    <w:rsid w:val="00C46ABD"/>
    <w:rsid w:val="00C5196D"/>
    <w:rsid w:val="00C56BF4"/>
    <w:rsid w:val="00C57F78"/>
    <w:rsid w:val="00C75970"/>
    <w:rsid w:val="00C83355"/>
    <w:rsid w:val="00CC1806"/>
    <w:rsid w:val="00CD388C"/>
    <w:rsid w:val="00CD5584"/>
    <w:rsid w:val="00D11BFB"/>
    <w:rsid w:val="00D16764"/>
    <w:rsid w:val="00D33B07"/>
    <w:rsid w:val="00D3621B"/>
    <w:rsid w:val="00D36699"/>
    <w:rsid w:val="00D40115"/>
    <w:rsid w:val="00D446EF"/>
    <w:rsid w:val="00D622F8"/>
    <w:rsid w:val="00D756D5"/>
    <w:rsid w:val="00D76405"/>
    <w:rsid w:val="00D83FFB"/>
    <w:rsid w:val="00D85FB0"/>
    <w:rsid w:val="00D9194C"/>
    <w:rsid w:val="00D9268F"/>
    <w:rsid w:val="00D94B83"/>
    <w:rsid w:val="00D95FC4"/>
    <w:rsid w:val="00DC1EE7"/>
    <w:rsid w:val="00DE34E2"/>
    <w:rsid w:val="00DF07CA"/>
    <w:rsid w:val="00E02B83"/>
    <w:rsid w:val="00E0312E"/>
    <w:rsid w:val="00E074AC"/>
    <w:rsid w:val="00E14A83"/>
    <w:rsid w:val="00E14C9A"/>
    <w:rsid w:val="00E2426D"/>
    <w:rsid w:val="00E302D4"/>
    <w:rsid w:val="00E37A09"/>
    <w:rsid w:val="00E46634"/>
    <w:rsid w:val="00E7154F"/>
    <w:rsid w:val="00E73614"/>
    <w:rsid w:val="00E94B64"/>
    <w:rsid w:val="00ED3171"/>
    <w:rsid w:val="00ED4FB4"/>
    <w:rsid w:val="00EE6548"/>
    <w:rsid w:val="00EF5A4B"/>
    <w:rsid w:val="00F0397F"/>
    <w:rsid w:val="00F12A9B"/>
    <w:rsid w:val="00F34C37"/>
    <w:rsid w:val="00F4611F"/>
    <w:rsid w:val="00F6041A"/>
    <w:rsid w:val="00F7123C"/>
    <w:rsid w:val="00F773E9"/>
    <w:rsid w:val="00F77DDC"/>
    <w:rsid w:val="00F91BC2"/>
    <w:rsid w:val="00F92B1B"/>
    <w:rsid w:val="00F94E80"/>
    <w:rsid w:val="00F96AC2"/>
    <w:rsid w:val="00F96BF8"/>
    <w:rsid w:val="00FD3974"/>
    <w:rsid w:val="00FD4D56"/>
    <w:rsid w:val="00FD7F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E302D4"/>
    <w:rPr>
      <w:color w:val="605E5C"/>
      <w:shd w:val="clear" w:color="auto" w:fill="E1DFDD"/>
    </w:rPr>
  </w:style>
  <w:style w:type="character" w:customStyle="1" w:styleId="ListParagraphChar">
    <w:name w:val="List Paragraph Char"/>
    <w:link w:val="ListParagraph"/>
    <w:uiPriority w:val="34"/>
    <w:locked/>
    <w:rsid w:val="00B21504"/>
    <w:rPr>
      <w:rFonts w:ascii="Calibri" w:hAnsi="Calibri"/>
      <w:sz w:val="22"/>
      <w:szCs w:val="22"/>
      <w:lang w:val="en-GB" w:eastAsia="en-GB"/>
    </w:rPr>
  </w:style>
  <w:style w:type="character" w:styleId="UnresolvedMention">
    <w:name w:val="Unresolved Mention"/>
    <w:basedOn w:val="DefaultParagraphFont"/>
    <w:uiPriority w:val="99"/>
    <w:semiHidden/>
    <w:unhideWhenUsed/>
    <w:rsid w:val="0029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8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dx.doi.org/10.26905/jisad.v1i2.11021" TargetMode="External"/><Relationship Id="rId2" Type="http://schemas.openxmlformats.org/officeDocument/2006/relationships/hyperlink" Target="https://creativecommons.org/licenses/by-sa/4.0/" TargetMode="External"/><Relationship Id="rId1" Type="http://schemas.openxmlformats.org/officeDocument/2006/relationships/image" Target="media/image5.png"/><Relationship Id="rId5" Type="http://schemas.openxmlformats.org/officeDocument/2006/relationships/hyperlink" Target="https://dx.doi.org/10.26905/jisad.v1i2.11021" TargetMode="External"/><Relationship Id="rId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B79AA82274690861C8380F5772944"/>
        <w:category>
          <w:name w:val="General"/>
          <w:gallery w:val="placeholder"/>
        </w:category>
        <w:types>
          <w:type w:val="bbPlcHdr"/>
        </w:types>
        <w:behaviors>
          <w:behavior w:val="content"/>
        </w:behaviors>
        <w:guid w:val="{975E0745-1C88-4C52-A556-2B63F890A48D}"/>
      </w:docPartPr>
      <w:docPartBody>
        <w:p w:rsidR="00D12008" w:rsidRDefault="006A31B0" w:rsidP="006A31B0">
          <w:pPr>
            <w:pStyle w:val="E8FB79AA82274690861C8380F5772944"/>
          </w:pPr>
          <w:r w:rsidRPr="00E708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B0"/>
    <w:rsid w:val="00564CE6"/>
    <w:rsid w:val="006A31B0"/>
    <w:rsid w:val="007A1455"/>
    <w:rsid w:val="0088188E"/>
    <w:rsid w:val="00921F96"/>
    <w:rsid w:val="00CB28A4"/>
    <w:rsid w:val="00D12008"/>
    <w:rsid w:val="00E547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1B0"/>
    <w:rPr>
      <w:color w:val="808080"/>
    </w:rPr>
  </w:style>
  <w:style w:type="paragraph" w:customStyle="1" w:styleId="E8FB79AA82274690861C8380F5772944">
    <w:name w:val="E8FB79AA82274690861C8380F5772944"/>
    <w:rsid w:val="006A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9</Pages>
  <Words>5870</Words>
  <Characters>33461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Techno.COM</dc:creator>
  <cp:lastModifiedBy>Asri Samsiar Ilmananda</cp:lastModifiedBy>
  <cp:revision>42</cp:revision>
  <cp:lastPrinted>2023-07-06T10:26:00Z</cp:lastPrinted>
  <dcterms:created xsi:type="dcterms:W3CDTF">2023-07-08T09:18:00Z</dcterms:created>
  <dcterms:modified xsi:type="dcterms:W3CDTF">2024-01-09T08:31:00Z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id="lODW2HQN"/&gt;&lt;style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