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F1A4F" w14:textId="77777777" w:rsidR="004262BC" w:rsidRDefault="004262B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</w:rPr>
      </w:pPr>
    </w:p>
    <w:p w14:paraId="1BF13666" w14:textId="3020E04C" w:rsidR="004262BC" w:rsidRPr="009B5880" w:rsidRDefault="008B0C85" w:rsidP="009B58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egoe UI" w:eastAsia="Quattrocento Sans" w:hAnsi="Segoe UI" w:cs="Segoe UI"/>
          <w:b/>
          <w:color w:val="000000"/>
          <w:sz w:val="32"/>
          <w:szCs w:val="32"/>
        </w:rPr>
      </w:pPr>
      <w:proofErr w:type="spellStart"/>
      <w:r w:rsidRPr="008B0C85">
        <w:rPr>
          <w:rFonts w:ascii="Segoe UI" w:eastAsia="Quattrocento Sans" w:hAnsi="Segoe UI" w:cs="Segoe UI"/>
          <w:b/>
          <w:color w:val="000000"/>
          <w:sz w:val="32"/>
          <w:szCs w:val="32"/>
        </w:rPr>
        <w:t>Penerapan</w:t>
      </w:r>
      <w:proofErr w:type="spellEnd"/>
      <w:r w:rsidRPr="008B0C85">
        <w:rPr>
          <w:rFonts w:ascii="Segoe UI" w:eastAsia="Quattrocento Sans" w:hAnsi="Segoe UI" w:cs="Segoe UI"/>
          <w:b/>
          <w:color w:val="000000"/>
          <w:sz w:val="32"/>
          <w:szCs w:val="32"/>
        </w:rPr>
        <w:t xml:space="preserve"> Metode Single Exponential Smoothing dan </w:t>
      </w:r>
      <w:proofErr w:type="spellStart"/>
      <w:r w:rsidRPr="008B0C85">
        <w:rPr>
          <w:rFonts w:ascii="Segoe UI" w:eastAsia="Quattrocento Sans" w:hAnsi="Segoe UI" w:cs="Segoe UI"/>
          <w:b/>
          <w:color w:val="000000"/>
          <w:sz w:val="32"/>
          <w:szCs w:val="32"/>
        </w:rPr>
        <w:t>Dekomposisi</w:t>
      </w:r>
      <w:proofErr w:type="spellEnd"/>
      <w:r w:rsidRPr="008B0C85">
        <w:rPr>
          <w:rFonts w:ascii="Segoe UI" w:eastAsia="Quattrocento Sans" w:hAnsi="Segoe UI" w:cs="Segoe UI"/>
          <w:b/>
          <w:color w:val="000000"/>
          <w:sz w:val="32"/>
          <w:szCs w:val="32"/>
        </w:rPr>
        <w:t xml:space="preserve"> </w:t>
      </w:r>
      <w:proofErr w:type="spellStart"/>
      <w:r w:rsidRPr="008B0C85">
        <w:rPr>
          <w:rFonts w:ascii="Segoe UI" w:eastAsia="Quattrocento Sans" w:hAnsi="Segoe UI" w:cs="Segoe UI"/>
          <w:b/>
          <w:color w:val="000000"/>
          <w:sz w:val="32"/>
          <w:szCs w:val="32"/>
        </w:rPr>
        <w:t>Sebagai</w:t>
      </w:r>
      <w:proofErr w:type="spellEnd"/>
      <w:r w:rsidRPr="008B0C85">
        <w:rPr>
          <w:rFonts w:ascii="Segoe UI" w:eastAsia="Quattrocento Sans" w:hAnsi="Segoe UI" w:cs="Segoe UI"/>
          <w:b/>
          <w:color w:val="000000"/>
          <w:sz w:val="32"/>
          <w:szCs w:val="32"/>
        </w:rPr>
        <w:t xml:space="preserve"> </w:t>
      </w:r>
      <w:proofErr w:type="spellStart"/>
      <w:r w:rsidRPr="008B0C85">
        <w:rPr>
          <w:rFonts w:ascii="Segoe UI" w:eastAsia="Quattrocento Sans" w:hAnsi="Segoe UI" w:cs="Segoe UI"/>
          <w:b/>
          <w:color w:val="000000"/>
          <w:sz w:val="32"/>
          <w:szCs w:val="32"/>
        </w:rPr>
        <w:t>Prediksi</w:t>
      </w:r>
      <w:proofErr w:type="spellEnd"/>
      <w:r w:rsidR="009B5880">
        <w:rPr>
          <w:rFonts w:ascii="Segoe UI" w:eastAsia="Quattrocento Sans" w:hAnsi="Segoe UI" w:cs="Segoe UI"/>
          <w:b/>
          <w:color w:val="000000"/>
          <w:sz w:val="32"/>
          <w:szCs w:val="32"/>
          <w:lang w:val="id-ID"/>
        </w:rPr>
        <w:t xml:space="preserve"> </w:t>
      </w:r>
      <w:proofErr w:type="spellStart"/>
      <w:r w:rsidRPr="008B0C85">
        <w:rPr>
          <w:rFonts w:ascii="Segoe UI" w:eastAsia="Quattrocento Sans" w:hAnsi="Segoe UI" w:cs="Segoe UI"/>
          <w:b/>
          <w:color w:val="000000"/>
          <w:sz w:val="32"/>
          <w:szCs w:val="32"/>
        </w:rPr>
        <w:t>Permintaan</w:t>
      </w:r>
      <w:proofErr w:type="spellEnd"/>
      <w:r w:rsidRPr="008B0C85">
        <w:rPr>
          <w:rFonts w:ascii="Segoe UI" w:eastAsia="Quattrocento Sans" w:hAnsi="Segoe UI" w:cs="Segoe UI"/>
          <w:b/>
          <w:color w:val="000000"/>
          <w:sz w:val="32"/>
          <w:szCs w:val="32"/>
        </w:rPr>
        <w:t xml:space="preserve"> Labu Darah (Studi Pada PMI Kota Malang)</w:t>
      </w:r>
    </w:p>
    <w:p w14:paraId="6A822A40" w14:textId="77777777" w:rsidR="004262BC" w:rsidRDefault="004262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</w:rPr>
      </w:pPr>
    </w:p>
    <w:p w14:paraId="1E9BBE08" w14:textId="50815A91" w:rsidR="004262BC" w:rsidRPr="002302BA" w:rsidRDefault="008B0C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egoe UI" w:eastAsia="Quattrocento Sans" w:hAnsi="Segoe UI" w:cs="Segoe UI"/>
          <w:b/>
          <w:color w:val="000000"/>
          <w:vertAlign w:val="superscript"/>
        </w:rPr>
      </w:pPr>
      <w:r w:rsidRPr="008B0C85">
        <w:rPr>
          <w:rFonts w:ascii="Segoe UI" w:eastAsia="Quattrocento Sans" w:hAnsi="Segoe UI" w:cs="Segoe UI"/>
          <w:b/>
          <w:color w:val="000000"/>
        </w:rPr>
        <w:t xml:space="preserve">David </w:t>
      </w:r>
      <w:proofErr w:type="spellStart"/>
      <w:r w:rsidRPr="008B0C85">
        <w:rPr>
          <w:rFonts w:ascii="Segoe UI" w:eastAsia="Quattrocento Sans" w:hAnsi="Segoe UI" w:cs="Segoe UI"/>
          <w:b/>
          <w:color w:val="000000"/>
        </w:rPr>
        <w:t>Abyantara</w:t>
      </w:r>
      <w:proofErr w:type="spellEnd"/>
      <w:r w:rsidRPr="008B0C85">
        <w:rPr>
          <w:rFonts w:ascii="Segoe UI" w:eastAsia="Quattrocento Sans" w:hAnsi="Segoe UI" w:cs="Segoe UI"/>
          <w:b/>
          <w:color w:val="000000"/>
        </w:rPr>
        <w:t xml:space="preserve"> Sadana Putra</w:t>
      </w:r>
      <w:r w:rsidR="00E2426D" w:rsidRPr="00E2426D">
        <w:rPr>
          <w:rFonts w:ascii="Segoe UI" w:eastAsia="Quattrocento Sans" w:hAnsi="Segoe UI" w:cs="Segoe UI"/>
          <w:b/>
          <w:color w:val="000000"/>
          <w:vertAlign w:val="superscript"/>
        </w:rPr>
        <w:t>1</w:t>
      </w:r>
      <w:r w:rsidR="00E2426D" w:rsidRPr="00E2426D">
        <w:rPr>
          <w:rFonts w:ascii="Segoe UI" w:eastAsia="Quattrocento Sans" w:hAnsi="Segoe UI" w:cs="Segoe UI"/>
          <w:b/>
          <w:color w:val="000000"/>
        </w:rPr>
        <w:t xml:space="preserve">, </w:t>
      </w:r>
      <w:r>
        <w:rPr>
          <w:rFonts w:ascii="Segoe UI" w:eastAsia="Quattrocento Sans" w:hAnsi="Segoe UI" w:cs="Segoe UI"/>
          <w:b/>
          <w:color w:val="000000"/>
          <w:lang w:val="id-ID"/>
        </w:rPr>
        <w:t>Rahmatina Hidayati</w:t>
      </w:r>
      <w:r w:rsidR="00D11BFB">
        <w:rPr>
          <w:rFonts w:ascii="Segoe UI" w:eastAsia="Quattrocento Sans" w:hAnsi="Segoe UI" w:cs="Segoe UI"/>
          <w:b/>
          <w:color w:val="000000"/>
          <w:vertAlign w:val="superscript"/>
        </w:rPr>
        <w:t>2</w:t>
      </w:r>
      <w:r>
        <w:rPr>
          <w:rFonts w:ascii="Segoe UI" w:eastAsia="Quattrocento Sans" w:hAnsi="Segoe UI" w:cs="Segoe UI"/>
          <w:b/>
          <w:color w:val="000000"/>
          <w:vertAlign w:val="superscript"/>
          <w:lang w:val="id-ID"/>
        </w:rPr>
        <w:t>*</w:t>
      </w:r>
    </w:p>
    <w:p w14:paraId="149FEF89" w14:textId="62D56033" w:rsidR="00E2426D" w:rsidRPr="00E2426D" w:rsidRDefault="008B0C85" w:rsidP="00E2426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vertAlign w:val="superscript"/>
          <w:lang w:val="id-ID"/>
        </w:rPr>
        <w:t>1,2</w:t>
      </w:r>
      <w:r>
        <w:rPr>
          <w:rFonts w:ascii="Palatino Linotype" w:eastAsia="Palatino Linotype" w:hAnsi="Palatino Linotype" w:cs="Palatino Linotype"/>
          <w:lang w:val="id-ID"/>
        </w:rPr>
        <w:t>Prodi Sistem Informasi</w:t>
      </w:r>
      <w:r w:rsidR="00E2426D" w:rsidRPr="00E2426D">
        <w:rPr>
          <w:rFonts w:ascii="Palatino Linotype" w:eastAsia="Palatino Linotype" w:hAnsi="Palatino Linotype" w:cs="Palatino Linotype"/>
        </w:rPr>
        <w:t xml:space="preserve">, </w:t>
      </w:r>
      <w:proofErr w:type="spellStart"/>
      <w:r w:rsidR="00E2426D" w:rsidRPr="00E2426D">
        <w:rPr>
          <w:rFonts w:ascii="Palatino Linotype" w:eastAsia="Palatino Linotype" w:hAnsi="Palatino Linotype" w:cs="Palatino Linotype"/>
        </w:rPr>
        <w:t>Fakultas</w:t>
      </w:r>
      <w:proofErr w:type="spellEnd"/>
      <w:r>
        <w:rPr>
          <w:rFonts w:ascii="Palatino Linotype" w:eastAsia="Palatino Linotype" w:hAnsi="Palatino Linotype" w:cs="Palatino Linotype"/>
          <w:lang w:val="id-ID"/>
        </w:rPr>
        <w:t xml:space="preserve"> Teknologi Informasi</w:t>
      </w:r>
      <w:r w:rsidR="00E2426D" w:rsidRPr="00E2426D">
        <w:rPr>
          <w:rFonts w:ascii="Palatino Linotype" w:eastAsia="Palatino Linotype" w:hAnsi="Palatino Linotype" w:cs="Palatino Linotype"/>
        </w:rPr>
        <w:t xml:space="preserve">, </w:t>
      </w:r>
      <w:r>
        <w:rPr>
          <w:rFonts w:ascii="Palatino Linotype" w:eastAsia="Palatino Linotype" w:hAnsi="Palatino Linotype" w:cs="Palatino Linotype"/>
          <w:lang w:val="id-ID"/>
        </w:rPr>
        <w:t>Universitas Merdeka Malang</w:t>
      </w:r>
    </w:p>
    <w:p w14:paraId="249C70A8" w14:textId="77777777" w:rsidR="004262BC" w:rsidRDefault="004262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</w:rPr>
      </w:pPr>
    </w:p>
    <w:p w14:paraId="209A995A" w14:textId="003D0565" w:rsidR="004262BC" w:rsidRDefault="006357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 w:rsidRPr="00BF385E">
        <w:rPr>
          <w:rFonts w:ascii="Palatino Linotype" w:eastAsia="Palatino Linotype" w:hAnsi="Palatino Linotype" w:cs="Palatino Linotype"/>
          <w:b/>
          <w:bCs/>
          <w:i/>
          <w:iCs/>
          <w:color w:val="000000"/>
          <w:sz w:val="18"/>
          <w:szCs w:val="18"/>
        </w:rPr>
        <w:t>E-mail:</w:t>
      </w:r>
      <w:r w:rsidR="00E302D4">
        <w:rPr>
          <w:rFonts w:ascii="Palatino Linotype" w:eastAsia="Palatino Linotype" w:hAnsi="Palatino Linotype" w:cs="Palatino Linotype"/>
          <w:color w:val="000000"/>
          <w:sz w:val="18"/>
          <w:szCs w:val="18"/>
        </w:rPr>
        <w:t xml:space="preserve"> *</w:t>
      </w:r>
      <w:hyperlink r:id="rId8" w:history="1">
        <w:r w:rsidR="008B0C85" w:rsidRPr="00C83C2D">
          <w:rPr>
            <w:rStyle w:val="Hyperlink"/>
            <w:rFonts w:ascii="Palatino Linotype" w:eastAsia="Palatino Linotype" w:hAnsi="Palatino Linotype" w:cs="Palatino Linotype"/>
            <w:sz w:val="18"/>
            <w:szCs w:val="18"/>
            <w:lang w:val="id-ID"/>
          </w:rPr>
          <w:t>rahmatina.hidayati</w:t>
        </w:r>
        <w:r w:rsidR="008B0C85" w:rsidRPr="00C83C2D">
          <w:rPr>
            <w:rStyle w:val="Hyperlink"/>
            <w:rFonts w:ascii="Palatino Linotype" w:eastAsia="Palatino Linotype" w:hAnsi="Palatino Linotype" w:cs="Palatino Linotype"/>
            <w:sz w:val="18"/>
            <w:szCs w:val="18"/>
          </w:rPr>
          <w:t>@</w:t>
        </w:r>
        <w:r w:rsidR="008B0C85" w:rsidRPr="00C83C2D">
          <w:rPr>
            <w:rStyle w:val="Hyperlink"/>
            <w:rFonts w:ascii="Palatino Linotype" w:eastAsia="Palatino Linotype" w:hAnsi="Palatino Linotype" w:cs="Palatino Linotype"/>
            <w:sz w:val="18"/>
            <w:szCs w:val="18"/>
            <w:lang w:val="id-ID"/>
          </w:rPr>
          <w:t>unmer</w:t>
        </w:r>
        <w:r w:rsidR="008B0C85" w:rsidRPr="00C83C2D">
          <w:rPr>
            <w:rStyle w:val="Hyperlink"/>
            <w:rFonts w:ascii="Palatino Linotype" w:eastAsia="Palatino Linotype" w:hAnsi="Palatino Linotype" w:cs="Palatino Linotype"/>
            <w:sz w:val="18"/>
            <w:szCs w:val="18"/>
          </w:rPr>
          <w:t>.ac.id</w:t>
        </w:r>
      </w:hyperlink>
    </w:p>
    <w:p w14:paraId="65F9CDA3" w14:textId="61A25877" w:rsidR="004262BC" w:rsidRDefault="004262BC">
      <w:pPr>
        <w:jc w:val="center"/>
        <w:rPr>
          <w:rFonts w:ascii="Palatino Linotype" w:eastAsia="Palatino Linotype" w:hAnsi="Palatino Linotype" w:cs="Palatino Linotype"/>
        </w:rPr>
      </w:pPr>
    </w:p>
    <w:p w14:paraId="067D277C" w14:textId="14FB0189" w:rsidR="00143E20" w:rsidRPr="00143E20" w:rsidRDefault="00E2426D" w:rsidP="00143E20">
      <w:pPr>
        <w:pBdr>
          <w:top w:val="nil"/>
          <w:left w:val="nil"/>
          <w:bottom w:val="nil"/>
          <w:right w:val="nil"/>
          <w:between w:val="nil"/>
        </w:pBdr>
        <w:ind w:left="567" w:right="567"/>
        <w:jc w:val="both"/>
        <w:rPr>
          <w:rFonts w:ascii="Palatino Linotype" w:eastAsia="Palatino Linotype" w:hAnsi="Palatino Linotype" w:cs="Palatino Linotype"/>
          <w:bCs/>
          <w:i/>
          <w:color w:val="000000"/>
          <w:sz w:val="18"/>
          <w:szCs w:val="18"/>
        </w:rPr>
      </w:pPr>
      <w:r w:rsidRPr="00E2426D">
        <w:rPr>
          <w:rFonts w:ascii="Palatino Linotype" w:eastAsia="Palatino Linotype" w:hAnsi="Palatino Linotype" w:cs="Palatino Linotype"/>
          <w:b/>
          <w:i/>
          <w:color w:val="000000"/>
          <w:sz w:val="18"/>
          <w:szCs w:val="18"/>
        </w:rPr>
        <w:t xml:space="preserve">Abstract. </w:t>
      </w:r>
      <w:r w:rsidR="00143E20" w:rsidRPr="00143E20">
        <w:rPr>
          <w:rFonts w:ascii="Palatino Linotype" w:eastAsia="Palatino Linotype" w:hAnsi="Palatino Linotype" w:cs="Palatino Linotype"/>
          <w:bCs/>
          <w:i/>
          <w:color w:val="000000"/>
          <w:sz w:val="18"/>
          <w:szCs w:val="18"/>
        </w:rPr>
        <w:t>This research is motivated by the erratic demand for blood gourd every</w:t>
      </w:r>
      <w:r w:rsidR="00143E20">
        <w:rPr>
          <w:rFonts w:ascii="Palatino Linotype" w:eastAsia="Palatino Linotype" w:hAnsi="Palatino Linotype" w:cs="Palatino Linotype"/>
          <w:bCs/>
          <w:i/>
          <w:color w:val="000000"/>
          <w:sz w:val="18"/>
          <w:szCs w:val="18"/>
          <w:lang w:val="id-ID"/>
        </w:rPr>
        <w:t xml:space="preserve"> </w:t>
      </w:r>
      <w:r w:rsidR="00143E20" w:rsidRPr="00143E20">
        <w:rPr>
          <w:rFonts w:ascii="Palatino Linotype" w:eastAsia="Palatino Linotype" w:hAnsi="Palatino Linotype" w:cs="Palatino Linotype"/>
          <w:bCs/>
          <w:i/>
          <w:color w:val="000000"/>
          <w:sz w:val="18"/>
          <w:szCs w:val="18"/>
        </w:rPr>
        <w:t>month at PMI Malang City. The need for blood gourd comes from various factors</w:t>
      </w:r>
      <w:r w:rsidR="00143E20">
        <w:rPr>
          <w:rFonts w:ascii="Palatino Linotype" w:eastAsia="Palatino Linotype" w:hAnsi="Palatino Linotype" w:cs="Palatino Linotype"/>
          <w:bCs/>
          <w:i/>
          <w:color w:val="000000"/>
          <w:sz w:val="18"/>
          <w:szCs w:val="18"/>
          <w:lang w:val="id-ID"/>
        </w:rPr>
        <w:t xml:space="preserve"> </w:t>
      </w:r>
      <w:r w:rsidR="00143E20" w:rsidRPr="00143E20">
        <w:rPr>
          <w:rFonts w:ascii="Palatino Linotype" w:eastAsia="Palatino Linotype" w:hAnsi="Palatino Linotype" w:cs="Palatino Linotype"/>
          <w:bCs/>
          <w:i/>
          <w:color w:val="000000"/>
          <w:sz w:val="18"/>
          <w:szCs w:val="18"/>
        </w:rPr>
        <w:t>such as traffic accidents, the needs of patients in operating rooms, delivery rooms,</w:t>
      </w:r>
      <w:r w:rsidR="00143E20">
        <w:rPr>
          <w:rFonts w:ascii="Palatino Linotype" w:eastAsia="Palatino Linotype" w:hAnsi="Palatino Linotype" w:cs="Palatino Linotype"/>
          <w:bCs/>
          <w:i/>
          <w:color w:val="000000"/>
          <w:sz w:val="18"/>
          <w:szCs w:val="18"/>
          <w:lang w:val="id-ID"/>
        </w:rPr>
        <w:t xml:space="preserve"> </w:t>
      </w:r>
      <w:r w:rsidR="00143E20" w:rsidRPr="00143E20">
        <w:rPr>
          <w:rFonts w:ascii="Palatino Linotype" w:eastAsia="Palatino Linotype" w:hAnsi="Palatino Linotype" w:cs="Palatino Linotype"/>
          <w:bCs/>
          <w:i/>
          <w:color w:val="000000"/>
          <w:sz w:val="18"/>
          <w:szCs w:val="18"/>
        </w:rPr>
        <w:t>internal medicine treatment and various other hospital health service sectors. The</w:t>
      </w:r>
    </w:p>
    <w:p w14:paraId="6BE42D77" w14:textId="02A5A3D4" w:rsidR="00143E20" w:rsidRPr="00143E20" w:rsidRDefault="00143E20" w:rsidP="00143E20">
      <w:pPr>
        <w:pBdr>
          <w:top w:val="nil"/>
          <w:left w:val="nil"/>
          <w:bottom w:val="nil"/>
          <w:right w:val="nil"/>
          <w:between w:val="nil"/>
        </w:pBdr>
        <w:ind w:left="567" w:right="567"/>
        <w:jc w:val="both"/>
        <w:rPr>
          <w:rFonts w:ascii="Palatino Linotype" w:eastAsia="Palatino Linotype" w:hAnsi="Palatino Linotype" w:cs="Palatino Linotype"/>
          <w:bCs/>
          <w:i/>
          <w:color w:val="000000"/>
          <w:sz w:val="18"/>
          <w:szCs w:val="18"/>
        </w:rPr>
      </w:pPr>
      <w:r w:rsidRPr="00143E20">
        <w:rPr>
          <w:rFonts w:ascii="Palatino Linotype" w:eastAsia="Palatino Linotype" w:hAnsi="Palatino Linotype" w:cs="Palatino Linotype"/>
          <w:bCs/>
          <w:i/>
          <w:color w:val="000000"/>
          <w:sz w:val="18"/>
          <w:szCs w:val="18"/>
        </w:rPr>
        <w:t>average demand for blood pumpkins every month in the period 2020 to 2022 is</w:t>
      </w:r>
      <w:r>
        <w:rPr>
          <w:rFonts w:ascii="Palatino Linotype" w:eastAsia="Palatino Linotype" w:hAnsi="Palatino Linotype" w:cs="Palatino Linotype"/>
          <w:bCs/>
          <w:i/>
          <w:color w:val="000000"/>
          <w:sz w:val="18"/>
          <w:szCs w:val="18"/>
          <w:lang w:val="id-ID"/>
        </w:rPr>
        <w:t xml:space="preserve"> </w:t>
      </w:r>
      <w:r w:rsidRPr="00143E20">
        <w:rPr>
          <w:rFonts w:ascii="Palatino Linotype" w:eastAsia="Palatino Linotype" w:hAnsi="Palatino Linotype" w:cs="Palatino Linotype"/>
          <w:bCs/>
          <w:i/>
          <w:color w:val="000000"/>
          <w:sz w:val="18"/>
          <w:szCs w:val="18"/>
        </w:rPr>
        <w:t>5322 blood pumpkins.</w:t>
      </w:r>
      <w:r>
        <w:rPr>
          <w:rFonts w:ascii="Palatino Linotype" w:eastAsia="Palatino Linotype" w:hAnsi="Palatino Linotype" w:cs="Palatino Linotype"/>
          <w:bCs/>
          <w:i/>
          <w:color w:val="000000"/>
          <w:sz w:val="18"/>
          <w:szCs w:val="18"/>
          <w:lang w:val="id-ID"/>
        </w:rPr>
        <w:t xml:space="preserve"> </w:t>
      </w:r>
      <w:r w:rsidRPr="00143E20">
        <w:rPr>
          <w:rFonts w:ascii="Palatino Linotype" w:eastAsia="Palatino Linotype" w:hAnsi="Palatino Linotype" w:cs="Palatino Linotype"/>
          <w:bCs/>
          <w:i/>
          <w:color w:val="000000"/>
          <w:sz w:val="18"/>
          <w:szCs w:val="18"/>
        </w:rPr>
        <w:t>This study uses a quantitative approach based on statistical data information.</w:t>
      </w:r>
      <w:r>
        <w:rPr>
          <w:rFonts w:ascii="Palatino Linotype" w:eastAsia="Palatino Linotype" w:hAnsi="Palatino Linotype" w:cs="Palatino Linotype"/>
          <w:bCs/>
          <w:i/>
          <w:color w:val="000000"/>
          <w:sz w:val="18"/>
          <w:szCs w:val="18"/>
          <w:lang w:val="id-ID"/>
        </w:rPr>
        <w:t xml:space="preserve"> </w:t>
      </w:r>
      <w:r w:rsidRPr="00143E20">
        <w:rPr>
          <w:rFonts w:ascii="Palatino Linotype" w:eastAsia="Palatino Linotype" w:hAnsi="Palatino Linotype" w:cs="Palatino Linotype"/>
          <w:bCs/>
          <w:i/>
          <w:color w:val="000000"/>
          <w:sz w:val="18"/>
          <w:szCs w:val="18"/>
        </w:rPr>
        <w:t>The existing data comes from the Administrative Administration section of PMI</w:t>
      </w:r>
      <w:r>
        <w:rPr>
          <w:rFonts w:ascii="Palatino Linotype" w:eastAsia="Palatino Linotype" w:hAnsi="Palatino Linotype" w:cs="Palatino Linotype"/>
          <w:bCs/>
          <w:i/>
          <w:color w:val="000000"/>
          <w:sz w:val="18"/>
          <w:szCs w:val="18"/>
          <w:lang w:val="id-ID"/>
        </w:rPr>
        <w:t xml:space="preserve"> </w:t>
      </w:r>
      <w:r w:rsidRPr="00143E20">
        <w:rPr>
          <w:rFonts w:ascii="Palatino Linotype" w:eastAsia="Palatino Linotype" w:hAnsi="Palatino Linotype" w:cs="Palatino Linotype"/>
          <w:bCs/>
          <w:i/>
          <w:color w:val="000000"/>
          <w:sz w:val="18"/>
          <w:szCs w:val="18"/>
        </w:rPr>
        <w:t>Malang City. Which will later be processed using 3 methods, namely Single</w:t>
      </w:r>
      <w:r>
        <w:rPr>
          <w:rFonts w:ascii="Palatino Linotype" w:eastAsia="Palatino Linotype" w:hAnsi="Palatino Linotype" w:cs="Palatino Linotype"/>
          <w:bCs/>
          <w:i/>
          <w:color w:val="000000"/>
          <w:sz w:val="18"/>
          <w:szCs w:val="18"/>
          <w:lang w:val="id-ID"/>
        </w:rPr>
        <w:t xml:space="preserve"> </w:t>
      </w:r>
      <w:r w:rsidRPr="00143E20">
        <w:rPr>
          <w:rFonts w:ascii="Palatino Linotype" w:eastAsia="Palatino Linotype" w:hAnsi="Palatino Linotype" w:cs="Palatino Linotype"/>
          <w:bCs/>
          <w:i/>
          <w:color w:val="000000"/>
          <w:sz w:val="18"/>
          <w:szCs w:val="18"/>
        </w:rPr>
        <w:t xml:space="preserve">Exponential Smoothing, Additive Decomposition, and </w:t>
      </w:r>
      <w:proofErr w:type="spellStart"/>
      <w:r w:rsidRPr="00143E20">
        <w:rPr>
          <w:rFonts w:ascii="Palatino Linotype" w:eastAsia="Palatino Linotype" w:hAnsi="Palatino Linotype" w:cs="Palatino Linotype"/>
          <w:bCs/>
          <w:i/>
          <w:color w:val="000000"/>
          <w:sz w:val="18"/>
          <w:szCs w:val="18"/>
        </w:rPr>
        <w:t>Multiprative</w:t>
      </w:r>
      <w:proofErr w:type="spellEnd"/>
      <w:r>
        <w:rPr>
          <w:rFonts w:ascii="Palatino Linotype" w:eastAsia="Palatino Linotype" w:hAnsi="Palatino Linotype" w:cs="Palatino Linotype"/>
          <w:bCs/>
          <w:i/>
          <w:color w:val="000000"/>
          <w:sz w:val="18"/>
          <w:szCs w:val="18"/>
          <w:lang w:val="id-ID"/>
        </w:rPr>
        <w:t xml:space="preserve"> </w:t>
      </w:r>
      <w:r w:rsidRPr="00143E20">
        <w:rPr>
          <w:rFonts w:ascii="Palatino Linotype" w:eastAsia="Palatino Linotype" w:hAnsi="Palatino Linotype" w:cs="Palatino Linotype"/>
          <w:bCs/>
          <w:i/>
          <w:color w:val="000000"/>
          <w:sz w:val="18"/>
          <w:szCs w:val="18"/>
        </w:rPr>
        <w:t>Decomposition. By calculating the level of accurate predictions using ME (Mean</w:t>
      </w:r>
      <w:r>
        <w:rPr>
          <w:rFonts w:ascii="Palatino Linotype" w:eastAsia="Palatino Linotype" w:hAnsi="Palatino Linotype" w:cs="Palatino Linotype"/>
          <w:bCs/>
          <w:i/>
          <w:color w:val="000000"/>
          <w:sz w:val="18"/>
          <w:szCs w:val="18"/>
          <w:lang w:val="id-ID"/>
        </w:rPr>
        <w:t xml:space="preserve"> </w:t>
      </w:r>
      <w:r w:rsidRPr="00143E20">
        <w:rPr>
          <w:rFonts w:ascii="Palatino Linotype" w:eastAsia="Palatino Linotype" w:hAnsi="Palatino Linotype" w:cs="Palatino Linotype"/>
          <w:bCs/>
          <w:i/>
          <w:color w:val="000000"/>
          <w:sz w:val="18"/>
          <w:szCs w:val="18"/>
        </w:rPr>
        <w:t>Error), MAE (Mean Absolute Error), and MAPE (Mean Absolute Percentage</w:t>
      </w:r>
      <w:r>
        <w:rPr>
          <w:rFonts w:ascii="Palatino Linotype" w:eastAsia="Palatino Linotype" w:hAnsi="Palatino Linotype" w:cs="Palatino Linotype"/>
          <w:bCs/>
          <w:i/>
          <w:color w:val="000000"/>
          <w:sz w:val="18"/>
          <w:szCs w:val="18"/>
          <w:lang w:val="id-ID"/>
        </w:rPr>
        <w:t xml:space="preserve"> </w:t>
      </w:r>
      <w:r w:rsidRPr="00143E20">
        <w:rPr>
          <w:rFonts w:ascii="Palatino Linotype" w:eastAsia="Palatino Linotype" w:hAnsi="Palatino Linotype" w:cs="Palatino Linotype"/>
          <w:bCs/>
          <w:i/>
          <w:color w:val="000000"/>
          <w:sz w:val="18"/>
          <w:szCs w:val="18"/>
        </w:rPr>
        <w:t>Error).</w:t>
      </w:r>
      <w:r>
        <w:rPr>
          <w:rFonts w:ascii="Palatino Linotype" w:eastAsia="Palatino Linotype" w:hAnsi="Palatino Linotype" w:cs="Palatino Linotype"/>
          <w:bCs/>
          <w:i/>
          <w:color w:val="000000"/>
          <w:sz w:val="18"/>
          <w:szCs w:val="18"/>
          <w:lang w:val="id-ID"/>
        </w:rPr>
        <w:t xml:space="preserve"> </w:t>
      </w:r>
      <w:r w:rsidRPr="00143E20">
        <w:rPr>
          <w:rFonts w:ascii="Palatino Linotype" w:eastAsia="Palatino Linotype" w:hAnsi="Palatino Linotype" w:cs="Palatino Linotype"/>
          <w:bCs/>
          <w:i/>
          <w:color w:val="000000"/>
          <w:sz w:val="18"/>
          <w:szCs w:val="18"/>
        </w:rPr>
        <w:t>The results of the study show that there is a percentage difference in the</w:t>
      </w:r>
    </w:p>
    <w:p w14:paraId="615C7CA9" w14:textId="6F1C809B" w:rsidR="00143E20" w:rsidRPr="00143E20" w:rsidRDefault="00143E20" w:rsidP="00143E20">
      <w:pPr>
        <w:pBdr>
          <w:top w:val="nil"/>
          <w:left w:val="nil"/>
          <w:bottom w:val="nil"/>
          <w:right w:val="nil"/>
          <w:between w:val="nil"/>
        </w:pBdr>
        <w:ind w:left="567" w:right="567"/>
        <w:jc w:val="both"/>
        <w:rPr>
          <w:rFonts w:ascii="Palatino Linotype" w:eastAsia="Palatino Linotype" w:hAnsi="Palatino Linotype" w:cs="Palatino Linotype"/>
          <w:bCs/>
          <w:i/>
          <w:color w:val="000000"/>
          <w:sz w:val="18"/>
          <w:szCs w:val="18"/>
        </w:rPr>
      </w:pPr>
      <w:r w:rsidRPr="00143E20">
        <w:rPr>
          <w:rFonts w:ascii="Palatino Linotype" w:eastAsia="Palatino Linotype" w:hAnsi="Palatino Linotype" w:cs="Palatino Linotype"/>
          <w:bCs/>
          <w:i/>
          <w:color w:val="000000"/>
          <w:sz w:val="18"/>
          <w:szCs w:val="18"/>
        </w:rPr>
        <w:t>level of prediction accuracy seen from the MAPE (Mean Absolute Percentage</w:t>
      </w:r>
      <w:r>
        <w:rPr>
          <w:rFonts w:ascii="Palatino Linotype" w:eastAsia="Palatino Linotype" w:hAnsi="Palatino Linotype" w:cs="Palatino Linotype"/>
          <w:bCs/>
          <w:i/>
          <w:color w:val="000000"/>
          <w:sz w:val="18"/>
          <w:szCs w:val="18"/>
          <w:lang w:val="id-ID"/>
        </w:rPr>
        <w:t xml:space="preserve"> </w:t>
      </w:r>
      <w:r w:rsidRPr="00143E20">
        <w:rPr>
          <w:rFonts w:ascii="Palatino Linotype" w:eastAsia="Palatino Linotype" w:hAnsi="Palatino Linotype" w:cs="Palatino Linotype"/>
          <w:bCs/>
          <w:i/>
          <w:color w:val="000000"/>
          <w:sz w:val="18"/>
          <w:szCs w:val="18"/>
        </w:rPr>
        <w:t>Error) value. The Single Exponential Smoothing method has a MAPE value of</w:t>
      </w:r>
      <w:r>
        <w:rPr>
          <w:rFonts w:ascii="Palatino Linotype" w:eastAsia="Palatino Linotype" w:hAnsi="Palatino Linotype" w:cs="Palatino Linotype"/>
          <w:bCs/>
          <w:i/>
          <w:color w:val="000000"/>
          <w:sz w:val="18"/>
          <w:szCs w:val="18"/>
          <w:lang w:val="id-ID"/>
        </w:rPr>
        <w:t xml:space="preserve"> </w:t>
      </w:r>
      <w:r w:rsidRPr="00143E20">
        <w:rPr>
          <w:rFonts w:ascii="Palatino Linotype" w:eastAsia="Palatino Linotype" w:hAnsi="Palatino Linotype" w:cs="Palatino Linotype"/>
          <w:bCs/>
          <w:i/>
          <w:color w:val="000000"/>
          <w:sz w:val="18"/>
          <w:szCs w:val="18"/>
        </w:rPr>
        <w:t>7.75%. Furthermore, Additive Decomposition with a MAPE value of 12.9%. And</w:t>
      </w:r>
      <w:r>
        <w:rPr>
          <w:rFonts w:ascii="Palatino Linotype" w:eastAsia="Palatino Linotype" w:hAnsi="Palatino Linotype" w:cs="Palatino Linotype"/>
          <w:bCs/>
          <w:i/>
          <w:color w:val="000000"/>
          <w:sz w:val="18"/>
          <w:szCs w:val="18"/>
          <w:lang w:val="id-ID"/>
        </w:rPr>
        <w:t xml:space="preserve"> </w:t>
      </w:r>
      <w:r w:rsidRPr="00143E20">
        <w:rPr>
          <w:rFonts w:ascii="Palatino Linotype" w:eastAsia="Palatino Linotype" w:hAnsi="Palatino Linotype" w:cs="Palatino Linotype"/>
          <w:bCs/>
          <w:i/>
          <w:color w:val="000000"/>
          <w:sz w:val="18"/>
          <w:szCs w:val="18"/>
        </w:rPr>
        <w:t>finally, the Multiply Decomposition has a MAPE value of 8.3%. So it can be seen</w:t>
      </w:r>
    </w:p>
    <w:p w14:paraId="0F161729" w14:textId="1DE8DACF" w:rsidR="004262BC" w:rsidRPr="00143E20" w:rsidRDefault="00143E20" w:rsidP="00143E20">
      <w:pPr>
        <w:pBdr>
          <w:top w:val="nil"/>
          <w:left w:val="nil"/>
          <w:bottom w:val="nil"/>
          <w:right w:val="nil"/>
          <w:between w:val="nil"/>
        </w:pBdr>
        <w:ind w:left="567" w:right="567"/>
        <w:jc w:val="both"/>
        <w:rPr>
          <w:rFonts w:ascii="Palatino Linotype" w:eastAsia="Palatino Linotype" w:hAnsi="Palatino Linotype" w:cs="Palatino Linotype"/>
          <w:bCs/>
          <w:i/>
          <w:color w:val="000000"/>
          <w:sz w:val="18"/>
          <w:szCs w:val="18"/>
        </w:rPr>
      </w:pPr>
      <w:r w:rsidRPr="00143E20">
        <w:rPr>
          <w:rFonts w:ascii="Palatino Linotype" w:eastAsia="Palatino Linotype" w:hAnsi="Palatino Linotype" w:cs="Palatino Linotype"/>
          <w:bCs/>
          <w:i/>
          <w:color w:val="000000"/>
          <w:sz w:val="18"/>
          <w:szCs w:val="18"/>
        </w:rPr>
        <w:t>that the use of the Single Exponential Smoothing method is the most accurate</w:t>
      </w:r>
      <w:r>
        <w:rPr>
          <w:rFonts w:ascii="Palatino Linotype" w:eastAsia="Palatino Linotype" w:hAnsi="Palatino Linotype" w:cs="Palatino Linotype"/>
          <w:bCs/>
          <w:i/>
          <w:color w:val="000000"/>
          <w:sz w:val="18"/>
          <w:szCs w:val="18"/>
          <w:lang w:val="id-ID"/>
        </w:rPr>
        <w:t xml:space="preserve"> </w:t>
      </w:r>
      <w:r w:rsidRPr="00143E20">
        <w:rPr>
          <w:rFonts w:ascii="Palatino Linotype" w:eastAsia="Palatino Linotype" w:hAnsi="Palatino Linotype" w:cs="Palatino Linotype"/>
          <w:bCs/>
          <w:i/>
          <w:color w:val="000000"/>
          <w:sz w:val="18"/>
          <w:szCs w:val="18"/>
        </w:rPr>
        <w:t>method for predicting the level of demand for blood gourds at PMI Malang City.</w:t>
      </w:r>
    </w:p>
    <w:p w14:paraId="5D834640" w14:textId="77777777" w:rsidR="004262BC" w:rsidRDefault="004262BC">
      <w:pPr>
        <w:pBdr>
          <w:top w:val="nil"/>
          <w:left w:val="nil"/>
          <w:bottom w:val="nil"/>
          <w:right w:val="nil"/>
          <w:between w:val="nil"/>
        </w:pBdr>
        <w:ind w:left="567" w:right="567"/>
        <w:jc w:val="both"/>
        <w:rPr>
          <w:rFonts w:ascii="Palatino Linotype" w:eastAsia="Palatino Linotype" w:hAnsi="Palatino Linotype" w:cs="Palatino Linotype"/>
          <w:b/>
          <w:i/>
          <w:color w:val="000000"/>
          <w:sz w:val="18"/>
          <w:szCs w:val="18"/>
        </w:rPr>
      </w:pPr>
    </w:p>
    <w:p w14:paraId="606F36EA" w14:textId="1C1AAF62" w:rsidR="00943FE3" w:rsidRDefault="006357E0" w:rsidP="00143E20">
      <w:pPr>
        <w:pBdr>
          <w:top w:val="nil"/>
          <w:left w:val="nil"/>
          <w:bottom w:val="nil"/>
          <w:right w:val="nil"/>
          <w:between w:val="nil"/>
        </w:pBdr>
        <w:ind w:left="567" w:right="567"/>
        <w:jc w:val="both"/>
        <w:rPr>
          <w:rFonts w:ascii="Palatino Linotype" w:eastAsia="Palatino Linotype" w:hAnsi="Palatino Linotype" w:cs="Palatino Linotype"/>
          <w:i/>
          <w:color w:val="000000"/>
          <w:sz w:val="18"/>
          <w:szCs w:val="18"/>
        </w:rPr>
      </w:pPr>
      <w:r>
        <w:rPr>
          <w:rFonts w:ascii="Palatino Linotype" w:eastAsia="Palatino Linotype" w:hAnsi="Palatino Linotype" w:cs="Palatino Linotype"/>
          <w:b/>
          <w:i/>
          <w:color w:val="000000"/>
          <w:sz w:val="18"/>
          <w:szCs w:val="18"/>
        </w:rPr>
        <w:t>Keywords:</w:t>
      </w:r>
      <w:r>
        <w:rPr>
          <w:rFonts w:ascii="Palatino Linotype" w:eastAsia="Palatino Linotype" w:hAnsi="Palatino Linotype" w:cs="Palatino Linotype"/>
          <w:i/>
          <w:color w:val="000000"/>
          <w:sz w:val="18"/>
          <w:szCs w:val="18"/>
        </w:rPr>
        <w:t xml:space="preserve"> </w:t>
      </w:r>
      <w:r w:rsidR="00143E20" w:rsidRPr="00143E20">
        <w:rPr>
          <w:rFonts w:ascii="Palatino Linotype" w:eastAsia="Palatino Linotype" w:hAnsi="Palatino Linotype" w:cs="Palatino Linotype"/>
          <w:i/>
          <w:color w:val="000000"/>
          <w:sz w:val="18"/>
          <w:szCs w:val="18"/>
        </w:rPr>
        <w:t>Single Exponential Smoothing, Additive Decomposition,</w:t>
      </w:r>
      <w:r w:rsidR="00143E20">
        <w:rPr>
          <w:rFonts w:ascii="Palatino Linotype" w:eastAsia="Palatino Linotype" w:hAnsi="Palatino Linotype" w:cs="Palatino Linotype"/>
          <w:i/>
          <w:color w:val="000000"/>
          <w:sz w:val="18"/>
          <w:szCs w:val="18"/>
          <w:lang w:val="id-ID"/>
        </w:rPr>
        <w:t xml:space="preserve"> </w:t>
      </w:r>
      <w:r w:rsidR="00143E20" w:rsidRPr="00143E20">
        <w:rPr>
          <w:rFonts w:ascii="Palatino Linotype" w:eastAsia="Palatino Linotype" w:hAnsi="Palatino Linotype" w:cs="Palatino Linotype"/>
          <w:i/>
          <w:color w:val="000000"/>
          <w:sz w:val="18"/>
          <w:szCs w:val="18"/>
        </w:rPr>
        <w:t>Multiplicative Decomposition</w:t>
      </w:r>
    </w:p>
    <w:p w14:paraId="590F181E" w14:textId="77777777" w:rsidR="00143E20" w:rsidRDefault="00143E20" w:rsidP="00143E20">
      <w:pPr>
        <w:pBdr>
          <w:top w:val="nil"/>
          <w:left w:val="nil"/>
          <w:bottom w:val="nil"/>
          <w:right w:val="nil"/>
          <w:between w:val="nil"/>
        </w:pBdr>
        <w:ind w:left="567" w:right="567"/>
        <w:jc w:val="both"/>
        <w:rPr>
          <w:rFonts w:ascii="Palatino Linotype" w:eastAsia="Palatino Linotype" w:hAnsi="Palatino Linotype" w:cs="Palatino Linotype"/>
          <w:b/>
          <w:color w:val="000000"/>
          <w:sz w:val="18"/>
          <w:szCs w:val="18"/>
        </w:rPr>
      </w:pPr>
    </w:p>
    <w:p w14:paraId="761B5AD9" w14:textId="6E01B8C5" w:rsidR="00E302D4" w:rsidRPr="00E20B65" w:rsidRDefault="00E302D4" w:rsidP="00E20B65">
      <w:pPr>
        <w:pBdr>
          <w:top w:val="nil"/>
          <w:left w:val="nil"/>
          <w:bottom w:val="nil"/>
          <w:right w:val="nil"/>
          <w:between w:val="nil"/>
        </w:pBdr>
        <w:ind w:left="567" w:right="567"/>
        <w:jc w:val="both"/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</w:pPr>
      <w:proofErr w:type="spellStart"/>
      <w:r>
        <w:rPr>
          <w:rFonts w:ascii="Palatino Linotype" w:eastAsia="Palatino Linotype" w:hAnsi="Palatino Linotype" w:cs="Palatino Linotype"/>
          <w:b/>
          <w:color w:val="000000"/>
          <w:sz w:val="18"/>
          <w:szCs w:val="18"/>
        </w:rPr>
        <w:t>Abstrak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  <w:sz w:val="18"/>
          <w:szCs w:val="18"/>
        </w:rPr>
        <w:t xml:space="preserve">.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Penelitian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ini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dilatar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belakangi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oleh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permintaan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labu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darah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yang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tidak</w:t>
      </w:r>
      <w:proofErr w:type="spellEnd"/>
      <w:r w:rsid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  <w:lang w:val="id-ID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menentu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pada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setiap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bulan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di PMI Kota Malang.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Kebutuhan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akan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labu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darah</w:t>
      </w:r>
      <w:proofErr w:type="spellEnd"/>
      <w:r w:rsid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  <w:lang w:val="id-ID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berasal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dari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berbagai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faktor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seperti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kecelakaan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lalu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lintas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,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kebutuhan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pasien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di</w:t>
      </w:r>
      <w:r w:rsid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  <w:lang w:val="id-ID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kamar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bedah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,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kamar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bersalin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,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pengobatan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penyakit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dalam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dan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berbagai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sektor</w:t>
      </w:r>
      <w:proofErr w:type="spellEnd"/>
      <w:r w:rsid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  <w:lang w:val="id-ID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pelayanan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kesehatan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rumah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sakit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lainnya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. Rata – rata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permintaan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labu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darah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setiap</w:t>
      </w:r>
      <w:proofErr w:type="spellEnd"/>
      <w:r w:rsid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  <w:lang w:val="id-ID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bulan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dalam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kurun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waktu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2020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hingga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2022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yaitu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sebesar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5322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labu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darah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.</w:t>
      </w:r>
      <w:r w:rsid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  <w:lang w:val="id-ID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Penelitian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ini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menggunakan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pendekatan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kuantitatif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berdasarkan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informasi</w:t>
      </w:r>
      <w:proofErr w:type="spellEnd"/>
      <w:r w:rsid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  <w:lang w:val="id-ID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statistika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data. Data yang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ada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berasal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dari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bagian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Administrasi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Tata Usaha PMI</w:t>
      </w:r>
      <w:r w:rsid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  <w:lang w:val="id-ID"/>
        </w:rPr>
        <w:t xml:space="preserve"> </w:t>
      </w:r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Kota Malang. Yang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Nantinya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akan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diolah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dengan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3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metode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yaitu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r w:rsidR="008B0C85" w:rsidRPr="00E20B65">
        <w:rPr>
          <w:rFonts w:ascii="Palatino Linotype" w:eastAsia="Palatino Linotype" w:hAnsi="Palatino Linotype" w:cs="Palatino Linotype"/>
          <w:bCs/>
          <w:i/>
          <w:iCs/>
          <w:color w:val="000000"/>
          <w:sz w:val="18"/>
          <w:szCs w:val="18"/>
        </w:rPr>
        <w:t>Single</w:t>
      </w:r>
      <w:r w:rsidR="008B0C85" w:rsidRPr="00E20B65">
        <w:rPr>
          <w:rFonts w:ascii="Palatino Linotype" w:eastAsia="Palatino Linotype" w:hAnsi="Palatino Linotype" w:cs="Palatino Linotype"/>
          <w:bCs/>
          <w:i/>
          <w:iCs/>
          <w:color w:val="000000"/>
          <w:sz w:val="18"/>
          <w:szCs w:val="18"/>
          <w:lang w:val="id-ID"/>
        </w:rPr>
        <w:t xml:space="preserve"> </w:t>
      </w:r>
      <w:r w:rsidR="008B0C85" w:rsidRPr="00E20B65">
        <w:rPr>
          <w:rFonts w:ascii="Palatino Linotype" w:eastAsia="Palatino Linotype" w:hAnsi="Palatino Linotype" w:cs="Palatino Linotype"/>
          <w:bCs/>
          <w:i/>
          <w:iCs/>
          <w:color w:val="000000"/>
          <w:sz w:val="18"/>
          <w:szCs w:val="18"/>
        </w:rPr>
        <w:t>Exponential Smoothing</w:t>
      </w:r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,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Dekomposisi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Aditif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, dan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Dekomposisi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Multiplatif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.</w:t>
      </w:r>
      <w:r w:rsidR="00E20B65">
        <w:rPr>
          <w:rFonts w:ascii="Palatino Linotype" w:eastAsia="Palatino Linotype" w:hAnsi="Palatino Linotype" w:cs="Palatino Linotype"/>
          <w:bCs/>
          <w:color w:val="000000"/>
          <w:sz w:val="18"/>
          <w:szCs w:val="18"/>
          <w:lang w:val="id-ID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Dengan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perhitungan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tingkat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akurat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prediksi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menggunakan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r w:rsidR="008B0C85" w:rsidRPr="00E20B65">
        <w:rPr>
          <w:rFonts w:ascii="Palatino Linotype" w:eastAsia="Palatino Linotype" w:hAnsi="Palatino Linotype" w:cs="Palatino Linotype"/>
          <w:bCs/>
          <w:i/>
          <w:iCs/>
          <w:color w:val="000000"/>
          <w:sz w:val="18"/>
          <w:szCs w:val="18"/>
        </w:rPr>
        <w:t>ME (Mean Error),</w:t>
      </w:r>
      <w:r w:rsidR="008B0C85" w:rsidRPr="00E20B65">
        <w:rPr>
          <w:rFonts w:ascii="Palatino Linotype" w:eastAsia="Palatino Linotype" w:hAnsi="Palatino Linotype" w:cs="Palatino Linotype"/>
          <w:bCs/>
          <w:i/>
          <w:iCs/>
          <w:color w:val="000000"/>
          <w:sz w:val="18"/>
          <w:szCs w:val="18"/>
          <w:lang w:val="id-ID"/>
        </w:rPr>
        <w:t xml:space="preserve"> </w:t>
      </w:r>
      <w:r w:rsidR="008B0C85" w:rsidRPr="00E20B65">
        <w:rPr>
          <w:rFonts w:ascii="Palatino Linotype" w:eastAsia="Palatino Linotype" w:hAnsi="Palatino Linotype" w:cs="Palatino Linotype"/>
          <w:bCs/>
          <w:i/>
          <w:iCs/>
          <w:color w:val="000000"/>
          <w:sz w:val="18"/>
          <w:szCs w:val="18"/>
        </w:rPr>
        <w:t xml:space="preserve">MAE (Mean Absolute Eror), </w:t>
      </w:r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dan </w:t>
      </w:r>
      <w:r w:rsidR="008B0C85" w:rsidRPr="00E20B65">
        <w:rPr>
          <w:rFonts w:ascii="Palatino Linotype" w:eastAsia="Palatino Linotype" w:hAnsi="Palatino Linotype" w:cs="Palatino Linotype"/>
          <w:bCs/>
          <w:i/>
          <w:iCs/>
          <w:color w:val="000000"/>
          <w:sz w:val="18"/>
          <w:szCs w:val="18"/>
        </w:rPr>
        <w:t>MAPE (Mean Absolute Percentage Error)</w:t>
      </w:r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.</w:t>
      </w:r>
      <w:r w:rsid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  <w:lang w:val="id-ID"/>
        </w:rPr>
        <w:t xml:space="preserve"> </w:t>
      </w:r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Hasil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penelitian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menujukkan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bahwa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terapat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perbedaan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persentase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tingkat</w:t>
      </w:r>
      <w:proofErr w:type="spellEnd"/>
      <w:r w:rsid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  <w:lang w:val="id-ID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akurasi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prediksi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dilihat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dari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nilai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r w:rsidR="008B0C85" w:rsidRPr="00E20B65">
        <w:rPr>
          <w:rFonts w:ascii="Palatino Linotype" w:eastAsia="Palatino Linotype" w:hAnsi="Palatino Linotype" w:cs="Palatino Linotype"/>
          <w:bCs/>
          <w:i/>
          <w:iCs/>
          <w:color w:val="000000"/>
          <w:sz w:val="18"/>
          <w:szCs w:val="18"/>
        </w:rPr>
        <w:t>MAPE (Mean Absolute Percentage Error).</w:t>
      </w:r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Pada</w:t>
      </w:r>
      <w:r w:rsid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  <w:lang w:val="id-ID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metode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r w:rsidR="008B0C85" w:rsidRPr="00E20B65">
        <w:rPr>
          <w:rFonts w:ascii="Palatino Linotype" w:eastAsia="Palatino Linotype" w:hAnsi="Palatino Linotype" w:cs="Palatino Linotype"/>
          <w:bCs/>
          <w:i/>
          <w:iCs/>
          <w:color w:val="000000"/>
          <w:sz w:val="18"/>
          <w:szCs w:val="18"/>
        </w:rPr>
        <w:t>Single Exponential Smoothing</w:t>
      </w:r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memiliki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nilai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r w:rsidR="008B0C85" w:rsidRPr="00E20B65">
        <w:rPr>
          <w:rFonts w:ascii="Palatino Linotype" w:eastAsia="Palatino Linotype" w:hAnsi="Palatino Linotype" w:cs="Palatino Linotype"/>
          <w:bCs/>
          <w:i/>
          <w:iCs/>
          <w:color w:val="000000"/>
          <w:sz w:val="18"/>
          <w:szCs w:val="18"/>
        </w:rPr>
        <w:t>MAPE</w:t>
      </w:r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7,75%.Selanjutnya,</w:t>
      </w:r>
      <w:r w:rsid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  <w:lang w:val="id-ID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Dekomposisi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Aditif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dengan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nilai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r w:rsidR="008B0C85" w:rsidRPr="00E20B65">
        <w:rPr>
          <w:rFonts w:ascii="Palatino Linotype" w:eastAsia="Palatino Linotype" w:hAnsi="Palatino Linotype" w:cs="Palatino Linotype"/>
          <w:bCs/>
          <w:i/>
          <w:iCs/>
          <w:color w:val="000000"/>
          <w:sz w:val="18"/>
          <w:szCs w:val="18"/>
        </w:rPr>
        <w:t>MAPE</w:t>
      </w:r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12,9%. Dan yang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terakhir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Dekomposisi</w:t>
      </w:r>
      <w:proofErr w:type="spellEnd"/>
      <w:r w:rsid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  <w:lang w:val="id-ID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Multiplatif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memiliki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nilai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r w:rsidR="008B0C85" w:rsidRPr="00E20B65">
        <w:rPr>
          <w:rFonts w:ascii="Palatino Linotype" w:eastAsia="Palatino Linotype" w:hAnsi="Palatino Linotype" w:cs="Palatino Linotype"/>
          <w:bCs/>
          <w:i/>
          <w:iCs/>
          <w:color w:val="000000"/>
          <w:sz w:val="18"/>
          <w:szCs w:val="18"/>
        </w:rPr>
        <w:t>MAPE</w:t>
      </w:r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yaitu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8,3%.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Sehingga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dapat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diketahui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bahwa</w:t>
      </w:r>
      <w:proofErr w:type="spellEnd"/>
      <w:r w:rsid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  <w:lang w:val="id-ID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penggunaan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E20B65">
        <w:rPr>
          <w:rFonts w:ascii="Palatino Linotype" w:eastAsia="Palatino Linotype" w:hAnsi="Palatino Linotype" w:cs="Palatino Linotype"/>
          <w:bCs/>
          <w:i/>
          <w:iCs/>
          <w:color w:val="000000"/>
          <w:sz w:val="18"/>
          <w:szCs w:val="18"/>
        </w:rPr>
        <w:t>metode</w:t>
      </w:r>
      <w:proofErr w:type="spellEnd"/>
      <w:r w:rsidR="008B0C85" w:rsidRPr="00E20B65">
        <w:rPr>
          <w:rFonts w:ascii="Palatino Linotype" w:eastAsia="Palatino Linotype" w:hAnsi="Palatino Linotype" w:cs="Palatino Linotype"/>
          <w:bCs/>
          <w:i/>
          <w:iCs/>
          <w:color w:val="000000"/>
          <w:sz w:val="18"/>
          <w:szCs w:val="18"/>
        </w:rPr>
        <w:t xml:space="preserve"> Single Exponential Smoothing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merupakan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metode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paling</w:t>
      </w:r>
      <w:r w:rsid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  <w:lang w:val="id-ID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akurat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untuk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memprediksi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tingkat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permintaan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labu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>darah</w:t>
      </w:r>
      <w:proofErr w:type="spellEnd"/>
      <w:r w:rsidR="008B0C85" w:rsidRPr="008B0C85">
        <w:rPr>
          <w:rFonts w:ascii="Palatino Linotype" w:eastAsia="Palatino Linotype" w:hAnsi="Palatino Linotype" w:cs="Palatino Linotype"/>
          <w:bCs/>
          <w:color w:val="000000"/>
          <w:sz w:val="18"/>
          <w:szCs w:val="18"/>
        </w:rPr>
        <w:t xml:space="preserve"> di PMI Kota Malang.</w:t>
      </w:r>
    </w:p>
    <w:p w14:paraId="1279202F" w14:textId="77777777" w:rsidR="00E302D4" w:rsidRDefault="00E302D4" w:rsidP="00E302D4">
      <w:pPr>
        <w:pBdr>
          <w:top w:val="nil"/>
          <w:left w:val="nil"/>
          <w:bottom w:val="nil"/>
          <w:right w:val="nil"/>
          <w:between w:val="nil"/>
        </w:pBdr>
        <w:ind w:left="567" w:right="567"/>
        <w:jc w:val="both"/>
        <w:rPr>
          <w:rFonts w:ascii="Palatino Linotype" w:eastAsia="Palatino Linotype" w:hAnsi="Palatino Linotype" w:cs="Palatino Linotype"/>
          <w:b/>
          <w:color w:val="000000"/>
          <w:sz w:val="18"/>
          <w:szCs w:val="18"/>
        </w:rPr>
      </w:pPr>
    </w:p>
    <w:p w14:paraId="4BD46D89" w14:textId="4A57B888" w:rsidR="00E302D4" w:rsidRDefault="00E302D4" w:rsidP="008B0C85">
      <w:pPr>
        <w:pBdr>
          <w:top w:val="nil"/>
          <w:left w:val="nil"/>
          <w:bottom w:val="nil"/>
          <w:right w:val="nil"/>
          <w:between w:val="nil"/>
        </w:pBdr>
        <w:ind w:left="567" w:right="567"/>
        <w:jc w:val="both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>
        <w:rPr>
          <w:rFonts w:ascii="Palatino Linotype" w:eastAsia="Palatino Linotype" w:hAnsi="Palatino Linotype" w:cs="Palatino Linotype"/>
          <w:b/>
          <w:color w:val="000000"/>
          <w:sz w:val="18"/>
          <w:szCs w:val="18"/>
        </w:rPr>
        <w:t xml:space="preserve">Kata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  <w:sz w:val="18"/>
          <w:szCs w:val="18"/>
        </w:rPr>
        <w:t>kunci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  <w:sz w:val="18"/>
          <w:szCs w:val="18"/>
        </w:rPr>
        <w:t>:</w:t>
      </w:r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 xml:space="preserve"> </w:t>
      </w:r>
      <w:r w:rsidR="008B0C85" w:rsidRPr="008B0C85">
        <w:rPr>
          <w:rFonts w:ascii="Palatino Linotype" w:eastAsia="Palatino Linotype" w:hAnsi="Palatino Linotype" w:cs="Palatino Linotype"/>
          <w:i/>
          <w:iCs/>
          <w:color w:val="000000"/>
          <w:sz w:val="18"/>
          <w:szCs w:val="18"/>
        </w:rPr>
        <w:t>Single Exponential Smoothing</w:t>
      </w:r>
      <w:r w:rsidR="008B0C85" w:rsidRPr="008B0C85">
        <w:rPr>
          <w:rFonts w:ascii="Palatino Linotype" w:eastAsia="Palatino Linotype" w:hAnsi="Palatino Linotype" w:cs="Palatino Linotype"/>
          <w:color w:val="000000"/>
          <w:sz w:val="18"/>
          <w:szCs w:val="18"/>
        </w:rPr>
        <w:t xml:space="preserve">, </w:t>
      </w:r>
      <w:proofErr w:type="spellStart"/>
      <w:r w:rsidR="008B0C85" w:rsidRPr="008B0C85">
        <w:rPr>
          <w:rFonts w:ascii="Palatino Linotype" w:eastAsia="Palatino Linotype" w:hAnsi="Palatino Linotype" w:cs="Palatino Linotype"/>
          <w:color w:val="000000"/>
          <w:sz w:val="18"/>
          <w:szCs w:val="18"/>
        </w:rPr>
        <w:t>Dekomposisi</w:t>
      </w:r>
      <w:proofErr w:type="spellEnd"/>
      <w:r w:rsidR="008B0C85" w:rsidRPr="008B0C85">
        <w:rPr>
          <w:rFonts w:ascii="Palatino Linotype" w:eastAsia="Palatino Linotype" w:hAnsi="Palatino Linotype" w:cs="Palatino Linotype"/>
          <w:color w:val="000000"/>
          <w:sz w:val="18"/>
          <w:szCs w:val="18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color w:val="000000"/>
          <w:sz w:val="18"/>
          <w:szCs w:val="18"/>
        </w:rPr>
        <w:t>Aditif</w:t>
      </w:r>
      <w:proofErr w:type="spellEnd"/>
      <w:r w:rsidR="008B0C85" w:rsidRPr="008B0C85">
        <w:rPr>
          <w:rFonts w:ascii="Palatino Linotype" w:eastAsia="Palatino Linotype" w:hAnsi="Palatino Linotype" w:cs="Palatino Linotype"/>
          <w:color w:val="000000"/>
          <w:sz w:val="18"/>
          <w:szCs w:val="18"/>
        </w:rPr>
        <w:t xml:space="preserve">, </w:t>
      </w:r>
      <w:proofErr w:type="spellStart"/>
      <w:r w:rsidR="008B0C85" w:rsidRPr="008B0C85">
        <w:rPr>
          <w:rFonts w:ascii="Palatino Linotype" w:eastAsia="Palatino Linotype" w:hAnsi="Palatino Linotype" w:cs="Palatino Linotype"/>
          <w:color w:val="000000"/>
          <w:sz w:val="18"/>
          <w:szCs w:val="18"/>
        </w:rPr>
        <w:t>Dekomposisi</w:t>
      </w:r>
      <w:proofErr w:type="spellEnd"/>
      <w:r w:rsidR="008B0C85">
        <w:rPr>
          <w:rFonts w:ascii="Palatino Linotype" w:eastAsia="Palatino Linotype" w:hAnsi="Palatino Linotype" w:cs="Palatino Linotype"/>
          <w:color w:val="000000"/>
          <w:sz w:val="18"/>
          <w:szCs w:val="18"/>
          <w:lang w:val="id-ID"/>
        </w:rPr>
        <w:t xml:space="preserve"> </w:t>
      </w:r>
      <w:proofErr w:type="spellStart"/>
      <w:r w:rsidR="008B0C85" w:rsidRPr="008B0C85">
        <w:rPr>
          <w:rFonts w:ascii="Palatino Linotype" w:eastAsia="Palatino Linotype" w:hAnsi="Palatino Linotype" w:cs="Palatino Linotype"/>
          <w:color w:val="000000"/>
          <w:sz w:val="18"/>
          <w:szCs w:val="18"/>
        </w:rPr>
        <w:t>Multiplikatif</w:t>
      </w:r>
      <w:proofErr w:type="spellEnd"/>
    </w:p>
    <w:p w14:paraId="2F7AFF08" w14:textId="259A88C6" w:rsidR="00E302D4" w:rsidRDefault="00E302D4" w:rsidP="00E302D4">
      <w:pPr>
        <w:pBdr>
          <w:top w:val="nil"/>
          <w:left w:val="nil"/>
          <w:bottom w:val="nil"/>
          <w:right w:val="nil"/>
          <w:between w:val="nil"/>
        </w:pBdr>
        <w:ind w:left="567" w:right="567"/>
        <w:jc w:val="both"/>
        <w:rPr>
          <w:rFonts w:ascii="Palatino Linotype" w:eastAsia="Palatino Linotype" w:hAnsi="Palatino Linotype" w:cs="Palatino Linotype"/>
          <w:bCs/>
          <w:iCs/>
          <w:color w:val="000000"/>
          <w:sz w:val="18"/>
          <w:szCs w:val="18"/>
        </w:rPr>
      </w:pPr>
    </w:p>
    <w:tbl>
      <w:tblPr>
        <w:tblStyle w:val="TableGrid"/>
        <w:tblW w:w="0" w:type="auto"/>
        <w:tblCellSpacing w:w="20" w:type="dxa"/>
        <w:tblInd w:w="567" w:type="dxa"/>
        <w:tblBorders>
          <w:top w:val="inset" w:sz="6" w:space="0" w:color="auto"/>
          <w:left w:val="none" w:sz="0" w:space="0" w:color="auto"/>
          <w:bottom w:val="outset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8"/>
      </w:tblGrid>
      <w:tr w:rsidR="00943FE3" w:rsidRPr="00735073" w14:paraId="598C7F7D" w14:textId="77777777" w:rsidTr="002F7339">
        <w:trPr>
          <w:tblCellSpacing w:w="20" w:type="dxa"/>
        </w:trPr>
        <w:tc>
          <w:tcPr>
            <w:tcW w:w="7938" w:type="dxa"/>
            <w:tcBorders>
              <w:top w:val="inset" w:sz="6" w:space="0" w:color="auto"/>
              <w:bottom w:val="outset" w:sz="6" w:space="0" w:color="auto"/>
            </w:tcBorders>
          </w:tcPr>
          <w:p w14:paraId="40AA1FA3" w14:textId="77777777" w:rsidR="00943FE3" w:rsidRPr="00735073" w:rsidRDefault="00943FE3" w:rsidP="002F7339">
            <w:pPr>
              <w:jc w:val="center"/>
              <w:rPr>
                <w:rFonts w:ascii="Palatino Linotype" w:eastAsia="Palatino Linotype" w:hAnsi="Palatino Linotype" w:cs="Palatino Linotype"/>
                <w:sz w:val="14"/>
                <w:szCs w:val="14"/>
              </w:rPr>
            </w:pPr>
            <w:r w:rsidRPr="00735073">
              <w:rPr>
                <w:rFonts w:ascii="Palatino Linotype" w:eastAsia="Palatino Linotype" w:hAnsi="Palatino Linotype" w:cs="Palatino Linotype"/>
                <w:b/>
                <w:i/>
                <w:iCs/>
                <w:sz w:val="14"/>
                <w:szCs w:val="14"/>
              </w:rPr>
              <w:t>Submitted:</w:t>
            </w:r>
            <w:r w:rsidRPr="00735073">
              <w:rPr>
                <w:rFonts w:ascii="Palatino Linotype" w:eastAsia="Palatino Linotype" w:hAnsi="Palatino Linotype" w:cs="Palatino Linotype"/>
                <w:sz w:val="14"/>
                <w:szCs w:val="1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4"/>
                <w:szCs w:val="14"/>
              </w:rPr>
              <w:t>00</w:t>
            </w:r>
            <w:r w:rsidRPr="00735073">
              <w:rPr>
                <w:rFonts w:ascii="Palatino Linotype" w:eastAsia="Palatino Linotype" w:hAnsi="Palatino Linotype" w:cs="Palatino Linotype"/>
                <w:sz w:val="14"/>
                <w:szCs w:val="14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14"/>
                <w:szCs w:val="14"/>
              </w:rPr>
              <w:t>00</w:t>
            </w:r>
            <w:r w:rsidRPr="00735073">
              <w:rPr>
                <w:rFonts w:ascii="Palatino Linotype" w:eastAsia="Palatino Linotype" w:hAnsi="Palatino Linotype" w:cs="Palatino Linotype"/>
                <w:sz w:val="14"/>
                <w:szCs w:val="14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14"/>
                <w:szCs w:val="14"/>
              </w:rPr>
              <w:t>0</w:t>
            </w:r>
            <w:r w:rsidRPr="00735073">
              <w:rPr>
                <w:rFonts w:ascii="Palatino Linotype" w:eastAsia="Palatino Linotype" w:hAnsi="Palatino Linotype" w:cs="Palatino Linotype"/>
                <w:sz w:val="14"/>
                <w:szCs w:val="14"/>
              </w:rPr>
              <w:t>0</w:t>
            </w:r>
            <w:r>
              <w:rPr>
                <w:rFonts w:ascii="Palatino Linotype" w:eastAsia="Palatino Linotype" w:hAnsi="Palatino Linotype" w:cs="Palatino Linotype"/>
                <w:sz w:val="14"/>
                <w:szCs w:val="14"/>
              </w:rPr>
              <w:t>00</w:t>
            </w:r>
            <w:r w:rsidRPr="00735073">
              <w:rPr>
                <w:rFonts w:ascii="Palatino Linotype" w:eastAsia="Palatino Linotype" w:hAnsi="Palatino Linotype" w:cs="Palatino Linotype"/>
                <w:sz w:val="14"/>
                <w:szCs w:val="14"/>
              </w:rPr>
              <w:t xml:space="preserve"> | </w:t>
            </w:r>
            <w:r w:rsidRPr="00735073">
              <w:rPr>
                <w:rFonts w:ascii="Palatino Linotype" w:eastAsia="Palatino Linotype" w:hAnsi="Palatino Linotype" w:cs="Palatino Linotype"/>
                <w:b/>
                <w:i/>
                <w:iCs/>
                <w:sz w:val="14"/>
                <w:szCs w:val="14"/>
              </w:rPr>
              <w:t>Accepted:</w:t>
            </w:r>
            <w:r w:rsidRPr="00735073">
              <w:rPr>
                <w:rFonts w:ascii="Palatino Linotype" w:eastAsia="Palatino Linotype" w:hAnsi="Palatino Linotype" w:cs="Palatino Linotype"/>
                <w:sz w:val="14"/>
                <w:szCs w:val="1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4"/>
                <w:szCs w:val="14"/>
              </w:rPr>
              <w:t>00</w:t>
            </w:r>
            <w:r w:rsidRPr="00735073">
              <w:rPr>
                <w:rFonts w:ascii="Palatino Linotype" w:eastAsia="Palatino Linotype" w:hAnsi="Palatino Linotype" w:cs="Palatino Linotype"/>
                <w:sz w:val="14"/>
                <w:szCs w:val="14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14"/>
                <w:szCs w:val="14"/>
              </w:rPr>
              <w:t>00</w:t>
            </w:r>
            <w:r w:rsidRPr="00735073">
              <w:rPr>
                <w:rFonts w:ascii="Palatino Linotype" w:eastAsia="Palatino Linotype" w:hAnsi="Palatino Linotype" w:cs="Palatino Linotype"/>
                <w:sz w:val="14"/>
                <w:szCs w:val="14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14"/>
                <w:szCs w:val="14"/>
              </w:rPr>
              <w:t>0000</w:t>
            </w:r>
            <w:r w:rsidRPr="00735073">
              <w:rPr>
                <w:rFonts w:ascii="Palatino Linotype" w:eastAsia="Palatino Linotype" w:hAnsi="Palatino Linotype" w:cs="Palatino Linotype"/>
                <w:sz w:val="14"/>
                <w:szCs w:val="14"/>
              </w:rPr>
              <w:t xml:space="preserve"> | </w:t>
            </w:r>
            <w:r w:rsidRPr="00735073">
              <w:rPr>
                <w:rFonts w:ascii="Palatino Linotype" w:eastAsia="Palatino Linotype" w:hAnsi="Palatino Linotype" w:cs="Palatino Linotype"/>
                <w:b/>
                <w:i/>
                <w:iCs/>
                <w:sz w:val="14"/>
                <w:szCs w:val="14"/>
              </w:rPr>
              <w:t>Published:</w:t>
            </w:r>
            <w:r w:rsidRPr="00735073">
              <w:rPr>
                <w:rFonts w:ascii="Palatino Linotype" w:eastAsia="Palatino Linotype" w:hAnsi="Palatino Linotype" w:cs="Palatino Linotype"/>
                <w:sz w:val="14"/>
                <w:szCs w:val="1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14"/>
                <w:szCs w:val="14"/>
              </w:rPr>
              <w:t>00</w:t>
            </w:r>
            <w:r w:rsidRPr="00735073">
              <w:rPr>
                <w:rFonts w:ascii="Palatino Linotype" w:eastAsia="Palatino Linotype" w:hAnsi="Palatino Linotype" w:cs="Palatino Linotype"/>
                <w:sz w:val="14"/>
                <w:szCs w:val="14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14"/>
                <w:szCs w:val="14"/>
              </w:rPr>
              <w:t>00</w:t>
            </w:r>
            <w:r w:rsidRPr="00735073">
              <w:rPr>
                <w:rFonts w:ascii="Palatino Linotype" w:eastAsia="Palatino Linotype" w:hAnsi="Palatino Linotype" w:cs="Palatino Linotype"/>
                <w:sz w:val="14"/>
                <w:szCs w:val="14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14"/>
                <w:szCs w:val="14"/>
              </w:rPr>
              <w:t>0000</w:t>
            </w:r>
          </w:p>
        </w:tc>
      </w:tr>
      <w:tr w:rsidR="00943FE3" w:rsidRPr="00735073" w14:paraId="39C6072D" w14:textId="77777777" w:rsidTr="002F7339">
        <w:trPr>
          <w:tblCellSpacing w:w="20" w:type="dxa"/>
        </w:trPr>
        <w:tc>
          <w:tcPr>
            <w:tcW w:w="7938" w:type="dxa"/>
          </w:tcPr>
          <w:p w14:paraId="7E03BEFD" w14:textId="77777777" w:rsidR="00943FE3" w:rsidRPr="00735073" w:rsidRDefault="00943FE3" w:rsidP="002F7339">
            <w:pPr>
              <w:ind w:right="567"/>
              <w:jc w:val="both"/>
              <w:rPr>
                <w:rFonts w:ascii="Palatino Linotype" w:eastAsia="Palatino Linotype" w:hAnsi="Palatino Linotype" w:cs="Palatino Linotype"/>
                <w:b/>
                <w:i/>
                <w:iCs/>
                <w:color w:val="000000"/>
                <w:sz w:val="14"/>
                <w:szCs w:val="14"/>
              </w:rPr>
            </w:pPr>
            <w:r w:rsidRPr="00735073">
              <w:rPr>
                <w:rFonts w:ascii="Palatino Linotype" w:eastAsia="Palatino Linotype" w:hAnsi="Palatino Linotype" w:cs="Palatino Linotype"/>
                <w:b/>
                <w:i/>
                <w:iCs/>
                <w:color w:val="000000"/>
                <w:sz w:val="14"/>
                <w:szCs w:val="14"/>
              </w:rPr>
              <w:t>How to Cite:</w:t>
            </w:r>
          </w:p>
          <w:p w14:paraId="70C2F548" w14:textId="77777777" w:rsidR="00943FE3" w:rsidRDefault="00943FE3" w:rsidP="002F7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0" w:right="363"/>
              <w:jc w:val="both"/>
              <w:rPr>
                <w:rFonts w:ascii="Palatino Linotype" w:eastAsia="Palatino Linotype" w:hAnsi="Palatino Linotype" w:cs="Palatino Linotype"/>
                <w:color w:val="000000"/>
                <w:sz w:val="14"/>
                <w:szCs w:val="14"/>
              </w:rPr>
            </w:pPr>
          </w:p>
          <w:p w14:paraId="0248B14A" w14:textId="77777777" w:rsidR="00943FE3" w:rsidRPr="00735073" w:rsidRDefault="00943FE3" w:rsidP="002F7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0" w:right="363"/>
              <w:jc w:val="both"/>
              <w:rPr>
                <w:rFonts w:ascii="Palatino Linotype" w:eastAsia="Palatino Linotype" w:hAnsi="Palatino Linotype" w:cs="Palatino Linotype"/>
                <w:color w:val="000000"/>
                <w:sz w:val="14"/>
                <w:szCs w:val="14"/>
              </w:rPr>
            </w:pPr>
          </w:p>
        </w:tc>
      </w:tr>
    </w:tbl>
    <w:p w14:paraId="7D0E1207" w14:textId="77777777" w:rsidR="00943FE3" w:rsidRDefault="00943FE3" w:rsidP="00943FE3">
      <w:pPr>
        <w:pBdr>
          <w:top w:val="nil"/>
          <w:left w:val="nil"/>
          <w:bottom w:val="nil"/>
          <w:right w:val="nil"/>
          <w:between w:val="nil"/>
        </w:pBdr>
        <w:ind w:left="567" w:right="567"/>
        <w:jc w:val="both"/>
        <w:rPr>
          <w:rFonts w:ascii="Palatino Linotype" w:eastAsia="Palatino Linotype" w:hAnsi="Palatino Linotype" w:cs="Palatino Linotype"/>
          <w:b/>
          <w:color w:val="000000"/>
          <w:sz w:val="18"/>
          <w:szCs w:val="18"/>
        </w:rPr>
      </w:pPr>
    </w:p>
    <w:p w14:paraId="347DDEA2" w14:textId="77777777" w:rsidR="00943FE3" w:rsidRPr="00D11BFB" w:rsidRDefault="00943FE3" w:rsidP="00E302D4">
      <w:pPr>
        <w:pBdr>
          <w:top w:val="nil"/>
          <w:left w:val="nil"/>
          <w:bottom w:val="nil"/>
          <w:right w:val="nil"/>
          <w:between w:val="nil"/>
        </w:pBdr>
        <w:ind w:left="567" w:right="567"/>
        <w:jc w:val="both"/>
        <w:rPr>
          <w:rFonts w:ascii="Palatino Linotype" w:eastAsia="Palatino Linotype" w:hAnsi="Palatino Linotype" w:cs="Palatino Linotype"/>
          <w:bCs/>
          <w:iCs/>
          <w:color w:val="000000"/>
          <w:sz w:val="18"/>
          <w:szCs w:val="18"/>
        </w:rPr>
      </w:pPr>
    </w:p>
    <w:p w14:paraId="20001027" w14:textId="2A9867A0" w:rsidR="00D11BFB" w:rsidRDefault="00D11BFB">
      <w:pPr>
        <w:rPr>
          <w:rFonts w:ascii="Palatino Linotype" w:eastAsia="Quattrocento Sans" w:hAnsi="Palatino Linotype" w:cs="Segoe UI"/>
          <w:bCs/>
          <w:iCs/>
          <w:color w:val="000000"/>
          <w:sz w:val="18"/>
          <w:szCs w:val="18"/>
        </w:rPr>
      </w:pPr>
      <w:r>
        <w:rPr>
          <w:rFonts w:ascii="Palatino Linotype" w:eastAsia="Quattrocento Sans" w:hAnsi="Palatino Linotype" w:cs="Segoe UI"/>
          <w:bCs/>
          <w:iCs/>
          <w:color w:val="000000"/>
          <w:sz w:val="18"/>
          <w:szCs w:val="18"/>
        </w:rPr>
        <w:br w:type="page"/>
      </w:r>
    </w:p>
    <w:sectPr w:rsidR="00D11B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701" w:right="1140" w:bottom="1140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1F57A" w14:textId="77777777" w:rsidR="00645083" w:rsidRDefault="00645083">
      <w:r>
        <w:separator/>
      </w:r>
    </w:p>
  </w:endnote>
  <w:endnote w:type="continuationSeparator" w:id="0">
    <w:p w14:paraId="6F7AB5C9" w14:textId="77777777" w:rsidR="00645083" w:rsidRDefault="0064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D6F36" w14:textId="77777777" w:rsidR="00BC6329" w:rsidRDefault="00BC632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A48C" w14:textId="704EA722" w:rsidR="00BC6329" w:rsidRDefault="00BC632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1145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E98747" w14:textId="6A703402" w:rsidR="00BC6329" w:rsidRDefault="00BC6329">
        <w:pPr>
          <w:pStyle w:val="Footer"/>
          <w:jc w:val="right"/>
        </w:pPr>
        <w:r>
          <w:rPr>
            <w:b/>
            <w:noProof/>
            <w:color w:val="000000"/>
          </w:rPr>
          <w:drawing>
            <wp:anchor distT="0" distB="0" distL="114300" distR="114300" simplePos="0" relativeHeight="251661312" behindDoc="0" locked="0" layoutInCell="1" allowOverlap="1" wp14:anchorId="486C275B" wp14:editId="17297E8E">
              <wp:simplePos x="0" y="0"/>
              <wp:positionH relativeFrom="column">
                <wp:posOffset>635</wp:posOffset>
              </wp:positionH>
              <wp:positionV relativeFrom="paragraph">
                <wp:posOffset>86995</wp:posOffset>
              </wp:positionV>
              <wp:extent cx="832485" cy="277495"/>
              <wp:effectExtent l="0" t="0" r="5715" b="8255"/>
              <wp:wrapNone/>
              <wp:docPr id="27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2485" cy="27749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3BEE9080" w14:textId="4E852348" w:rsidR="00BC6329" w:rsidRDefault="00BC6329">
        <w:pPr>
          <w:pStyle w:val="Footer"/>
          <w:jc w:val="right"/>
        </w:pPr>
      </w:p>
      <w:p w14:paraId="3DDE30A0" w14:textId="64A7627C" w:rsidR="00BC6329" w:rsidRDefault="00BC6329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387D3EBA" wp14:editId="52EC5665">
                  <wp:simplePos x="0" y="0"/>
                  <wp:positionH relativeFrom="column">
                    <wp:posOffset>-95885</wp:posOffset>
                  </wp:positionH>
                  <wp:positionV relativeFrom="paragraph">
                    <wp:posOffset>48895</wp:posOffset>
                  </wp:positionV>
                  <wp:extent cx="2616200" cy="1404620"/>
                  <wp:effectExtent l="0" t="0" r="0" b="0"/>
                  <wp:wrapNone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16200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DC1B3B" w14:textId="77777777" w:rsidR="00BC6329" w:rsidRPr="005C2ED8" w:rsidRDefault="00BC6329" w:rsidP="00A67608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rPr>
                                  <w:rFonts w:ascii="Palatino Linotype" w:eastAsia="Cambria" w:hAnsi="Palatino Linotype" w:cs="Cambria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5C2ED8">
                                <w:rPr>
                                  <w:rFonts w:ascii="Palatino Linotype" w:eastAsia="Cambria" w:hAnsi="Palatino Linotype" w:cs="Cambria"/>
                                  <w:color w:val="000000"/>
                                  <w:sz w:val="14"/>
                                  <w:szCs w:val="14"/>
                                </w:rPr>
                                <w:t xml:space="preserve">This is an open access article under the </w:t>
                              </w:r>
                              <w:hyperlink r:id="rId2">
                                <w:r w:rsidRPr="005C2ED8">
                                  <w:rPr>
                                    <w:rFonts w:ascii="Palatino Linotype" w:eastAsia="Cambria" w:hAnsi="Palatino Linotype" w:cs="Cambria"/>
                                    <w:color w:val="0000FF"/>
                                    <w:sz w:val="14"/>
                                    <w:szCs w:val="14"/>
                                    <w:u w:val="single"/>
                                  </w:rPr>
                                  <w:t>CC BY-SA</w:t>
                                </w:r>
                              </w:hyperlink>
                              <w:r w:rsidRPr="005C2ED8">
                                <w:rPr>
                                  <w:rFonts w:ascii="Palatino Linotype" w:eastAsia="Cambria" w:hAnsi="Palatino Linotype" w:cs="Cambria"/>
                                  <w:color w:val="000000"/>
                                  <w:sz w:val="14"/>
                                  <w:szCs w:val="14"/>
                                </w:rPr>
                                <w:t xml:space="preserve"> license.</w:t>
                              </w:r>
                            </w:p>
                            <w:p w14:paraId="33198F14" w14:textId="6CC63CEE" w:rsidR="002A17CB" w:rsidRPr="005C2ED8" w:rsidRDefault="005C2ED8" w:rsidP="002A17CB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rPr>
                                  <w:rFonts w:ascii="Palatino Linotype" w:hAnsi="Palatino Linotype"/>
                                  <w:sz w:val="14"/>
                                  <w:szCs w:val="14"/>
                                </w:rPr>
                              </w:pPr>
                              <w:r w:rsidRPr="005C2ED8">
                                <w:rPr>
                                  <w:rFonts w:ascii="Palatino Linotype" w:hAnsi="Palatino Linotype"/>
                                  <w:sz w:val="14"/>
                                  <w:szCs w:val="14"/>
                                </w:rPr>
                                <w:t xml:space="preserve">DOI: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87D3EBA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7.55pt;margin-top:3.85pt;width:206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" filled="f" stroked="f">
                  <v:textbox style="mso-fit-shape-to-text:t">
                    <w:txbxContent>
                      <w:p w14:paraId="12DC1B3B" w14:textId="77777777" w:rsidR="00BC6329" w:rsidRPr="005C2ED8" w:rsidRDefault="00BC6329" w:rsidP="00A67608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rPr>
                            <w:rFonts w:ascii="Palatino Linotype" w:eastAsia="Cambria" w:hAnsi="Palatino Linotype" w:cs="Cambria"/>
                            <w:color w:val="000000"/>
                            <w:sz w:val="14"/>
                            <w:szCs w:val="14"/>
                          </w:rPr>
                        </w:pPr>
                        <w:r w:rsidRPr="005C2ED8">
                          <w:rPr>
                            <w:rFonts w:ascii="Palatino Linotype" w:eastAsia="Cambria" w:hAnsi="Palatino Linotype" w:cs="Cambria"/>
                            <w:color w:val="000000"/>
                            <w:sz w:val="14"/>
                            <w:szCs w:val="14"/>
                          </w:rPr>
                          <w:t xml:space="preserve">This is an open access article under the </w:t>
                        </w:r>
                        <w:hyperlink r:id="rId3">
                          <w:r w:rsidRPr="005C2ED8">
                            <w:rPr>
                              <w:rFonts w:ascii="Palatino Linotype" w:eastAsia="Cambria" w:hAnsi="Palatino Linotype" w:cs="Cambria"/>
                              <w:color w:val="0000FF"/>
                              <w:sz w:val="14"/>
                              <w:szCs w:val="14"/>
                              <w:u w:val="single"/>
                            </w:rPr>
                            <w:t>CC BY-SA</w:t>
                          </w:r>
                        </w:hyperlink>
                        <w:r w:rsidRPr="005C2ED8">
                          <w:rPr>
                            <w:rFonts w:ascii="Palatino Linotype" w:eastAsia="Cambria" w:hAnsi="Palatino Linotype" w:cs="Cambria"/>
                            <w:color w:val="000000"/>
                            <w:sz w:val="14"/>
                            <w:szCs w:val="14"/>
                          </w:rPr>
                          <w:t xml:space="preserve"> license.</w:t>
                        </w:r>
                      </w:p>
                      <w:p w14:paraId="33198F14" w14:textId="6CC63CEE" w:rsidR="002A17CB" w:rsidRPr="005C2ED8" w:rsidRDefault="005C2ED8" w:rsidP="002A17CB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rPr>
                            <w:rFonts w:ascii="Palatino Linotype" w:hAnsi="Palatino Linotype"/>
                            <w:sz w:val="14"/>
                            <w:szCs w:val="14"/>
                          </w:rPr>
                        </w:pPr>
                        <w:r w:rsidRPr="005C2ED8">
                          <w:rPr>
                            <w:rFonts w:ascii="Palatino Linotype" w:hAnsi="Palatino Linotype"/>
                            <w:sz w:val="14"/>
                            <w:szCs w:val="14"/>
                          </w:rPr>
                          <w:t xml:space="preserve">DOI: </w:t>
                        </w:r>
                      </w:p>
                    </w:txbxContent>
                  </v:textbox>
                </v:shape>
              </w:pict>
            </mc:Fallback>
          </mc:AlternateContent>
        </w:r>
      </w:p>
      <w:p w14:paraId="709F52CA" w14:textId="77777777" w:rsidR="002A17CB" w:rsidRPr="00A67608" w:rsidRDefault="002A17CB" w:rsidP="002A17CB">
        <w:pPr>
          <w:pBdr>
            <w:top w:val="nil"/>
            <w:left w:val="nil"/>
            <w:bottom w:val="nil"/>
            <w:right w:val="nil"/>
            <w:between w:val="nil"/>
          </w:pBdr>
          <w:rPr>
            <w:rFonts w:ascii="Palatino Linotype" w:eastAsia="Cambria" w:hAnsi="Palatino Linotype" w:cs="Cambria"/>
            <w:color w:val="000000"/>
            <w:sz w:val="14"/>
            <w:szCs w:val="14"/>
          </w:rPr>
        </w:pPr>
      </w:p>
      <w:p w14:paraId="5A4CDBD9" w14:textId="15A1902A" w:rsidR="00BC6329" w:rsidRDefault="00BC6329" w:rsidP="00A67608">
        <w:pPr>
          <w:pStyle w:val="Footer"/>
          <w:tabs>
            <w:tab w:val="clear" w:pos="8640"/>
            <w:tab w:val="right" w:pos="7938"/>
          </w:tabs>
          <w:jc w:val="center"/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303D" w14:textId="77777777" w:rsidR="00645083" w:rsidRDefault="00645083">
      <w:r>
        <w:separator/>
      </w:r>
    </w:p>
  </w:footnote>
  <w:footnote w:type="continuationSeparator" w:id="0">
    <w:p w14:paraId="0AFE34BE" w14:textId="77777777" w:rsidR="00645083" w:rsidRDefault="00645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7171" w14:textId="7EDFB08D" w:rsidR="00BC6329" w:rsidRDefault="00BC632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Palatino Linotype" w:eastAsia="Palatino Linotype" w:hAnsi="Palatino Linotype" w:cs="Palatino Linotype"/>
        <w:color w:val="000000"/>
        <w:sz w:val="18"/>
        <w:szCs w:val="18"/>
      </w:rPr>
    </w:pPr>
  </w:p>
  <w:p w14:paraId="1BB6B3A6" w14:textId="771BED8F" w:rsidR="00BC6329" w:rsidRPr="00BD5677" w:rsidRDefault="00E2426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Segoe UI" w:eastAsia="Palatino Linotype" w:hAnsi="Segoe UI" w:cs="Segoe UI"/>
        <w:b/>
        <w:bCs/>
        <w:color w:val="000000"/>
        <w:sz w:val="18"/>
        <w:szCs w:val="18"/>
      </w:rPr>
    </w:pPr>
    <w:proofErr w:type="spellStart"/>
    <w:r>
      <w:rPr>
        <w:rFonts w:ascii="Segoe UI" w:eastAsia="Palatino Linotype" w:hAnsi="Segoe UI" w:cs="Segoe UI"/>
        <w:b/>
        <w:bCs/>
        <w:color w:val="000000"/>
        <w:sz w:val="16"/>
        <w:szCs w:val="16"/>
      </w:rPr>
      <w:t>Judul</w:t>
    </w:r>
    <w:proofErr w:type="spellEnd"/>
    <w:r>
      <w:rPr>
        <w:rFonts w:ascii="Segoe UI" w:eastAsia="Palatino Linotype" w:hAnsi="Segoe UI" w:cs="Segoe UI"/>
        <w:b/>
        <w:bCs/>
        <w:color w:val="000000"/>
        <w:sz w:val="16"/>
        <w:szCs w:val="16"/>
      </w:rPr>
      <w:t xml:space="preserve"> Artikel</w:t>
    </w:r>
  </w:p>
  <w:p w14:paraId="4B16B89A" w14:textId="391D1CA3" w:rsidR="00BC6329" w:rsidRDefault="00E2426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Palatino Linotype" w:eastAsia="Palatino Linotype" w:hAnsi="Palatino Linotype" w:cs="Palatino Linotype"/>
        <w:i/>
        <w:color w:val="000000"/>
        <w:sz w:val="16"/>
        <w:szCs w:val="16"/>
      </w:rPr>
    </w:pPr>
    <w:r>
      <w:rPr>
        <w:rFonts w:ascii="Palatino Linotype" w:eastAsia="Palatino Linotype" w:hAnsi="Palatino Linotype" w:cs="Palatino Linotype"/>
        <w:i/>
        <w:color w:val="000000"/>
        <w:sz w:val="16"/>
        <w:szCs w:val="16"/>
      </w:rPr>
      <w:t xml:space="preserve">Nama </w:t>
    </w:r>
    <w:proofErr w:type="spellStart"/>
    <w:r>
      <w:rPr>
        <w:rFonts w:ascii="Palatino Linotype" w:eastAsia="Palatino Linotype" w:hAnsi="Palatino Linotype" w:cs="Palatino Linotype"/>
        <w:i/>
        <w:color w:val="000000"/>
        <w:sz w:val="16"/>
        <w:szCs w:val="16"/>
      </w:rPr>
      <w:t>Penulis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5C63" w14:textId="647D98C6" w:rsidR="00BC6329" w:rsidRDefault="00BC632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Quattrocento Sans" w:eastAsia="Quattrocento Sans" w:hAnsi="Quattrocento Sans" w:cs="Quattrocento Sans"/>
        <w:color w:val="000000"/>
        <w:sz w:val="18"/>
        <w:szCs w:val="18"/>
      </w:rPr>
    </w:pPr>
  </w:p>
  <w:p w14:paraId="0A073236" w14:textId="77777777" w:rsidR="00BC6329" w:rsidRPr="00BD5677" w:rsidRDefault="00BC632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Segoe UI" w:eastAsia="Quattrocento Sans" w:hAnsi="Segoe UI" w:cs="Segoe UI"/>
        <w:color w:val="000000"/>
        <w:sz w:val="16"/>
        <w:szCs w:val="16"/>
      </w:rPr>
    </w:pPr>
    <w:r w:rsidRPr="00BD5677">
      <w:rPr>
        <w:rFonts w:ascii="Segoe UI" w:eastAsia="Quattrocento Sans" w:hAnsi="Segoe UI" w:cs="Segoe UI"/>
        <w:b/>
        <w:color w:val="000000"/>
        <w:sz w:val="16"/>
        <w:szCs w:val="16"/>
      </w:rPr>
      <w:t>Journal of Information System and Application Development</w:t>
    </w:r>
    <w:r w:rsidRPr="00BD5677">
      <w:rPr>
        <w:rFonts w:ascii="Segoe UI" w:eastAsia="Quattrocento Sans" w:hAnsi="Segoe UI" w:cs="Segoe UI"/>
        <w:color w:val="000000"/>
        <w:sz w:val="16"/>
        <w:szCs w:val="16"/>
      </w:rPr>
      <w:t xml:space="preserve"> </w:t>
    </w:r>
  </w:p>
  <w:p w14:paraId="511DF8D7" w14:textId="038E7A88" w:rsidR="00BC6329" w:rsidRDefault="00BC632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Palatino Linotype" w:eastAsia="Palatino Linotype" w:hAnsi="Palatino Linotype" w:cs="Palatino Linotype"/>
        <w:color w:val="000000"/>
        <w:sz w:val="16"/>
        <w:szCs w:val="16"/>
      </w:rPr>
    </w:pP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Vol. </w:t>
    </w:r>
    <w:r w:rsidR="00D11BFB">
      <w:rPr>
        <w:rFonts w:ascii="Palatino Linotype" w:eastAsia="Palatino Linotype" w:hAnsi="Palatino Linotype" w:cs="Palatino Linotype"/>
        <w:color w:val="000000"/>
        <w:sz w:val="16"/>
        <w:szCs w:val="16"/>
      </w:rPr>
      <w:t>X</w: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 No. </w:t>
    </w:r>
    <w:r w:rsidR="00D11BFB">
      <w:rPr>
        <w:rFonts w:ascii="Palatino Linotype" w:eastAsia="Palatino Linotype" w:hAnsi="Palatino Linotype" w:cs="Palatino Linotype"/>
        <w:color w:val="000000"/>
        <w:sz w:val="16"/>
        <w:szCs w:val="16"/>
      </w:rPr>
      <w:t>X</w: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 (20</w:t>
    </w:r>
    <w:r w:rsidR="00D11BFB">
      <w:rPr>
        <w:rFonts w:ascii="Palatino Linotype" w:eastAsia="Palatino Linotype" w:hAnsi="Palatino Linotype" w:cs="Palatino Linotype"/>
        <w:color w:val="000000"/>
        <w:sz w:val="16"/>
        <w:szCs w:val="16"/>
      </w:rPr>
      <w:t>XX</w: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) </w:t>
    </w:r>
  </w:p>
  <w:p w14:paraId="05E024EE" w14:textId="517F91D8" w:rsidR="00BC6329" w:rsidRDefault="00BC632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Palatino Linotype" w:eastAsia="Palatino Linotype" w:hAnsi="Palatino Linotype" w:cs="Palatino Linotype"/>
        <w:color w:val="000000"/>
        <w:sz w:val="16"/>
        <w:szCs w:val="16"/>
      </w:rPr>
    </w:pP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pp. </w:t>
    </w:r>
    <w:r w:rsidR="00D11BFB">
      <w:rPr>
        <w:rFonts w:ascii="Palatino Linotype" w:eastAsia="Palatino Linotype" w:hAnsi="Palatino Linotype" w:cs="Palatino Linotype"/>
        <w:color w:val="000000"/>
        <w:sz w:val="16"/>
        <w:szCs w:val="16"/>
      </w:rPr>
      <w:t>XX</w: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t>-</w:t>
    </w:r>
    <w:r w:rsidR="00D11BFB">
      <w:rPr>
        <w:rFonts w:ascii="Palatino Linotype" w:eastAsia="Palatino Linotype" w:hAnsi="Palatino Linotype" w:cs="Palatino Linotype"/>
        <w:color w:val="000000"/>
        <w:sz w:val="16"/>
        <w:szCs w:val="16"/>
      </w:rPr>
      <w:t>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872F8" w14:textId="14DFB9B5" w:rsidR="00BC6329" w:rsidRPr="00707D74" w:rsidRDefault="00193A9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45"/>
      <w:rPr>
        <w:rFonts w:ascii="Segoe UI" w:eastAsia="Quattrocento Sans" w:hAnsi="Segoe UI" w:cs="Segoe UI"/>
        <w:b/>
        <w:color w:val="000000"/>
        <w:sz w:val="18"/>
        <w:szCs w:val="18"/>
      </w:rPr>
    </w:pPr>
    <w:r w:rsidRPr="00707D74"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692F688B" wp14:editId="3B1E4F94">
          <wp:simplePos x="0" y="0"/>
          <wp:positionH relativeFrom="column">
            <wp:posOffset>4984115</wp:posOffset>
          </wp:positionH>
          <wp:positionV relativeFrom="paragraph">
            <wp:posOffset>-156845</wp:posOffset>
          </wp:positionV>
          <wp:extent cx="796925" cy="84709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25" cy="847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6329" w:rsidRPr="00707D74">
      <w:rPr>
        <w:rFonts w:ascii="Segoe UI" w:eastAsia="Quattrocento Sans" w:hAnsi="Segoe UI" w:cs="Segoe UI"/>
        <w:b/>
        <w:color w:val="000000"/>
        <w:sz w:val="16"/>
        <w:szCs w:val="16"/>
      </w:rPr>
      <w:t>Journal of Information System and Application Development</w:t>
    </w:r>
  </w:p>
  <w:p w14:paraId="0CAF38BD" w14:textId="4C21D8D9" w:rsidR="00BC6329" w:rsidRDefault="00BC6329">
    <w:pPr>
      <w:tabs>
        <w:tab w:val="left" w:pos="1985"/>
        <w:tab w:val="center" w:pos="4513"/>
        <w:tab w:val="right" w:pos="8931"/>
        <w:tab w:val="right" w:pos="9026"/>
      </w:tabs>
      <w:jc w:val="both"/>
      <w:rPr>
        <w:rFonts w:ascii="Palatino Linotype" w:eastAsia="Palatino Linotype" w:hAnsi="Palatino Linotype" w:cs="Palatino Linotype"/>
        <w:sz w:val="16"/>
        <w:szCs w:val="16"/>
      </w:rPr>
    </w:pPr>
    <w:r>
      <w:rPr>
        <w:rFonts w:ascii="Palatino Linotype" w:eastAsia="Palatino Linotype" w:hAnsi="Palatino Linotype" w:cs="Palatino Linotype"/>
        <w:sz w:val="16"/>
        <w:szCs w:val="16"/>
      </w:rPr>
      <w:t xml:space="preserve">Volume </w:t>
    </w:r>
    <w:r w:rsidR="00E2426D">
      <w:rPr>
        <w:rFonts w:ascii="Palatino Linotype" w:eastAsia="Palatino Linotype" w:hAnsi="Palatino Linotype" w:cs="Palatino Linotype"/>
        <w:sz w:val="16"/>
        <w:szCs w:val="16"/>
      </w:rPr>
      <w:t>X</w:t>
    </w:r>
    <w:r>
      <w:rPr>
        <w:rFonts w:ascii="Palatino Linotype" w:eastAsia="Palatino Linotype" w:hAnsi="Palatino Linotype" w:cs="Palatino Linotype"/>
        <w:sz w:val="16"/>
        <w:szCs w:val="16"/>
      </w:rPr>
      <w:t xml:space="preserve"> Number </w:t>
    </w:r>
    <w:r w:rsidR="00E2426D">
      <w:rPr>
        <w:rFonts w:ascii="Palatino Linotype" w:eastAsia="Palatino Linotype" w:hAnsi="Palatino Linotype" w:cs="Palatino Linotype"/>
        <w:sz w:val="16"/>
        <w:szCs w:val="16"/>
      </w:rPr>
      <w:t>X</w:t>
    </w:r>
    <w:r>
      <w:rPr>
        <w:rFonts w:ascii="Palatino Linotype" w:eastAsia="Palatino Linotype" w:hAnsi="Palatino Linotype" w:cs="Palatino Linotype"/>
        <w:sz w:val="16"/>
        <w:szCs w:val="16"/>
      </w:rPr>
      <w:t xml:space="preserve"> M</w:t>
    </w:r>
    <w:r w:rsidR="00E2426D">
      <w:rPr>
        <w:rFonts w:ascii="Palatino Linotype" w:eastAsia="Palatino Linotype" w:hAnsi="Palatino Linotype" w:cs="Palatino Linotype"/>
        <w:sz w:val="16"/>
        <w:szCs w:val="16"/>
      </w:rPr>
      <w:t>onth</w:t>
    </w:r>
    <w:r>
      <w:rPr>
        <w:rFonts w:ascii="Palatino Linotype" w:eastAsia="Palatino Linotype" w:hAnsi="Palatino Linotype" w:cs="Palatino Linotype"/>
        <w:sz w:val="16"/>
        <w:szCs w:val="16"/>
      </w:rPr>
      <w:t xml:space="preserve"> 20</w:t>
    </w:r>
    <w:r w:rsidR="00E2426D">
      <w:rPr>
        <w:rFonts w:ascii="Palatino Linotype" w:eastAsia="Palatino Linotype" w:hAnsi="Palatino Linotype" w:cs="Palatino Linotype"/>
        <w:sz w:val="16"/>
        <w:szCs w:val="16"/>
      </w:rPr>
      <w:t>XX</w:t>
    </w:r>
    <w:r>
      <w:rPr>
        <w:rFonts w:ascii="Palatino Linotype" w:eastAsia="Palatino Linotype" w:hAnsi="Palatino Linotype" w:cs="Palatino Linotype"/>
        <w:sz w:val="16"/>
        <w:szCs w:val="16"/>
      </w:rPr>
      <w:t xml:space="preserve"> page </w:t>
    </w:r>
    <w:r w:rsidR="00E2426D">
      <w:rPr>
        <w:rFonts w:ascii="Palatino Linotype" w:eastAsia="Palatino Linotype" w:hAnsi="Palatino Linotype" w:cs="Palatino Linotype"/>
        <w:sz w:val="16"/>
        <w:szCs w:val="16"/>
      </w:rPr>
      <w:t>XX</w:t>
    </w:r>
    <w:r>
      <w:rPr>
        <w:rFonts w:ascii="Palatino Linotype" w:eastAsia="Palatino Linotype" w:hAnsi="Palatino Linotype" w:cs="Palatino Linotype"/>
        <w:sz w:val="16"/>
        <w:szCs w:val="16"/>
      </w:rPr>
      <w:t>-</w:t>
    </w:r>
    <w:r w:rsidR="00E2426D">
      <w:rPr>
        <w:rFonts w:ascii="Palatino Linotype" w:eastAsia="Palatino Linotype" w:hAnsi="Palatino Linotype" w:cs="Palatino Linotype"/>
        <w:sz w:val="16"/>
        <w:szCs w:val="16"/>
      </w:rPr>
      <w:t>XX</w:t>
    </w:r>
  </w:p>
  <w:p w14:paraId="030EBA25" w14:textId="60BD4582" w:rsidR="00E2426D" w:rsidRDefault="00E2426D" w:rsidP="00E2426D">
    <w:pPr>
      <w:tabs>
        <w:tab w:val="left" w:pos="1985"/>
        <w:tab w:val="center" w:pos="4513"/>
        <w:tab w:val="right" w:pos="8931"/>
        <w:tab w:val="right" w:pos="9026"/>
      </w:tabs>
      <w:jc w:val="both"/>
      <w:rPr>
        <w:rFonts w:ascii="Palatino Linotype" w:eastAsia="Palatino Linotype" w:hAnsi="Palatino Linotype" w:cs="Palatino Linotype"/>
        <w:color w:val="000000"/>
        <w:sz w:val="16"/>
        <w:szCs w:val="16"/>
      </w:rPr>
    </w:pPr>
    <w:r>
      <w:rPr>
        <w:rFonts w:ascii="Palatino Linotype" w:eastAsia="Palatino Linotype" w:hAnsi="Palatino Linotype" w:cs="Palatino Linotype"/>
        <w:sz w:val="16"/>
        <w:szCs w:val="16"/>
      </w:rPr>
      <w:t xml:space="preserve">P-ISSN: </w:t>
    </w:r>
    <w:r w:rsidR="00943FE3">
      <w:rPr>
        <w:rFonts w:ascii="Palatino Linotype" w:eastAsia="Palatino Linotype" w:hAnsi="Palatino Linotype" w:cs="Palatino Linotype"/>
        <w:sz w:val="16"/>
        <w:szCs w:val="16"/>
      </w:rPr>
      <w:t>2988-5698</w:t>
    </w:r>
    <w:r>
      <w:rPr>
        <w:rFonts w:ascii="Palatino Linotype" w:eastAsia="Palatino Linotype" w:hAnsi="Palatino Linotype" w:cs="Palatino Linotype"/>
        <w:sz w:val="16"/>
        <w:szCs w:val="16"/>
      </w:rPr>
      <w:t xml:space="preserve"> | E-ISSN: </w:t>
    </w:r>
    <w:r w:rsidR="00943FE3">
      <w:rPr>
        <w:rFonts w:ascii="Palatino Linotype" w:eastAsia="Palatino Linotype" w:hAnsi="Palatino Linotype" w:cs="Palatino Linotype"/>
        <w:sz w:val="16"/>
        <w:szCs w:val="16"/>
      </w:rPr>
      <w:t>2988-4721</w:t>
    </w:r>
  </w:p>
  <w:p w14:paraId="058965D0" w14:textId="3E694481" w:rsidR="00E302D4" w:rsidRDefault="00000000">
    <w:pPr>
      <w:tabs>
        <w:tab w:val="left" w:pos="1985"/>
        <w:tab w:val="center" w:pos="4513"/>
        <w:tab w:val="right" w:pos="8931"/>
        <w:tab w:val="right" w:pos="9026"/>
      </w:tabs>
      <w:jc w:val="both"/>
      <w:rPr>
        <w:rFonts w:ascii="Palatino Linotype" w:eastAsia="Palatino Linotype" w:hAnsi="Palatino Linotype" w:cs="Palatino Linotype"/>
        <w:sz w:val="16"/>
        <w:szCs w:val="16"/>
      </w:rPr>
    </w:pPr>
    <w:hyperlink r:id="rId2" w:history="1">
      <w:r w:rsidR="00E302D4" w:rsidRPr="00F1760D">
        <w:rPr>
          <w:rStyle w:val="Hyperlink"/>
          <w:rFonts w:ascii="Palatino Linotype" w:eastAsia="Palatino Linotype" w:hAnsi="Palatino Linotype" w:cs="Palatino Linotype"/>
          <w:sz w:val="16"/>
          <w:szCs w:val="16"/>
        </w:rPr>
        <w:t>https://jurnal.unmer.ac.id/index.php/jisad</w:t>
      </w:r>
    </w:hyperlink>
  </w:p>
  <w:p w14:paraId="5832B386" w14:textId="1308216A" w:rsidR="00E302D4" w:rsidRDefault="00E302D4">
    <w:pPr>
      <w:tabs>
        <w:tab w:val="left" w:pos="1985"/>
        <w:tab w:val="center" w:pos="4513"/>
        <w:tab w:val="right" w:pos="8931"/>
        <w:tab w:val="right" w:pos="9026"/>
      </w:tabs>
      <w:jc w:val="both"/>
      <w:rPr>
        <w:rFonts w:ascii="Palatino Linotype" w:eastAsia="Palatino Linotype" w:hAnsi="Palatino Linotype" w:cs="Palatino Linotyp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24E"/>
    <w:multiLevelType w:val="multilevel"/>
    <w:tmpl w:val="D7AEA81E"/>
    <w:lvl w:ilvl="0">
      <w:start w:val="1"/>
      <w:numFmt w:val="decimal"/>
      <w:pStyle w:val="yange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91B3D"/>
    <w:multiLevelType w:val="multilevel"/>
    <w:tmpl w:val="545A9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2B6A"/>
    <w:multiLevelType w:val="multilevel"/>
    <w:tmpl w:val="9EB2A29C"/>
    <w:lvl w:ilvl="0">
      <w:start w:val="1"/>
      <w:numFmt w:val="decimal"/>
      <w:pStyle w:val="referenc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64462115">
    <w:abstractNumId w:val="0"/>
  </w:num>
  <w:num w:numId="2" w16cid:durableId="1833528221">
    <w:abstractNumId w:val="2"/>
  </w:num>
  <w:num w:numId="3" w16cid:durableId="752170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2BC"/>
    <w:rsid w:val="0003282B"/>
    <w:rsid w:val="000335A6"/>
    <w:rsid w:val="00044523"/>
    <w:rsid w:val="0006073D"/>
    <w:rsid w:val="00085580"/>
    <w:rsid w:val="000B304E"/>
    <w:rsid w:val="0012425B"/>
    <w:rsid w:val="00132EDA"/>
    <w:rsid w:val="00143E20"/>
    <w:rsid w:val="0014455B"/>
    <w:rsid w:val="0014582B"/>
    <w:rsid w:val="00146631"/>
    <w:rsid w:val="001537B2"/>
    <w:rsid w:val="00193A93"/>
    <w:rsid w:val="00197688"/>
    <w:rsid w:val="002302BA"/>
    <w:rsid w:val="0023592F"/>
    <w:rsid w:val="00257B3F"/>
    <w:rsid w:val="00281F0D"/>
    <w:rsid w:val="00284E61"/>
    <w:rsid w:val="002A17CB"/>
    <w:rsid w:val="002E710C"/>
    <w:rsid w:val="002F421B"/>
    <w:rsid w:val="00302401"/>
    <w:rsid w:val="00312935"/>
    <w:rsid w:val="00323A37"/>
    <w:rsid w:val="003614D7"/>
    <w:rsid w:val="003750C0"/>
    <w:rsid w:val="003A5628"/>
    <w:rsid w:val="003B53A2"/>
    <w:rsid w:val="003F73E1"/>
    <w:rsid w:val="00400F88"/>
    <w:rsid w:val="0041731C"/>
    <w:rsid w:val="0042236C"/>
    <w:rsid w:val="004262BC"/>
    <w:rsid w:val="00442797"/>
    <w:rsid w:val="00451C8E"/>
    <w:rsid w:val="004713AB"/>
    <w:rsid w:val="00471F0F"/>
    <w:rsid w:val="004739FA"/>
    <w:rsid w:val="0049079B"/>
    <w:rsid w:val="004E6753"/>
    <w:rsid w:val="00514994"/>
    <w:rsid w:val="00527DA7"/>
    <w:rsid w:val="0057030C"/>
    <w:rsid w:val="00577F2A"/>
    <w:rsid w:val="005937AB"/>
    <w:rsid w:val="005C2ED8"/>
    <w:rsid w:val="005C642F"/>
    <w:rsid w:val="005C7ED1"/>
    <w:rsid w:val="006357E0"/>
    <w:rsid w:val="00640175"/>
    <w:rsid w:val="00645083"/>
    <w:rsid w:val="0065144E"/>
    <w:rsid w:val="00663F19"/>
    <w:rsid w:val="00666018"/>
    <w:rsid w:val="00676D36"/>
    <w:rsid w:val="006A5804"/>
    <w:rsid w:val="006B5FB6"/>
    <w:rsid w:val="006C1EEB"/>
    <w:rsid w:val="006D1233"/>
    <w:rsid w:val="00707D74"/>
    <w:rsid w:val="00735073"/>
    <w:rsid w:val="00796946"/>
    <w:rsid w:val="007B2ABC"/>
    <w:rsid w:val="0080053F"/>
    <w:rsid w:val="0083311E"/>
    <w:rsid w:val="0085330D"/>
    <w:rsid w:val="00876ED4"/>
    <w:rsid w:val="00883467"/>
    <w:rsid w:val="008A0FDA"/>
    <w:rsid w:val="008A55B0"/>
    <w:rsid w:val="008A6286"/>
    <w:rsid w:val="008B0C85"/>
    <w:rsid w:val="008D77C8"/>
    <w:rsid w:val="008F0479"/>
    <w:rsid w:val="00911209"/>
    <w:rsid w:val="00943FE3"/>
    <w:rsid w:val="009976F9"/>
    <w:rsid w:val="009B5880"/>
    <w:rsid w:val="009C41FC"/>
    <w:rsid w:val="009D5700"/>
    <w:rsid w:val="00A67608"/>
    <w:rsid w:val="00A83B2F"/>
    <w:rsid w:val="00A908CF"/>
    <w:rsid w:val="00AA5DA9"/>
    <w:rsid w:val="00AB4DE1"/>
    <w:rsid w:val="00B4237A"/>
    <w:rsid w:val="00B46E60"/>
    <w:rsid w:val="00B64904"/>
    <w:rsid w:val="00B76341"/>
    <w:rsid w:val="00BA18E0"/>
    <w:rsid w:val="00BA1F82"/>
    <w:rsid w:val="00BC6329"/>
    <w:rsid w:val="00BD5677"/>
    <w:rsid w:val="00BE53BD"/>
    <w:rsid w:val="00BF385E"/>
    <w:rsid w:val="00C355AF"/>
    <w:rsid w:val="00C46ABD"/>
    <w:rsid w:val="00C5196D"/>
    <w:rsid w:val="00C57F78"/>
    <w:rsid w:val="00D11BFB"/>
    <w:rsid w:val="00D33B07"/>
    <w:rsid w:val="00D40115"/>
    <w:rsid w:val="00D756D5"/>
    <w:rsid w:val="00D85FB0"/>
    <w:rsid w:val="00D94B83"/>
    <w:rsid w:val="00DC1EE7"/>
    <w:rsid w:val="00DE34E2"/>
    <w:rsid w:val="00E20B65"/>
    <w:rsid w:val="00E2426D"/>
    <w:rsid w:val="00E302D4"/>
    <w:rsid w:val="00E37A09"/>
    <w:rsid w:val="00ED3171"/>
    <w:rsid w:val="00ED4FB4"/>
    <w:rsid w:val="00EF5A4B"/>
    <w:rsid w:val="00F34C37"/>
    <w:rsid w:val="00F6041A"/>
    <w:rsid w:val="00F77DDC"/>
    <w:rsid w:val="00F91BC2"/>
    <w:rsid w:val="00F96AC2"/>
    <w:rsid w:val="00F96BF8"/>
    <w:rsid w:val="00FD4D56"/>
    <w:rsid w:val="00FD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85CAD"/>
  <w15:docId w15:val="{12321958-7587-47E3-90C5-EC0638EA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92F"/>
  </w:style>
  <w:style w:type="paragraph" w:styleId="Heading1">
    <w:name w:val="heading 1"/>
    <w:basedOn w:val="Normal"/>
    <w:next w:val="Normal"/>
    <w:uiPriority w:val="9"/>
    <w:qFormat/>
    <w:rsid w:val="00C15A56"/>
    <w:pPr>
      <w:keepNext/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FA04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DB3D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710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B3D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97958"/>
    <w:pPr>
      <w:keepNext/>
      <w:jc w:val="center"/>
      <w:outlineLvl w:val="5"/>
    </w:pPr>
    <w:rPr>
      <w:b/>
      <w:bCs/>
      <w:i/>
      <w:iCs/>
      <w:u w:val="single"/>
    </w:rPr>
  </w:style>
  <w:style w:type="paragraph" w:styleId="Heading7">
    <w:name w:val="heading 7"/>
    <w:basedOn w:val="Normal"/>
    <w:next w:val="Normal"/>
    <w:rsid w:val="00DB3D8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rsid w:val="00097958"/>
    <w:pPr>
      <w:keepNext/>
      <w:outlineLvl w:val="7"/>
    </w:pPr>
    <w:rPr>
      <w:b/>
      <w:bCs/>
      <w:lang w:val="pl-PL" w:eastAsia="pl-PL"/>
    </w:rPr>
  </w:style>
  <w:style w:type="paragraph" w:styleId="Heading9">
    <w:name w:val="heading 9"/>
    <w:basedOn w:val="Normal"/>
    <w:next w:val="Normal"/>
    <w:rsid w:val="00097958"/>
    <w:pPr>
      <w:keepNext/>
      <w:ind w:right="-4041"/>
      <w:outlineLvl w:val="8"/>
    </w:pPr>
    <w:rPr>
      <w:b/>
      <w:bCs/>
      <w:lang w:val="en-AU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F866B0"/>
    <w:pPr>
      <w:jc w:val="center"/>
    </w:pPr>
    <w:rPr>
      <w:b/>
      <w:bCs/>
      <w:sz w:val="28"/>
      <w:szCs w:val="24"/>
      <w:lang w:val="id-ID"/>
    </w:rPr>
  </w:style>
  <w:style w:type="table" w:styleId="TableGrid">
    <w:name w:val="Table Grid"/>
    <w:basedOn w:val="TableNormal"/>
    <w:rsid w:val="00474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02A61"/>
    <w:rPr>
      <w:color w:val="0000FF"/>
      <w:u w:val="single"/>
    </w:rPr>
  </w:style>
  <w:style w:type="paragraph" w:styleId="Header">
    <w:name w:val="header"/>
    <w:basedOn w:val="Normal"/>
    <w:rsid w:val="009436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436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367D"/>
  </w:style>
  <w:style w:type="paragraph" w:styleId="BalloonText">
    <w:name w:val="Balloon Text"/>
    <w:basedOn w:val="Normal"/>
    <w:semiHidden/>
    <w:rsid w:val="00061D77"/>
    <w:rPr>
      <w:rFonts w:ascii="Tahoma" w:hAnsi="Tahoma"/>
      <w:sz w:val="16"/>
      <w:szCs w:val="16"/>
    </w:rPr>
  </w:style>
  <w:style w:type="paragraph" w:styleId="BodyTextIndent">
    <w:name w:val="Body Text Indent"/>
    <w:basedOn w:val="Normal"/>
    <w:rsid w:val="00C15A56"/>
    <w:pPr>
      <w:spacing w:line="360" w:lineRule="auto"/>
      <w:ind w:left="456" w:firstLine="984"/>
      <w:jc w:val="both"/>
    </w:pPr>
    <w:rPr>
      <w:lang w:val="id-ID"/>
    </w:rPr>
  </w:style>
  <w:style w:type="paragraph" w:styleId="BodyTextIndent2">
    <w:name w:val="Body Text Indent 2"/>
    <w:basedOn w:val="Normal"/>
    <w:rsid w:val="00C15A56"/>
    <w:pPr>
      <w:spacing w:after="120" w:line="480" w:lineRule="auto"/>
      <w:ind w:left="360"/>
    </w:pPr>
  </w:style>
  <w:style w:type="paragraph" w:styleId="BodyText">
    <w:name w:val="Body Text"/>
    <w:basedOn w:val="Normal"/>
    <w:rsid w:val="00C15A56"/>
    <w:pPr>
      <w:spacing w:after="120"/>
    </w:pPr>
    <w:rPr>
      <w:lang w:val="id-ID" w:eastAsia="id-ID"/>
    </w:rPr>
  </w:style>
  <w:style w:type="paragraph" w:styleId="Caption">
    <w:name w:val="caption"/>
    <w:basedOn w:val="Normal"/>
    <w:next w:val="Normal"/>
    <w:link w:val="CaptionChar"/>
    <w:rsid w:val="00C15A56"/>
    <w:pPr>
      <w:spacing w:line="480" w:lineRule="auto"/>
      <w:jc w:val="center"/>
    </w:pPr>
    <w:rPr>
      <w:i/>
      <w:iCs/>
    </w:rPr>
  </w:style>
  <w:style w:type="character" w:styleId="FootnoteReference">
    <w:name w:val="footnote reference"/>
    <w:basedOn w:val="DefaultParagraphFont"/>
    <w:semiHidden/>
    <w:rsid w:val="00FA0403"/>
    <w:rPr>
      <w:vertAlign w:val="superscript"/>
    </w:rPr>
  </w:style>
  <w:style w:type="paragraph" w:styleId="FootnoteText">
    <w:name w:val="footnote text"/>
    <w:basedOn w:val="Normal"/>
    <w:semiHidden/>
    <w:rsid w:val="00FA0403"/>
    <w:rPr>
      <w:rFonts w:cs="Traditional Arabic"/>
      <w:lang w:eastAsia="ko-KR"/>
    </w:rPr>
  </w:style>
  <w:style w:type="paragraph" w:customStyle="1" w:styleId="TCIsiArtikel">
    <w:name w:val="[TC] Isi Artikel"/>
    <w:basedOn w:val="Text"/>
    <w:link w:val="TCIsiArtikelChar"/>
    <w:rsid w:val="0009314B"/>
    <w:pPr>
      <w:spacing w:line="240" w:lineRule="auto"/>
      <w:ind w:firstLine="709"/>
    </w:pPr>
    <w:rPr>
      <w:sz w:val="22"/>
      <w:szCs w:val="22"/>
      <w:lang w:val="id-ID"/>
    </w:rPr>
  </w:style>
  <w:style w:type="paragraph" w:customStyle="1" w:styleId="IsiBabforKomputek">
    <w:name w:val="Isi Bab for Komputek"/>
    <w:basedOn w:val="Normal"/>
    <w:rsid w:val="004710EE"/>
    <w:pPr>
      <w:ind w:firstLine="720"/>
      <w:jc w:val="both"/>
    </w:pPr>
  </w:style>
  <w:style w:type="paragraph" w:customStyle="1" w:styleId="tole">
    <w:name w:val="tole"/>
    <w:basedOn w:val="Normal"/>
    <w:rsid w:val="00E91546"/>
    <w:pPr>
      <w:jc w:val="center"/>
      <w:outlineLvl w:val="0"/>
    </w:pPr>
    <w:rPr>
      <w:b/>
      <w:bCs/>
      <w:sz w:val="28"/>
      <w:szCs w:val="28"/>
    </w:rPr>
  </w:style>
  <w:style w:type="paragraph" w:customStyle="1" w:styleId="tolesBold">
    <w:name w:val="toles + Bold"/>
    <w:aliases w:val="Line spacing:  single"/>
    <w:basedOn w:val="Normal"/>
    <w:rsid w:val="00E91546"/>
    <w:pPr>
      <w:jc w:val="center"/>
      <w:outlineLvl w:val="0"/>
    </w:pPr>
    <w:rPr>
      <w:i/>
      <w:iCs/>
      <w:sz w:val="24"/>
      <w:szCs w:val="24"/>
    </w:rPr>
  </w:style>
  <w:style w:type="paragraph" w:customStyle="1" w:styleId="toleLinespacingsingle">
    <w:name w:val="tole + Line spacing:  single"/>
    <w:basedOn w:val="Normal"/>
    <w:rsid w:val="00E91546"/>
    <w:pPr>
      <w:jc w:val="both"/>
    </w:pPr>
    <w:rPr>
      <w:sz w:val="24"/>
      <w:szCs w:val="24"/>
    </w:rPr>
  </w:style>
  <w:style w:type="paragraph" w:customStyle="1" w:styleId="bunga">
    <w:name w:val="bunga"/>
    <w:basedOn w:val="Normal"/>
    <w:rsid w:val="00E91546"/>
    <w:pPr>
      <w:jc w:val="both"/>
    </w:pPr>
    <w:rPr>
      <w:rFonts w:ascii="Arial" w:hAnsi="Arial" w:cs="Arial"/>
      <w:szCs w:val="24"/>
    </w:rPr>
  </w:style>
  <w:style w:type="paragraph" w:customStyle="1" w:styleId="bunga2">
    <w:name w:val="bunga2"/>
    <w:basedOn w:val="Normal"/>
    <w:rsid w:val="00E91546"/>
    <w:pPr>
      <w:jc w:val="both"/>
      <w:outlineLvl w:val="0"/>
    </w:pPr>
    <w:rPr>
      <w:rFonts w:ascii="Arial" w:hAnsi="Arial" w:cs="Arial"/>
      <w:b/>
      <w:bCs/>
      <w:szCs w:val="24"/>
    </w:rPr>
  </w:style>
  <w:style w:type="paragraph" w:customStyle="1" w:styleId="DiQi">
    <w:name w:val="DiQi"/>
    <w:basedOn w:val="Normal"/>
    <w:rsid w:val="00DA0390"/>
    <w:pPr>
      <w:spacing w:line="360" w:lineRule="auto"/>
      <w:jc w:val="both"/>
    </w:pPr>
    <w:rPr>
      <w:sz w:val="24"/>
      <w:szCs w:val="24"/>
    </w:rPr>
  </w:style>
  <w:style w:type="paragraph" w:customStyle="1" w:styleId="tole3">
    <w:name w:val="tole3"/>
    <w:basedOn w:val="DiQi"/>
    <w:rsid w:val="00DA0390"/>
    <w:pPr>
      <w:spacing w:line="240" w:lineRule="auto"/>
      <w:outlineLvl w:val="0"/>
    </w:pPr>
    <w:rPr>
      <w:rFonts w:ascii="Arial" w:hAnsi="Arial" w:cs="Arial"/>
      <w:b/>
      <w:bCs/>
      <w:sz w:val="20"/>
    </w:rPr>
  </w:style>
  <w:style w:type="paragraph" w:customStyle="1" w:styleId="yange">
    <w:name w:val="yange"/>
    <w:basedOn w:val="DiQi"/>
    <w:rsid w:val="00DA0390"/>
    <w:pPr>
      <w:spacing w:line="240" w:lineRule="auto"/>
      <w:ind w:left="360"/>
    </w:pPr>
    <w:rPr>
      <w:rFonts w:ascii="Arial" w:hAnsi="Arial" w:cs="Arial"/>
      <w:sz w:val="20"/>
    </w:rPr>
  </w:style>
  <w:style w:type="paragraph" w:customStyle="1" w:styleId="yange2">
    <w:name w:val="yange2"/>
    <w:basedOn w:val="DiQi"/>
    <w:rsid w:val="00DA0390"/>
    <w:pPr>
      <w:numPr>
        <w:numId w:val="1"/>
      </w:numPr>
      <w:spacing w:line="240" w:lineRule="auto"/>
    </w:pPr>
    <w:rPr>
      <w:rFonts w:ascii="Arial" w:hAnsi="Arial" w:cs="Arial"/>
      <w:sz w:val="20"/>
    </w:rPr>
  </w:style>
  <w:style w:type="paragraph" w:customStyle="1" w:styleId="JossTole">
    <w:name w:val="JossTole"/>
    <w:basedOn w:val="DiQi"/>
    <w:rsid w:val="00DA0390"/>
    <w:pPr>
      <w:spacing w:line="240" w:lineRule="auto"/>
      <w:ind w:firstLine="709"/>
    </w:pPr>
    <w:rPr>
      <w:rFonts w:ascii="Arial" w:hAnsi="Arial" w:cs="Arial"/>
      <w:sz w:val="20"/>
    </w:rPr>
  </w:style>
  <w:style w:type="paragraph" w:styleId="List">
    <w:name w:val="List"/>
    <w:basedOn w:val="Normal"/>
    <w:rsid w:val="00DA0390"/>
    <w:pPr>
      <w:ind w:left="360" w:hanging="360"/>
      <w:jc w:val="center"/>
    </w:pPr>
    <w:rPr>
      <w:sz w:val="24"/>
      <w:szCs w:val="24"/>
    </w:rPr>
  </w:style>
  <w:style w:type="paragraph" w:styleId="BodyTextIndent3">
    <w:name w:val="Body Text Indent 3"/>
    <w:basedOn w:val="Normal"/>
    <w:rsid w:val="00DB3D8C"/>
    <w:pPr>
      <w:spacing w:after="120"/>
      <w:ind w:left="360"/>
    </w:pPr>
    <w:rPr>
      <w:sz w:val="16"/>
      <w:szCs w:val="16"/>
    </w:rPr>
  </w:style>
  <w:style w:type="paragraph" w:customStyle="1" w:styleId="Body0">
    <w:name w:val="Body 0"/>
    <w:basedOn w:val="Normal"/>
    <w:rsid w:val="00DB3D8C"/>
    <w:pPr>
      <w:spacing w:line="360" w:lineRule="atLeast"/>
      <w:jc w:val="both"/>
    </w:pPr>
    <w:rPr>
      <w:rFonts w:ascii="Palatino" w:hAnsi="Palatino"/>
      <w:sz w:val="24"/>
      <w:szCs w:val="24"/>
    </w:rPr>
  </w:style>
  <w:style w:type="paragraph" w:styleId="BodyText2">
    <w:name w:val="Body Text 2"/>
    <w:basedOn w:val="Normal"/>
    <w:rsid w:val="005E736A"/>
    <w:pPr>
      <w:spacing w:after="120" w:line="480" w:lineRule="auto"/>
    </w:pPr>
  </w:style>
  <w:style w:type="paragraph" w:customStyle="1" w:styleId="AutoBiography">
    <w:name w:val="AutoBiography"/>
    <w:basedOn w:val="Normal"/>
    <w:rsid w:val="004E154B"/>
    <w:pPr>
      <w:jc w:val="both"/>
    </w:pPr>
    <w:rPr>
      <w:rFonts w:eastAsia="MS Mincho" w:cs="Angsana New"/>
      <w:sz w:val="18"/>
      <w:szCs w:val="18"/>
      <w:lang w:bidi="th-TH"/>
    </w:rPr>
  </w:style>
  <w:style w:type="paragraph" w:customStyle="1" w:styleId="Default">
    <w:name w:val="Default"/>
    <w:rsid w:val="004E154B"/>
    <w:pPr>
      <w:widowControl w:val="0"/>
      <w:autoSpaceDE w:val="0"/>
      <w:autoSpaceDN w:val="0"/>
      <w:adjustRightInd w:val="0"/>
    </w:pPr>
    <w:rPr>
      <w:rFonts w:cs="Angsana New"/>
      <w:color w:val="000000"/>
      <w:sz w:val="24"/>
      <w:szCs w:val="24"/>
    </w:rPr>
  </w:style>
  <w:style w:type="paragraph" w:customStyle="1" w:styleId="SectionTitle">
    <w:name w:val="Section Title"/>
    <w:basedOn w:val="Normal"/>
    <w:autoRedefine/>
    <w:rsid w:val="00771A7C"/>
    <w:pPr>
      <w:snapToGrid w:val="0"/>
      <w:jc w:val="both"/>
    </w:pPr>
    <w:rPr>
      <w:rFonts w:eastAsia="MS Mincho" w:cs="Angsana New"/>
      <w:lang w:val="en-GB" w:bidi="th-TH"/>
    </w:rPr>
  </w:style>
  <w:style w:type="paragraph" w:customStyle="1" w:styleId="Style10ptJustified">
    <w:name w:val="Style 10 pt Justified"/>
    <w:basedOn w:val="Normal"/>
    <w:link w:val="Style10ptJustifiedChar"/>
    <w:autoRedefine/>
    <w:rsid w:val="00353885"/>
    <w:pPr>
      <w:snapToGrid w:val="0"/>
      <w:ind w:firstLine="720"/>
      <w:jc w:val="both"/>
    </w:pPr>
    <w:rPr>
      <w:rFonts w:ascii="Arial" w:eastAsia="MS Mincho" w:hAnsi="Arial" w:cs="Arial"/>
      <w:iCs/>
      <w:lang w:val="en-GB"/>
    </w:rPr>
  </w:style>
  <w:style w:type="character" w:customStyle="1" w:styleId="Style10ptJustifiedChar">
    <w:name w:val="Style 10 pt Justified Char"/>
    <w:basedOn w:val="DefaultParagraphFont"/>
    <w:link w:val="Style10ptJustified"/>
    <w:rsid w:val="00353885"/>
    <w:rPr>
      <w:rFonts w:ascii="Arial" w:eastAsia="MS Mincho" w:hAnsi="Arial" w:cs="Arial"/>
      <w:iCs/>
      <w:lang w:val="en-GB" w:eastAsia="en-US" w:bidi="ar-SA"/>
    </w:rPr>
  </w:style>
  <w:style w:type="paragraph" w:customStyle="1" w:styleId="paperbody">
    <w:name w:val="paper body"/>
    <w:basedOn w:val="Normal"/>
    <w:rsid w:val="00097958"/>
    <w:pPr>
      <w:jc w:val="both"/>
    </w:pPr>
    <w:rPr>
      <w:sz w:val="24"/>
      <w:szCs w:val="24"/>
      <w:lang w:val="en-AU"/>
    </w:rPr>
  </w:style>
  <w:style w:type="paragraph" w:styleId="PlainText">
    <w:name w:val="Plain Text"/>
    <w:basedOn w:val="Normal"/>
    <w:semiHidden/>
    <w:rsid w:val="00097958"/>
    <w:rPr>
      <w:rFonts w:ascii="Courier New" w:eastAsia="BatangChe" w:hAnsi="Courier New"/>
      <w:sz w:val="24"/>
      <w:szCs w:val="24"/>
    </w:rPr>
  </w:style>
  <w:style w:type="character" w:customStyle="1" w:styleId="CharChar">
    <w:name w:val="Char Char"/>
    <w:basedOn w:val="DefaultParagraphFont"/>
    <w:rsid w:val="00097958"/>
    <w:rPr>
      <w:rFonts w:ascii="Courier New" w:eastAsia="BatangChe" w:hAnsi="Courier New"/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  <w:sz w:val="32"/>
      <w:szCs w:val="32"/>
    </w:rPr>
  </w:style>
  <w:style w:type="paragraph" w:customStyle="1" w:styleId="Body">
    <w:name w:val="Body"/>
    <w:basedOn w:val="Normal"/>
    <w:rsid w:val="00097958"/>
    <w:pPr>
      <w:widowControl w:val="0"/>
      <w:autoSpaceDE w:val="0"/>
      <w:autoSpaceDN w:val="0"/>
      <w:adjustRightInd w:val="0"/>
      <w:ind w:firstLine="340"/>
      <w:jc w:val="both"/>
      <w:textAlignment w:val="baseline"/>
    </w:pPr>
    <w:rPr>
      <w:rFonts w:eastAsia="BatangChe"/>
      <w:lang w:eastAsia="ko-KR"/>
    </w:rPr>
  </w:style>
  <w:style w:type="paragraph" w:customStyle="1" w:styleId="Reference">
    <w:name w:val="Reference"/>
    <w:basedOn w:val="Normal"/>
    <w:rsid w:val="00097958"/>
    <w:pPr>
      <w:widowControl w:val="0"/>
      <w:autoSpaceDE w:val="0"/>
      <w:autoSpaceDN w:val="0"/>
      <w:adjustRightInd w:val="0"/>
      <w:spacing w:before="60" w:after="60"/>
      <w:ind w:left="288" w:hanging="288"/>
      <w:jc w:val="both"/>
      <w:textAlignment w:val="baseline"/>
    </w:pPr>
    <w:rPr>
      <w:rFonts w:eastAsia="BatangChe"/>
      <w:lang w:eastAsia="ko-KR"/>
    </w:rPr>
  </w:style>
  <w:style w:type="paragraph" w:customStyle="1" w:styleId="Demenko">
    <w:name w:val="Demenko"/>
    <w:basedOn w:val="Normal"/>
    <w:rsid w:val="00097958"/>
    <w:pPr>
      <w:widowControl w:val="0"/>
      <w:tabs>
        <w:tab w:val="left" w:pos="567"/>
        <w:tab w:val="center" w:pos="4820"/>
        <w:tab w:val="right" w:pos="9639"/>
      </w:tabs>
      <w:spacing w:after="113" w:line="360" w:lineRule="auto"/>
      <w:jc w:val="both"/>
    </w:pPr>
    <w:rPr>
      <w:sz w:val="22"/>
      <w:szCs w:val="22"/>
      <w:lang w:val="en-GB" w:eastAsia="pl-PL"/>
    </w:rPr>
  </w:style>
  <w:style w:type="paragraph" w:customStyle="1" w:styleId="Text">
    <w:name w:val="Text"/>
    <w:basedOn w:val="Normal"/>
    <w:link w:val="TextChar"/>
    <w:rsid w:val="00097958"/>
    <w:pPr>
      <w:widowControl w:val="0"/>
      <w:autoSpaceDE w:val="0"/>
      <w:autoSpaceDN w:val="0"/>
      <w:spacing w:line="252" w:lineRule="auto"/>
      <w:ind w:firstLine="202"/>
      <w:jc w:val="both"/>
    </w:pPr>
    <w:rPr>
      <w:rFonts w:eastAsia="Batang"/>
      <w:lang w:eastAsia="ko-KR"/>
    </w:rPr>
  </w:style>
  <w:style w:type="paragraph" w:customStyle="1" w:styleId="Equation">
    <w:name w:val="Equation"/>
    <w:basedOn w:val="Normal"/>
    <w:next w:val="Normal"/>
    <w:rsid w:val="00097958"/>
    <w:pPr>
      <w:widowControl w:val="0"/>
      <w:tabs>
        <w:tab w:val="right" w:pos="5040"/>
      </w:tabs>
      <w:autoSpaceDE w:val="0"/>
      <w:autoSpaceDN w:val="0"/>
      <w:spacing w:line="252" w:lineRule="auto"/>
      <w:jc w:val="both"/>
    </w:pPr>
    <w:rPr>
      <w:rFonts w:eastAsia="Batang"/>
      <w:lang w:eastAsia="ko-KR"/>
    </w:rPr>
  </w:style>
  <w:style w:type="paragraph" w:customStyle="1" w:styleId="TableTitle">
    <w:name w:val="Table Title"/>
    <w:basedOn w:val="Normal"/>
    <w:rsid w:val="00097958"/>
    <w:pPr>
      <w:jc w:val="center"/>
    </w:pPr>
    <w:rPr>
      <w:smallCaps/>
      <w:sz w:val="16"/>
      <w:szCs w:val="16"/>
    </w:rPr>
  </w:style>
  <w:style w:type="paragraph" w:customStyle="1" w:styleId="Sub-titles">
    <w:name w:val="Sub-titles"/>
    <w:basedOn w:val="Normal"/>
    <w:rsid w:val="00097958"/>
    <w:pPr>
      <w:jc w:val="both"/>
    </w:pPr>
    <w:rPr>
      <w:b/>
      <w:bCs/>
      <w:color w:val="000000"/>
      <w:sz w:val="24"/>
      <w:szCs w:val="24"/>
      <w:lang w:val="pt-PT" w:eastAsia="pt-PT"/>
    </w:rPr>
  </w:style>
  <w:style w:type="paragraph" w:customStyle="1" w:styleId="text0">
    <w:name w:val="text"/>
    <w:basedOn w:val="Normal"/>
    <w:rsid w:val="00097958"/>
    <w:pPr>
      <w:ind w:firstLine="227"/>
      <w:jc w:val="both"/>
    </w:pPr>
  </w:style>
  <w:style w:type="paragraph" w:customStyle="1" w:styleId="tables">
    <w:name w:val="tables"/>
    <w:basedOn w:val="Normal"/>
    <w:rsid w:val="00097958"/>
    <w:pPr>
      <w:jc w:val="both"/>
    </w:pPr>
    <w:rPr>
      <w:sz w:val="18"/>
      <w:szCs w:val="18"/>
    </w:rPr>
  </w:style>
  <w:style w:type="character" w:styleId="Strong">
    <w:name w:val="Strong"/>
    <w:basedOn w:val="DefaultParagraphFont"/>
    <w:qFormat/>
    <w:rsid w:val="00335BE8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32DA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232DA1"/>
    <w:rPr>
      <w:i/>
      <w:iCs/>
    </w:rPr>
  </w:style>
  <w:style w:type="paragraph" w:customStyle="1" w:styleId="Abstract">
    <w:name w:val="Abstract"/>
    <w:rsid w:val="007017C6"/>
    <w:pPr>
      <w:spacing w:after="200"/>
      <w:jc w:val="both"/>
    </w:pPr>
    <w:rPr>
      <w:rFonts w:eastAsia="SimSun"/>
      <w:b/>
      <w:sz w:val="18"/>
    </w:rPr>
  </w:style>
  <w:style w:type="paragraph" w:customStyle="1" w:styleId="Affiliation">
    <w:name w:val="Affiliation"/>
    <w:rsid w:val="007017C6"/>
    <w:pPr>
      <w:jc w:val="center"/>
    </w:pPr>
    <w:rPr>
      <w:rFonts w:eastAsia="SimSun"/>
    </w:rPr>
  </w:style>
  <w:style w:type="paragraph" w:customStyle="1" w:styleId="equation0">
    <w:name w:val="equation"/>
    <w:basedOn w:val="Normal"/>
    <w:rsid w:val="007017C6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eastAsia="SimSun"/>
    </w:rPr>
  </w:style>
  <w:style w:type="paragraph" w:customStyle="1" w:styleId="figurecaption">
    <w:name w:val="figure caption"/>
    <w:rsid w:val="007017C6"/>
    <w:pPr>
      <w:spacing w:before="80" w:after="200"/>
      <w:jc w:val="center"/>
    </w:pPr>
    <w:rPr>
      <w:rFonts w:eastAsia="SimSun"/>
      <w:sz w:val="16"/>
    </w:rPr>
  </w:style>
  <w:style w:type="paragraph" w:customStyle="1" w:styleId="papertitle">
    <w:name w:val="paper title"/>
    <w:rsid w:val="007017C6"/>
    <w:pPr>
      <w:spacing w:after="120"/>
      <w:jc w:val="center"/>
    </w:pPr>
    <w:rPr>
      <w:rFonts w:eastAsia="SimSun"/>
      <w:sz w:val="48"/>
    </w:rPr>
  </w:style>
  <w:style w:type="paragraph" w:customStyle="1" w:styleId="references">
    <w:name w:val="references"/>
    <w:rsid w:val="007017C6"/>
    <w:pPr>
      <w:numPr>
        <w:numId w:val="2"/>
      </w:numPr>
      <w:spacing w:after="40" w:line="180" w:lineRule="exact"/>
      <w:jc w:val="both"/>
    </w:pPr>
    <w:rPr>
      <w:rFonts w:eastAsia="SimSun"/>
      <w:sz w:val="16"/>
    </w:rPr>
  </w:style>
  <w:style w:type="paragraph" w:customStyle="1" w:styleId="tablecolsubhead">
    <w:name w:val="table col subhead"/>
    <w:basedOn w:val="Normal"/>
    <w:rsid w:val="007017C6"/>
    <w:pPr>
      <w:jc w:val="center"/>
    </w:pPr>
    <w:rPr>
      <w:rFonts w:eastAsia="SimSun"/>
      <w:b/>
      <w:i/>
      <w:sz w:val="15"/>
    </w:rPr>
  </w:style>
  <w:style w:type="paragraph" w:customStyle="1" w:styleId="tablecopy">
    <w:name w:val="table copy"/>
    <w:rsid w:val="007017C6"/>
    <w:pPr>
      <w:jc w:val="both"/>
    </w:pPr>
    <w:rPr>
      <w:rFonts w:eastAsia="SimSun"/>
      <w:sz w:val="16"/>
    </w:rPr>
  </w:style>
  <w:style w:type="paragraph" w:customStyle="1" w:styleId="tablehead">
    <w:name w:val="table head"/>
    <w:rsid w:val="007017C6"/>
    <w:pPr>
      <w:tabs>
        <w:tab w:val="num" w:pos="720"/>
      </w:tabs>
      <w:spacing w:before="240" w:after="120" w:line="216" w:lineRule="auto"/>
      <w:ind w:left="720" w:hanging="720"/>
      <w:jc w:val="center"/>
    </w:pPr>
    <w:rPr>
      <w:rFonts w:eastAsia="SimSun"/>
      <w:smallCaps/>
      <w:sz w:val="16"/>
    </w:rPr>
  </w:style>
  <w:style w:type="character" w:customStyle="1" w:styleId="shorttext">
    <w:name w:val="short_text"/>
    <w:basedOn w:val="DefaultParagraphFont"/>
    <w:rsid w:val="007017C6"/>
  </w:style>
  <w:style w:type="character" w:customStyle="1" w:styleId="longtext">
    <w:name w:val="long_text"/>
    <w:basedOn w:val="DefaultParagraphFont"/>
    <w:rsid w:val="004947B9"/>
  </w:style>
  <w:style w:type="character" w:customStyle="1" w:styleId="apple-style-span">
    <w:name w:val="apple-style-span"/>
    <w:basedOn w:val="DefaultParagraphFont"/>
    <w:rsid w:val="00C35B8F"/>
  </w:style>
  <w:style w:type="character" w:customStyle="1" w:styleId="apple-converted-space">
    <w:name w:val="apple-converted-space"/>
    <w:basedOn w:val="DefaultParagraphFont"/>
    <w:rsid w:val="00C35B8F"/>
  </w:style>
  <w:style w:type="paragraph" w:styleId="HTMLPreformatted">
    <w:name w:val="HTML Preformatted"/>
    <w:basedOn w:val="Normal"/>
    <w:rsid w:val="00C35B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Paragraph">
    <w:name w:val="List Paragraph"/>
    <w:basedOn w:val="Normal"/>
    <w:qFormat/>
    <w:rsid w:val="00C35B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NoSpacing">
    <w:name w:val="No Spacing"/>
    <w:qFormat/>
    <w:rsid w:val="00C35B8F"/>
    <w:rPr>
      <w:rFonts w:ascii="Calibri" w:eastAsia="Calibri" w:hAnsi="Calibri"/>
      <w:sz w:val="22"/>
      <w:szCs w:val="22"/>
    </w:rPr>
  </w:style>
  <w:style w:type="character" w:customStyle="1" w:styleId="hps">
    <w:name w:val="hps"/>
    <w:basedOn w:val="DefaultParagraphFont"/>
    <w:rsid w:val="008F05B8"/>
  </w:style>
  <w:style w:type="character" w:customStyle="1" w:styleId="atn">
    <w:name w:val="atn"/>
    <w:basedOn w:val="DefaultParagraphFont"/>
    <w:rsid w:val="00396CA7"/>
  </w:style>
  <w:style w:type="paragraph" w:customStyle="1" w:styleId="ReferenceHead">
    <w:name w:val="Reference Head"/>
    <w:basedOn w:val="Heading1"/>
    <w:rsid w:val="00DE7ADC"/>
    <w:pPr>
      <w:autoSpaceDE w:val="0"/>
      <w:autoSpaceDN w:val="0"/>
      <w:spacing w:before="240" w:after="80" w:line="240" w:lineRule="auto"/>
    </w:pPr>
    <w:rPr>
      <w:b w:val="0"/>
      <w:bCs w:val="0"/>
      <w:smallCaps/>
      <w:kern w:val="28"/>
    </w:rPr>
  </w:style>
  <w:style w:type="paragraph" w:customStyle="1" w:styleId="IEEEReferenceItem">
    <w:name w:val="IEEE Reference Item"/>
    <w:basedOn w:val="Normal"/>
    <w:rsid w:val="00DE7ADC"/>
    <w:pPr>
      <w:adjustRightInd w:val="0"/>
      <w:snapToGrid w:val="0"/>
      <w:ind w:left="360" w:hanging="360"/>
      <w:jc w:val="both"/>
    </w:pPr>
    <w:rPr>
      <w:rFonts w:eastAsia="SimSun"/>
      <w:sz w:val="16"/>
      <w:szCs w:val="24"/>
      <w:lang w:eastAsia="zh-CN"/>
    </w:rPr>
  </w:style>
  <w:style w:type="paragraph" w:customStyle="1" w:styleId="TCJudulArtikel">
    <w:name w:val="[TC] Judul Artikel"/>
    <w:basedOn w:val="Title"/>
    <w:link w:val="TCJudulArtikelChar"/>
    <w:rsid w:val="006D3F18"/>
    <w:rPr>
      <w:b w:val="0"/>
      <w:sz w:val="36"/>
      <w:szCs w:val="36"/>
      <w:lang w:val="en-US"/>
    </w:rPr>
  </w:style>
  <w:style w:type="paragraph" w:customStyle="1" w:styleId="TCJudulBahasaInggris">
    <w:name w:val="[TC] Judul Bahasa Inggris"/>
    <w:basedOn w:val="Title"/>
    <w:rsid w:val="001E4D83"/>
    <w:pPr>
      <w:spacing w:after="200"/>
    </w:pPr>
    <w:rPr>
      <w:b w:val="0"/>
      <w:i/>
      <w:sz w:val="24"/>
      <w:lang w:val="en-US"/>
    </w:rPr>
  </w:style>
  <w:style w:type="paragraph" w:customStyle="1" w:styleId="TCIdentitasPenulis">
    <w:name w:val="[TC] Identitas Penulis"/>
    <w:basedOn w:val="Normal"/>
    <w:rsid w:val="001E4D83"/>
    <w:pPr>
      <w:jc w:val="center"/>
    </w:pPr>
    <w:rPr>
      <w:bCs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4D83"/>
    <w:rPr>
      <w:color w:val="605E5C"/>
      <w:shd w:val="clear" w:color="auto" w:fill="E1DFDD"/>
    </w:rPr>
  </w:style>
  <w:style w:type="paragraph" w:customStyle="1" w:styleId="TCJudulAbstrakIndonesia">
    <w:name w:val="[TC] Judul Abstrak Indonesia"/>
    <w:basedOn w:val="Normal"/>
    <w:rsid w:val="00FE29FB"/>
    <w:pPr>
      <w:jc w:val="center"/>
    </w:pPr>
    <w:rPr>
      <w:b/>
      <w:bCs/>
      <w:iCs/>
      <w:sz w:val="22"/>
      <w:szCs w:val="22"/>
    </w:rPr>
  </w:style>
  <w:style w:type="paragraph" w:customStyle="1" w:styleId="TCIsiAbstrakIndonesia">
    <w:name w:val="[TC] Isi Abstrak Indonesia"/>
    <w:basedOn w:val="Normal"/>
    <w:rsid w:val="00FC249B"/>
    <w:pPr>
      <w:jc w:val="both"/>
    </w:pPr>
    <w:rPr>
      <w:iCs/>
      <w:sz w:val="22"/>
      <w:szCs w:val="22"/>
      <w:lang w:val="id-ID"/>
    </w:rPr>
  </w:style>
  <w:style w:type="paragraph" w:customStyle="1" w:styleId="TCJudulAbstrakInggris">
    <w:name w:val="[TC] Judul Abstrak Inggris"/>
    <w:basedOn w:val="Normal"/>
    <w:rsid w:val="00FC249B"/>
    <w:pPr>
      <w:jc w:val="center"/>
    </w:pPr>
    <w:rPr>
      <w:b/>
      <w:bCs/>
      <w:i/>
      <w:iCs/>
      <w:color w:val="000000"/>
      <w:sz w:val="22"/>
      <w:szCs w:val="22"/>
    </w:rPr>
  </w:style>
  <w:style w:type="paragraph" w:customStyle="1" w:styleId="TCIsiAbstrakInggris">
    <w:name w:val="[TC] Isi Abstrak Inggris"/>
    <w:basedOn w:val="Normal"/>
    <w:rsid w:val="00FC249B"/>
    <w:pPr>
      <w:jc w:val="both"/>
    </w:pPr>
    <w:rPr>
      <w:i/>
      <w:iCs/>
      <w:color w:val="000000"/>
      <w:sz w:val="22"/>
      <w:szCs w:val="22"/>
    </w:rPr>
  </w:style>
  <w:style w:type="paragraph" w:customStyle="1" w:styleId="TCJudulBab">
    <w:name w:val="[TC] Judul Bab"/>
    <w:basedOn w:val="Normal"/>
    <w:link w:val="TCJudulBabChar"/>
    <w:rsid w:val="005F623D"/>
    <w:pPr>
      <w:tabs>
        <w:tab w:val="num" w:pos="720"/>
      </w:tabs>
      <w:jc w:val="center"/>
    </w:pPr>
    <w:rPr>
      <w:bCs/>
      <w:sz w:val="22"/>
      <w:szCs w:val="22"/>
    </w:rPr>
  </w:style>
  <w:style w:type="paragraph" w:customStyle="1" w:styleId="TCJudulSubbab">
    <w:name w:val="[TC] Judul Subbab"/>
    <w:basedOn w:val="Heading2"/>
    <w:rsid w:val="00260EFA"/>
    <w:pPr>
      <w:spacing w:before="160" w:after="0"/>
    </w:pPr>
    <w:rPr>
      <w:rFonts w:ascii="Times New Roman" w:hAnsi="Times New Roman" w:cs="Times New Roman"/>
      <w:b w:val="0"/>
      <w:sz w:val="22"/>
      <w:szCs w:val="22"/>
      <w:lang w:val="id-ID"/>
    </w:rPr>
  </w:style>
  <w:style w:type="paragraph" w:customStyle="1" w:styleId="TCGambar">
    <w:name w:val="[TC] Gambar"/>
    <w:basedOn w:val="Normal"/>
    <w:rsid w:val="00184722"/>
    <w:pPr>
      <w:spacing w:before="200" w:after="100"/>
      <w:jc w:val="center"/>
    </w:pPr>
    <w:rPr>
      <w:rFonts w:ascii="Arial" w:hAnsi="Arial" w:cs="Arial"/>
      <w:noProof/>
    </w:rPr>
  </w:style>
  <w:style w:type="paragraph" w:customStyle="1" w:styleId="TCJudulGambar">
    <w:name w:val="[TC] Judul Gambar"/>
    <w:basedOn w:val="Caption"/>
    <w:rsid w:val="0045630A"/>
    <w:rPr>
      <w:i w:val="0"/>
    </w:rPr>
  </w:style>
  <w:style w:type="paragraph" w:customStyle="1" w:styleId="TCJudulTabel">
    <w:name w:val="[TC] Judul Tabel"/>
    <w:basedOn w:val="Heading1"/>
    <w:next w:val="TCIsiArtikel"/>
    <w:rsid w:val="0045630A"/>
    <w:pPr>
      <w:spacing w:before="200" w:after="80" w:line="240" w:lineRule="auto"/>
    </w:pPr>
    <w:rPr>
      <w:b w:val="0"/>
    </w:rPr>
  </w:style>
  <w:style w:type="paragraph" w:customStyle="1" w:styleId="TCJudulKolomTabel">
    <w:name w:val="[TC] Judul Kolom Tabel"/>
    <w:basedOn w:val="Normal"/>
    <w:rsid w:val="0045630A"/>
    <w:pPr>
      <w:jc w:val="center"/>
    </w:pPr>
    <w:rPr>
      <w:b/>
      <w:sz w:val="16"/>
      <w:szCs w:val="16"/>
    </w:rPr>
  </w:style>
  <w:style w:type="paragraph" w:customStyle="1" w:styleId="TCIsiTabel">
    <w:name w:val="[TC] Isi Tabel"/>
    <w:basedOn w:val="Normal"/>
    <w:rsid w:val="00A27F5A"/>
    <w:pPr>
      <w:jc w:val="center"/>
    </w:pPr>
    <w:rPr>
      <w:sz w:val="16"/>
      <w:szCs w:val="16"/>
    </w:rPr>
  </w:style>
  <w:style w:type="paragraph" w:customStyle="1" w:styleId="TCJudulUcapanTerimakasih">
    <w:name w:val="[TC] Judul Ucapan Terimakasih"/>
    <w:basedOn w:val="TCJudulBab"/>
    <w:rsid w:val="00A27F5A"/>
    <w:pPr>
      <w:tabs>
        <w:tab w:val="clear" w:pos="720"/>
      </w:tabs>
    </w:pPr>
  </w:style>
  <w:style w:type="paragraph" w:customStyle="1" w:styleId="TCJudulDaftarPustaka">
    <w:name w:val="[TC] Judul Daftar Pustaka"/>
    <w:basedOn w:val="TCJudulBab"/>
    <w:rsid w:val="00A27F5A"/>
    <w:pPr>
      <w:tabs>
        <w:tab w:val="clear" w:pos="72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28A"/>
  </w:style>
  <w:style w:type="paragraph" w:customStyle="1" w:styleId="TCHeaderEdisiTechnoCOM">
    <w:name w:val="[TC] Header Edisi Techno.COM"/>
    <w:basedOn w:val="Header"/>
    <w:rsid w:val="0000128A"/>
    <w:pPr>
      <w:tabs>
        <w:tab w:val="clear" w:pos="8640"/>
        <w:tab w:val="left" w:pos="0"/>
        <w:tab w:val="right" w:pos="8222"/>
        <w:tab w:val="right" w:pos="8505"/>
      </w:tabs>
      <w:jc w:val="center"/>
    </w:pPr>
    <w:rPr>
      <w:i/>
      <w:iCs/>
    </w:rPr>
  </w:style>
  <w:style w:type="paragraph" w:styleId="Bibliography">
    <w:name w:val="Bibliography"/>
    <w:basedOn w:val="Normal"/>
    <w:next w:val="Normal"/>
    <w:uiPriority w:val="37"/>
    <w:unhideWhenUsed/>
    <w:rsid w:val="001D64D6"/>
    <w:pPr>
      <w:tabs>
        <w:tab w:val="left" w:pos="384"/>
      </w:tabs>
      <w:ind w:left="384" w:hanging="384"/>
    </w:pPr>
  </w:style>
  <w:style w:type="paragraph" w:customStyle="1" w:styleId="1JudulArtikel">
    <w:name w:val="[1] Judul Artikel"/>
    <w:basedOn w:val="TCJudulArtikel"/>
    <w:link w:val="1JudulArtikelChar"/>
    <w:rsid w:val="00FD46F7"/>
    <w:rPr>
      <w:b/>
      <w:bCs w:val="0"/>
    </w:rPr>
  </w:style>
  <w:style w:type="paragraph" w:customStyle="1" w:styleId="2JudulBab">
    <w:name w:val="[2] Judul Bab"/>
    <w:basedOn w:val="TCJudulBab"/>
    <w:link w:val="2JudulBabChar"/>
    <w:rsid w:val="00FD46F7"/>
    <w:pPr>
      <w:tabs>
        <w:tab w:val="clear" w:pos="720"/>
      </w:tabs>
      <w:jc w:val="left"/>
    </w:pPr>
    <w:rPr>
      <w:b/>
      <w:bCs w:val="0"/>
    </w:rPr>
  </w:style>
  <w:style w:type="character" w:customStyle="1" w:styleId="TitleChar">
    <w:name w:val="Title Char"/>
    <w:basedOn w:val="DefaultParagraphFont"/>
    <w:link w:val="Title"/>
    <w:rsid w:val="00FD46F7"/>
    <w:rPr>
      <w:b/>
      <w:bCs/>
      <w:sz w:val="28"/>
      <w:szCs w:val="24"/>
      <w:lang w:val="id-ID"/>
    </w:rPr>
  </w:style>
  <w:style w:type="character" w:customStyle="1" w:styleId="TCJudulArtikelChar">
    <w:name w:val="[TC] Judul Artikel Char"/>
    <w:basedOn w:val="TitleChar"/>
    <w:link w:val="TCJudulArtikel"/>
    <w:rsid w:val="00FD46F7"/>
    <w:rPr>
      <w:b w:val="0"/>
      <w:bCs/>
      <w:sz w:val="36"/>
      <w:szCs w:val="36"/>
      <w:lang w:val="id-ID"/>
    </w:rPr>
  </w:style>
  <w:style w:type="character" w:customStyle="1" w:styleId="1JudulArtikelChar">
    <w:name w:val="[1] Judul Artikel Char"/>
    <w:basedOn w:val="TCJudulArtikelChar"/>
    <w:link w:val="1JudulArtikel"/>
    <w:rsid w:val="00FD46F7"/>
    <w:rPr>
      <w:b/>
      <w:bCs w:val="0"/>
      <w:sz w:val="36"/>
      <w:szCs w:val="36"/>
      <w:lang w:val="id-ID"/>
    </w:rPr>
  </w:style>
  <w:style w:type="paragraph" w:customStyle="1" w:styleId="3JudulSubbab">
    <w:name w:val="[3] Judul Subbab"/>
    <w:basedOn w:val="Normal"/>
    <w:link w:val="3JudulSubbabChar"/>
    <w:rsid w:val="00FD46F7"/>
    <w:rPr>
      <w:b/>
      <w:bCs/>
      <w:sz w:val="22"/>
      <w:szCs w:val="22"/>
    </w:rPr>
  </w:style>
  <w:style w:type="character" w:customStyle="1" w:styleId="TCJudulBabChar">
    <w:name w:val="[TC] Judul Bab Char"/>
    <w:basedOn w:val="DefaultParagraphFont"/>
    <w:link w:val="TCJudulBab"/>
    <w:rsid w:val="00FD46F7"/>
    <w:rPr>
      <w:bCs/>
      <w:sz w:val="22"/>
      <w:szCs w:val="22"/>
    </w:rPr>
  </w:style>
  <w:style w:type="character" w:customStyle="1" w:styleId="2JudulBabChar">
    <w:name w:val="[2] Judul Bab Char"/>
    <w:basedOn w:val="TCJudulBabChar"/>
    <w:link w:val="2JudulBab"/>
    <w:rsid w:val="00FD46F7"/>
    <w:rPr>
      <w:b/>
      <w:bCs w:val="0"/>
      <w:sz w:val="22"/>
      <w:szCs w:val="22"/>
    </w:rPr>
  </w:style>
  <w:style w:type="paragraph" w:customStyle="1" w:styleId="4Paragraf">
    <w:name w:val="[4] Paragraf"/>
    <w:basedOn w:val="TCIsiArtikel"/>
    <w:link w:val="4ParagrafChar"/>
    <w:rsid w:val="00FD46F7"/>
    <w:pPr>
      <w:ind w:firstLine="567"/>
    </w:pPr>
    <w:rPr>
      <w:lang w:val="en-ID"/>
    </w:rPr>
  </w:style>
  <w:style w:type="character" w:customStyle="1" w:styleId="3JudulSubbabChar">
    <w:name w:val="[3] Judul Subbab Char"/>
    <w:basedOn w:val="DefaultParagraphFont"/>
    <w:link w:val="3JudulSubbab"/>
    <w:rsid w:val="00FD46F7"/>
    <w:rPr>
      <w:b/>
      <w:bCs/>
      <w:sz w:val="22"/>
      <w:szCs w:val="22"/>
    </w:rPr>
  </w:style>
  <w:style w:type="paragraph" w:customStyle="1" w:styleId="5JudulGambar">
    <w:name w:val="[5] Judul Gambar"/>
    <w:basedOn w:val="Normal"/>
    <w:link w:val="5JudulGambarChar"/>
    <w:rsid w:val="005679B3"/>
    <w:pPr>
      <w:jc w:val="center"/>
    </w:pPr>
  </w:style>
  <w:style w:type="character" w:customStyle="1" w:styleId="TextChar">
    <w:name w:val="Text Char"/>
    <w:basedOn w:val="DefaultParagraphFont"/>
    <w:link w:val="Text"/>
    <w:rsid w:val="00FD46F7"/>
    <w:rPr>
      <w:rFonts w:eastAsia="Batang"/>
      <w:lang w:eastAsia="ko-KR"/>
    </w:rPr>
  </w:style>
  <w:style w:type="character" w:customStyle="1" w:styleId="TCIsiArtikelChar">
    <w:name w:val="[TC] Isi Artikel Char"/>
    <w:basedOn w:val="TextChar"/>
    <w:link w:val="TCIsiArtikel"/>
    <w:rsid w:val="00FD46F7"/>
    <w:rPr>
      <w:rFonts w:eastAsia="Batang"/>
      <w:sz w:val="22"/>
      <w:szCs w:val="22"/>
      <w:lang w:val="id-ID" w:eastAsia="ko-KR"/>
    </w:rPr>
  </w:style>
  <w:style w:type="character" w:customStyle="1" w:styleId="4ParagrafChar">
    <w:name w:val="[4] Paragraf Char"/>
    <w:basedOn w:val="TCIsiArtikelChar"/>
    <w:link w:val="4Paragraf"/>
    <w:rsid w:val="00FD46F7"/>
    <w:rPr>
      <w:rFonts w:eastAsia="Batang"/>
      <w:sz w:val="22"/>
      <w:szCs w:val="22"/>
      <w:lang w:val="en-ID" w:eastAsia="ko-KR"/>
    </w:rPr>
  </w:style>
  <w:style w:type="paragraph" w:customStyle="1" w:styleId="JudulTabel">
    <w:name w:val="Judul Tabel"/>
    <w:basedOn w:val="Normal"/>
    <w:link w:val="JudulTabelChar"/>
    <w:rsid w:val="00FD46F7"/>
    <w:pPr>
      <w:jc w:val="center"/>
    </w:pPr>
  </w:style>
  <w:style w:type="character" w:customStyle="1" w:styleId="5JudulGambarChar">
    <w:name w:val="[5] Judul Gambar Char"/>
    <w:basedOn w:val="DefaultParagraphFont"/>
    <w:link w:val="5JudulGambar"/>
    <w:rsid w:val="005679B3"/>
  </w:style>
  <w:style w:type="paragraph" w:customStyle="1" w:styleId="6JudulTabel">
    <w:name w:val="[6] Judul Tabel"/>
    <w:basedOn w:val="Caption"/>
    <w:link w:val="6JudulTabelChar"/>
    <w:rsid w:val="005679B3"/>
    <w:pPr>
      <w:spacing w:line="240" w:lineRule="auto"/>
    </w:pPr>
    <w:rPr>
      <w:i w:val="0"/>
    </w:rPr>
  </w:style>
  <w:style w:type="character" w:customStyle="1" w:styleId="JudulTabelChar">
    <w:name w:val="Judul Tabel Char"/>
    <w:basedOn w:val="DefaultParagraphFont"/>
    <w:link w:val="JudulTabel"/>
    <w:rsid w:val="00FD46F7"/>
  </w:style>
  <w:style w:type="character" w:customStyle="1" w:styleId="CaptionChar">
    <w:name w:val="Caption Char"/>
    <w:basedOn w:val="DefaultParagraphFont"/>
    <w:link w:val="Caption"/>
    <w:rsid w:val="00FD46F7"/>
    <w:rPr>
      <w:i/>
      <w:iCs/>
    </w:rPr>
  </w:style>
  <w:style w:type="character" w:customStyle="1" w:styleId="6JudulTabelChar">
    <w:name w:val="[6] Judul Tabel Char"/>
    <w:basedOn w:val="CaptionChar"/>
    <w:link w:val="6JudulTabel"/>
    <w:rsid w:val="005679B3"/>
    <w:rPr>
      <w:i w:val="0"/>
      <w:iCs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F971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1D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1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1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1D0"/>
    <w:rPr>
      <w:b/>
      <w:bCs/>
    </w:rPr>
  </w:style>
  <w:style w:type="paragraph" w:customStyle="1" w:styleId="Judul2">
    <w:name w:val="Judul 2"/>
    <w:basedOn w:val="BodyText"/>
    <w:rsid w:val="00D90E7C"/>
    <w:pPr>
      <w:spacing w:before="120"/>
      <w:jc w:val="center"/>
    </w:pPr>
    <w:rPr>
      <w:b/>
      <w:lang w:eastAsia="en-US"/>
    </w:rPr>
  </w:style>
  <w:style w:type="table" w:customStyle="1" w:styleId="a0">
    <w:basedOn w:val="TableNormal"/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123423"/>
    <w:rPr>
      <w:color w:val="808080"/>
    </w:rPr>
  </w:style>
  <w:style w:type="table" w:customStyle="1" w:styleId="a1"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E30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hmatina.hidayati@unmer.ac.i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hyperlink" Target="https://creativecommons.org/licenses/by-sa/4.0/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jurnal.unmer.ac.id/index.php/jisa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7wADxmFZMAItUuVf9m9LgkyB75Q==">AMUW2mXSbJjkGllrgSRDVhOyEwBKwaXBY7Tj6tjpEJ9L0vbTZUuG4MnkKUmf8C0eicT+RkpeZNTIXgbQ8C5uWX2j93QzO49ULNKXAMP7Zr9tkDlAfaTVs4BaQyAAQ0keg32hhoBdgAubh6AHL6gfIdCz07IeeO1H/W0INP64oclt+NzP0BSlxaAlgyvIoebl201BKRThfVKF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Techno.COM</dc:creator>
  <cp:lastModifiedBy>unmer</cp:lastModifiedBy>
  <cp:revision>8</cp:revision>
  <cp:lastPrinted>2023-07-06T10:26:00Z</cp:lastPrinted>
  <dcterms:created xsi:type="dcterms:W3CDTF">2023-07-08T09:18:00Z</dcterms:created>
  <dcterms:modified xsi:type="dcterms:W3CDTF">2023-09-15T04:54:00Z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zotero-version="6.0.26"&gt;&lt;session id="BDEwm9KH"/&gt;&lt;style id="http://www.zotero.org/styles/ieee" locale="en-US" hasBibliography="1" bibliographyStyleHasBeenSet="1"/&gt;&lt;prefs&gt;&lt;pref name="fieldType" value="Field"/&gt;&lt;pref name="automaticJour</vt:lpwstr>
  </property>
  <property fmtid="{D5CDD505-2E9C-101B-9397-08002B2CF9AE}" pid="3" name="ZOTERO_PREF_2">
    <vt:lpwstr>nalAbbreviations" value="true"/&gt;&lt;/prefs&gt;&lt;/data&gt;</vt:lpwstr>
  </property>
</Properties>
</file>