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D24BA" w:rsidRPr="00CD7FCE" w:rsidRDefault="007D24BA" w:rsidP="007D24BA">
      <w:pPr>
        <w:spacing w:line="276" w:lineRule="auto"/>
        <w:jc w:val="center"/>
        <w:rPr>
          <w:rFonts w:ascii="Ebrima" w:hAnsi="Ebrima"/>
          <w:b/>
          <w:sz w:val="28"/>
          <w:szCs w:val="28"/>
          <w:u w:val="single"/>
          <w:lang w:val="sv-SE"/>
        </w:rPr>
      </w:pPr>
      <w:r w:rsidRPr="00CD7FCE">
        <w:rPr>
          <w:rFonts w:ascii="Ebrima" w:hAnsi="Ebrima"/>
          <w:b/>
          <w:sz w:val="28"/>
          <w:szCs w:val="28"/>
          <w:u w:val="single"/>
          <w:lang w:val="sv-SE"/>
        </w:rPr>
        <w:t>P E R N Y A T A A N</w:t>
      </w:r>
    </w:p>
    <w:p w:rsidR="007D24BA" w:rsidRPr="004A6743" w:rsidRDefault="007D24BA" w:rsidP="007D24BA">
      <w:pPr>
        <w:spacing w:line="276" w:lineRule="auto"/>
        <w:jc w:val="center"/>
        <w:rPr>
          <w:rFonts w:asciiTheme="majorHAnsi" w:hAnsiTheme="majorHAnsi"/>
          <w:b/>
          <w:lang w:val="sv-SE"/>
        </w:rPr>
      </w:pPr>
    </w:p>
    <w:p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>Yang bertanda tangan di bawah ini:</w:t>
      </w:r>
    </w:p>
    <w:tbl>
      <w:tblPr>
        <w:tblStyle w:val="ColorfulList"/>
        <w:tblW w:w="9356" w:type="dxa"/>
        <w:tblInd w:w="108" w:type="dxa"/>
        <w:tblLook w:val="04A0"/>
      </w:tblPr>
      <w:tblGrid>
        <w:gridCol w:w="403"/>
        <w:gridCol w:w="3373"/>
        <w:gridCol w:w="282"/>
        <w:gridCol w:w="5298"/>
      </w:tblGrid>
      <w:tr w:rsidR="008E5310" w:rsidRPr="008E5310" w:rsidTr="00D76BE9">
        <w:trPr>
          <w:cnfStyle w:val="100000000000"/>
        </w:trPr>
        <w:tc>
          <w:tcPr>
            <w:cnfStyle w:val="001000000000"/>
            <w:tcW w:w="403" w:type="dxa"/>
            <w:shd w:val="clear" w:color="auto" w:fill="5F497A" w:themeFill="accent4" w:themeFillShade="BF"/>
          </w:tcPr>
          <w:p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1.</w:t>
            </w:r>
          </w:p>
        </w:tc>
        <w:tc>
          <w:tcPr>
            <w:tcW w:w="3373" w:type="dxa"/>
            <w:shd w:val="clear" w:color="auto" w:fill="5F497A" w:themeFill="accent4" w:themeFillShade="BF"/>
          </w:tcPr>
          <w:p w:rsidR="008E5310" w:rsidRPr="008E5310" w:rsidRDefault="008E5310" w:rsidP="00CD7FCE">
            <w:pPr>
              <w:spacing w:before="120" w:line="276" w:lineRule="auto"/>
              <w:cnfStyle w:val="100000000000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Nama (lengkap dengan gelar)</w:t>
            </w:r>
          </w:p>
        </w:tc>
        <w:tc>
          <w:tcPr>
            <w:tcW w:w="282" w:type="dxa"/>
            <w:shd w:val="clear" w:color="auto" w:fill="5F497A" w:themeFill="accent4" w:themeFillShade="BF"/>
          </w:tcPr>
          <w:p w:rsidR="008E5310" w:rsidRPr="008E5310" w:rsidRDefault="008E5310" w:rsidP="00CD7FCE">
            <w:pPr>
              <w:spacing w:before="120" w:line="276" w:lineRule="auto"/>
              <w:cnfStyle w:val="1000000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  <w:shd w:val="clear" w:color="auto" w:fill="5F497A" w:themeFill="accent4" w:themeFillShade="BF"/>
          </w:tcPr>
          <w:p w:rsidR="008E5310" w:rsidRPr="003A4161" w:rsidRDefault="003A4161" w:rsidP="00CD7FCE">
            <w:pPr>
              <w:spacing w:before="120" w:line="276" w:lineRule="auto"/>
              <w:cnfStyle w:val="10000000000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Dr. </w:t>
            </w:r>
            <w:proofErr w:type="spellStart"/>
            <w:r>
              <w:rPr>
                <w:rFonts w:ascii="Ebrima" w:hAnsi="Ebrima"/>
              </w:rPr>
              <w:t>Muhamad</w:t>
            </w:r>
            <w:proofErr w:type="spellEnd"/>
            <w:r>
              <w:rPr>
                <w:rFonts w:ascii="Ebrima" w:hAnsi="Ebrima"/>
              </w:rPr>
              <w:t xml:space="preserve"> </w:t>
            </w:r>
            <w:proofErr w:type="spellStart"/>
            <w:r>
              <w:rPr>
                <w:rFonts w:ascii="Ebrima" w:hAnsi="Ebrima"/>
              </w:rPr>
              <w:t>Umar</w:t>
            </w:r>
            <w:proofErr w:type="spellEnd"/>
            <w:r>
              <w:rPr>
                <w:rFonts w:ascii="Ebrima" w:hAnsi="Ebrima"/>
              </w:rPr>
              <w:t xml:space="preserve"> Mai, SE., </w:t>
            </w:r>
            <w:proofErr w:type="spellStart"/>
            <w:r>
              <w:rPr>
                <w:rFonts w:ascii="Ebrima" w:hAnsi="Ebrima"/>
              </w:rPr>
              <w:t>M.Si</w:t>
            </w:r>
            <w:proofErr w:type="spellEnd"/>
          </w:p>
        </w:tc>
      </w:tr>
      <w:tr w:rsidR="008E5310" w:rsidRPr="008E5310" w:rsidTr="00D76BE9">
        <w:trPr>
          <w:cnfStyle w:val="000000100000"/>
        </w:trPr>
        <w:tc>
          <w:tcPr>
            <w:cnfStyle w:val="001000000000"/>
            <w:tcW w:w="403" w:type="dxa"/>
          </w:tcPr>
          <w:p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2.</w:t>
            </w:r>
          </w:p>
        </w:tc>
        <w:tc>
          <w:tcPr>
            <w:tcW w:w="3373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Tempat/Tanggal Lahir</w:t>
            </w:r>
          </w:p>
        </w:tc>
        <w:tc>
          <w:tcPr>
            <w:tcW w:w="282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</w:tcPr>
          <w:p w:rsidR="008E5310" w:rsidRPr="008E5310" w:rsidRDefault="003A4161" w:rsidP="00CD7FCE">
            <w:pPr>
              <w:spacing w:before="120" w:line="276" w:lineRule="auto"/>
              <w:cnfStyle w:val="0000001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>Bandung/20 Mei 1962</w:t>
            </w:r>
          </w:p>
        </w:tc>
      </w:tr>
      <w:tr w:rsidR="008E5310" w:rsidRPr="008E5310" w:rsidTr="00D76BE9">
        <w:tc>
          <w:tcPr>
            <w:cnfStyle w:val="001000000000"/>
            <w:tcW w:w="403" w:type="dxa"/>
          </w:tcPr>
          <w:p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3.</w:t>
            </w:r>
          </w:p>
        </w:tc>
        <w:tc>
          <w:tcPr>
            <w:tcW w:w="3373" w:type="dxa"/>
          </w:tcPr>
          <w:p w:rsidR="008E5310" w:rsidRPr="008E5310" w:rsidRDefault="008E5310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Pekerjaan</w:t>
            </w:r>
          </w:p>
        </w:tc>
        <w:tc>
          <w:tcPr>
            <w:tcW w:w="282" w:type="dxa"/>
          </w:tcPr>
          <w:p w:rsidR="008E5310" w:rsidRPr="008E5310" w:rsidRDefault="008E5310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</w:tcPr>
          <w:p w:rsidR="008E5310" w:rsidRPr="008E5310" w:rsidRDefault="003A4161" w:rsidP="003A4161">
            <w:pPr>
              <w:spacing w:before="120" w:line="276" w:lineRule="auto"/>
              <w:cnfStyle w:val="0000000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>PNS/Dosen</w:t>
            </w:r>
          </w:p>
        </w:tc>
      </w:tr>
      <w:tr w:rsidR="008E5310" w:rsidRPr="008E5310" w:rsidTr="00D76BE9">
        <w:trPr>
          <w:cnfStyle w:val="000000100000"/>
        </w:trPr>
        <w:tc>
          <w:tcPr>
            <w:cnfStyle w:val="001000000000"/>
            <w:tcW w:w="403" w:type="dxa"/>
          </w:tcPr>
          <w:p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4.</w:t>
            </w:r>
          </w:p>
        </w:tc>
        <w:tc>
          <w:tcPr>
            <w:tcW w:w="3373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Nama instansi/institusi</w:t>
            </w:r>
          </w:p>
        </w:tc>
        <w:tc>
          <w:tcPr>
            <w:tcW w:w="282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</w:tcPr>
          <w:p w:rsidR="008E5310" w:rsidRPr="008E5310" w:rsidRDefault="003A4161" w:rsidP="00CD7FCE">
            <w:pPr>
              <w:spacing w:before="120" w:line="276" w:lineRule="auto"/>
              <w:cnfStyle w:val="0000001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>Politeknik Negeri Bandung</w:t>
            </w:r>
          </w:p>
        </w:tc>
      </w:tr>
      <w:tr w:rsidR="008E5310" w:rsidRPr="008E5310" w:rsidTr="00D76BE9">
        <w:tc>
          <w:tcPr>
            <w:cnfStyle w:val="001000000000"/>
            <w:tcW w:w="403" w:type="dxa"/>
          </w:tcPr>
          <w:p w:rsidR="008E5310" w:rsidRPr="008E5310" w:rsidRDefault="001521AF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5</w:t>
            </w:r>
          </w:p>
        </w:tc>
        <w:tc>
          <w:tcPr>
            <w:tcW w:w="3373" w:type="dxa"/>
          </w:tcPr>
          <w:p w:rsidR="008E5310" w:rsidRPr="008E5310" w:rsidRDefault="001521AF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Prodi dan Fakultas (utk PT)</w:t>
            </w:r>
          </w:p>
        </w:tc>
        <w:tc>
          <w:tcPr>
            <w:tcW w:w="282" w:type="dxa"/>
          </w:tcPr>
          <w:p w:rsidR="008E5310" w:rsidRPr="001521AF" w:rsidRDefault="001521AF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</w:tcPr>
          <w:p w:rsidR="008E5310" w:rsidRPr="008E5310" w:rsidRDefault="003E0A00" w:rsidP="00CD7FCE">
            <w:pPr>
              <w:spacing w:before="120" w:line="276" w:lineRule="auto"/>
              <w:cnfStyle w:val="0000000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>Keuangan dan Perbankan-</w:t>
            </w:r>
            <w:r w:rsidR="003A4161">
              <w:rPr>
                <w:rFonts w:ascii="Ebrima" w:hAnsi="Ebrima"/>
                <w:lang w:val="sv-SE"/>
              </w:rPr>
              <w:t>Jurusan Akuntansi</w:t>
            </w:r>
          </w:p>
        </w:tc>
      </w:tr>
      <w:tr w:rsidR="008E5310" w:rsidRPr="008E5310" w:rsidTr="00D76BE9">
        <w:trPr>
          <w:cnfStyle w:val="000000100000"/>
        </w:trPr>
        <w:tc>
          <w:tcPr>
            <w:cnfStyle w:val="001000000000"/>
            <w:tcW w:w="403" w:type="dxa"/>
          </w:tcPr>
          <w:p w:rsidR="008E5310" w:rsidRPr="008E5310" w:rsidRDefault="001521AF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6</w:t>
            </w:r>
            <w:r w:rsidR="008E5310" w:rsidRPr="008E5310">
              <w:rPr>
                <w:rFonts w:ascii="Ebrima" w:hAnsi="Ebrima"/>
                <w:lang w:val="id-ID"/>
              </w:rPr>
              <w:t>.</w:t>
            </w:r>
          </w:p>
        </w:tc>
        <w:tc>
          <w:tcPr>
            <w:tcW w:w="3373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Alamat lengkap instansi/institusi</w:t>
            </w:r>
          </w:p>
        </w:tc>
        <w:tc>
          <w:tcPr>
            <w:tcW w:w="282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</w:tcPr>
          <w:p w:rsidR="008E5310" w:rsidRPr="008E5310" w:rsidRDefault="003A4161" w:rsidP="003A4161">
            <w:pPr>
              <w:spacing w:before="120" w:line="276" w:lineRule="auto"/>
              <w:cnfStyle w:val="0000001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 xml:space="preserve">Jl. Geger Kalong Hilir Ds. Ciwaruga, </w:t>
            </w:r>
          </w:p>
        </w:tc>
      </w:tr>
      <w:tr w:rsidR="008E5310" w:rsidRPr="008E5310" w:rsidTr="00D76BE9">
        <w:tc>
          <w:tcPr>
            <w:cnfStyle w:val="001000000000"/>
            <w:tcW w:w="403" w:type="dxa"/>
          </w:tcPr>
          <w:p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</w:p>
        </w:tc>
        <w:tc>
          <w:tcPr>
            <w:tcW w:w="3373" w:type="dxa"/>
          </w:tcPr>
          <w:p w:rsidR="008E5310" w:rsidRPr="008E5310" w:rsidRDefault="008E5310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</w:p>
        </w:tc>
        <w:tc>
          <w:tcPr>
            <w:tcW w:w="282" w:type="dxa"/>
          </w:tcPr>
          <w:p w:rsidR="008E5310" w:rsidRPr="008E5310" w:rsidRDefault="008E5310" w:rsidP="00CD7FCE">
            <w:pPr>
              <w:spacing w:before="120" w:line="276" w:lineRule="auto"/>
              <w:cnfStyle w:val="000000000000"/>
              <w:rPr>
                <w:rFonts w:ascii="Ebrima" w:hAnsi="Ebrima"/>
                <w:lang w:val="sv-SE"/>
              </w:rPr>
            </w:pPr>
          </w:p>
        </w:tc>
        <w:tc>
          <w:tcPr>
            <w:tcW w:w="5298" w:type="dxa"/>
          </w:tcPr>
          <w:p w:rsidR="008E5310" w:rsidRPr="003A4161" w:rsidRDefault="008E5310" w:rsidP="00CD7FCE">
            <w:pPr>
              <w:spacing w:before="120" w:line="276" w:lineRule="auto"/>
              <w:cnfStyle w:val="000000000000"/>
              <w:rPr>
                <w:rFonts w:ascii="Ebrima" w:hAnsi="Ebrima"/>
              </w:rPr>
            </w:pPr>
            <w:r w:rsidRPr="008E5310">
              <w:rPr>
                <w:rFonts w:ascii="Ebrima" w:hAnsi="Ebrima"/>
                <w:lang w:val="id-ID"/>
              </w:rPr>
              <w:t xml:space="preserve"> (</w:t>
            </w:r>
            <w:r w:rsidR="003A4161">
              <w:rPr>
                <w:rFonts w:ascii="Ebrima" w:hAnsi="Ebrima"/>
                <w:lang w:val="sv-SE"/>
              </w:rPr>
              <w:t>Kotak Pos 1234</w:t>
            </w:r>
            <w:r w:rsidRPr="008E5310">
              <w:rPr>
                <w:rFonts w:ascii="Ebrima" w:hAnsi="Ebrima"/>
                <w:lang w:val="id-ID"/>
              </w:rPr>
              <w:t>)</w:t>
            </w:r>
            <w:r w:rsidR="003A4161">
              <w:rPr>
                <w:rFonts w:ascii="Ebrima" w:hAnsi="Ebrima"/>
              </w:rPr>
              <w:t xml:space="preserve">  Bandung 40012</w:t>
            </w:r>
          </w:p>
        </w:tc>
      </w:tr>
      <w:tr w:rsidR="008E5310" w:rsidRPr="008E5310" w:rsidTr="00D76BE9">
        <w:trPr>
          <w:cnfStyle w:val="000000100000"/>
        </w:trPr>
        <w:tc>
          <w:tcPr>
            <w:cnfStyle w:val="001000000000"/>
            <w:tcW w:w="403" w:type="dxa"/>
          </w:tcPr>
          <w:p w:rsidR="008E5310" w:rsidRPr="008E5310" w:rsidRDefault="001521AF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7</w:t>
            </w:r>
            <w:r w:rsidR="008E5310" w:rsidRPr="008E5310">
              <w:rPr>
                <w:rFonts w:ascii="Ebrima" w:hAnsi="Ebrima"/>
                <w:lang w:val="id-ID"/>
              </w:rPr>
              <w:t>.</w:t>
            </w:r>
          </w:p>
        </w:tc>
        <w:tc>
          <w:tcPr>
            <w:tcW w:w="3373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No.</w:t>
            </w:r>
            <w:r w:rsidR="00BE6269">
              <w:rPr>
                <w:rFonts w:ascii="Ebrima" w:hAnsi="Ebrima"/>
                <w:lang w:val="id-ID"/>
              </w:rPr>
              <w:t>t</w:t>
            </w:r>
            <w:r w:rsidRPr="008E5310">
              <w:rPr>
                <w:rFonts w:ascii="Ebrima" w:hAnsi="Ebrima"/>
                <w:lang w:val="id-ID"/>
              </w:rPr>
              <w:t xml:space="preserve">elp. dan </w:t>
            </w:r>
            <w:r w:rsidR="00BE6269">
              <w:rPr>
                <w:rFonts w:ascii="Ebrima" w:hAnsi="Ebrima"/>
                <w:lang w:val="id-ID"/>
              </w:rPr>
              <w:t>f</w:t>
            </w:r>
            <w:r w:rsidRPr="008E5310">
              <w:rPr>
                <w:rFonts w:ascii="Ebrima" w:hAnsi="Ebrima"/>
                <w:lang w:val="id-ID"/>
              </w:rPr>
              <w:t>ax instansi/institusi</w:t>
            </w:r>
          </w:p>
        </w:tc>
        <w:tc>
          <w:tcPr>
            <w:tcW w:w="282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</w:tcPr>
          <w:p w:rsidR="008E5310" w:rsidRPr="008E5310" w:rsidRDefault="003E0A0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>022</w:t>
            </w:r>
            <w:r w:rsidR="003A4161">
              <w:rPr>
                <w:rFonts w:ascii="Ebrima" w:hAnsi="Ebrima"/>
                <w:lang w:val="sv-SE"/>
              </w:rPr>
              <w:t>2013789, Fax 0222013889</w:t>
            </w:r>
          </w:p>
        </w:tc>
      </w:tr>
      <w:tr w:rsidR="008E5310" w:rsidRPr="008E5310" w:rsidTr="00D76BE9">
        <w:tc>
          <w:tcPr>
            <w:cnfStyle w:val="001000000000"/>
            <w:tcW w:w="403" w:type="dxa"/>
          </w:tcPr>
          <w:p w:rsidR="008E5310" w:rsidRPr="008E5310" w:rsidRDefault="001521AF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8.</w:t>
            </w:r>
          </w:p>
        </w:tc>
        <w:tc>
          <w:tcPr>
            <w:tcW w:w="3373" w:type="dxa"/>
          </w:tcPr>
          <w:p w:rsidR="008E5310" w:rsidRPr="008E5310" w:rsidRDefault="008E5310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  <w:r w:rsidRPr="008E5310">
              <w:rPr>
                <w:rFonts w:ascii="Ebrima" w:hAnsi="Ebrima"/>
                <w:lang w:val="id-ID"/>
              </w:rPr>
              <w:t>Alamat rumah</w:t>
            </w:r>
          </w:p>
        </w:tc>
        <w:tc>
          <w:tcPr>
            <w:tcW w:w="282" w:type="dxa"/>
          </w:tcPr>
          <w:p w:rsidR="008E5310" w:rsidRPr="008E5310" w:rsidRDefault="008E5310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</w:tcPr>
          <w:p w:rsidR="008E5310" w:rsidRPr="008E5310" w:rsidRDefault="003A4161" w:rsidP="00CD7FCE">
            <w:pPr>
              <w:spacing w:before="120" w:line="276" w:lineRule="auto"/>
              <w:cnfStyle w:val="0000000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>Puri Cipageran Indah 1, Blok C, No. 111</w:t>
            </w:r>
          </w:p>
        </w:tc>
      </w:tr>
      <w:tr w:rsidR="008E5310" w:rsidRPr="008E5310" w:rsidTr="00D76BE9">
        <w:trPr>
          <w:cnfStyle w:val="000000100000"/>
        </w:trPr>
        <w:tc>
          <w:tcPr>
            <w:cnfStyle w:val="001000000000"/>
            <w:tcW w:w="403" w:type="dxa"/>
          </w:tcPr>
          <w:p w:rsidR="008E5310" w:rsidRPr="008E5310" w:rsidRDefault="008E5310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</w:p>
        </w:tc>
        <w:tc>
          <w:tcPr>
            <w:tcW w:w="3373" w:type="dxa"/>
          </w:tcPr>
          <w:p w:rsidR="008E5310" w:rsidRP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</w:p>
        </w:tc>
        <w:tc>
          <w:tcPr>
            <w:tcW w:w="282" w:type="dxa"/>
          </w:tcPr>
          <w:p w:rsidR="008E5310" w:rsidRDefault="008E5310" w:rsidP="00CD7FCE">
            <w:pPr>
              <w:spacing w:before="120" w:line="276" w:lineRule="auto"/>
              <w:cnfStyle w:val="000000100000"/>
              <w:rPr>
                <w:rFonts w:ascii="Ebrima" w:hAnsi="Ebrima"/>
                <w:lang w:val="id-ID"/>
              </w:rPr>
            </w:pPr>
          </w:p>
        </w:tc>
        <w:tc>
          <w:tcPr>
            <w:tcW w:w="5298" w:type="dxa"/>
          </w:tcPr>
          <w:p w:rsidR="008E5310" w:rsidRPr="008E5310" w:rsidRDefault="003A4161" w:rsidP="00CD7FCE">
            <w:pPr>
              <w:spacing w:before="120" w:line="276" w:lineRule="auto"/>
              <w:cnfStyle w:val="0000001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>Cimahi – Jawa Barat</w:t>
            </w:r>
          </w:p>
        </w:tc>
      </w:tr>
      <w:tr w:rsidR="008E5310" w:rsidRPr="008E5310" w:rsidTr="00D76BE9">
        <w:tc>
          <w:tcPr>
            <w:cnfStyle w:val="001000000000"/>
            <w:tcW w:w="403" w:type="dxa"/>
          </w:tcPr>
          <w:p w:rsidR="008E5310" w:rsidRPr="008E5310" w:rsidRDefault="001521AF" w:rsidP="00CD7FCE">
            <w:pPr>
              <w:spacing w:before="120" w:line="276" w:lineRule="auto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9.</w:t>
            </w:r>
            <w:bookmarkStart w:id="0" w:name="_GoBack"/>
            <w:bookmarkEnd w:id="0"/>
          </w:p>
        </w:tc>
        <w:tc>
          <w:tcPr>
            <w:tcW w:w="3373" w:type="dxa"/>
          </w:tcPr>
          <w:p w:rsidR="008E5310" w:rsidRPr="008E5310" w:rsidRDefault="00BE6269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No. t</w:t>
            </w:r>
            <w:r w:rsidR="008E5310" w:rsidRPr="008E5310">
              <w:rPr>
                <w:rFonts w:ascii="Ebrima" w:hAnsi="Ebrima"/>
                <w:lang w:val="id-ID"/>
              </w:rPr>
              <w:t>elp/HP dan alamat E-mail</w:t>
            </w:r>
          </w:p>
        </w:tc>
        <w:tc>
          <w:tcPr>
            <w:tcW w:w="282" w:type="dxa"/>
          </w:tcPr>
          <w:p w:rsidR="008E5310" w:rsidRPr="008E5310" w:rsidRDefault="008E5310" w:rsidP="00CD7FCE">
            <w:pPr>
              <w:spacing w:before="120" w:line="276" w:lineRule="auto"/>
              <w:cnfStyle w:val="000000000000"/>
              <w:rPr>
                <w:rFonts w:ascii="Ebrima" w:hAnsi="Ebrima"/>
                <w:lang w:val="id-ID"/>
              </w:rPr>
            </w:pPr>
            <w:r>
              <w:rPr>
                <w:rFonts w:ascii="Ebrima" w:hAnsi="Ebrima"/>
                <w:lang w:val="id-ID"/>
              </w:rPr>
              <w:t>:</w:t>
            </w:r>
          </w:p>
        </w:tc>
        <w:tc>
          <w:tcPr>
            <w:tcW w:w="5298" w:type="dxa"/>
          </w:tcPr>
          <w:p w:rsidR="008E5310" w:rsidRPr="008E5310" w:rsidRDefault="003E0A00" w:rsidP="00240FB1">
            <w:pPr>
              <w:spacing w:before="120" w:line="276" w:lineRule="auto"/>
              <w:cnfStyle w:val="000000000000"/>
              <w:rPr>
                <w:rFonts w:ascii="Ebrima" w:hAnsi="Ebrima"/>
                <w:lang w:val="sv-SE"/>
              </w:rPr>
            </w:pPr>
            <w:r>
              <w:rPr>
                <w:rFonts w:ascii="Ebrima" w:hAnsi="Ebrima"/>
                <w:lang w:val="sv-SE"/>
              </w:rPr>
              <w:t>022</w:t>
            </w:r>
            <w:r w:rsidR="003A4161">
              <w:rPr>
                <w:rFonts w:ascii="Ebrima" w:hAnsi="Ebrima"/>
                <w:lang w:val="sv-SE"/>
              </w:rPr>
              <w:t>6647761/</w:t>
            </w:r>
            <w:r w:rsidR="008A150A">
              <w:rPr>
                <w:rFonts w:ascii="Ebrima" w:hAnsi="Ebrima"/>
                <w:lang w:val="sv-SE"/>
              </w:rPr>
              <w:t>081220357210</w:t>
            </w:r>
          </w:p>
        </w:tc>
      </w:tr>
    </w:tbl>
    <w:p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</w:p>
    <w:p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>Dengan ini saya menyatakan bahwa:</w:t>
      </w:r>
    </w:p>
    <w:p w:rsidR="007D24BA" w:rsidRPr="008E5310" w:rsidRDefault="007D24BA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</w:rPr>
      </w:pPr>
      <w:r w:rsidRPr="008E5310">
        <w:rPr>
          <w:rFonts w:ascii="Ebrima" w:hAnsi="Ebrima"/>
          <w:sz w:val="22"/>
          <w:szCs w:val="22"/>
          <w:lang w:val="sv-SE"/>
        </w:rPr>
        <w:t>Artikel ya</w:t>
      </w:r>
      <w:proofErr w:type="spellStart"/>
      <w:r w:rsidRPr="008E5310">
        <w:rPr>
          <w:rFonts w:ascii="Ebrima" w:hAnsi="Ebrima"/>
          <w:sz w:val="22"/>
          <w:szCs w:val="22"/>
        </w:rPr>
        <w:t>ng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saya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kirim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ke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Jurnal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Keuangan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dan</w:t>
      </w:r>
      <w:proofErr w:type="spellEnd"/>
      <w:r w:rsidR="00ED6B29">
        <w:rPr>
          <w:rFonts w:ascii="Ebrima" w:hAnsi="Ebrima"/>
          <w:sz w:val="22"/>
          <w:szCs w:val="22"/>
          <w:lang w:val="id-ID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Perbankan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Universitas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Merdeka</w:t>
      </w:r>
      <w:proofErr w:type="spellEnd"/>
      <w:r w:rsidRPr="008E5310">
        <w:rPr>
          <w:rFonts w:ascii="Ebrima" w:hAnsi="Ebrima"/>
          <w:sz w:val="22"/>
          <w:szCs w:val="22"/>
        </w:rPr>
        <w:t xml:space="preserve"> Malang </w:t>
      </w:r>
      <w:proofErr w:type="spellStart"/>
      <w:r w:rsidRPr="008E5310">
        <w:rPr>
          <w:rFonts w:ascii="Ebrima" w:hAnsi="Ebrima"/>
          <w:sz w:val="22"/>
          <w:szCs w:val="22"/>
        </w:rPr>
        <w:t>adalah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karya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orisinal</w:t>
      </w:r>
      <w:proofErr w:type="spellEnd"/>
      <w:r w:rsidRPr="008E5310">
        <w:rPr>
          <w:rFonts w:ascii="Ebrima" w:hAnsi="Ebrima"/>
          <w:sz w:val="22"/>
          <w:szCs w:val="22"/>
        </w:rPr>
        <w:t xml:space="preserve">, </w:t>
      </w:r>
      <w:proofErr w:type="spellStart"/>
      <w:r w:rsidRPr="008E5310">
        <w:rPr>
          <w:rFonts w:ascii="Ebrima" w:hAnsi="Ebrima"/>
          <w:sz w:val="22"/>
          <w:szCs w:val="22"/>
        </w:rPr>
        <w:t>bukan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menjiplak</w:t>
      </w:r>
      <w:proofErr w:type="spellEnd"/>
      <w:r w:rsidRPr="008E5310">
        <w:rPr>
          <w:rFonts w:ascii="Ebrima" w:hAnsi="Ebrima"/>
          <w:sz w:val="22"/>
          <w:szCs w:val="22"/>
        </w:rPr>
        <w:t>/</w:t>
      </w:r>
      <w:proofErr w:type="spellStart"/>
      <w:r w:rsidRPr="008E5310">
        <w:rPr>
          <w:rFonts w:ascii="Ebrima" w:hAnsi="Ebrima"/>
          <w:sz w:val="22"/>
          <w:szCs w:val="22"/>
        </w:rPr>
        <w:t>plagiat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karya</w:t>
      </w:r>
      <w:proofErr w:type="spellEnd"/>
      <w:r w:rsidRPr="008E5310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orang</w:t>
      </w:r>
      <w:proofErr w:type="spellEnd"/>
      <w:r w:rsidRPr="008E5310">
        <w:rPr>
          <w:rFonts w:ascii="Ebrima" w:hAnsi="Ebrima"/>
          <w:sz w:val="22"/>
          <w:szCs w:val="22"/>
        </w:rPr>
        <w:t xml:space="preserve"> lain, </w:t>
      </w:r>
      <w:proofErr w:type="spellStart"/>
      <w:r w:rsidRPr="008E5310">
        <w:rPr>
          <w:rFonts w:ascii="Ebrima" w:hAnsi="Ebrima"/>
          <w:sz w:val="22"/>
          <w:szCs w:val="22"/>
        </w:rPr>
        <w:t>dan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belum</w:t>
      </w:r>
      <w:proofErr w:type="spellEnd"/>
      <w:r w:rsidR="007C78A9">
        <w:rPr>
          <w:rFonts w:ascii="Ebrima" w:hAnsi="Ebrima"/>
          <w:sz w:val="22"/>
          <w:szCs w:val="22"/>
          <w:lang w:val="id-ID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pernah</w:t>
      </w:r>
      <w:proofErr w:type="spellEnd"/>
      <w:r w:rsidR="008A150A">
        <w:rPr>
          <w:rFonts w:ascii="Ebrima" w:hAnsi="Ebrima"/>
          <w:sz w:val="22"/>
          <w:szCs w:val="22"/>
        </w:rPr>
        <w:t xml:space="preserve"> </w:t>
      </w:r>
      <w:proofErr w:type="spellStart"/>
      <w:r w:rsidRPr="008E5310">
        <w:rPr>
          <w:rFonts w:ascii="Ebrima" w:hAnsi="Ebrima"/>
          <w:sz w:val="22"/>
          <w:szCs w:val="22"/>
        </w:rPr>
        <w:t>dipublikasikan</w:t>
      </w:r>
      <w:proofErr w:type="spellEnd"/>
      <w:r w:rsidRPr="008E5310">
        <w:rPr>
          <w:rFonts w:ascii="Ebrima" w:hAnsi="Ebrima"/>
          <w:sz w:val="22"/>
          <w:szCs w:val="22"/>
        </w:rPr>
        <w:t xml:space="preserve">.  </w:t>
      </w:r>
    </w:p>
    <w:p w:rsidR="007D24BA" w:rsidRPr="008E5310" w:rsidRDefault="007D24BA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>Bersedia mematuhi segala ketentuan tentang penulisan artikel di Jurnal  Keuangan dan Perbankan Universitas Merdeka Malang.</w:t>
      </w:r>
    </w:p>
    <w:p w:rsidR="007D24BA" w:rsidRPr="008E5310" w:rsidRDefault="007D24BA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>Bersedia untuk melakukan revisi yang diperlukan sesuai dengan hasil evaluasi Tim Reviewer dan segera mengirim kembali hasil revisi dalam jangka waktu yang telah ditentukan.</w:t>
      </w:r>
    </w:p>
    <w:p w:rsidR="007D24BA" w:rsidRPr="008E5310" w:rsidRDefault="007D24BA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 xml:space="preserve">Bersedia membayar kontribusi sebesar minimal </w:t>
      </w:r>
      <w:r w:rsidR="009859AC" w:rsidRPr="008E5310">
        <w:rPr>
          <w:rFonts w:ascii="Ebrima" w:hAnsi="Ebrima"/>
          <w:b/>
          <w:sz w:val="22"/>
          <w:szCs w:val="22"/>
          <w:lang w:val="sv-SE"/>
        </w:rPr>
        <w:t>Rp. 90</w:t>
      </w:r>
      <w:r w:rsidRPr="008E5310">
        <w:rPr>
          <w:rFonts w:ascii="Ebrima" w:hAnsi="Ebrima"/>
          <w:b/>
          <w:sz w:val="22"/>
          <w:szCs w:val="22"/>
          <w:lang w:val="sv-SE"/>
        </w:rPr>
        <w:t>0.</w:t>
      </w:r>
      <w:r w:rsidR="009859AC" w:rsidRPr="008E5310">
        <w:rPr>
          <w:rFonts w:ascii="Ebrima" w:hAnsi="Ebrima"/>
          <w:b/>
          <w:sz w:val="22"/>
          <w:szCs w:val="22"/>
          <w:lang w:val="sv-SE"/>
        </w:rPr>
        <w:t xml:space="preserve">000,00 </w:t>
      </w:r>
      <w:r w:rsidR="009859AC" w:rsidRPr="008E5310">
        <w:rPr>
          <w:rFonts w:ascii="Ebrima" w:hAnsi="Ebrima"/>
          <w:sz w:val="22"/>
          <w:szCs w:val="22"/>
          <w:lang w:val="sv-SE"/>
        </w:rPr>
        <w:t>(sembilan ratus</w:t>
      </w:r>
      <w:r w:rsidR="007C78A9">
        <w:rPr>
          <w:rFonts w:ascii="Ebrima" w:hAnsi="Ebrima"/>
          <w:sz w:val="22"/>
          <w:szCs w:val="22"/>
          <w:lang w:val="id-ID"/>
        </w:rPr>
        <w:t xml:space="preserve"> </w:t>
      </w:r>
      <w:r w:rsidR="009859AC" w:rsidRPr="008E5310">
        <w:rPr>
          <w:rFonts w:ascii="Ebrima" w:hAnsi="Ebrima"/>
          <w:sz w:val="22"/>
          <w:szCs w:val="22"/>
          <w:lang w:val="sv-SE"/>
        </w:rPr>
        <w:t>ribu r</w:t>
      </w:r>
      <w:r w:rsidRPr="008E5310">
        <w:rPr>
          <w:rFonts w:ascii="Ebrima" w:hAnsi="Ebrima"/>
          <w:sz w:val="22"/>
          <w:szCs w:val="22"/>
          <w:lang w:val="sv-SE"/>
        </w:rPr>
        <w:t>upiah) apabila artikel saya dimuat di jurnal ilmiah tersebut.</w:t>
      </w:r>
    </w:p>
    <w:p w:rsidR="007D24BA" w:rsidRPr="007C78A9" w:rsidRDefault="007D24BA" w:rsidP="007D24BA">
      <w:pPr>
        <w:numPr>
          <w:ilvl w:val="0"/>
          <w:numId w:val="2"/>
        </w:num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r w:rsidRPr="007C78A9">
        <w:rPr>
          <w:rFonts w:ascii="Ebrima" w:hAnsi="Ebrima" w:cs="Estrangelo Edessa"/>
          <w:sz w:val="22"/>
          <w:szCs w:val="22"/>
          <w:lang w:val="sv-SE"/>
        </w:rPr>
        <w:t>Bersedia berlangganan Jurnal Keuangan dan Perb</w:t>
      </w:r>
      <w:r w:rsidR="007C78A9">
        <w:rPr>
          <w:rFonts w:ascii="Ebrima" w:hAnsi="Ebrima" w:cs="Estrangelo Edessa"/>
          <w:sz w:val="22"/>
          <w:szCs w:val="22"/>
          <w:lang w:val="sv-SE"/>
        </w:rPr>
        <w:t>ankan minimal 1 tahun (3 edisi)</w:t>
      </w:r>
      <w:r w:rsidR="007C78A9">
        <w:rPr>
          <w:rFonts w:ascii="Ebrima" w:hAnsi="Ebrima" w:cs="Estrangelo Edessa"/>
          <w:sz w:val="22"/>
          <w:szCs w:val="22"/>
          <w:lang w:val="id-ID"/>
        </w:rPr>
        <w:t>.</w:t>
      </w:r>
    </w:p>
    <w:p w:rsidR="007C78A9" w:rsidRPr="007C78A9" w:rsidRDefault="007C78A9" w:rsidP="007C78A9">
      <w:pPr>
        <w:spacing w:line="276" w:lineRule="auto"/>
        <w:ind w:left="720"/>
        <w:jc w:val="both"/>
        <w:rPr>
          <w:rFonts w:ascii="Ebrima" w:hAnsi="Ebrima"/>
          <w:sz w:val="22"/>
          <w:szCs w:val="22"/>
          <w:lang w:val="sv-SE"/>
        </w:rPr>
      </w:pPr>
    </w:p>
    <w:p w:rsidR="007D24BA" w:rsidRPr="008E5310" w:rsidRDefault="007D24BA" w:rsidP="007D24BA">
      <w:pPr>
        <w:spacing w:line="276" w:lineRule="auto"/>
        <w:jc w:val="both"/>
        <w:rPr>
          <w:rFonts w:ascii="Ebrima" w:hAnsi="Ebrima"/>
          <w:sz w:val="22"/>
          <w:szCs w:val="22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>Demikian pernyataan ini saya buat dengan yang sesungguhnya tanpa adanya paksaan, penipuan dan kekhilafan.</w:t>
      </w:r>
    </w:p>
    <w:p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</w:p>
    <w:p w:rsidR="007D24BA" w:rsidRPr="00ED6B29" w:rsidRDefault="007D24BA" w:rsidP="007D24BA">
      <w:pPr>
        <w:spacing w:line="276" w:lineRule="auto"/>
        <w:rPr>
          <w:rFonts w:ascii="Ebrima" w:hAnsi="Ebrima"/>
          <w:sz w:val="22"/>
          <w:szCs w:val="22"/>
          <w:lang w:val="id-ID"/>
        </w:rPr>
      </w:pP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="007F3AC3">
        <w:rPr>
          <w:rFonts w:ascii="Ebrima" w:hAnsi="Ebrima"/>
          <w:sz w:val="22"/>
          <w:szCs w:val="22"/>
          <w:lang w:val="fi-FI"/>
        </w:rPr>
        <w:t>Bandung</w:t>
      </w:r>
      <w:r w:rsidRPr="008E5310">
        <w:rPr>
          <w:rFonts w:ascii="Ebrima" w:hAnsi="Ebrima"/>
          <w:sz w:val="22"/>
          <w:szCs w:val="22"/>
          <w:lang w:val="fi-FI"/>
        </w:rPr>
        <w:t xml:space="preserve">,  </w:t>
      </w:r>
      <w:r w:rsidR="00F4399B">
        <w:rPr>
          <w:rFonts w:ascii="Ebrima" w:hAnsi="Ebrima"/>
          <w:sz w:val="22"/>
          <w:szCs w:val="22"/>
          <w:lang w:val="id-ID"/>
        </w:rPr>
        <w:t>30</w:t>
      </w:r>
      <w:r w:rsidR="007F3AC3">
        <w:rPr>
          <w:rFonts w:ascii="Ebrima" w:hAnsi="Ebrima"/>
          <w:sz w:val="22"/>
          <w:szCs w:val="22"/>
          <w:lang w:val="fi-FI"/>
        </w:rPr>
        <w:t>/0</w:t>
      </w:r>
      <w:r w:rsidR="00F4399B">
        <w:rPr>
          <w:rFonts w:ascii="Ebrima" w:hAnsi="Ebrima"/>
          <w:sz w:val="22"/>
          <w:szCs w:val="22"/>
          <w:lang w:val="id-ID"/>
        </w:rPr>
        <w:t>7</w:t>
      </w:r>
      <w:r w:rsidR="007F3AC3">
        <w:rPr>
          <w:rFonts w:ascii="Ebrima" w:hAnsi="Ebrima"/>
          <w:sz w:val="22"/>
          <w:szCs w:val="22"/>
          <w:lang w:val="fi-FI"/>
        </w:rPr>
        <w:t>/201</w:t>
      </w:r>
      <w:r w:rsidR="00ED6B29">
        <w:rPr>
          <w:rFonts w:ascii="Ebrima" w:hAnsi="Ebrima"/>
          <w:sz w:val="22"/>
          <w:szCs w:val="22"/>
          <w:lang w:val="id-ID"/>
        </w:rPr>
        <w:t>6</w:t>
      </w:r>
    </w:p>
    <w:p w:rsidR="007D24BA" w:rsidRPr="008E5310" w:rsidRDefault="007F3AC3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  <w:r>
        <w:rPr>
          <w:rFonts w:ascii="Ebrima" w:hAnsi="Ebrima"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3642149</wp:posOffset>
            </wp:positionH>
            <wp:positionV relativeFrom="paragraph">
              <wp:posOffset>91863</wp:posOffset>
            </wp:positionV>
            <wp:extent cx="2237316" cy="757767"/>
            <wp:effectExtent l="19050" t="0" r="0" b="0"/>
            <wp:wrapNone/>
            <wp:docPr id="2" name="Picture 2" descr="T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316" cy="75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BE9">
        <w:rPr>
          <w:rFonts w:ascii="Ebrima" w:hAnsi="Ebrima"/>
          <w:sz w:val="22"/>
          <w:szCs w:val="22"/>
          <w:lang w:val="fi-FI"/>
        </w:rPr>
        <w:tab/>
      </w:r>
      <w:r w:rsidR="00D76BE9">
        <w:rPr>
          <w:rFonts w:ascii="Ebrima" w:hAnsi="Ebrima"/>
          <w:sz w:val="22"/>
          <w:szCs w:val="22"/>
          <w:lang w:val="fi-FI"/>
        </w:rPr>
        <w:tab/>
      </w:r>
      <w:r w:rsidR="00D76BE9">
        <w:rPr>
          <w:rFonts w:ascii="Ebrima" w:hAnsi="Ebrima"/>
          <w:sz w:val="22"/>
          <w:szCs w:val="22"/>
          <w:lang w:val="fi-FI"/>
        </w:rPr>
        <w:tab/>
      </w:r>
      <w:r w:rsidR="00D76BE9">
        <w:rPr>
          <w:rFonts w:ascii="Ebrima" w:hAnsi="Ebrima"/>
          <w:sz w:val="22"/>
          <w:szCs w:val="22"/>
          <w:lang w:val="fi-FI"/>
        </w:rPr>
        <w:tab/>
      </w:r>
      <w:r w:rsidR="00D76BE9">
        <w:rPr>
          <w:rFonts w:ascii="Ebrima" w:hAnsi="Ebrima"/>
          <w:sz w:val="22"/>
          <w:szCs w:val="22"/>
          <w:lang w:val="fi-FI"/>
        </w:rPr>
        <w:tab/>
      </w:r>
      <w:r w:rsidR="00D76BE9">
        <w:rPr>
          <w:rFonts w:ascii="Ebrima" w:hAnsi="Ebrima"/>
          <w:sz w:val="22"/>
          <w:szCs w:val="22"/>
          <w:lang w:val="fi-FI"/>
        </w:rPr>
        <w:tab/>
      </w:r>
      <w:r w:rsidR="00D76BE9">
        <w:rPr>
          <w:rFonts w:ascii="Ebrima" w:hAnsi="Ebrima"/>
          <w:sz w:val="22"/>
          <w:szCs w:val="22"/>
          <w:lang w:val="fi-FI"/>
        </w:rPr>
        <w:tab/>
      </w:r>
      <w:r w:rsidR="00D76BE9">
        <w:rPr>
          <w:rFonts w:ascii="Ebrima" w:hAnsi="Ebrima"/>
          <w:sz w:val="22"/>
          <w:szCs w:val="22"/>
          <w:lang w:val="fi-FI"/>
        </w:rPr>
        <w:tab/>
      </w:r>
      <w:r w:rsidR="007D24BA" w:rsidRPr="008E5310">
        <w:rPr>
          <w:rFonts w:ascii="Ebrima" w:hAnsi="Ebrima"/>
          <w:sz w:val="22"/>
          <w:szCs w:val="22"/>
          <w:lang w:val="sv-SE"/>
        </w:rPr>
        <w:t>Yang menyatakan,</w:t>
      </w:r>
    </w:p>
    <w:p w:rsidR="007D24BA" w:rsidRPr="008E5310" w:rsidRDefault="007D24BA" w:rsidP="007D24BA">
      <w:pPr>
        <w:spacing w:line="276" w:lineRule="auto"/>
        <w:rPr>
          <w:rFonts w:ascii="Ebrima" w:hAnsi="Ebrima"/>
          <w:sz w:val="22"/>
          <w:szCs w:val="22"/>
          <w:lang w:val="sv-SE"/>
        </w:rPr>
      </w:pPr>
    </w:p>
    <w:p w:rsidR="007D24BA" w:rsidRDefault="007D24BA" w:rsidP="007D24BA">
      <w:pPr>
        <w:spacing w:line="276" w:lineRule="auto"/>
        <w:rPr>
          <w:rFonts w:ascii="Ebrima" w:hAnsi="Ebrima"/>
          <w:sz w:val="22"/>
          <w:szCs w:val="22"/>
          <w:lang w:val="id-ID"/>
        </w:rPr>
      </w:pPr>
    </w:p>
    <w:p w:rsidR="008E5310" w:rsidRPr="008E5310" w:rsidRDefault="008E5310" w:rsidP="007D24BA">
      <w:pPr>
        <w:spacing w:line="276" w:lineRule="auto"/>
        <w:rPr>
          <w:rFonts w:ascii="Ebrima" w:hAnsi="Ebrima"/>
          <w:sz w:val="22"/>
          <w:szCs w:val="22"/>
          <w:lang w:val="id-ID"/>
        </w:rPr>
      </w:pPr>
    </w:p>
    <w:p w:rsidR="007D24BA" w:rsidRPr="008E5310" w:rsidRDefault="002852DE" w:rsidP="007D24BA">
      <w:pPr>
        <w:spacing w:line="276" w:lineRule="auto"/>
        <w:rPr>
          <w:rFonts w:ascii="Ebrima" w:hAnsi="Ebrima"/>
          <w:sz w:val="22"/>
          <w:szCs w:val="22"/>
          <w:u w:val="single"/>
          <w:lang w:val="sv-SE"/>
        </w:rPr>
      </w:pP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Pr="008E5310">
        <w:rPr>
          <w:rFonts w:ascii="Ebrima" w:hAnsi="Ebrima"/>
          <w:sz w:val="22"/>
          <w:szCs w:val="22"/>
          <w:lang w:val="sv-SE"/>
        </w:rPr>
        <w:tab/>
      </w:r>
      <w:r w:rsidR="008A150A">
        <w:rPr>
          <w:rFonts w:ascii="Ebrima" w:hAnsi="Ebrima"/>
          <w:sz w:val="22"/>
          <w:szCs w:val="22"/>
          <w:u w:val="single"/>
          <w:lang w:val="sv-SE"/>
        </w:rPr>
        <w:t>Dr. Muhamad Umar Mai, SE., M.Si</w:t>
      </w:r>
    </w:p>
    <w:p w:rsidR="007D24BA" w:rsidRPr="008E5310" w:rsidRDefault="002852DE" w:rsidP="007D24BA">
      <w:pPr>
        <w:rPr>
          <w:rFonts w:ascii="Ebrima" w:hAnsi="Ebrima"/>
          <w:sz w:val="22"/>
          <w:szCs w:val="22"/>
        </w:rPr>
      </w:pPr>
      <w:r w:rsidRPr="008E5310">
        <w:rPr>
          <w:rFonts w:ascii="Ebrima" w:hAnsi="Ebrima"/>
          <w:sz w:val="22"/>
          <w:szCs w:val="22"/>
        </w:rPr>
        <w:tab/>
      </w:r>
      <w:r w:rsidRPr="008E5310">
        <w:rPr>
          <w:rFonts w:ascii="Ebrima" w:hAnsi="Ebrima"/>
          <w:sz w:val="22"/>
          <w:szCs w:val="22"/>
        </w:rPr>
        <w:tab/>
      </w:r>
      <w:r w:rsidRPr="008E5310">
        <w:rPr>
          <w:rFonts w:ascii="Ebrima" w:hAnsi="Ebrima"/>
          <w:sz w:val="22"/>
          <w:szCs w:val="22"/>
        </w:rPr>
        <w:tab/>
      </w:r>
      <w:r w:rsidRPr="008E5310">
        <w:rPr>
          <w:rFonts w:ascii="Ebrima" w:hAnsi="Ebrima"/>
          <w:sz w:val="22"/>
          <w:szCs w:val="22"/>
        </w:rPr>
        <w:tab/>
      </w:r>
    </w:p>
    <w:p w:rsidR="007D24BA" w:rsidRDefault="007D24BA" w:rsidP="007D24BA">
      <w:pPr>
        <w:rPr>
          <w:rFonts w:asciiTheme="majorHAnsi" w:hAnsiTheme="majorHAnsi"/>
          <w:lang w:val="id-ID"/>
        </w:rPr>
      </w:pPr>
    </w:p>
    <w:p w:rsidR="007C78A9" w:rsidRDefault="007C78A9" w:rsidP="007D24BA">
      <w:pPr>
        <w:rPr>
          <w:rFonts w:asciiTheme="majorHAnsi" w:hAnsiTheme="majorHAnsi"/>
          <w:lang w:val="id-ID"/>
        </w:rPr>
      </w:pPr>
    </w:p>
    <w:p w:rsidR="007C78A9" w:rsidRDefault="007C78A9" w:rsidP="007D24BA">
      <w:pPr>
        <w:rPr>
          <w:rFonts w:asciiTheme="majorHAnsi" w:hAnsiTheme="majorHAnsi"/>
          <w:lang w:val="id-ID"/>
        </w:rPr>
      </w:pPr>
    </w:p>
    <w:p w:rsidR="007C78A9" w:rsidRDefault="007C78A9" w:rsidP="007D24BA">
      <w:pPr>
        <w:rPr>
          <w:rFonts w:asciiTheme="majorHAnsi" w:hAnsiTheme="majorHAnsi"/>
          <w:lang w:val="id-ID"/>
        </w:rPr>
      </w:pPr>
    </w:p>
    <w:p w:rsidR="007D24BA" w:rsidRPr="00A93EA8" w:rsidRDefault="007D24BA" w:rsidP="00991517">
      <w:pPr>
        <w:jc w:val="center"/>
        <w:rPr>
          <w:rFonts w:asciiTheme="minorHAnsi" w:hAnsiTheme="minorHAnsi"/>
          <w:b/>
          <w:sz w:val="36"/>
          <w:szCs w:val="36"/>
        </w:rPr>
      </w:pPr>
      <w:r w:rsidRPr="00A93EA8">
        <w:rPr>
          <w:rFonts w:asciiTheme="minorHAnsi" w:hAnsiTheme="minorHAnsi"/>
          <w:b/>
          <w:sz w:val="36"/>
          <w:szCs w:val="36"/>
        </w:rPr>
        <w:lastRenderedPageBreak/>
        <w:t>PERNYATAAN</w:t>
      </w:r>
    </w:p>
    <w:p w:rsidR="007D24BA" w:rsidRDefault="007D24BA" w:rsidP="007D24BA">
      <w:pPr>
        <w:jc w:val="center"/>
        <w:rPr>
          <w:rFonts w:asciiTheme="minorHAnsi" w:hAnsiTheme="minorHAnsi"/>
          <w:sz w:val="28"/>
          <w:szCs w:val="28"/>
        </w:rPr>
      </w:pPr>
      <w:r w:rsidRPr="00A93EA8">
        <w:rPr>
          <w:rFonts w:asciiTheme="minorHAnsi" w:hAnsiTheme="minorHAnsi"/>
          <w:sz w:val="28"/>
          <w:szCs w:val="28"/>
        </w:rPr>
        <w:t>PENGALIHAN HAK CIPTA TULISAN KEPADA JURNAL KEUANGAN DAN PERBANKAN</w:t>
      </w:r>
    </w:p>
    <w:p w:rsidR="007D24BA" w:rsidRDefault="007D24BA" w:rsidP="007D24BA">
      <w:pPr>
        <w:jc w:val="center"/>
        <w:rPr>
          <w:rFonts w:ascii="Book Antiqua" w:hAnsi="Book Antiqua"/>
        </w:rPr>
      </w:pPr>
    </w:p>
    <w:p w:rsidR="007D24BA" w:rsidRPr="00CD7FCE" w:rsidRDefault="007D24BA" w:rsidP="007D24BA">
      <w:pPr>
        <w:jc w:val="both"/>
        <w:rPr>
          <w:rFonts w:ascii="Ebrima" w:hAnsi="Ebrima"/>
        </w:rPr>
      </w:pPr>
      <w:proofErr w:type="spellStart"/>
      <w:proofErr w:type="gramStart"/>
      <w:r w:rsidRPr="00CD7FCE">
        <w:rPr>
          <w:rFonts w:ascii="Ebrima" w:hAnsi="Ebrima"/>
        </w:rPr>
        <w:t>Hak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cipta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tulisan</w:t>
      </w:r>
      <w:proofErr w:type="spellEnd"/>
      <w:r w:rsidRPr="00CD7FCE">
        <w:rPr>
          <w:rFonts w:ascii="Ebrima" w:hAnsi="Ebrima"/>
        </w:rPr>
        <w:t xml:space="preserve"> yang </w:t>
      </w:r>
      <w:proofErr w:type="spellStart"/>
      <w:r w:rsidRPr="00CD7FCE">
        <w:rPr>
          <w:rFonts w:ascii="Ebrima" w:hAnsi="Ebrima"/>
        </w:rPr>
        <w:t>tertera</w:t>
      </w:r>
      <w:proofErr w:type="spellEnd"/>
      <w:r w:rsidRPr="00CD7FCE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di</w:t>
      </w:r>
      <w:proofErr w:type="spellEnd"/>
      <w:r w:rsidRPr="00CD7FCE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bawah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ini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dialihkan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kepada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Jurnal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Keuangan</w:t>
      </w:r>
      <w:proofErr w:type="spellEnd"/>
      <w:r w:rsidR="00FB1EC1">
        <w:rPr>
          <w:rFonts w:ascii="Ebrima" w:hAnsi="Ebrima"/>
          <w:lang w:val="id-ID"/>
        </w:rPr>
        <w:t xml:space="preserve"> </w:t>
      </w:r>
      <w:proofErr w:type="spellStart"/>
      <w:r w:rsidRPr="00CD7FCE">
        <w:rPr>
          <w:rFonts w:ascii="Ebrima" w:hAnsi="Ebrima"/>
        </w:rPr>
        <w:t>dan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Perbankan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berlaku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efektif</w:t>
      </w:r>
      <w:proofErr w:type="spellEnd"/>
      <w:r w:rsidR="007C78A9">
        <w:rPr>
          <w:rFonts w:ascii="Ebrima" w:hAnsi="Ebrima"/>
          <w:lang w:val="id-ID"/>
        </w:rPr>
        <w:t xml:space="preserve"> </w:t>
      </w:r>
      <w:proofErr w:type="spellStart"/>
      <w:r w:rsidRPr="00CD7FCE">
        <w:rPr>
          <w:rFonts w:ascii="Ebrima" w:hAnsi="Ebrima"/>
        </w:rPr>
        <w:t>sejak</w:t>
      </w:r>
      <w:proofErr w:type="spellEnd"/>
      <w:r w:rsidR="007C78A9">
        <w:rPr>
          <w:rFonts w:ascii="Ebrima" w:hAnsi="Ebrima"/>
          <w:lang w:val="id-ID"/>
        </w:rPr>
        <w:t xml:space="preserve"> </w:t>
      </w:r>
      <w:proofErr w:type="spellStart"/>
      <w:r w:rsidRPr="00CD7FCE">
        <w:rPr>
          <w:rFonts w:ascii="Ebrima" w:hAnsi="Ebrima"/>
        </w:rPr>
        <w:t>tulisan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diterima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untuk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dipublikasikan</w:t>
      </w:r>
      <w:proofErr w:type="spellEnd"/>
      <w:r w:rsidRPr="00CD7FCE">
        <w:rPr>
          <w:rFonts w:ascii="Ebrima" w:hAnsi="Ebrima"/>
        </w:rPr>
        <w:t>.</w:t>
      </w:r>
      <w:proofErr w:type="gramEnd"/>
      <w:r w:rsidR="00EE6A0F">
        <w:rPr>
          <w:rFonts w:ascii="Ebrima" w:hAnsi="Ebrima"/>
        </w:rPr>
        <w:t xml:space="preserve"> </w:t>
      </w:r>
      <w:proofErr w:type="spellStart"/>
      <w:proofErr w:type="gramStart"/>
      <w:r w:rsidRPr="00CD7FCE">
        <w:rPr>
          <w:rFonts w:ascii="Ebrima" w:hAnsi="Ebrima"/>
        </w:rPr>
        <w:t>Pengalihan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hak</w:t>
      </w:r>
      <w:proofErr w:type="spellEnd"/>
      <w:r w:rsidR="007C78A9">
        <w:rPr>
          <w:rFonts w:ascii="Ebrima" w:hAnsi="Ebrima"/>
          <w:lang w:val="id-ID"/>
        </w:rPr>
        <w:t xml:space="preserve"> </w:t>
      </w:r>
      <w:proofErr w:type="spellStart"/>
      <w:r w:rsidRPr="00CD7FCE">
        <w:rPr>
          <w:rFonts w:ascii="Ebrima" w:hAnsi="Ebrima"/>
        </w:rPr>
        <w:t>cipta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mencakup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hak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eksklusif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untuk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mencetak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kembali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mendistribusikan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tulisan</w:t>
      </w:r>
      <w:proofErr w:type="spellEnd"/>
      <w:r w:rsidRPr="00CD7FCE">
        <w:rPr>
          <w:rFonts w:ascii="Ebrima" w:hAnsi="Ebrima"/>
        </w:rPr>
        <w:t xml:space="preserve">, </w:t>
      </w:r>
      <w:proofErr w:type="spellStart"/>
      <w:r w:rsidRPr="00CD7FCE">
        <w:rPr>
          <w:rFonts w:ascii="Ebrima" w:hAnsi="Ebrima"/>
        </w:rPr>
        <w:t>termasuk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menerjemahkan</w:t>
      </w:r>
      <w:proofErr w:type="spellEnd"/>
      <w:r w:rsidRPr="00CD7FCE">
        <w:rPr>
          <w:rFonts w:ascii="Ebrima" w:hAnsi="Ebrima"/>
        </w:rPr>
        <w:t xml:space="preserve">, </w:t>
      </w:r>
      <w:proofErr w:type="spellStart"/>
      <w:r w:rsidRPr="00CD7FCE">
        <w:rPr>
          <w:rFonts w:ascii="Ebrima" w:hAnsi="Ebrima"/>
        </w:rPr>
        <w:t>reproduksi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fotografi</w:t>
      </w:r>
      <w:proofErr w:type="spellEnd"/>
      <w:r w:rsidRPr="00CD7FCE">
        <w:rPr>
          <w:rFonts w:ascii="Ebrima" w:hAnsi="Ebrima"/>
        </w:rPr>
        <w:t xml:space="preserve">, microform, </w:t>
      </w:r>
      <w:proofErr w:type="spellStart"/>
      <w:r w:rsidRPr="00CD7FCE">
        <w:rPr>
          <w:rFonts w:ascii="Ebrima" w:hAnsi="Ebrima"/>
        </w:rPr>
        <w:t>atau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bentuk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reproduksi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lainnya</w:t>
      </w:r>
      <w:proofErr w:type="spellEnd"/>
      <w:r w:rsidRPr="00CD7FCE">
        <w:rPr>
          <w:rFonts w:ascii="Ebrima" w:hAnsi="Ebrima"/>
        </w:rPr>
        <w:t>.</w:t>
      </w:r>
      <w:proofErr w:type="gramEnd"/>
    </w:p>
    <w:p w:rsidR="007D24BA" w:rsidRPr="00CD7FCE" w:rsidRDefault="007D24BA" w:rsidP="007D24BA">
      <w:pPr>
        <w:jc w:val="both"/>
        <w:rPr>
          <w:rFonts w:ascii="Ebrima" w:hAnsi="Ebrima"/>
        </w:rPr>
      </w:pPr>
    </w:p>
    <w:p w:rsidR="007D24BA" w:rsidRPr="00CD7FCE" w:rsidRDefault="007D24BA" w:rsidP="007D24BA">
      <w:pPr>
        <w:jc w:val="both"/>
        <w:rPr>
          <w:rFonts w:ascii="Ebrima" w:hAnsi="Ebrima"/>
        </w:rPr>
      </w:pPr>
      <w:proofErr w:type="spellStart"/>
      <w:r w:rsidRPr="00CD7FCE">
        <w:rPr>
          <w:rFonts w:ascii="Ebrima" w:hAnsi="Ebrima"/>
        </w:rPr>
        <w:t>Penulis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menjamin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tulisan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ini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adalah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karya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orisinal</w:t>
      </w:r>
      <w:proofErr w:type="spellEnd"/>
      <w:r w:rsidRPr="00CD7FCE">
        <w:rPr>
          <w:rFonts w:ascii="Ebrima" w:hAnsi="Ebrima"/>
        </w:rPr>
        <w:t xml:space="preserve">, </w:t>
      </w:r>
      <w:proofErr w:type="spellStart"/>
      <w:r w:rsidRPr="00CD7FCE">
        <w:rPr>
          <w:rFonts w:ascii="Ebrima" w:hAnsi="Ebrima"/>
        </w:rPr>
        <w:t>bukan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menjiplak</w:t>
      </w:r>
      <w:proofErr w:type="spellEnd"/>
      <w:r w:rsidRPr="00CD7FCE">
        <w:rPr>
          <w:rFonts w:ascii="Ebrima" w:hAnsi="Ebrima"/>
        </w:rPr>
        <w:t>/</w:t>
      </w:r>
      <w:proofErr w:type="spellStart"/>
      <w:r w:rsidRPr="00CD7FCE">
        <w:rPr>
          <w:rFonts w:ascii="Ebrima" w:hAnsi="Ebrima"/>
        </w:rPr>
        <w:t>plagiat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karya</w:t>
      </w:r>
      <w:proofErr w:type="spellEnd"/>
      <w:r w:rsidRPr="00CD7FCE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orang</w:t>
      </w:r>
      <w:proofErr w:type="spellEnd"/>
      <w:r w:rsidRPr="00CD7FCE">
        <w:rPr>
          <w:rFonts w:ascii="Ebrima" w:hAnsi="Ebrima"/>
        </w:rPr>
        <w:t xml:space="preserve"> lain, </w:t>
      </w:r>
      <w:proofErr w:type="spellStart"/>
      <w:r w:rsidRPr="00CD7FCE">
        <w:rPr>
          <w:rFonts w:ascii="Ebrima" w:hAnsi="Ebrima"/>
        </w:rPr>
        <w:t>belum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pernah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dipublikasikan</w:t>
      </w:r>
      <w:proofErr w:type="spellEnd"/>
      <w:r w:rsidRPr="00CD7FCE">
        <w:rPr>
          <w:rFonts w:ascii="Ebrima" w:hAnsi="Ebrima"/>
        </w:rPr>
        <w:t xml:space="preserve">, </w:t>
      </w:r>
      <w:proofErr w:type="spellStart"/>
      <w:r w:rsidRPr="00CD7FCE">
        <w:rPr>
          <w:rFonts w:ascii="Ebrima" w:hAnsi="Ebrima"/>
        </w:rPr>
        <w:t>dan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tidak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dikirimkan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pada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waktu</w:t>
      </w:r>
      <w:proofErr w:type="spellEnd"/>
      <w:r w:rsidRPr="00CD7FCE">
        <w:rPr>
          <w:rFonts w:ascii="Ebrima" w:hAnsi="Ebrima"/>
        </w:rPr>
        <w:t xml:space="preserve"> yang </w:t>
      </w:r>
      <w:proofErr w:type="spellStart"/>
      <w:r w:rsidRPr="00CD7FCE">
        <w:rPr>
          <w:rFonts w:ascii="Ebrima" w:hAnsi="Ebrima"/>
        </w:rPr>
        <w:t>bersamaan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kepada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penerbit</w:t>
      </w:r>
      <w:proofErr w:type="spellEnd"/>
      <w:r w:rsidRPr="00CD7FCE">
        <w:rPr>
          <w:rFonts w:ascii="Ebrima" w:hAnsi="Ebrima"/>
        </w:rPr>
        <w:t xml:space="preserve"> lain. </w:t>
      </w:r>
      <w:proofErr w:type="spellStart"/>
      <w:proofErr w:type="gramStart"/>
      <w:r w:rsidRPr="00CD7FCE">
        <w:rPr>
          <w:rFonts w:ascii="Ebrima" w:hAnsi="Ebrima"/>
        </w:rPr>
        <w:t>Penulis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mempunyai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wewenang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penuh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untuk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mengalihkan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hak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cipta</w:t>
      </w:r>
      <w:proofErr w:type="spellEnd"/>
      <w:r w:rsidRPr="00CD7FCE">
        <w:rPr>
          <w:rFonts w:ascii="Ebrima" w:hAnsi="Ebrima"/>
        </w:rPr>
        <w:t>.</w:t>
      </w:r>
      <w:proofErr w:type="gramEnd"/>
      <w:r w:rsidR="00EE6A0F">
        <w:rPr>
          <w:rFonts w:ascii="Ebrima" w:hAnsi="Ebrima"/>
        </w:rPr>
        <w:t xml:space="preserve"> </w:t>
      </w:r>
      <w:proofErr w:type="spellStart"/>
      <w:proofErr w:type="gramStart"/>
      <w:r w:rsidRPr="00CD7FCE">
        <w:rPr>
          <w:rFonts w:ascii="Ebrima" w:hAnsi="Ebrima"/>
        </w:rPr>
        <w:t>Penulis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menandatangani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dan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menerima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tanggungjawab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untuk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mengalihkan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hak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cipta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Pr="00CD7FCE">
        <w:rPr>
          <w:rFonts w:ascii="Ebrima" w:hAnsi="Ebrima"/>
        </w:rPr>
        <w:t>tulisan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="00F93038" w:rsidRPr="00CD7FCE">
        <w:rPr>
          <w:rFonts w:ascii="Ebrima" w:hAnsi="Ebrima"/>
        </w:rPr>
        <w:t>ini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="00F93038" w:rsidRPr="00CD7FCE">
        <w:rPr>
          <w:rFonts w:ascii="Ebrima" w:hAnsi="Ebrima"/>
        </w:rPr>
        <w:t>kepada</w:t>
      </w:r>
      <w:proofErr w:type="spellEnd"/>
      <w:r w:rsidR="00EE6A0F">
        <w:rPr>
          <w:rFonts w:ascii="Ebrima" w:hAnsi="Ebrima"/>
        </w:rPr>
        <w:t xml:space="preserve"> </w:t>
      </w:r>
      <w:proofErr w:type="spellStart"/>
      <w:r w:rsidR="00F93038" w:rsidRPr="00CD7FCE">
        <w:rPr>
          <w:rFonts w:ascii="Ebrima" w:hAnsi="Ebrima"/>
        </w:rPr>
        <w:t>penerbit</w:t>
      </w:r>
      <w:proofErr w:type="spellEnd"/>
      <w:r w:rsidRPr="00CD7FCE">
        <w:rPr>
          <w:rFonts w:ascii="Ebrima" w:hAnsi="Ebrima"/>
        </w:rPr>
        <w:t>.</w:t>
      </w:r>
      <w:proofErr w:type="gramEnd"/>
    </w:p>
    <w:p w:rsidR="007D24BA" w:rsidRPr="00CD7FCE" w:rsidRDefault="007D24BA" w:rsidP="007D24BA">
      <w:pPr>
        <w:jc w:val="both"/>
        <w:rPr>
          <w:rFonts w:ascii="Ebrima" w:hAnsi="Ebrima"/>
        </w:rPr>
      </w:pPr>
    </w:p>
    <w:p w:rsidR="007D24BA" w:rsidRPr="00D76BE9" w:rsidRDefault="007D24BA" w:rsidP="007D24BA">
      <w:pPr>
        <w:spacing w:after="120"/>
        <w:jc w:val="both"/>
        <w:rPr>
          <w:rFonts w:ascii="Ebrima" w:hAnsi="Ebrima"/>
        </w:rPr>
      </w:pPr>
      <w:proofErr w:type="spellStart"/>
      <w:r w:rsidRPr="00D76BE9">
        <w:rPr>
          <w:rFonts w:ascii="Ebrima" w:hAnsi="Ebrima"/>
        </w:rPr>
        <w:t>Judul</w:t>
      </w:r>
      <w:proofErr w:type="spellEnd"/>
      <w:r w:rsidR="00991517">
        <w:rPr>
          <w:rFonts w:ascii="Ebrima" w:hAnsi="Ebrima"/>
          <w:lang w:val="id-ID"/>
        </w:rPr>
        <w:t xml:space="preserve"> </w:t>
      </w:r>
      <w:proofErr w:type="spellStart"/>
      <w:r w:rsidRPr="00D76BE9">
        <w:rPr>
          <w:rFonts w:ascii="Ebrima" w:hAnsi="Ebrima"/>
        </w:rPr>
        <w:t>Tulisan</w:t>
      </w:r>
      <w:proofErr w:type="spellEnd"/>
    </w:p>
    <w:p w:rsidR="00847202" w:rsidRPr="00D76BE9" w:rsidRDefault="00847202" w:rsidP="00D76BE9">
      <w:pPr>
        <w:jc w:val="both"/>
        <w:rPr>
          <w:rFonts w:ascii="Ebrima" w:hAnsi="Ebrima"/>
          <w:b/>
          <w:lang w:val="id-ID"/>
        </w:rPr>
      </w:pPr>
      <w:r w:rsidRPr="00D76BE9">
        <w:rPr>
          <w:rFonts w:ascii="Ebrima" w:hAnsi="Ebrima"/>
          <w:b/>
        </w:rPr>
        <w:t xml:space="preserve">ANALISIS </w:t>
      </w:r>
      <w:proofErr w:type="gramStart"/>
      <w:r w:rsidRPr="00D76BE9">
        <w:rPr>
          <w:rFonts w:ascii="Ebrima" w:hAnsi="Ebrima"/>
          <w:b/>
        </w:rPr>
        <w:t xml:space="preserve">PENENTUAN </w:t>
      </w:r>
      <w:r w:rsidRPr="00D76BE9">
        <w:rPr>
          <w:rFonts w:ascii="Ebrima" w:hAnsi="Ebrima"/>
          <w:b/>
          <w:lang w:val="id-ID"/>
        </w:rPr>
        <w:t xml:space="preserve"> </w:t>
      </w:r>
      <w:r w:rsidRPr="00D76BE9">
        <w:rPr>
          <w:rFonts w:ascii="Ebrima" w:hAnsi="Ebrima"/>
          <w:b/>
        </w:rPr>
        <w:t>MODEL</w:t>
      </w:r>
      <w:proofErr w:type="gramEnd"/>
      <w:r w:rsidRPr="00D76BE9">
        <w:rPr>
          <w:rFonts w:ascii="Ebrima" w:hAnsi="Ebrima"/>
          <w:b/>
        </w:rPr>
        <w:t xml:space="preserve"> MERGER-AKUISISI YANG SINERGIS </w:t>
      </w:r>
      <w:r w:rsidRPr="00D76BE9">
        <w:rPr>
          <w:rFonts w:ascii="Ebrima" w:hAnsi="Ebrima"/>
          <w:b/>
          <w:lang w:val="id-ID"/>
        </w:rPr>
        <w:t>DI BURSA EFEK INDONESIA</w:t>
      </w:r>
    </w:p>
    <w:p w:rsidR="007D24BA" w:rsidRPr="00D76BE9" w:rsidRDefault="007D24BA" w:rsidP="007D24BA">
      <w:pPr>
        <w:jc w:val="both"/>
        <w:rPr>
          <w:rFonts w:ascii="Ebrima" w:hAnsi="Ebrima"/>
        </w:rPr>
      </w:pPr>
    </w:p>
    <w:p w:rsidR="007D24BA" w:rsidRPr="00D76BE9" w:rsidRDefault="007D24BA" w:rsidP="007D24BA">
      <w:pPr>
        <w:spacing w:after="120"/>
        <w:jc w:val="both"/>
        <w:rPr>
          <w:rFonts w:ascii="Ebrima" w:hAnsi="Ebrima"/>
        </w:rPr>
      </w:pPr>
      <w:proofErr w:type="spellStart"/>
      <w:r w:rsidRPr="00D76BE9">
        <w:rPr>
          <w:rFonts w:ascii="Ebrima" w:hAnsi="Ebrima"/>
        </w:rPr>
        <w:t>Nama</w:t>
      </w:r>
      <w:proofErr w:type="spellEnd"/>
      <w:r w:rsidR="00D76BE9" w:rsidRPr="00D76BE9">
        <w:rPr>
          <w:rFonts w:ascii="Ebrima" w:hAnsi="Ebrima"/>
          <w:lang w:val="id-ID"/>
        </w:rPr>
        <w:t xml:space="preserve"> </w:t>
      </w:r>
      <w:proofErr w:type="spellStart"/>
      <w:r w:rsidRPr="00D76BE9">
        <w:rPr>
          <w:rFonts w:ascii="Ebrima" w:hAnsi="Ebrima"/>
        </w:rPr>
        <w:t>Penulis</w:t>
      </w:r>
      <w:proofErr w:type="spellEnd"/>
      <w:r w:rsidRPr="00D76BE9">
        <w:rPr>
          <w:rFonts w:ascii="Ebrima" w:hAnsi="Ebrima"/>
        </w:rPr>
        <w:t xml:space="preserve"> (</w:t>
      </w:r>
      <w:proofErr w:type="spellStart"/>
      <w:r w:rsidR="00AF11CE" w:rsidRPr="00D76BE9">
        <w:rPr>
          <w:rFonts w:ascii="Ebrima" w:hAnsi="Ebrima"/>
        </w:rPr>
        <w:t>Penulis</w:t>
      </w:r>
      <w:proofErr w:type="spellEnd"/>
      <w:r w:rsidR="00AF11CE" w:rsidRPr="00D76BE9">
        <w:rPr>
          <w:rFonts w:ascii="Ebrima" w:hAnsi="Ebrima"/>
        </w:rPr>
        <w:t xml:space="preserve"> Tunggal</w:t>
      </w:r>
      <w:r w:rsidRPr="00D76BE9">
        <w:rPr>
          <w:rFonts w:ascii="Ebrima" w:hAnsi="Ebrima"/>
        </w:rPr>
        <w:t>)</w:t>
      </w:r>
    </w:p>
    <w:p w:rsidR="007D24BA" w:rsidRPr="00D76BE9" w:rsidRDefault="006839FB" w:rsidP="007D24BA">
      <w:pPr>
        <w:jc w:val="both"/>
        <w:rPr>
          <w:rFonts w:ascii="Ebrima" w:hAnsi="Ebrima"/>
        </w:rPr>
      </w:pPr>
      <w:proofErr w:type="spellStart"/>
      <w:r w:rsidRPr="00D76BE9">
        <w:rPr>
          <w:rFonts w:ascii="Ebrima" w:hAnsi="Ebrima"/>
        </w:rPr>
        <w:t>Muhamad</w:t>
      </w:r>
      <w:proofErr w:type="spellEnd"/>
      <w:r w:rsidRPr="00D76BE9">
        <w:rPr>
          <w:rFonts w:ascii="Ebrima" w:hAnsi="Ebrima"/>
        </w:rPr>
        <w:t xml:space="preserve"> </w:t>
      </w:r>
      <w:proofErr w:type="spellStart"/>
      <w:r w:rsidRPr="00D76BE9">
        <w:rPr>
          <w:rFonts w:ascii="Ebrima" w:hAnsi="Ebrima"/>
        </w:rPr>
        <w:t>Umar</w:t>
      </w:r>
      <w:proofErr w:type="spellEnd"/>
      <w:r w:rsidRPr="00D76BE9">
        <w:rPr>
          <w:rFonts w:ascii="Ebrima" w:hAnsi="Ebrima"/>
        </w:rPr>
        <w:t xml:space="preserve"> Mai</w:t>
      </w:r>
    </w:p>
    <w:p w:rsidR="007D24BA" w:rsidRDefault="007D24BA" w:rsidP="007D24BA">
      <w:pPr>
        <w:jc w:val="both"/>
        <w:rPr>
          <w:rFonts w:ascii="Ebrima" w:hAnsi="Ebrima"/>
        </w:rPr>
      </w:pPr>
    </w:p>
    <w:p w:rsidR="006839FB" w:rsidRPr="00CD7FCE" w:rsidRDefault="006839FB" w:rsidP="007D24BA">
      <w:pPr>
        <w:jc w:val="both"/>
        <w:rPr>
          <w:rFonts w:ascii="Ebrima" w:hAnsi="Ebrima"/>
        </w:rPr>
      </w:pPr>
    </w:p>
    <w:p w:rsidR="007D24BA" w:rsidRPr="00CD7FCE" w:rsidRDefault="007D24BA" w:rsidP="007D24BA">
      <w:pPr>
        <w:jc w:val="both"/>
        <w:rPr>
          <w:rFonts w:ascii="Ebrima" w:hAnsi="Ebrima"/>
        </w:rPr>
      </w:pPr>
    </w:p>
    <w:p w:rsidR="007D24BA" w:rsidRPr="00CD7FCE" w:rsidRDefault="007D24BA" w:rsidP="007D24BA">
      <w:pPr>
        <w:jc w:val="both"/>
        <w:rPr>
          <w:rFonts w:ascii="Ebrima" w:hAnsi="Ebrima"/>
        </w:rPr>
      </w:pPr>
    </w:p>
    <w:p w:rsidR="007D24BA" w:rsidRPr="00F51F59" w:rsidRDefault="006839FB" w:rsidP="007D24BA">
      <w:pPr>
        <w:ind w:left="5760"/>
        <w:jc w:val="both"/>
        <w:rPr>
          <w:rFonts w:ascii="Ebrima" w:hAnsi="Ebrima"/>
          <w:lang w:val="id-ID"/>
        </w:rPr>
      </w:pPr>
      <w:r>
        <w:rPr>
          <w:rFonts w:ascii="Ebrima" w:hAnsi="Ebrima"/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171450</wp:posOffset>
            </wp:positionV>
            <wp:extent cx="2235200" cy="622300"/>
            <wp:effectExtent l="19050" t="0" r="0" b="0"/>
            <wp:wrapNone/>
            <wp:docPr id="1" name="Picture 2" descr="T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B0D">
        <w:rPr>
          <w:rFonts w:ascii="Ebrima" w:hAnsi="Ebrima"/>
        </w:rPr>
        <w:t>Bandung</w:t>
      </w:r>
      <w:r w:rsidR="007D24BA" w:rsidRPr="00CD7FCE">
        <w:rPr>
          <w:rFonts w:ascii="Ebrima" w:hAnsi="Ebrima"/>
        </w:rPr>
        <w:t xml:space="preserve">, </w:t>
      </w:r>
      <w:r w:rsidR="00F51F59">
        <w:rPr>
          <w:rFonts w:ascii="Ebrima" w:hAnsi="Ebrima"/>
          <w:lang w:val="id-ID"/>
        </w:rPr>
        <w:t>3</w:t>
      </w:r>
      <w:r w:rsidR="00FB1EC1">
        <w:rPr>
          <w:rFonts w:ascii="Ebrima" w:hAnsi="Ebrima"/>
          <w:lang w:val="id-ID"/>
        </w:rPr>
        <w:t>0 Juli</w:t>
      </w:r>
      <w:r>
        <w:rPr>
          <w:rFonts w:ascii="Ebrima" w:hAnsi="Ebrima"/>
        </w:rPr>
        <w:t xml:space="preserve"> 201</w:t>
      </w:r>
      <w:r w:rsidR="00F51F59">
        <w:rPr>
          <w:rFonts w:ascii="Ebrima" w:hAnsi="Ebrima"/>
          <w:lang w:val="id-ID"/>
        </w:rPr>
        <w:t>6</w:t>
      </w:r>
    </w:p>
    <w:p w:rsidR="007D24BA" w:rsidRPr="00CD7FCE" w:rsidRDefault="007D24BA" w:rsidP="007D24BA">
      <w:pPr>
        <w:jc w:val="both"/>
        <w:rPr>
          <w:rFonts w:ascii="Ebrima" w:hAnsi="Ebrima"/>
        </w:rPr>
      </w:pPr>
    </w:p>
    <w:p w:rsidR="007D24BA" w:rsidRPr="00CD7FCE" w:rsidRDefault="007D24BA" w:rsidP="007D24BA">
      <w:pPr>
        <w:jc w:val="both"/>
        <w:rPr>
          <w:rFonts w:ascii="Ebrima" w:hAnsi="Ebrima"/>
        </w:rPr>
      </w:pPr>
    </w:p>
    <w:p w:rsidR="007D24BA" w:rsidRDefault="007D24BA" w:rsidP="007D24BA">
      <w:pPr>
        <w:jc w:val="both"/>
        <w:rPr>
          <w:rFonts w:ascii="Ebrima" w:hAnsi="Ebrima"/>
          <w:lang w:val="id-ID"/>
        </w:rPr>
      </w:pPr>
    </w:p>
    <w:p w:rsidR="002852DE" w:rsidRPr="00CD7FCE" w:rsidRDefault="006839FB" w:rsidP="002852DE">
      <w:pPr>
        <w:spacing w:line="276" w:lineRule="auto"/>
        <w:ind w:left="5040" w:firstLine="720"/>
        <w:rPr>
          <w:rFonts w:ascii="Ebrima" w:hAnsi="Ebrima"/>
          <w:u w:val="single"/>
          <w:lang w:val="sv-SE"/>
        </w:rPr>
      </w:pPr>
      <w:r>
        <w:rPr>
          <w:rFonts w:ascii="Ebrima" w:hAnsi="Ebrima"/>
          <w:u w:val="single"/>
          <w:lang w:val="sv-SE"/>
        </w:rPr>
        <w:t>Dr. Muhamad Umar Mai, SE., M.Si</w:t>
      </w:r>
    </w:p>
    <w:p w:rsidR="002852DE" w:rsidRPr="00CD7FCE" w:rsidRDefault="00CD7FCE" w:rsidP="002852DE">
      <w:pPr>
        <w:rPr>
          <w:rFonts w:ascii="Ebrima" w:hAnsi="Ebrima"/>
        </w:rPr>
      </w:pPr>
      <w:r>
        <w:rPr>
          <w:rFonts w:ascii="Ebrima" w:hAnsi="Ebrima"/>
        </w:rPr>
        <w:tab/>
      </w:r>
      <w:r>
        <w:rPr>
          <w:rFonts w:ascii="Ebrima" w:hAnsi="Ebrima"/>
        </w:rPr>
        <w:tab/>
      </w:r>
    </w:p>
    <w:p w:rsidR="007D24BA" w:rsidRPr="00CD7FCE" w:rsidRDefault="007D24BA" w:rsidP="007D24BA">
      <w:pPr>
        <w:jc w:val="both"/>
        <w:rPr>
          <w:rFonts w:ascii="Ebrima" w:hAnsi="Ebrima"/>
        </w:rPr>
      </w:pPr>
    </w:p>
    <w:p w:rsidR="007D24BA" w:rsidRPr="00CD7FCE" w:rsidRDefault="007D24BA" w:rsidP="007D24BA">
      <w:pPr>
        <w:jc w:val="both"/>
        <w:rPr>
          <w:rFonts w:ascii="Ebrima" w:hAnsi="Ebrima"/>
        </w:rPr>
      </w:pPr>
    </w:p>
    <w:p w:rsidR="005F3DC1" w:rsidRDefault="005F3DC1"/>
    <w:sectPr w:rsidR="005F3DC1" w:rsidSect="00D76BE9">
      <w:pgSz w:w="12242" w:h="18711" w:code="5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144"/>
    <w:multiLevelType w:val="hybridMultilevel"/>
    <w:tmpl w:val="01707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479DC"/>
    <w:multiLevelType w:val="hybridMultilevel"/>
    <w:tmpl w:val="AA6EAC72"/>
    <w:lvl w:ilvl="0" w:tplc="14846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characterSpacingControl w:val="doNotCompress"/>
  <w:compat/>
  <w:rsids>
    <w:rsidRoot w:val="007D24BA"/>
    <w:rsid w:val="00007579"/>
    <w:rsid w:val="001521AF"/>
    <w:rsid w:val="0018722B"/>
    <w:rsid w:val="00240FB1"/>
    <w:rsid w:val="002852DE"/>
    <w:rsid w:val="002861B4"/>
    <w:rsid w:val="00395E26"/>
    <w:rsid w:val="003A4161"/>
    <w:rsid w:val="003C000F"/>
    <w:rsid w:val="003E0A00"/>
    <w:rsid w:val="00592A3A"/>
    <w:rsid w:val="00593994"/>
    <w:rsid w:val="005B7122"/>
    <w:rsid w:val="005D6C92"/>
    <w:rsid w:val="005E1F25"/>
    <w:rsid w:val="005F3DC1"/>
    <w:rsid w:val="006839FB"/>
    <w:rsid w:val="006A56C6"/>
    <w:rsid w:val="006C4B88"/>
    <w:rsid w:val="007C78A9"/>
    <w:rsid w:val="007D24BA"/>
    <w:rsid w:val="007F3AC3"/>
    <w:rsid w:val="008454D6"/>
    <w:rsid w:val="00847202"/>
    <w:rsid w:val="00850CE7"/>
    <w:rsid w:val="008A150A"/>
    <w:rsid w:val="008D5988"/>
    <w:rsid w:val="008E5310"/>
    <w:rsid w:val="00922694"/>
    <w:rsid w:val="0095661F"/>
    <w:rsid w:val="00972DB2"/>
    <w:rsid w:val="009859AC"/>
    <w:rsid w:val="00991517"/>
    <w:rsid w:val="00A04E66"/>
    <w:rsid w:val="00AF11CE"/>
    <w:rsid w:val="00B12001"/>
    <w:rsid w:val="00BE6269"/>
    <w:rsid w:val="00BF6D07"/>
    <w:rsid w:val="00C43B0D"/>
    <w:rsid w:val="00CD691C"/>
    <w:rsid w:val="00CD7FCE"/>
    <w:rsid w:val="00D078AC"/>
    <w:rsid w:val="00D76BE9"/>
    <w:rsid w:val="00DD062B"/>
    <w:rsid w:val="00ED6B29"/>
    <w:rsid w:val="00EE6A0F"/>
    <w:rsid w:val="00F0206A"/>
    <w:rsid w:val="00F4399B"/>
    <w:rsid w:val="00F51F59"/>
    <w:rsid w:val="00F878DB"/>
    <w:rsid w:val="00F93038"/>
    <w:rsid w:val="00FB1EC1"/>
    <w:rsid w:val="00FD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">
    <w:name w:val="Colorful List"/>
    <w:basedOn w:val="TableNormal"/>
    <w:uiPriority w:val="72"/>
    <w:rsid w:val="008E531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">
    <w:name w:val="Colorful List"/>
    <w:basedOn w:val="TableNormal"/>
    <w:uiPriority w:val="72"/>
    <w:rsid w:val="008E531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Umar Mai</cp:lastModifiedBy>
  <cp:revision>7</cp:revision>
  <dcterms:created xsi:type="dcterms:W3CDTF">2016-07-29T14:59:00Z</dcterms:created>
  <dcterms:modified xsi:type="dcterms:W3CDTF">2016-07-29T15:51:00Z</dcterms:modified>
</cp:coreProperties>
</file>