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30" w:rsidRPr="00B24472" w:rsidRDefault="00B24472" w:rsidP="005304A0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Appendices</w:t>
      </w:r>
    </w:p>
    <w:p w:rsidR="005304A0" w:rsidRPr="00B24472" w:rsidRDefault="00B24472" w:rsidP="005304A0">
      <w:pPr>
        <w:pStyle w:val="ListParagraph"/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Sample Companies</w:t>
      </w:r>
      <w:bookmarkStart w:id="0" w:name="_GoBack"/>
      <w:bookmarkEnd w:id="0"/>
    </w:p>
    <w:tbl>
      <w:tblPr>
        <w:tblW w:w="6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960"/>
        <w:gridCol w:w="4740"/>
      </w:tblGrid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</w:rPr>
            </w:pPr>
            <w:r w:rsidRPr="006D1479">
              <w:rPr>
                <w:rFonts w:ascii="Cambria" w:eastAsia="Times New Roman" w:hAnsi="Cambria" w:cs="Calibri"/>
                <w:b/>
                <w:color w:val="000000"/>
              </w:rPr>
              <w:t>Number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b/>
                <w:color w:val="000000"/>
              </w:rPr>
              <w:t>Code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b/>
                <w:color w:val="000000"/>
              </w:rPr>
              <w:t>Name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AALI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Astra Agro Lestari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ABBA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Mahaka Media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ABDA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Asuransi Bina Dana Arta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ABMM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ABM Investama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ACES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Ace Hardware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ADES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Akasha Wira International Tbk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ADHI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Adhi Karya (Persero)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ADMF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Adira Dinamika Multi Finance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ADMG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Polychem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ADRO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ADARO ENERGY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AGRO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Rakyat Indonesia Agroniaga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AHAP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Asuransi Harta Aman Pratama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AIMS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Akbar Indomakmur Stimec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AISA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Tiga Pilar Sejahtera Food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AKPI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Argha Karya Prima Ind.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AKRA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AKR Corporindo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AKSI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MAJAPAHIT SECURITIES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ALDO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Alkindo Naratama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ALKA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Alakasa Industrindo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ALMI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Alumindo Light Metal Industry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AMAG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Asuransi Multi Artha Guna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AMFG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Asahimas Flat Glass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APIC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PACIFIC STRATEGIC FINANCIAL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APLI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Asiaplast Industries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APLN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Agung Podomoro Land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ARGO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Argo Pantes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ARII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Atlas Resources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ARNA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Arwana Citramulia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ARTA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Arthavest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30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ARTI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Ratu Prabu Energi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31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ASGR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Astra Graphia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32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ASII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Astra International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33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ASJT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Asuransi Jasa Tania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34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ASRI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ALAM SUTERA REALTY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35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AUTO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Astra Otoparts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36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BABP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PT Bank MNC Internasional Tbk.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37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BACA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Capital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38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BAJA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Saranacentral Bajatama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lastRenderedPageBreak/>
              <w:t>39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BAPA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Bekasi Asri Pemula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40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BATA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Sepatu Bata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41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BBCA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Central Asia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42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BBKP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Bukopin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43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BBNI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Negara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44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BBNP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Nusantara Parahyangan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45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BBRI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Rakyat Indonesia (Persero)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46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BBTN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Tabungan Negara (Persero)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47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BCIC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PT Bank JTrust Indonesia Tbk.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48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BDMN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Danamon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49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BFIN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BFI Finance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50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BHIT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PT MNC Investama Tbk.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51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BISI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BISI INTERNATIONAL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52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BJBR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Pembangunan Daerah Jawa Barat dan Banten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53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BKDP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Bukit Darmo Property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54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BLTA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Berlian Laju Tanker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55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BMRI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Mandiri (Persero)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56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BMSR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Bintang Mitra Semestaraya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57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BMTR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Global Mediacom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58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BNBA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Bumi Arta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59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BNBR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Bakrie &amp; Brothers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60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BNGA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CIMB Niaga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61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BNII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Internasional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62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BNLI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Permata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63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BRPT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Barito Pacific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64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BSDE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Bumi Serpong Damai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65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BSIM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Sinarmas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66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BTON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Betonjaya Manunggal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67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BTPN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TABUNGAN PENSIUNAN NASIONAL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68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BUVA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PT Bukit Uluwatu Villa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69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BVIC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Victoria International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70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BWPT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Eagle High Plantations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71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BYAN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Bayan Resources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72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CASS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Cardig Aero Services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73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CEKA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PT Wilmar Cahaya Indonesia Tbk.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74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CFIN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Clipan Finance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75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CITA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Cita Mineral Investindo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76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CLPI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Colorpak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77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CMNP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Citra Marga Nusaphala Persada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78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CNKO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Exploitasi Energi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79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COWL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COWELL DEVELOPMENT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lastRenderedPageBreak/>
              <w:t>80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CPIN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Charoen Pokphand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81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CSAP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Catur Sentosa Adiprana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82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CTBN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Citra Tubindo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83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CTRS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Ciputra Surya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84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CTTH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Citatah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85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DART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Duta Anggada Realty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86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DEFI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Danasupra Erapacific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87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DGIK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Nusa Konstruksi Enjiniring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88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DILD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Intiland Development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89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DLTA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Delta Djakarta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90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DNET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PT Indoritel Makmur Internasional Tbk.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91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DOID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Delta Dunia Makmur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92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DPNS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Duta Pertiwi Nusantara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93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DSFI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Dharma Samudera Fishing Ind.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94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DSSA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Dian Swastatika Sentosa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95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DUTI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Duta Pertiwi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96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DVLA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Darya-Varia Laboratoria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97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EKAD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Ekadharma International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98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ELSA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Elnusa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99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ELTY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Bakrieland Development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100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EMDE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Megapolitan Developments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101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EMTK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Elang Mahkota Teknologi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102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ERAA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Erajaya Swasembada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103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ESSA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Surya Esa Perkasa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104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ESTI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Ever Shine Textile Industry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105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EXCL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XL Axiata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106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FAST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Fast Food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107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FMII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Fortune Mate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108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FORU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Fortune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109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FPNI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PT Lotte Chemical Titan Tbk.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110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GDST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Gunawan Dianjaya Steel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111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GDYR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Goodyear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112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GEMA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Gema Grahasarana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113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GMTD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Gowa Makassar Tourism Development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114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GPRA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Perdana Gapura Prima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115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GREN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Evergreen Invesco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116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GSMF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Equity Development Investment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117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GWSA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Greenwood Sejahtera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118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GZCO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Gozco Plantations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119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HADE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HD Capital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120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HDFA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Radana Bhaskara Finance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lastRenderedPageBreak/>
              <w:t>121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HDTX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Panasia Indo Resources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122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HERO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Hero Supermarket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123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HMSP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HM Sampoerna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124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HOME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Hotel Mandarine Regency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125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HRUM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Harum Energy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126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ICBP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Indofood CBP Sukses Makmur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127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ICON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Island Concepts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128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IGAR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Champion Pacific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129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IIKP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Inti Kapuas Arowana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130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IKAI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Intikeramik Alamasri Industri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131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IMAS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Indomobil Sukses Internasional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132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INDF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Indofood Sukses Makmur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133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INDR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Indorama Synthetics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134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INDS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Indospring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135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INDX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Tanah Laut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136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INDY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Indika Energy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137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INKP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Indah Kiat Pulp &amp; Paper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138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INPC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Artha Graha Internasional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139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INTA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Intraco Penta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140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INTP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Indocement Tunggal Prakarsa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141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IPOL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Indopoly Swakarsa Industry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142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ISAT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Indosat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143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ITMG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Indo Tambangraya Megah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144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JAWA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Jaya Agra Wattie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145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JECC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Jembo Cable Company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146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JIHD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Jakarta International Hotels &amp; Development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147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JKON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Jaya Konstruksi Manggala Pratama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148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JPFA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JAPFA Comfeed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149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JPRS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Jaya Pari Steel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150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JRPT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Jaya Real Property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151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JSMR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Jasa Marga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152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JSPT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Jakarta Setiabudi Internasional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153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JTPE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Jasuindo Tiga Perkasa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154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KBLI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KMI Wire and Cable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155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KBLM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Kabelindo Murni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156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KBLV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First Media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157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KDSI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Kedawung Setia Industrial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158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KIAS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Keramika Indonesia Assosiasi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159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KLBF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Kalbe Farma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160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KOIN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Kokoh Inti Arebama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161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KONI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Perdana Bangun Pusaka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lastRenderedPageBreak/>
              <w:t>162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LMSH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Lionmesh Prima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163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LPCK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Lippo Cikarang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164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LPGI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Lippo General Insurance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165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LPKR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Lippo Karawaci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166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LPLI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Star Pacific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167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LPPF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Matahari Department Store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168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LPPS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Lippo Securities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169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LSIP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PP London Sumatra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170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LTLS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Lautan Luas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171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MAIN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Malindo Feedmill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172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MAMI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Mas Murni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173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MASA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Multistrada Arah Sarana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174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MAYA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Mayapada Internasional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175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MBSS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Mitrabahtera Segara Sejati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176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MBTO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Martina Berto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177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MCOR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Windu Kentjana International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178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MDLN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Modernland Realty Ltd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179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MDRN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Modern Internasional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180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MEDC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Medco Energi Internasional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181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MEGA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Mega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182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MERK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Merck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183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META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Nusantara Infrastructure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184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MFIN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Mandala Multifinance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185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MFMI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Multifiling Mitra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186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MICE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Multi Indocitra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187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MIDI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Midi Utama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188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MIRA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Mitra International Resources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189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MITI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Mitra Investindo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190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MKPI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Metropolitan Kentjana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191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MLIA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Mulia Industrindo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192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MLPL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Multipolar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193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MPPA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Matahari Putra Prima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194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MRAT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Mustika Ratu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195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MREI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Maskapai Reasuransi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196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MTDL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Metrodata Electronics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197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MTFN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Capitalinc Investment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198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MTLA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Metropolitan Land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199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MTSM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Metro Realty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200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MYOH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Samindo Resources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201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MYOR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Mayora Indah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202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MYRX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Hanson International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lastRenderedPageBreak/>
              <w:t>203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NISP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OCBC NISP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204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OMRE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Indonesia Prima Property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205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PADI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Minna Padi Investama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206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PANR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Panorama Sentrawisata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207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PANS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Panin Sekuritas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208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PBRX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Pan Brothers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209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PDES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Destinasi Tirta Nusantara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210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PEGE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Panca Global Securities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211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PGAS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Perusahaan Gas Negara (Persero)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212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PGLI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Pembangunan Graha Lestari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213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PJAA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Pembangunan Jaya Ancol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214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PKPK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Perdana Karya Perkasa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215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PLIN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Plaza Indonesia Realty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216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PNBN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Bank Pan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217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PNIN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Paninvest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218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PNSE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Pudjiadi &amp; Sons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219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POOL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Pool Advista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220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PTBA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Tambang Batubara Bukit Asam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221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PTPP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PP (Persero)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222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PTRO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Petrosea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223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PTSP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Pioneerindo Gourmet International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224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PUDP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Pudjiadi Prestige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225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PWON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Pakuwon Jati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226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PYFA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Pyridam Farma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227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RALS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Ramayana Lestari Sentosa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228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RBMS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Ristia Bintang Mahkotasejati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229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RDTX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Roda Vivatex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230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RELI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Reliance Securities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231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RMBA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Bentoel International Investama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232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SCBD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Danayasa Arthatama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233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SCCO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Supreme Cable Manufacturing Corporation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234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SCMA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Surya Citra Media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235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SDMU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Sidomulyo Selaras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236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SDPC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Millennium Pharmacon International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237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SDRA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PT Bank Woori Saudara Indonesia 1906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238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SHID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Hotel Sahid Jaya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239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SIMP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Salim Ivomas Pratama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240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SIPD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Sierad Produce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241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SKLT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Sekar Laut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242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SMAR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SMART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243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SMCB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Holcim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lastRenderedPageBreak/>
              <w:t>244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SMDR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Samudera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245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SMGR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Semen Indonesia (Persero)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246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SMMA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Sinar Mas Multiartha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247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SMRA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Summarecon Agung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248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SMSM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Selamat Sempurna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249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SONA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Sona Topas Tourism Industry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250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SSIA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Surya Semesta Internusa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251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STTP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Siantar Top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252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SULI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PT SLJ Global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253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SUPR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Solusi Tunas Pratama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254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TBIG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PT Tower Bersama Infrastructure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255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TBLA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Tunas Baru Lampung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256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TBMS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Tembaga Mulia Semanan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257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TCID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Mandom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258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TELE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Tiphone Mobile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259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TFCO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Tifico Fiber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260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TGKA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Tigaraksa Satria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261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TIFA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Tifa Finance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262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TINS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Timah (Persero)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263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TIRA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Tira Austenite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264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TIRT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Tirta Mahakam Resources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265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TKIM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Pabrik Kertas Tjiwi Kimia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266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TLKM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Telekomunikasi Indonesia (Persero)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267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TMAS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Pelayaran Tempuran Emas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268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TMPI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PT Sigmagold Inti Perkasa Tbk.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269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TMPO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Tempo Inti Media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270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TOTL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Total Bangun Persada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271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TOTO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Surya Toto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272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TOWR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Sarana Menara Nusantara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273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TPIA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Chandra Asri Petrochemical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274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TRAM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Trada Maritime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275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TRIL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Triwira Insanlestari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276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TRST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Trias Sentosa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277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TRUS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Trust Finance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278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TSPC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Tempo Scan Pacific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279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TURI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Tunas Ridean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280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ULTJ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Ultra Jaya Milk Industry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281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UNIT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Nusantara Inti Corpora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282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UNSP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Bakrie Sumatera Plantations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283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UNTR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United Tractors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284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UNVR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Unilever Indonesia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lastRenderedPageBreak/>
              <w:t>285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VIVA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PT Visi Media Asia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286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VOKS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Voksel Electric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287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WAPO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Wahana Pronatural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288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WEHA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Panorama Transportasi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289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WICO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Wicaksana Overseas International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290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WIKA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Wijaya Karya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291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WINS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Wintermar Offshore Marine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292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YPAS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Yanaprima Hastapersada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293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YULE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Yulie Sekurindo Tbk</w:t>
            </w:r>
          </w:p>
        </w:tc>
      </w:tr>
      <w:tr w:rsidR="006D1479" w:rsidRPr="006D1479" w:rsidTr="006D1479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6D1479">
              <w:rPr>
                <w:rFonts w:ascii="Cambria" w:eastAsia="Times New Roman" w:hAnsi="Cambria" w:cs="Calibri"/>
                <w:color w:val="000000"/>
              </w:rPr>
              <w:t>294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ZBRA</w:t>
            </w:r>
          </w:p>
        </w:tc>
        <w:tc>
          <w:tcPr>
            <w:tcW w:w="4740" w:type="dxa"/>
            <w:shd w:val="clear" w:color="000000" w:fill="FFFFFF"/>
            <w:noWrap/>
            <w:vAlign w:val="bottom"/>
            <w:hideMark/>
          </w:tcPr>
          <w:p w:rsidR="006D1479" w:rsidRPr="006D1479" w:rsidRDefault="006D1479" w:rsidP="006D1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 w:rsidRPr="006D1479">
              <w:rPr>
                <w:rFonts w:ascii="Cambria" w:eastAsia="Times New Roman" w:hAnsi="Cambria" w:cs="Times New Roman"/>
                <w:color w:val="000000"/>
              </w:rPr>
              <w:t>Zebra Nusantara Tbk</w:t>
            </w:r>
          </w:p>
        </w:tc>
      </w:tr>
    </w:tbl>
    <w:p w:rsidR="005304A0" w:rsidRPr="00B24472" w:rsidRDefault="005304A0" w:rsidP="005304A0">
      <w:pPr>
        <w:pStyle w:val="ListParagraph"/>
        <w:rPr>
          <w:rFonts w:ascii="Cambria" w:hAnsi="Cambria"/>
          <w:b/>
          <w:sz w:val="20"/>
          <w:szCs w:val="20"/>
        </w:rPr>
      </w:pPr>
    </w:p>
    <w:p w:rsidR="005304A0" w:rsidRPr="00B24472" w:rsidRDefault="00B24472" w:rsidP="005304A0">
      <w:pPr>
        <w:pStyle w:val="ListParagraph"/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Descriptive </w:t>
      </w:r>
      <w:r w:rsidR="005304A0" w:rsidRPr="00B24472">
        <w:rPr>
          <w:rFonts w:ascii="Cambria" w:hAnsi="Cambria"/>
          <w:b/>
          <w:sz w:val="20"/>
          <w:szCs w:val="20"/>
        </w:rPr>
        <w:t>Statisti</w:t>
      </w:r>
      <w:r>
        <w:rPr>
          <w:rFonts w:ascii="Cambria" w:hAnsi="Cambria"/>
          <w:b/>
          <w:sz w:val="20"/>
          <w:szCs w:val="20"/>
        </w:rPr>
        <w:t>cs</w:t>
      </w:r>
      <w:r w:rsidR="005304A0" w:rsidRPr="00B24472">
        <w:rPr>
          <w:rFonts w:ascii="Cambria" w:hAnsi="Cambria"/>
          <w:b/>
          <w:sz w:val="20"/>
          <w:szCs w:val="20"/>
        </w:rPr>
        <w:t xml:space="preserve"> </w:t>
      </w:r>
    </w:p>
    <w:tbl>
      <w:tblPr>
        <w:tblW w:w="7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019"/>
        <w:gridCol w:w="1072"/>
        <w:gridCol w:w="1104"/>
        <w:gridCol w:w="1020"/>
        <w:gridCol w:w="1441"/>
      </w:tblGrid>
      <w:tr w:rsidR="00B24472" w:rsidRPr="008A24CB" w:rsidTr="00B24472">
        <w:trPr>
          <w:cantSplit/>
          <w:tblHeader/>
        </w:trPr>
        <w:tc>
          <w:tcPr>
            <w:tcW w:w="7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B24472" w:rsidRPr="008A24CB" w:rsidTr="00B24472">
        <w:trPr>
          <w:cantSplit/>
          <w:tblHeader/>
        </w:trPr>
        <w:tc>
          <w:tcPr>
            <w:tcW w:w="16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B24472" w:rsidRPr="008A24CB" w:rsidTr="00B24472">
        <w:trPr>
          <w:cantSplit/>
          <w:tblHeader/>
        </w:trPr>
        <w:tc>
          <w:tcPr>
            <w:tcW w:w="169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2058</w:t>
            </w:r>
          </w:p>
        </w:tc>
        <w:tc>
          <w:tcPr>
            <w:tcW w:w="107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476.56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.6137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11.63027</w:t>
            </w:r>
          </w:p>
        </w:tc>
      </w:tr>
      <w:tr w:rsidR="00B24472" w:rsidRPr="008A24CB" w:rsidTr="00B24472">
        <w:trPr>
          <w:cantSplit/>
          <w:tblHeader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marketing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2058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15.19</w:t>
            </w:r>
          </w:p>
        </w:tc>
        <w:tc>
          <w:tcPr>
            <w:tcW w:w="1103" w:type="dxa"/>
            <w:tcBorders>
              <w:top w:val="nil"/>
              <w:bottom w:val="nil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30.54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18.9951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1.91556</w:t>
            </w:r>
          </w:p>
        </w:tc>
      </w:tr>
      <w:tr w:rsidR="00B24472" w:rsidRPr="008A24CB" w:rsidTr="00B24472">
        <w:trPr>
          <w:cantSplit/>
          <w:tblHeader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performance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2058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-86.35</w:t>
            </w:r>
          </w:p>
        </w:tc>
        <w:tc>
          <w:tcPr>
            <w:tcW w:w="1103" w:type="dxa"/>
            <w:tcBorders>
              <w:top w:val="nil"/>
              <w:bottom w:val="nil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105.97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.1911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3.85214</w:t>
            </w:r>
          </w:p>
        </w:tc>
      </w:tr>
      <w:tr w:rsidR="00B24472" w:rsidRPr="008A24CB" w:rsidTr="00B24472">
        <w:trPr>
          <w:cantSplit/>
          <w:tblHeader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LM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2058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03" w:type="dxa"/>
            <w:tcBorders>
              <w:top w:val="nil"/>
              <w:bottom w:val="nil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8285.80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10.9137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200.67568</w:t>
            </w:r>
          </w:p>
        </w:tc>
      </w:tr>
      <w:tr w:rsidR="00B24472" w:rsidRPr="008A24CB" w:rsidTr="00B24472">
        <w:trPr>
          <w:cantSplit/>
        </w:trPr>
        <w:tc>
          <w:tcPr>
            <w:tcW w:w="169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24CB">
              <w:rPr>
                <w:rFonts w:ascii="Arial" w:hAnsi="Arial" w:cs="Arial"/>
                <w:color w:val="000000"/>
                <w:sz w:val="18"/>
                <w:szCs w:val="18"/>
              </w:rPr>
              <w:t>2058</w:t>
            </w:r>
          </w:p>
        </w:tc>
        <w:tc>
          <w:tcPr>
            <w:tcW w:w="107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24472" w:rsidRPr="008A24CB" w:rsidRDefault="00B24472" w:rsidP="00B2447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472" w:rsidRDefault="00B24472" w:rsidP="00B24472">
      <w:pPr>
        <w:pStyle w:val="ListParagraph"/>
        <w:rPr>
          <w:b/>
        </w:rPr>
      </w:pPr>
    </w:p>
    <w:p w:rsidR="005304A0" w:rsidRPr="00B24472" w:rsidRDefault="00B24472" w:rsidP="005304A0">
      <w:pPr>
        <w:pStyle w:val="ListParagraph"/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Classical Assumtion Test</w:t>
      </w:r>
    </w:p>
    <w:p w:rsidR="00B24472" w:rsidRDefault="00B24472" w:rsidP="00B24472">
      <w:pPr>
        <w:pStyle w:val="ListParagraph"/>
        <w:numPr>
          <w:ilvl w:val="1"/>
          <w:numId w:val="1"/>
        </w:numPr>
        <w:ind w:left="1134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Normality</w:t>
      </w:r>
    </w:p>
    <w:p w:rsidR="003F28AA" w:rsidRPr="003F28AA" w:rsidRDefault="003F28AA" w:rsidP="003F28A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2202"/>
        <w:gridCol w:w="1468"/>
      </w:tblGrid>
      <w:tr w:rsidR="003F28AA" w:rsidRPr="003F28AA">
        <w:trPr>
          <w:cantSplit/>
          <w:tblHeader/>
        </w:trPr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3F28AA" w:rsidRPr="003F28AA">
        <w:trPr>
          <w:cantSplit/>
          <w:tblHeader/>
        </w:trPr>
        <w:tc>
          <w:tcPr>
            <w:tcW w:w="463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3F28AA" w:rsidRPr="003F28AA">
        <w:trPr>
          <w:cantSplit/>
          <w:tblHeader/>
        </w:trPr>
        <w:tc>
          <w:tcPr>
            <w:tcW w:w="463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2058</w:t>
            </w:r>
          </w:p>
        </w:tc>
      </w:tr>
      <w:tr w:rsidR="003F28AA" w:rsidRPr="003F28AA">
        <w:trPr>
          <w:cantSplit/>
          <w:tblHeader/>
        </w:trPr>
        <w:tc>
          <w:tcPr>
            <w:tcW w:w="243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3F28A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.0000000</w:t>
            </w:r>
          </w:p>
        </w:tc>
      </w:tr>
      <w:tr w:rsidR="003F28AA" w:rsidRPr="003F28AA">
        <w:trPr>
          <w:cantSplit/>
          <w:tblHeader/>
        </w:trPr>
        <w:tc>
          <w:tcPr>
            <w:tcW w:w="243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3.77208125</w:t>
            </w:r>
          </w:p>
        </w:tc>
      </w:tr>
      <w:tr w:rsidR="003F28AA" w:rsidRPr="003F28AA">
        <w:trPr>
          <w:cantSplit/>
          <w:tblHeader/>
        </w:trPr>
        <w:tc>
          <w:tcPr>
            <w:tcW w:w="243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.454</w:t>
            </w:r>
          </w:p>
        </w:tc>
      </w:tr>
      <w:tr w:rsidR="003F28AA" w:rsidRPr="003F28AA">
        <w:trPr>
          <w:cantSplit/>
          <w:tblHeader/>
        </w:trPr>
        <w:tc>
          <w:tcPr>
            <w:tcW w:w="243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.454</w:t>
            </w:r>
          </w:p>
        </w:tc>
      </w:tr>
      <w:tr w:rsidR="003F28AA" w:rsidRPr="003F28AA">
        <w:trPr>
          <w:cantSplit/>
          <w:tblHeader/>
        </w:trPr>
        <w:tc>
          <w:tcPr>
            <w:tcW w:w="243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-.452</w:t>
            </w:r>
          </w:p>
        </w:tc>
      </w:tr>
      <w:tr w:rsidR="003F28AA" w:rsidRPr="003F28AA">
        <w:trPr>
          <w:cantSplit/>
          <w:tblHeader/>
        </w:trPr>
        <w:tc>
          <w:tcPr>
            <w:tcW w:w="463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20.601</w:t>
            </w:r>
          </w:p>
        </w:tc>
      </w:tr>
      <w:tr w:rsidR="003F28AA" w:rsidRPr="003F28AA">
        <w:trPr>
          <w:cantSplit/>
          <w:tblHeader/>
        </w:trPr>
        <w:tc>
          <w:tcPr>
            <w:tcW w:w="463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F28AA" w:rsidRPr="003F28AA">
        <w:trPr>
          <w:cantSplit/>
          <w:tblHeader/>
        </w:trPr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3F28AA" w:rsidRPr="003F28AA">
        <w:trPr>
          <w:cantSplit/>
        </w:trPr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</w:tbl>
    <w:p w:rsidR="00B24472" w:rsidRDefault="00B24472" w:rsidP="00B24472">
      <w:pPr>
        <w:pStyle w:val="ListParagraph"/>
        <w:ind w:left="1134"/>
        <w:rPr>
          <w:rFonts w:ascii="Cambria" w:hAnsi="Cambria"/>
          <w:b/>
          <w:sz w:val="20"/>
          <w:szCs w:val="20"/>
        </w:rPr>
      </w:pPr>
    </w:p>
    <w:p w:rsidR="00B24472" w:rsidRDefault="003F28AA" w:rsidP="00B24472">
      <w:pPr>
        <w:pStyle w:val="ListParagraph"/>
        <w:numPr>
          <w:ilvl w:val="1"/>
          <w:numId w:val="1"/>
        </w:numPr>
        <w:ind w:left="1134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Linierity</w:t>
      </w:r>
    </w:p>
    <w:p w:rsidR="003F28AA" w:rsidRPr="003F28AA" w:rsidRDefault="003F28AA" w:rsidP="003F28A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58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"/>
        <w:gridCol w:w="734"/>
        <w:gridCol w:w="1020"/>
        <w:gridCol w:w="1088"/>
        <w:gridCol w:w="1469"/>
        <w:gridCol w:w="1469"/>
      </w:tblGrid>
      <w:tr w:rsidR="003F28AA" w:rsidRPr="003F28AA">
        <w:trPr>
          <w:cantSplit/>
          <w:tblHeader/>
        </w:trPr>
        <w:tc>
          <w:tcPr>
            <w:tcW w:w="58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3F2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3F28AA" w:rsidRPr="003F28AA">
        <w:trPr>
          <w:cantSplit/>
          <w:tblHeader/>
        </w:trPr>
        <w:tc>
          <w:tcPr>
            <w:tcW w:w="7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3F28AA" w:rsidRPr="003F28AA">
        <w:trPr>
          <w:cantSplit/>
          <w:tblHeader/>
        </w:trPr>
        <w:tc>
          <w:tcPr>
            <w:tcW w:w="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3F28AA">
              <w:rPr>
                <w:rFonts w:ascii="Arial" w:hAnsi="Arial" w:cs="Arial"/>
                <w:color w:val="000000"/>
                <w:sz w:val="2"/>
                <w:szCs w:val="2"/>
              </w:rPr>
              <w:t>dimension0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.111</w:t>
            </w:r>
            <w:r w:rsidRPr="003F28A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3.75071413</w:t>
            </w:r>
          </w:p>
        </w:tc>
      </w:tr>
      <w:tr w:rsidR="003F28AA" w:rsidRPr="003F28AA">
        <w:trPr>
          <w:cantSplit/>
          <w:tblHeader/>
        </w:trPr>
        <w:tc>
          <w:tcPr>
            <w:tcW w:w="58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markt2, lev2</w:t>
            </w:r>
          </w:p>
        </w:tc>
      </w:tr>
      <w:tr w:rsidR="003F28AA" w:rsidRPr="003F28AA">
        <w:trPr>
          <w:cantSplit/>
        </w:trPr>
        <w:tc>
          <w:tcPr>
            <w:tcW w:w="58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b. Dependent Variable: Unstandardized Residual</w:t>
            </w:r>
          </w:p>
        </w:tc>
      </w:tr>
    </w:tbl>
    <w:p w:rsidR="003F28AA" w:rsidRPr="003F28AA" w:rsidRDefault="003F28AA" w:rsidP="003F28AA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3F28AA" w:rsidRPr="003F28AA" w:rsidRDefault="003F28AA" w:rsidP="003F28AA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7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3"/>
        <w:gridCol w:w="1469"/>
        <w:gridCol w:w="1019"/>
        <w:gridCol w:w="1410"/>
        <w:gridCol w:w="1020"/>
        <w:gridCol w:w="1020"/>
      </w:tblGrid>
      <w:tr w:rsidR="003F28AA" w:rsidRPr="003F28AA">
        <w:trPr>
          <w:cantSplit/>
          <w:tblHeader/>
        </w:trPr>
        <w:tc>
          <w:tcPr>
            <w:tcW w:w="7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3F2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3F28AA" w:rsidRPr="003F28AA">
        <w:trPr>
          <w:cantSplit/>
          <w:tblHeader/>
        </w:trPr>
        <w:tc>
          <w:tcPr>
            <w:tcW w:w="201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F28AA" w:rsidRPr="003F28AA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358.779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179.389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12.752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3F28A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F28AA" w:rsidRPr="003F28AA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28909.445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2055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14.068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AA" w:rsidRPr="003F28AA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29268.224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2057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AA" w:rsidRPr="003F28AA">
        <w:trPr>
          <w:cantSplit/>
          <w:tblHeader/>
        </w:trPr>
        <w:tc>
          <w:tcPr>
            <w:tcW w:w="7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markt2, lev2</w:t>
            </w:r>
          </w:p>
        </w:tc>
      </w:tr>
      <w:tr w:rsidR="003F28AA" w:rsidRPr="003F28AA">
        <w:trPr>
          <w:cantSplit/>
        </w:trPr>
        <w:tc>
          <w:tcPr>
            <w:tcW w:w="7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b. Dependent Variable: Unstandardized Residual</w:t>
            </w:r>
          </w:p>
        </w:tc>
      </w:tr>
    </w:tbl>
    <w:p w:rsidR="003F28AA" w:rsidRPr="003F28AA" w:rsidRDefault="003F28AA" w:rsidP="003F28AA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3F28AA" w:rsidRPr="003F28AA" w:rsidRDefault="003F28AA" w:rsidP="003F28AA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80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176"/>
        <w:gridCol w:w="1336"/>
        <w:gridCol w:w="1335"/>
        <w:gridCol w:w="1469"/>
        <w:gridCol w:w="1020"/>
        <w:gridCol w:w="1020"/>
      </w:tblGrid>
      <w:tr w:rsidR="003F28AA" w:rsidRPr="003F28AA">
        <w:trPr>
          <w:cantSplit/>
          <w:tblHeader/>
        </w:trPr>
        <w:tc>
          <w:tcPr>
            <w:tcW w:w="8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Coefficients</w:t>
            </w:r>
            <w:r w:rsidRPr="003F2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F28AA" w:rsidRPr="003F28AA">
        <w:trPr>
          <w:cantSplit/>
          <w:tblHeader/>
        </w:trPr>
        <w:tc>
          <w:tcPr>
            <w:tcW w:w="191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6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F28AA" w:rsidRPr="003F28AA">
        <w:trPr>
          <w:cantSplit/>
          <w:tblHeader/>
        </w:trPr>
        <w:tc>
          <w:tcPr>
            <w:tcW w:w="19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8AA" w:rsidRPr="003F28AA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.046</w:t>
            </w:r>
          </w:p>
        </w:tc>
        <w:tc>
          <w:tcPr>
            <w:tcW w:w="13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.388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.119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.905</w:t>
            </w:r>
          </w:p>
        </w:tc>
      </w:tr>
      <w:tr w:rsidR="003F28AA" w:rsidRPr="003F28AA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lev2</w:t>
            </w:r>
          </w:p>
        </w:tc>
        <w:tc>
          <w:tcPr>
            <w:tcW w:w="133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-8.159E-5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-.111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-5.050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F28AA" w:rsidRPr="003F28AA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markt2</w:t>
            </w:r>
          </w:p>
        </w:tc>
        <w:tc>
          <w:tcPr>
            <w:tcW w:w="133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-9.598E-5</w:t>
            </w:r>
          </w:p>
        </w:tc>
        <w:tc>
          <w:tcPr>
            <w:tcW w:w="13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-.002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-.092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.926</w:t>
            </w:r>
          </w:p>
        </w:tc>
      </w:tr>
      <w:tr w:rsidR="003F28AA" w:rsidRPr="003F28AA">
        <w:trPr>
          <w:cantSplit/>
        </w:trPr>
        <w:tc>
          <w:tcPr>
            <w:tcW w:w="8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28AA" w:rsidRPr="003F28AA" w:rsidRDefault="003F28AA" w:rsidP="003F28AA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color w:val="000000"/>
                <w:sz w:val="18"/>
                <w:szCs w:val="18"/>
              </w:rPr>
              <w:t>a. Dependent Variable: Unstandardized Residual</w:t>
            </w:r>
          </w:p>
        </w:tc>
      </w:tr>
    </w:tbl>
    <w:p w:rsidR="003F28AA" w:rsidRDefault="003F28AA" w:rsidP="003F28AA">
      <w:pPr>
        <w:pStyle w:val="ListParagraph"/>
        <w:ind w:left="1134"/>
        <w:rPr>
          <w:rFonts w:ascii="Cambria" w:hAnsi="Cambria"/>
          <w:b/>
          <w:sz w:val="20"/>
          <w:szCs w:val="20"/>
        </w:rPr>
      </w:pPr>
    </w:p>
    <w:p w:rsidR="00B24472" w:rsidRDefault="00B24472" w:rsidP="00B24472">
      <w:pPr>
        <w:pStyle w:val="ListParagraph"/>
        <w:numPr>
          <w:ilvl w:val="1"/>
          <w:numId w:val="1"/>
        </w:numPr>
        <w:ind w:left="1134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Heteroscedasticity</w:t>
      </w:r>
    </w:p>
    <w:tbl>
      <w:tblPr>
        <w:tblW w:w="10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"/>
        <w:gridCol w:w="1167"/>
        <w:gridCol w:w="1327"/>
        <w:gridCol w:w="1325"/>
        <w:gridCol w:w="1458"/>
        <w:gridCol w:w="1012"/>
        <w:gridCol w:w="1012"/>
        <w:gridCol w:w="1126"/>
        <w:gridCol w:w="1014"/>
      </w:tblGrid>
      <w:tr w:rsidR="00465E29" w:rsidRPr="00465E29" w:rsidTr="009F690F">
        <w:trPr>
          <w:cantSplit/>
          <w:tblHeader/>
        </w:trPr>
        <w:tc>
          <w:tcPr>
            <w:tcW w:w="101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465E2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465E29" w:rsidRPr="00465E29" w:rsidTr="009F690F">
        <w:trPr>
          <w:cantSplit/>
          <w:tblHeader/>
        </w:trPr>
        <w:tc>
          <w:tcPr>
            <w:tcW w:w="189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5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5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1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1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140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465E29" w:rsidRPr="00465E29" w:rsidTr="009F690F">
        <w:trPr>
          <w:cantSplit/>
          <w:tblHeader/>
        </w:trPr>
        <w:tc>
          <w:tcPr>
            <w:tcW w:w="189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5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1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1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465E29" w:rsidRPr="00465E29" w:rsidTr="009F690F">
        <w:trPr>
          <w:cantSplit/>
          <w:tblHeader/>
        </w:trPr>
        <w:tc>
          <w:tcPr>
            <w:tcW w:w="72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2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.883</w:t>
            </w:r>
          </w:p>
        </w:tc>
        <w:tc>
          <w:tcPr>
            <w:tcW w:w="132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.778</w:t>
            </w:r>
          </w:p>
        </w:tc>
        <w:tc>
          <w:tcPr>
            <w:tcW w:w="145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1.135</w:t>
            </w:r>
          </w:p>
        </w:tc>
        <w:tc>
          <w:tcPr>
            <w:tcW w:w="101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.257</w:t>
            </w:r>
          </w:p>
        </w:tc>
        <w:tc>
          <w:tcPr>
            <w:tcW w:w="11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E29" w:rsidRPr="00465E29" w:rsidTr="009F690F">
        <w:trPr>
          <w:cantSplit/>
          <w:tblHeader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3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.109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.338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16.294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.999</w:t>
            </w:r>
          </w:p>
        </w:tc>
        <w:tc>
          <w:tcPr>
            <w:tcW w:w="10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1.001</w:t>
            </w:r>
          </w:p>
        </w:tc>
      </w:tr>
      <w:tr w:rsidR="00465E29" w:rsidRPr="00465E29" w:rsidTr="009F690F">
        <w:trPr>
          <w:cantSplit/>
          <w:tblHeader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marketing</w:t>
            </w:r>
          </w:p>
        </w:tc>
        <w:tc>
          <w:tcPr>
            <w:tcW w:w="132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-.033</w:t>
            </w:r>
          </w:p>
        </w:tc>
        <w:tc>
          <w:tcPr>
            <w:tcW w:w="13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</w:p>
        </w:tc>
        <w:tc>
          <w:tcPr>
            <w:tcW w:w="145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-.017</w:t>
            </w:r>
          </w:p>
        </w:tc>
        <w:tc>
          <w:tcPr>
            <w:tcW w:w="101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-.809</w:t>
            </w:r>
          </w:p>
        </w:tc>
        <w:tc>
          <w:tcPr>
            <w:tcW w:w="101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.419</w:t>
            </w:r>
          </w:p>
        </w:tc>
        <w:tc>
          <w:tcPr>
            <w:tcW w:w="11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.999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1.001</w:t>
            </w:r>
          </w:p>
        </w:tc>
      </w:tr>
      <w:tr w:rsidR="00465E29" w:rsidRPr="00465E29" w:rsidTr="009F690F">
        <w:trPr>
          <w:cantSplit/>
        </w:trPr>
        <w:tc>
          <w:tcPr>
            <w:tcW w:w="101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5E29" w:rsidRPr="00465E29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E29">
              <w:rPr>
                <w:rFonts w:ascii="Arial" w:hAnsi="Arial" w:cs="Arial"/>
                <w:color w:val="000000"/>
                <w:sz w:val="18"/>
                <w:szCs w:val="18"/>
              </w:rPr>
              <w:t>a. Dependent Variable: AbsU</w:t>
            </w:r>
          </w:p>
        </w:tc>
      </w:tr>
    </w:tbl>
    <w:p w:rsidR="00465E29" w:rsidRDefault="00465E29" w:rsidP="00465E29">
      <w:pPr>
        <w:pStyle w:val="ListParagraph"/>
        <w:ind w:left="1134"/>
        <w:rPr>
          <w:rFonts w:ascii="Cambria" w:hAnsi="Cambria"/>
          <w:b/>
          <w:sz w:val="20"/>
          <w:szCs w:val="20"/>
        </w:rPr>
      </w:pPr>
    </w:p>
    <w:p w:rsidR="00465E29" w:rsidRDefault="00465E29" w:rsidP="00465E29">
      <w:pPr>
        <w:pStyle w:val="ListParagraph"/>
        <w:ind w:left="1134"/>
        <w:rPr>
          <w:rFonts w:ascii="Cambria" w:hAnsi="Cambria"/>
          <w:b/>
          <w:sz w:val="20"/>
          <w:szCs w:val="20"/>
        </w:rPr>
      </w:pPr>
    </w:p>
    <w:p w:rsidR="00B24472" w:rsidRDefault="00B24472" w:rsidP="00B24472">
      <w:pPr>
        <w:pStyle w:val="ListParagraph"/>
        <w:numPr>
          <w:ilvl w:val="1"/>
          <w:numId w:val="1"/>
        </w:numPr>
        <w:ind w:left="1134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Multicollinearity</w:t>
      </w:r>
    </w:p>
    <w:tbl>
      <w:tblPr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308"/>
        <w:gridCol w:w="852"/>
        <w:gridCol w:w="992"/>
        <w:gridCol w:w="1560"/>
        <w:gridCol w:w="992"/>
        <w:gridCol w:w="709"/>
        <w:gridCol w:w="1417"/>
        <w:gridCol w:w="709"/>
      </w:tblGrid>
      <w:tr w:rsidR="00465E29" w:rsidRPr="007D733C" w:rsidTr="00465E29">
        <w:trPr>
          <w:cantSplit/>
          <w:tblHeader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7D73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465E29" w:rsidRPr="007D733C" w:rsidTr="00465E29">
        <w:trPr>
          <w:cantSplit/>
          <w:tblHeader/>
        </w:trPr>
        <w:tc>
          <w:tcPr>
            <w:tcW w:w="212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84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560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99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12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465E29" w:rsidRPr="007D733C" w:rsidTr="00465E29">
        <w:trPr>
          <w:cantSplit/>
          <w:tblHeader/>
        </w:trPr>
        <w:tc>
          <w:tcPr>
            <w:tcW w:w="212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56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99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70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465E29" w:rsidRPr="007D733C" w:rsidTr="00465E29">
        <w:trPr>
          <w:cantSplit/>
          <w:tblHeader/>
        </w:trPr>
        <w:tc>
          <w:tcPr>
            <w:tcW w:w="81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85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.342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.830</w:t>
            </w:r>
          </w:p>
        </w:tc>
        <w:tc>
          <w:tcPr>
            <w:tcW w:w="156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.412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.680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E29" w:rsidRPr="007D733C" w:rsidTr="00465E29">
        <w:trPr>
          <w:cantSplit/>
          <w:tblHeader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8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.067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.203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9.373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.999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1.001</w:t>
            </w:r>
          </w:p>
        </w:tc>
      </w:tr>
      <w:tr w:rsidR="00465E29" w:rsidRPr="007D733C" w:rsidTr="00465E29">
        <w:trPr>
          <w:cantSplit/>
          <w:tblHeader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marketing</w:t>
            </w:r>
          </w:p>
        </w:tc>
        <w:tc>
          <w:tcPr>
            <w:tcW w:w="85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-.010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.043</w:t>
            </w:r>
          </w:p>
        </w:tc>
        <w:tc>
          <w:tcPr>
            <w:tcW w:w="156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-.005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-.233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.816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.999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1.001</w:t>
            </w:r>
          </w:p>
        </w:tc>
      </w:tr>
      <w:tr w:rsidR="00465E29" w:rsidRPr="007D733C" w:rsidTr="00465E29">
        <w:trPr>
          <w:cantSplit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5E29" w:rsidRPr="007D733C" w:rsidRDefault="00465E29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33C">
              <w:rPr>
                <w:rFonts w:ascii="Arial" w:hAnsi="Arial" w:cs="Arial"/>
                <w:color w:val="000000"/>
                <w:sz w:val="18"/>
                <w:szCs w:val="18"/>
              </w:rPr>
              <w:t>a. Dependent Variable: performance</w:t>
            </w:r>
          </w:p>
        </w:tc>
      </w:tr>
    </w:tbl>
    <w:p w:rsidR="00465E29" w:rsidRPr="00465E29" w:rsidRDefault="00465E29" w:rsidP="00465E2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472" w:rsidRDefault="00B24472" w:rsidP="00B24472">
      <w:pPr>
        <w:pStyle w:val="ListParagraph"/>
        <w:numPr>
          <w:ilvl w:val="1"/>
          <w:numId w:val="1"/>
        </w:numPr>
        <w:ind w:left="1134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Autocorrelation</w:t>
      </w:r>
    </w:p>
    <w:tbl>
      <w:tblPr>
        <w:tblW w:w="7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"/>
        <w:gridCol w:w="734"/>
        <w:gridCol w:w="1019"/>
        <w:gridCol w:w="1087"/>
        <w:gridCol w:w="1469"/>
        <w:gridCol w:w="1469"/>
        <w:gridCol w:w="1469"/>
      </w:tblGrid>
      <w:tr w:rsidR="009A5082" w:rsidRPr="004D32F3" w:rsidTr="009F690F">
        <w:trPr>
          <w:cantSplit/>
          <w:tblHeader/>
        </w:trPr>
        <w:tc>
          <w:tcPr>
            <w:tcW w:w="73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5082" w:rsidRPr="004D32F3" w:rsidRDefault="009A5082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32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Model Summary</w:t>
            </w:r>
            <w:r w:rsidRPr="004D32F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9A5082" w:rsidRPr="004D32F3" w:rsidTr="009F690F">
        <w:trPr>
          <w:cantSplit/>
          <w:tblHeader/>
        </w:trPr>
        <w:tc>
          <w:tcPr>
            <w:tcW w:w="7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A5082" w:rsidRPr="004D32F3" w:rsidRDefault="009A5082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32F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A5082" w:rsidRPr="004D32F3" w:rsidRDefault="009A5082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32F3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A5082" w:rsidRPr="004D32F3" w:rsidRDefault="009A5082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32F3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A5082" w:rsidRPr="004D32F3" w:rsidRDefault="009A5082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32F3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A5082" w:rsidRPr="004D32F3" w:rsidRDefault="009A5082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32F3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A5082" w:rsidRPr="004D32F3" w:rsidRDefault="009A5082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32F3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9A5082" w:rsidRPr="004D32F3" w:rsidTr="009F690F">
        <w:trPr>
          <w:cantSplit/>
          <w:tblHeader/>
        </w:trPr>
        <w:tc>
          <w:tcPr>
            <w:tcW w:w="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A5082" w:rsidRPr="004D32F3" w:rsidRDefault="009A5082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4D32F3">
              <w:rPr>
                <w:rFonts w:ascii="Arial" w:hAnsi="Arial" w:cs="Arial"/>
                <w:color w:val="000000"/>
                <w:sz w:val="2"/>
                <w:szCs w:val="2"/>
              </w:rPr>
              <w:t>dimension0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A5082" w:rsidRPr="004D32F3" w:rsidRDefault="009A5082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32F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A5082" w:rsidRPr="004D32F3" w:rsidRDefault="009A5082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32F3">
              <w:rPr>
                <w:rFonts w:ascii="Arial" w:hAnsi="Arial" w:cs="Arial"/>
                <w:color w:val="000000"/>
                <w:sz w:val="18"/>
                <w:szCs w:val="18"/>
              </w:rPr>
              <w:t>.203</w:t>
            </w:r>
            <w:r w:rsidRPr="004D32F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A5082" w:rsidRPr="004D32F3" w:rsidRDefault="009A5082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32F3"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A5082" w:rsidRPr="004D32F3" w:rsidRDefault="009A5082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32F3">
              <w:rPr>
                <w:rFonts w:ascii="Arial" w:hAnsi="Arial" w:cs="Arial"/>
                <w:color w:val="000000"/>
                <w:sz w:val="18"/>
                <w:szCs w:val="18"/>
              </w:rPr>
              <w:t>.040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A5082" w:rsidRPr="004D32F3" w:rsidRDefault="009A5082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32F3">
              <w:rPr>
                <w:rFonts w:ascii="Arial" w:hAnsi="Arial" w:cs="Arial"/>
                <w:color w:val="000000"/>
                <w:sz w:val="18"/>
                <w:szCs w:val="18"/>
              </w:rPr>
              <w:t>3.77392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A5082" w:rsidRPr="004D32F3" w:rsidRDefault="009A5082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32F3">
              <w:rPr>
                <w:rFonts w:ascii="Arial" w:hAnsi="Arial" w:cs="Arial"/>
                <w:color w:val="000000"/>
                <w:sz w:val="18"/>
                <w:szCs w:val="18"/>
              </w:rPr>
              <w:t>2.001</w:t>
            </w:r>
          </w:p>
        </w:tc>
      </w:tr>
      <w:tr w:rsidR="009A5082" w:rsidRPr="004D32F3" w:rsidTr="009F690F">
        <w:trPr>
          <w:cantSplit/>
          <w:tblHeader/>
        </w:trPr>
        <w:tc>
          <w:tcPr>
            <w:tcW w:w="73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A5082" w:rsidRPr="004D32F3" w:rsidRDefault="009A5082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32F3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marketing, leverage</w:t>
            </w:r>
          </w:p>
        </w:tc>
      </w:tr>
      <w:tr w:rsidR="009A5082" w:rsidRPr="004D32F3" w:rsidTr="009F690F">
        <w:trPr>
          <w:cantSplit/>
        </w:trPr>
        <w:tc>
          <w:tcPr>
            <w:tcW w:w="73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A5082" w:rsidRPr="004D32F3" w:rsidRDefault="009A5082" w:rsidP="009F69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32F3">
              <w:rPr>
                <w:rFonts w:ascii="Arial" w:hAnsi="Arial" w:cs="Arial"/>
                <w:color w:val="000000"/>
                <w:sz w:val="18"/>
                <w:szCs w:val="18"/>
              </w:rPr>
              <w:t>b. Dependent Variable: performance</w:t>
            </w:r>
          </w:p>
        </w:tc>
      </w:tr>
    </w:tbl>
    <w:p w:rsidR="00AC4CD9" w:rsidRPr="00B24472" w:rsidRDefault="00AC4CD9" w:rsidP="00AC4CD9">
      <w:pPr>
        <w:pStyle w:val="ListParagraph"/>
        <w:ind w:left="1134"/>
        <w:rPr>
          <w:rFonts w:ascii="Cambria" w:hAnsi="Cambria"/>
          <w:b/>
          <w:sz w:val="20"/>
          <w:szCs w:val="20"/>
        </w:rPr>
      </w:pPr>
    </w:p>
    <w:p w:rsidR="005304A0" w:rsidRDefault="00B24472" w:rsidP="005304A0">
      <w:pPr>
        <w:pStyle w:val="ListParagraph"/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Mediation Test</w:t>
      </w:r>
    </w:p>
    <w:p w:rsidR="003F28AA" w:rsidRDefault="003F28AA" w:rsidP="003F28AA">
      <w:pPr>
        <w:pStyle w:val="ListParagraph"/>
        <w:numPr>
          <w:ilvl w:val="1"/>
          <w:numId w:val="1"/>
        </w:num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First model</w:t>
      </w:r>
    </w:p>
    <w:tbl>
      <w:tblPr>
        <w:tblW w:w="64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817"/>
        <w:gridCol w:w="1134"/>
        <w:gridCol w:w="1209"/>
        <w:gridCol w:w="1633"/>
        <w:gridCol w:w="1633"/>
      </w:tblGrid>
      <w:tr w:rsidR="003F28AA" w:rsidRPr="00602E99" w:rsidTr="009F690F">
        <w:trPr>
          <w:cantSplit/>
          <w:tblHeader/>
        </w:trPr>
        <w:tc>
          <w:tcPr>
            <w:tcW w:w="6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28AA" w:rsidRPr="003F28AA" w:rsidRDefault="003F28AA" w:rsidP="003F28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3F28AA" w:rsidRPr="00602E99" w:rsidTr="009F690F">
        <w:trPr>
          <w:cantSplit/>
          <w:tblHeader/>
        </w:trPr>
        <w:tc>
          <w:tcPr>
            <w:tcW w:w="8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3F28AA" w:rsidRPr="00602E99" w:rsidTr="003F28AA">
        <w:trPr>
          <w:cantSplit/>
          <w:trHeight w:val="726"/>
          <w:tblHeader/>
        </w:trPr>
        <w:tc>
          <w:tcPr>
            <w:tcW w:w="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0F0A4E">
              <w:rPr>
                <w:rFonts w:ascii="Arial" w:hAnsi="Arial" w:cs="Arial"/>
                <w:color w:val="000000"/>
                <w:sz w:val="2"/>
                <w:szCs w:val="2"/>
              </w:rPr>
              <w:t>dimension0</w:t>
            </w: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.203</w:t>
            </w:r>
            <w:r w:rsidRPr="000F0A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.040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3.77392</w:t>
            </w:r>
          </w:p>
        </w:tc>
      </w:tr>
      <w:tr w:rsidR="003F28AA" w:rsidRPr="00602E99" w:rsidTr="009F690F">
        <w:trPr>
          <w:cantSplit/>
        </w:trPr>
        <w:tc>
          <w:tcPr>
            <w:tcW w:w="6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marketing, leverage</w:t>
            </w:r>
          </w:p>
        </w:tc>
      </w:tr>
    </w:tbl>
    <w:p w:rsidR="003F28AA" w:rsidRPr="000F0A4E" w:rsidRDefault="003F28AA" w:rsidP="003F28AA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3F28AA" w:rsidRPr="000F0A4E" w:rsidRDefault="003F28AA" w:rsidP="003F28AA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8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427"/>
        <w:gridCol w:w="1633"/>
        <w:gridCol w:w="1132"/>
        <w:gridCol w:w="1568"/>
        <w:gridCol w:w="1134"/>
        <w:gridCol w:w="1134"/>
      </w:tblGrid>
      <w:tr w:rsidR="003F28AA" w:rsidRPr="00602E99" w:rsidTr="009F690F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ANOVA</w:t>
            </w:r>
            <w:r w:rsidRPr="000F0A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3F28AA" w:rsidRPr="00602E99" w:rsidTr="009F690F">
        <w:trPr>
          <w:cantSplit/>
          <w:tblHeader/>
        </w:trPr>
        <w:tc>
          <w:tcPr>
            <w:tcW w:w="22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F28AA" w:rsidRPr="00602E99" w:rsidTr="009F690F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1255.496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627.748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44.076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0F0A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F28AA" w:rsidRPr="00602E99" w:rsidTr="009F690F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29268.224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2055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14.242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AA" w:rsidRPr="00602E99" w:rsidTr="009F690F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30523.720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2057</w:t>
            </w:r>
          </w:p>
        </w:tc>
        <w:tc>
          <w:tcPr>
            <w:tcW w:w="1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AA" w:rsidRPr="00602E99" w:rsidTr="009F690F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marketing, leverage</w:t>
            </w:r>
          </w:p>
        </w:tc>
      </w:tr>
      <w:tr w:rsidR="003F28AA" w:rsidRPr="00602E99" w:rsidTr="009F690F">
        <w:trPr>
          <w:cantSplit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b. Dependent Variable: performance</w:t>
            </w:r>
          </w:p>
        </w:tc>
      </w:tr>
    </w:tbl>
    <w:p w:rsidR="003F28AA" w:rsidRPr="000F0A4E" w:rsidRDefault="003F28AA" w:rsidP="003F28AA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3F28AA" w:rsidRPr="000F0A4E" w:rsidRDefault="003F28AA" w:rsidP="003F28AA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89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309"/>
        <w:gridCol w:w="1485"/>
        <w:gridCol w:w="1483"/>
        <w:gridCol w:w="1634"/>
        <w:gridCol w:w="1134"/>
        <w:gridCol w:w="1134"/>
      </w:tblGrid>
      <w:tr w:rsidR="003F28AA" w:rsidRPr="00602E99" w:rsidTr="009F690F">
        <w:trPr>
          <w:cantSplit/>
          <w:tblHeader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0F0A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F28AA" w:rsidRPr="00602E99" w:rsidTr="009F690F">
        <w:trPr>
          <w:cantSplit/>
          <w:tblHeader/>
        </w:trPr>
        <w:tc>
          <w:tcPr>
            <w:tcW w:w="212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F28AA" w:rsidRPr="00602E99" w:rsidTr="009F690F">
        <w:trPr>
          <w:cantSplit/>
          <w:tblHeader/>
        </w:trPr>
        <w:tc>
          <w:tcPr>
            <w:tcW w:w="21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8AA" w:rsidRPr="00602E99" w:rsidTr="009F690F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.342</w:t>
            </w:r>
          </w:p>
        </w:tc>
        <w:tc>
          <w:tcPr>
            <w:tcW w:w="148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.830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.412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.680</w:t>
            </w:r>
          </w:p>
        </w:tc>
      </w:tr>
      <w:tr w:rsidR="003F28AA" w:rsidRPr="00602E99" w:rsidTr="009F690F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.067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.203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9.373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F28AA" w:rsidRPr="00602E99" w:rsidTr="009F690F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marketing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-.010</w:t>
            </w:r>
          </w:p>
        </w:tc>
        <w:tc>
          <w:tcPr>
            <w:tcW w:w="148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.043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-.005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-.233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.816</w:t>
            </w:r>
          </w:p>
        </w:tc>
      </w:tr>
      <w:tr w:rsidR="003F28AA" w:rsidRPr="00602E99" w:rsidTr="009F690F">
        <w:trPr>
          <w:cantSplit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a. Dependent Variable: performance</w:t>
            </w:r>
          </w:p>
        </w:tc>
      </w:tr>
    </w:tbl>
    <w:p w:rsidR="003F28AA" w:rsidRDefault="003F28AA" w:rsidP="003F28AA">
      <w:pPr>
        <w:pStyle w:val="ListParagraph"/>
        <w:ind w:left="1440"/>
        <w:rPr>
          <w:rFonts w:ascii="Cambria" w:hAnsi="Cambria"/>
          <w:b/>
          <w:sz w:val="20"/>
          <w:szCs w:val="20"/>
        </w:rPr>
      </w:pPr>
    </w:p>
    <w:p w:rsidR="003F28AA" w:rsidRDefault="003F28AA" w:rsidP="003F28AA">
      <w:pPr>
        <w:pStyle w:val="ListParagraph"/>
        <w:numPr>
          <w:ilvl w:val="1"/>
          <w:numId w:val="1"/>
        </w:num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Second model</w:t>
      </w:r>
    </w:p>
    <w:tbl>
      <w:tblPr>
        <w:tblW w:w="64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817"/>
        <w:gridCol w:w="1134"/>
        <w:gridCol w:w="1209"/>
        <w:gridCol w:w="1633"/>
        <w:gridCol w:w="1633"/>
      </w:tblGrid>
      <w:tr w:rsidR="003F28AA" w:rsidRPr="000F0A4E" w:rsidTr="009F690F">
        <w:trPr>
          <w:cantSplit/>
          <w:tblHeader/>
        </w:trPr>
        <w:tc>
          <w:tcPr>
            <w:tcW w:w="6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28AA" w:rsidRPr="003F28AA" w:rsidRDefault="003F28AA" w:rsidP="003F28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3F28AA" w:rsidRPr="000F0A4E" w:rsidTr="009F690F">
        <w:trPr>
          <w:cantSplit/>
          <w:tblHeader/>
        </w:trPr>
        <w:tc>
          <w:tcPr>
            <w:tcW w:w="8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3F28AA" w:rsidRPr="000F0A4E" w:rsidTr="009F690F">
        <w:trPr>
          <w:cantSplit/>
          <w:tblHeader/>
        </w:trPr>
        <w:tc>
          <w:tcPr>
            <w:tcW w:w="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0F0A4E">
              <w:rPr>
                <w:rFonts w:ascii="Arial" w:hAnsi="Arial" w:cs="Arial"/>
                <w:color w:val="000000"/>
                <w:sz w:val="2"/>
                <w:szCs w:val="2"/>
              </w:rPr>
              <w:t>dimension0</w:t>
            </w: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.033</w:t>
            </w:r>
            <w:r w:rsidRPr="000F0A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1.91496</w:t>
            </w:r>
          </w:p>
        </w:tc>
      </w:tr>
      <w:tr w:rsidR="003F28AA" w:rsidRPr="000F0A4E" w:rsidTr="009F690F">
        <w:trPr>
          <w:cantSplit/>
        </w:trPr>
        <w:tc>
          <w:tcPr>
            <w:tcW w:w="6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leverage</w:t>
            </w:r>
          </w:p>
        </w:tc>
      </w:tr>
    </w:tbl>
    <w:p w:rsidR="003F28AA" w:rsidRPr="000F0A4E" w:rsidRDefault="003F28AA" w:rsidP="003F28AA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3F28AA" w:rsidRPr="000F0A4E" w:rsidRDefault="003F28AA" w:rsidP="003F28AA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8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427"/>
        <w:gridCol w:w="1633"/>
        <w:gridCol w:w="1132"/>
        <w:gridCol w:w="1568"/>
        <w:gridCol w:w="1134"/>
        <w:gridCol w:w="1134"/>
      </w:tblGrid>
      <w:tr w:rsidR="003F28AA" w:rsidRPr="000F0A4E" w:rsidTr="009F690F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ANOVA</w:t>
            </w:r>
            <w:r w:rsidRPr="000F0A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3F28AA" w:rsidRPr="000F0A4E" w:rsidTr="009F690F">
        <w:trPr>
          <w:cantSplit/>
          <w:tblHeader/>
        </w:trPr>
        <w:tc>
          <w:tcPr>
            <w:tcW w:w="22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F28AA" w:rsidRPr="000F0A4E" w:rsidTr="009F690F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8.404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8.404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2.292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.130</w:t>
            </w:r>
            <w:r w:rsidRPr="000F0A4E">
              <w:rPr>
                <w:rFonts w:ascii="Arial" w:hAnsi="Arial" w:cs="Arial"/>
                <w:color w:val="000000"/>
                <w:sz w:val="18"/>
                <w:szCs w:val="18"/>
                <w:highlight w:val="yellow"/>
                <w:vertAlign w:val="superscript"/>
              </w:rPr>
              <w:t>a</w:t>
            </w:r>
          </w:p>
        </w:tc>
      </w:tr>
      <w:tr w:rsidR="003F28AA" w:rsidRPr="000F0A4E" w:rsidTr="009F690F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7539.467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2056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3.667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AA" w:rsidRPr="000F0A4E" w:rsidTr="009F690F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7547.871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2057</w:t>
            </w:r>
          </w:p>
        </w:tc>
        <w:tc>
          <w:tcPr>
            <w:tcW w:w="1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AA" w:rsidRPr="000F0A4E" w:rsidTr="009F690F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leverage</w:t>
            </w:r>
          </w:p>
        </w:tc>
      </w:tr>
      <w:tr w:rsidR="003F28AA" w:rsidRPr="000F0A4E" w:rsidTr="009F690F">
        <w:trPr>
          <w:cantSplit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b. Dependent Variable: marketing</w:t>
            </w:r>
          </w:p>
        </w:tc>
      </w:tr>
    </w:tbl>
    <w:p w:rsidR="003F28AA" w:rsidRPr="000F0A4E" w:rsidRDefault="003F28AA" w:rsidP="003F28AA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3F28AA" w:rsidRPr="000F0A4E" w:rsidRDefault="003F28AA" w:rsidP="003F28AA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89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309"/>
        <w:gridCol w:w="1485"/>
        <w:gridCol w:w="1483"/>
        <w:gridCol w:w="1634"/>
        <w:gridCol w:w="1134"/>
        <w:gridCol w:w="1134"/>
      </w:tblGrid>
      <w:tr w:rsidR="003F28AA" w:rsidRPr="000F0A4E" w:rsidTr="009F690F">
        <w:trPr>
          <w:cantSplit/>
          <w:tblHeader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0F0A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F28AA" w:rsidRPr="000F0A4E" w:rsidTr="009F690F">
        <w:trPr>
          <w:cantSplit/>
          <w:tblHeader/>
        </w:trPr>
        <w:tc>
          <w:tcPr>
            <w:tcW w:w="212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F28AA" w:rsidRPr="000F0A4E" w:rsidTr="009F690F">
        <w:trPr>
          <w:cantSplit/>
          <w:tblHeader/>
        </w:trPr>
        <w:tc>
          <w:tcPr>
            <w:tcW w:w="21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8AA" w:rsidRPr="000F0A4E" w:rsidTr="009F690F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18.998</w:t>
            </w:r>
          </w:p>
        </w:tc>
        <w:tc>
          <w:tcPr>
            <w:tcW w:w="148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.042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449.448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F28AA" w:rsidRPr="000F0A4E" w:rsidTr="009F690F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-.005</w:t>
            </w:r>
          </w:p>
        </w:tc>
        <w:tc>
          <w:tcPr>
            <w:tcW w:w="148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-.033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-1.514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.130</w:t>
            </w:r>
          </w:p>
        </w:tc>
      </w:tr>
      <w:tr w:rsidR="003F28AA" w:rsidRPr="000F0A4E" w:rsidTr="009F690F">
        <w:trPr>
          <w:cantSplit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28AA" w:rsidRPr="000F0A4E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A4E">
              <w:rPr>
                <w:rFonts w:ascii="Arial" w:hAnsi="Arial" w:cs="Arial"/>
                <w:color w:val="000000"/>
                <w:sz w:val="18"/>
                <w:szCs w:val="18"/>
              </w:rPr>
              <w:t>a. Dependent Variable: marketing</w:t>
            </w:r>
          </w:p>
        </w:tc>
      </w:tr>
    </w:tbl>
    <w:p w:rsidR="003F28AA" w:rsidRPr="00B24472" w:rsidRDefault="003F28AA" w:rsidP="003F28AA">
      <w:pPr>
        <w:pStyle w:val="ListParagraph"/>
        <w:ind w:left="1440"/>
        <w:rPr>
          <w:rFonts w:ascii="Cambria" w:hAnsi="Cambria"/>
          <w:b/>
          <w:sz w:val="20"/>
          <w:szCs w:val="20"/>
        </w:rPr>
      </w:pPr>
    </w:p>
    <w:p w:rsidR="005304A0" w:rsidRDefault="00B24472" w:rsidP="005304A0">
      <w:pPr>
        <w:pStyle w:val="ListParagraph"/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Moderator Test</w:t>
      </w:r>
    </w:p>
    <w:tbl>
      <w:tblPr>
        <w:tblW w:w="64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817"/>
        <w:gridCol w:w="1134"/>
        <w:gridCol w:w="1209"/>
        <w:gridCol w:w="1633"/>
        <w:gridCol w:w="1633"/>
      </w:tblGrid>
      <w:tr w:rsidR="003F28AA" w:rsidRPr="000111CC" w:rsidTr="009F690F">
        <w:trPr>
          <w:cantSplit/>
          <w:tblHeader/>
        </w:trPr>
        <w:tc>
          <w:tcPr>
            <w:tcW w:w="6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28AA" w:rsidRPr="003F28AA" w:rsidRDefault="003F28AA" w:rsidP="003F28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8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3F28AA" w:rsidRPr="000111CC" w:rsidTr="009F690F">
        <w:trPr>
          <w:cantSplit/>
          <w:tblHeader/>
        </w:trPr>
        <w:tc>
          <w:tcPr>
            <w:tcW w:w="8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3F28AA" w:rsidRPr="000111CC" w:rsidTr="009F690F">
        <w:trPr>
          <w:cantSplit/>
          <w:tblHeader/>
        </w:trPr>
        <w:tc>
          <w:tcPr>
            <w:tcW w:w="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602E99">
              <w:rPr>
                <w:rFonts w:ascii="Arial" w:hAnsi="Arial" w:cs="Arial"/>
                <w:color w:val="000000"/>
                <w:sz w:val="2"/>
                <w:szCs w:val="2"/>
              </w:rPr>
              <w:t>dimension0</w:t>
            </w: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.325</w:t>
            </w:r>
            <w:r w:rsidRPr="00602E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.106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.104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3.64550</w:t>
            </w:r>
          </w:p>
        </w:tc>
      </w:tr>
      <w:tr w:rsidR="003F28AA" w:rsidRPr="000111CC" w:rsidTr="009F690F">
        <w:trPr>
          <w:cantSplit/>
        </w:trPr>
        <w:tc>
          <w:tcPr>
            <w:tcW w:w="6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LM, marketing, leverage</w:t>
            </w:r>
          </w:p>
        </w:tc>
      </w:tr>
    </w:tbl>
    <w:p w:rsidR="003F28AA" w:rsidRPr="00602E99" w:rsidRDefault="003F28AA" w:rsidP="003F28AA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3F28AA" w:rsidRPr="00602E99" w:rsidRDefault="003F28AA" w:rsidP="003F28AA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8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427"/>
        <w:gridCol w:w="1633"/>
        <w:gridCol w:w="1132"/>
        <w:gridCol w:w="1568"/>
        <w:gridCol w:w="1134"/>
        <w:gridCol w:w="1134"/>
      </w:tblGrid>
      <w:tr w:rsidR="003F28AA" w:rsidRPr="000111CC" w:rsidTr="009F690F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ANOVA</w:t>
            </w:r>
            <w:r w:rsidRPr="00602E9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3F28AA" w:rsidRPr="000111CC" w:rsidTr="009F690F">
        <w:trPr>
          <w:cantSplit/>
          <w:tblHeader/>
        </w:trPr>
        <w:tc>
          <w:tcPr>
            <w:tcW w:w="22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F28AA" w:rsidRPr="000111CC" w:rsidTr="009F690F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3226.727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1075.576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80.933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.000</w:t>
            </w:r>
            <w:r w:rsidRPr="00602E99">
              <w:rPr>
                <w:rFonts w:ascii="Arial" w:hAnsi="Arial" w:cs="Arial"/>
                <w:color w:val="000000"/>
                <w:sz w:val="18"/>
                <w:szCs w:val="18"/>
                <w:highlight w:val="yellow"/>
                <w:vertAlign w:val="superscript"/>
              </w:rPr>
              <w:t>a</w:t>
            </w:r>
          </w:p>
        </w:tc>
      </w:tr>
      <w:tr w:rsidR="003F28AA" w:rsidRPr="000111CC" w:rsidTr="009F690F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27296.993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2054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13.290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AA" w:rsidRPr="000111CC" w:rsidTr="009F690F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30523.720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2057</w:t>
            </w:r>
          </w:p>
        </w:tc>
        <w:tc>
          <w:tcPr>
            <w:tcW w:w="1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AA" w:rsidRPr="000111CC" w:rsidTr="009F690F">
        <w:trPr>
          <w:cantSplit/>
          <w:tblHeader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LM, marketing, leverage</w:t>
            </w:r>
          </w:p>
        </w:tc>
      </w:tr>
      <w:tr w:rsidR="003F28AA" w:rsidRPr="000111CC" w:rsidTr="009F690F">
        <w:trPr>
          <w:cantSplit/>
        </w:trPr>
        <w:tc>
          <w:tcPr>
            <w:tcW w:w="8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b. Dependent Variable: performance</w:t>
            </w:r>
          </w:p>
        </w:tc>
      </w:tr>
    </w:tbl>
    <w:p w:rsidR="003F28AA" w:rsidRPr="00602E99" w:rsidRDefault="003F28AA" w:rsidP="003F28AA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3F28AA" w:rsidRPr="00602E99" w:rsidRDefault="003F28AA" w:rsidP="003F28AA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89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309"/>
        <w:gridCol w:w="1485"/>
        <w:gridCol w:w="1483"/>
        <w:gridCol w:w="1634"/>
        <w:gridCol w:w="1134"/>
        <w:gridCol w:w="1134"/>
      </w:tblGrid>
      <w:tr w:rsidR="003F28AA" w:rsidRPr="000111CC" w:rsidTr="009F690F">
        <w:trPr>
          <w:cantSplit/>
          <w:tblHeader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602E9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F28AA" w:rsidRPr="000111CC" w:rsidTr="009F690F">
        <w:trPr>
          <w:cantSplit/>
          <w:tblHeader/>
        </w:trPr>
        <w:tc>
          <w:tcPr>
            <w:tcW w:w="212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F28AA" w:rsidRPr="000111CC" w:rsidTr="009F690F">
        <w:trPr>
          <w:cantSplit/>
          <w:tblHeader/>
        </w:trPr>
        <w:tc>
          <w:tcPr>
            <w:tcW w:w="21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8AA" w:rsidRPr="000111CC" w:rsidTr="009F690F">
        <w:trPr>
          <w:cantSplit/>
          <w:tblHeader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-.410</w:t>
            </w:r>
          </w:p>
        </w:tc>
        <w:tc>
          <w:tcPr>
            <w:tcW w:w="148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.804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-.509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.611</w:t>
            </w:r>
          </w:p>
        </w:tc>
      </w:tr>
      <w:tr w:rsidR="003F28AA" w:rsidRPr="000111CC" w:rsidTr="009F690F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4.395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.355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13.270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12.365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.000</w:t>
            </w:r>
          </w:p>
        </w:tc>
      </w:tr>
      <w:tr w:rsidR="003F28AA" w:rsidRPr="000111CC" w:rsidTr="009F690F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marketing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.042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.801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.423</w:t>
            </w:r>
          </w:p>
        </w:tc>
      </w:tr>
      <w:tr w:rsidR="003F28AA" w:rsidRPr="000111CC" w:rsidTr="009F690F">
        <w:trPr>
          <w:cantSplit/>
          <w:tblHeader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LM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-.251</w:t>
            </w:r>
          </w:p>
        </w:tc>
        <w:tc>
          <w:tcPr>
            <w:tcW w:w="148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-13.069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-12.179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.000</w:t>
            </w:r>
          </w:p>
        </w:tc>
      </w:tr>
      <w:tr w:rsidR="003F28AA" w:rsidRPr="000111CC" w:rsidTr="009F690F">
        <w:trPr>
          <w:cantSplit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28AA" w:rsidRPr="00602E99" w:rsidRDefault="003F28AA" w:rsidP="009F690F">
            <w:pPr>
              <w:autoSpaceDE w:val="0"/>
              <w:autoSpaceDN w:val="0"/>
              <w:adjustRightInd w:val="0"/>
              <w:spacing w:after="0" w:line="320" w:lineRule="atLeast"/>
              <w:ind w:left="3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E99">
              <w:rPr>
                <w:rFonts w:ascii="Arial" w:hAnsi="Arial" w:cs="Arial"/>
                <w:color w:val="000000"/>
                <w:sz w:val="18"/>
                <w:szCs w:val="18"/>
              </w:rPr>
              <w:t>a. Dependent Variable: performance</w:t>
            </w:r>
          </w:p>
        </w:tc>
      </w:tr>
    </w:tbl>
    <w:p w:rsidR="003F28AA" w:rsidRPr="00B24472" w:rsidRDefault="003F28AA" w:rsidP="003F28AA">
      <w:pPr>
        <w:pStyle w:val="ListParagraph"/>
        <w:rPr>
          <w:rFonts w:ascii="Cambria" w:hAnsi="Cambria"/>
          <w:b/>
          <w:sz w:val="20"/>
          <w:szCs w:val="20"/>
        </w:rPr>
      </w:pPr>
    </w:p>
    <w:sectPr w:rsidR="003F28AA" w:rsidRPr="00B24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C21AC"/>
    <w:multiLevelType w:val="hybridMultilevel"/>
    <w:tmpl w:val="390E2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A0"/>
    <w:rsid w:val="003F28AA"/>
    <w:rsid w:val="00465E29"/>
    <w:rsid w:val="005304A0"/>
    <w:rsid w:val="006D1479"/>
    <w:rsid w:val="009A5082"/>
    <w:rsid w:val="00AC4CD9"/>
    <w:rsid w:val="00B24472"/>
    <w:rsid w:val="00B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979B8-0DC1-47F6-B736-411D2098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4A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14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1479"/>
    <w:rPr>
      <w:color w:val="800080"/>
      <w:u w:val="single"/>
    </w:rPr>
  </w:style>
  <w:style w:type="paragraph" w:customStyle="1" w:styleId="xl64">
    <w:name w:val="xl64"/>
    <w:basedOn w:val="Normal"/>
    <w:rsid w:val="006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6D1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Wita R</dc:creator>
  <cp:keywords/>
  <dc:description/>
  <cp:lastModifiedBy>Dr. Wita R</cp:lastModifiedBy>
  <cp:revision>2</cp:revision>
  <dcterms:created xsi:type="dcterms:W3CDTF">2019-07-11T10:34:00Z</dcterms:created>
  <dcterms:modified xsi:type="dcterms:W3CDTF">2019-07-11T10:34:00Z</dcterms:modified>
</cp:coreProperties>
</file>