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EEF" w:rsidRDefault="00AB5B48" w:rsidP="00AB5B48">
      <w:pPr>
        <w:pStyle w:val="MRBMTitle"/>
        <w:rPr>
          <w:rFonts w:ascii="Book Antiqua" w:hAnsi="Book Antiqua"/>
        </w:rPr>
      </w:pPr>
      <w:r>
        <w:rPr>
          <w:rFonts w:ascii="Book Antiqua" w:hAnsi="Book Antiqua"/>
          <w:lang w:val="en-US"/>
        </w:rPr>
        <w:t xml:space="preserve">Pengembangan Desa Wisata Osing Berbasis Kearifan Lokal Sebagai Strategi Peningkatan Ekonomi Masyarakat Desa Kemiren </w:t>
      </w:r>
    </w:p>
    <w:p w:rsidR="00AB5B48" w:rsidRPr="00AB5B48" w:rsidRDefault="00AB5B48" w:rsidP="00AB5B48">
      <w:pPr>
        <w:pStyle w:val="MRBMTitle"/>
        <w:rPr>
          <w:rFonts w:ascii="Book Antiqua" w:hAnsi="Book Antiqua"/>
          <w:lang w:val="en-US"/>
        </w:rPr>
      </w:pPr>
    </w:p>
    <w:p w:rsidR="000C0EEF" w:rsidRDefault="00AB5B48" w:rsidP="000C0EEF">
      <w:pPr>
        <w:pStyle w:val="MRBMAuthor"/>
        <w:rPr>
          <w:rFonts w:ascii="Book Antiqua" w:hAnsi="Book Antiqua"/>
          <w:lang w:val="en-US"/>
        </w:rPr>
      </w:pPr>
      <w:r>
        <w:rPr>
          <w:rFonts w:ascii="Book Antiqua" w:hAnsi="Book Antiqua"/>
          <w:lang w:val="en-US"/>
        </w:rPr>
        <w:t>Adhinda Dewi Agustine</w:t>
      </w:r>
      <w:r w:rsidR="000C0EEF" w:rsidRPr="0072044F">
        <w:rPr>
          <w:rFonts w:ascii="Book Antiqua" w:hAnsi="Book Antiqua"/>
        </w:rPr>
        <w:t xml:space="preserve">, </w:t>
      </w:r>
      <w:r>
        <w:rPr>
          <w:rFonts w:ascii="Book Antiqua" w:hAnsi="Book Antiqua"/>
          <w:lang w:val="en-US"/>
        </w:rPr>
        <w:t>Akbar Pandu Dwinugraha</w:t>
      </w:r>
    </w:p>
    <w:p w:rsidR="0059090C" w:rsidRPr="0072044F" w:rsidRDefault="0059090C" w:rsidP="000C0EEF">
      <w:pPr>
        <w:pStyle w:val="MRBMAuthor"/>
        <w:rPr>
          <w:rFonts w:ascii="Book Antiqua" w:hAnsi="Book Antiqua"/>
          <w:b w:val="0"/>
        </w:rPr>
      </w:pPr>
      <w:r>
        <w:rPr>
          <w:rFonts w:ascii="Book Antiqua" w:hAnsi="Book Antiqua"/>
          <w:lang w:val="en-US"/>
        </w:rPr>
        <w:t xml:space="preserve">Program Studi Administrasi Publik </w:t>
      </w:r>
    </w:p>
    <w:p w:rsidR="000C0EEF" w:rsidRPr="00E0465F" w:rsidRDefault="000C0EEF" w:rsidP="00E0465F">
      <w:pPr>
        <w:pStyle w:val="MRBMAuthor-Afiliation"/>
        <w:rPr>
          <w:rFonts w:ascii="Book Antiqua" w:hAnsi="Book Antiqua"/>
        </w:rPr>
      </w:pPr>
      <w:r w:rsidRPr="0072044F">
        <w:rPr>
          <w:rFonts w:ascii="Book Antiqua" w:hAnsi="Book Antiqua"/>
          <w:vertAlign w:val="superscript"/>
        </w:rPr>
        <w:t xml:space="preserve">1 </w:t>
      </w:r>
      <w:r w:rsidRPr="0072044F">
        <w:rPr>
          <w:rFonts w:ascii="Book Antiqua" w:hAnsi="Book Antiqua"/>
          <w:lang w:val="en-US"/>
        </w:rPr>
        <w:t>Fakultas Ilmu Sosial dan Ilmu Politik</w:t>
      </w:r>
      <w:r w:rsidRPr="0072044F">
        <w:rPr>
          <w:rFonts w:ascii="Book Antiqua" w:hAnsi="Book Antiqua"/>
        </w:rPr>
        <w:t xml:space="preserve">, Universitas </w:t>
      </w:r>
      <w:r w:rsidRPr="0072044F">
        <w:rPr>
          <w:rFonts w:ascii="Book Antiqua" w:hAnsi="Book Antiqua"/>
          <w:lang w:val="en-US"/>
        </w:rPr>
        <w:t xml:space="preserve">Merdeka Malang. </w:t>
      </w:r>
      <w:r w:rsidRPr="0072044F">
        <w:rPr>
          <w:rFonts w:ascii="Book Antiqua" w:hAnsi="Book Antiqua"/>
        </w:rPr>
        <w:t xml:space="preserve"> </w:t>
      </w:r>
    </w:p>
    <w:p w:rsidR="000C0EEF" w:rsidRPr="0072044F" w:rsidRDefault="000C0EEF" w:rsidP="000C0EEF">
      <w:pPr>
        <w:pStyle w:val="MRBMAuthor-Afiliation"/>
        <w:rPr>
          <w:rFonts w:ascii="Book Antiqua" w:hAnsi="Book Antiqua"/>
          <w:sz w:val="24"/>
          <w:lang w:val="en-US"/>
        </w:rPr>
      </w:pPr>
      <w:r w:rsidRPr="0072044F">
        <w:rPr>
          <w:rFonts w:ascii="Book Antiqua" w:hAnsi="Book Antiqua"/>
        </w:rPr>
        <w:t>*</w:t>
      </w:r>
      <w:r w:rsidR="00E0465F">
        <w:rPr>
          <w:rFonts w:ascii="Book Antiqua" w:hAnsi="Book Antiqua"/>
          <w:lang w:val="en-US"/>
        </w:rPr>
        <w:t>Korespondensi</w:t>
      </w:r>
      <w:r w:rsidRPr="0072044F">
        <w:rPr>
          <w:rFonts w:ascii="Book Antiqua" w:hAnsi="Book Antiqua"/>
        </w:rPr>
        <w:t xml:space="preserve">. E-mail: </w:t>
      </w:r>
      <w:r w:rsidR="00AB5B48">
        <w:rPr>
          <w:rFonts w:ascii="Book Antiqua" w:hAnsi="Book Antiqua"/>
          <w:lang w:val="en-US"/>
        </w:rPr>
        <w:t>adhinda.dewi</w:t>
      </w:r>
      <w:r w:rsidRPr="0072044F">
        <w:rPr>
          <w:rFonts w:ascii="Book Antiqua" w:hAnsi="Book Antiqua"/>
          <w:lang w:val="en-US"/>
        </w:rPr>
        <w:t>@unmer.ac.id</w:t>
      </w:r>
    </w:p>
    <w:p w:rsidR="000C0EEF" w:rsidRPr="0072044F" w:rsidRDefault="000C0EEF" w:rsidP="000C0EEF">
      <w:pPr>
        <w:pStyle w:val="MRBMAbstractBody"/>
        <w:rPr>
          <w:rFonts w:ascii="Book Antiqua" w:hAnsi="Book Antiqua"/>
        </w:rPr>
      </w:pPr>
    </w:p>
    <w:p w:rsidR="000C0EEF" w:rsidRPr="0072044F" w:rsidRDefault="000C0EEF" w:rsidP="000C0EEF">
      <w:pPr>
        <w:pStyle w:val="MRBMAbstrakTitle"/>
        <w:rPr>
          <w:rFonts w:ascii="Book Antiqua" w:hAnsi="Book Antiqua"/>
        </w:rPr>
      </w:pPr>
      <w:r w:rsidRPr="0072044F">
        <w:rPr>
          <w:rFonts w:ascii="Book Antiqua" w:hAnsi="Book Antiqua"/>
        </w:rPr>
        <w:t>Abstrak</w:t>
      </w:r>
    </w:p>
    <w:p w:rsidR="000C0EEF" w:rsidRPr="00C72855" w:rsidRDefault="00C72855" w:rsidP="000C0EEF">
      <w:pPr>
        <w:pStyle w:val="MRBMAbstractBody"/>
        <w:rPr>
          <w:rFonts w:ascii="Book Antiqua" w:hAnsi="Book Antiqua"/>
          <w:lang w:val="en-US"/>
        </w:rPr>
      </w:pPr>
      <w:r>
        <w:rPr>
          <w:rFonts w:ascii="Book Antiqua" w:hAnsi="Book Antiqua"/>
        </w:rPr>
        <w:t xml:space="preserve">Desa Wisata Osing </w:t>
      </w:r>
      <w:r>
        <w:rPr>
          <w:rFonts w:ascii="Book Antiqua" w:hAnsi="Book Antiqua"/>
          <w:lang w:val="en-US"/>
        </w:rPr>
        <w:t>merupakan salah satu tempat destinasi wisata yang mengedepankan nilai luhur kearifan local di Indonesia</w:t>
      </w:r>
      <w:r w:rsidR="00274F07">
        <w:rPr>
          <w:rFonts w:ascii="Book Antiqua" w:hAnsi="Book Antiqua"/>
          <w:lang w:val="en-US"/>
        </w:rPr>
        <w:t xml:space="preserve"> yang</w:t>
      </w:r>
      <w:r>
        <w:rPr>
          <w:rFonts w:ascii="Book Antiqua" w:hAnsi="Book Antiqua"/>
          <w:lang w:val="en-US"/>
        </w:rPr>
        <w:t xml:space="preserve"> sangat menarik untuk dikenalkan melalui pariwisata. Mengacu pada kearifan </w:t>
      </w:r>
      <w:r w:rsidR="0048016A">
        <w:rPr>
          <w:rFonts w:ascii="Book Antiqua" w:hAnsi="Book Antiqua"/>
          <w:lang w:val="en-US"/>
        </w:rPr>
        <w:t>lok</w:t>
      </w:r>
      <w:r>
        <w:rPr>
          <w:rFonts w:ascii="Book Antiqua" w:hAnsi="Book Antiqua"/>
          <w:lang w:val="en-US"/>
        </w:rPr>
        <w:t>al sebagai makna kebijaksanaan manusia yang berfilosofi pada etika dan nilai-nilai</w:t>
      </w:r>
      <w:r w:rsidR="00274F07">
        <w:rPr>
          <w:rFonts w:ascii="Book Antiqua" w:hAnsi="Book Antiqua"/>
          <w:lang w:val="en-US"/>
        </w:rPr>
        <w:t xml:space="preserve"> luhur</w:t>
      </w:r>
      <w:r>
        <w:rPr>
          <w:rFonts w:ascii="Book Antiqua" w:hAnsi="Book Antiqua"/>
          <w:lang w:val="en-US"/>
        </w:rPr>
        <w:t xml:space="preserve"> yang telah ditetapkan oleh suatu komunita</w:t>
      </w:r>
      <w:r w:rsidR="00274F07">
        <w:rPr>
          <w:rFonts w:ascii="Book Antiqua" w:hAnsi="Book Antiqua"/>
          <w:lang w:val="en-US"/>
        </w:rPr>
        <w:t>s</w:t>
      </w:r>
      <w:r>
        <w:rPr>
          <w:rFonts w:ascii="Book Antiqua" w:hAnsi="Book Antiqua"/>
          <w:lang w:val="en-US"/>
        </w:rPr>
        <w:t xml:space="preserve"> atau masyarakat</w:t>
      </w:r>
      <w:r w:rsidR="00274F07">
        <w:rPr>
          <w:rFonts w:ascii="Book Antiqua" w:hAnsi="Book Antiqua"/>
          <w:lang w:val="en-US"/>
        </w:rPr>
        <w:t xml:space="preserve"> menjadikan desa wisata ini mandiri dan sejahtera. Pengembangan desa wisata juga merupakan bentuk dari pariwisata berbasis masyarakat </w:t>
      </w:r>
      <w:r>
        <w:rPr>
          <w:rFonts w:ascii="Book Antiqua" w:hAnsi="Book Antiqua"/>
          <w:lang w:val="en-US"/>
        </w:rPr>
        <w:t xml:space="preserve"> </w:t>
      </w:r>
      <w:r w:rsidR="00274F07">
        <w:rPr>
          <w:rFonts w:ascii="Book Antiqua" w:hAnsi="Book Antiqua"/>
          <w:lang w:val="en-US"/>
        </w:rPr>
        <w:t xml:space="preserve">dengan tujuan meningkatkan perekonomian daerah </w:t>
      </w:r>
      <w:r w:rsidR="0023137B">
        <w:rPr>
          <w:rFonts w:ascii="Book Antiqua" w:hAnsi="Book Antiqua"/>
          <w:lang w:val="en-US"/>
        </w:rPr>
        <w:t>sekitar de</w:t>
      </w:r>
      <w:r w:rsidR="0048016A">
        <w:rPr>
          <w:rFonts w:ascii="Book Antiqua" w:hAnsi="Book Antiqua"/>
          <w:lang w:val="en-US"/>
        </w:rPr>
        <w:t>n</w:t>
      </w:r>
      <w:r w:rsidR="0023137B">
        <w:rPr>
          <w:rFonts w:ascii="Book Antiqua" w:hAnsi="Book Antiqua"/>
          <w:lang w:val="en-US"/>
        </w:rPr>
        <w:t>gan perwujudan interkoneksitas dalam tatanan masyarakat de</w:t>
      </w:r>
      <w:r w:rsidR="0048016A">
        <w:rPr>
          <w:rFonts w:ascii="Book Antiqua" w:hAnsi="Book Antiqua"/>
          <w:lang w:val="en-US"/>
        </w:rPr>
        <w:t>ngan meningkatkan kualitas tata</w:t>
      </w:r>
      <w:r w:rsidR="0023137B">
        <w:rPr>
          <w:rFonts w:ascii="Book Antiqua" w:hAnsi="Book Antiqua"/>
          <w:lang w:val="en-US"/>
        </w:rPr>
        <w:t xml:space="preserve">nan memelihara kelestarian alam dan nilai-nilai budaya </w:t>
      </w:r>
      <w:r w:rsidR="0048016A">
        <w:rPr>
          <w:rFonts w:ascii="Book Antiqua" w:hAnsi="Book Antiqua"/>
          <w:lang w:val="en-US"/>
        </w:rPr>
        <w:t>lok</w:t>
      </w:r>
      <w:r w:rsidR="0023137B">
        <w:rPr>
          <w:rFonts w:ascii="Book Antiqua" w:hAnsi="Book Antiqua"/>
          <w:lang w:val="en-US"/>
        </w:rPr>
        <w:t xml:space="preserve">al. </w:t>
      </w:r>
      <w:r w:rsidR="00274F07">
        <w:rPr>
          <w:rFonts w:ascii="Book Antiqua" w:hAnsi="Book Antiqua"/>
          <w:lang w:val="en-US"/>
        </w:rPr>
        <w:t xml:space="preserve">Desa Wisata Osing </w:t>
      </w:r>
      <w:r w:rsidR="0048016A">
        <w:rPr>
          <w:rFonts w:ascii="Book Antiqua" w:hAnsi="Book Antiqua"/>
          <w:lang w:val="en-US"/>
        </w:rPr>
        <w:t xml:space="preserve">yang </w:t>
      </w:r>
      <w:r w:rsidR="00274F07">
        <w:rPr>
          <w:rFonts w:ascii="Book Antiqua" w:hAnsi="Book Antiqua"/>
          <w:lang w:val="en-US"/>
        </w:rPr>
        <w:t xml:space="preserve">terletak di Desa Kemiren,Kabupaten Banyuwangi terkenal akan kebudayaan osing yang kental sehingga pemerintah menetapkan sebagai cagar budaya. Adanya pengembangan Desa Wisata Osing ini menarik banyak wisatawan untuk berkunjung dalam menikmati segala bentuk kearifan </w:t>
      </w:r>
      <w:r w:rsidR="0048016A">
        <w:rPr>
          <w:rFonts w:ascii="Book Antiqua" w:hAnsi="Book Antiqua"/>
          <w:lang w:val="en-US"/>
        </w:rPr>
        <w:t>lok</w:t>
      </w:r>
      <w:r w:rsidR="00274F07">
        <w:rPr>
          <w:rFonts w:ascii="Book Antiqua" w:hAnsi="Book Antiqua"/>
          <w:lang w:val="en-US"/>
        </w:rPr>
        <w:t xml:space="preserve">al masyarakat, dan kebudayaan yang masih terjaga. Selain itu dampak yang dirasakan oleh warga sekitar dalam perputaran roda ekonomi </w:t>
      </w:r>
      <w:r w:rsidR="0048016A">
        <w:rPr>
          <w:rFonts w:ascii="Book Antiqua" w:hAnsi="Book Antiqua"/>
          <w:lang w:val="en-US"/>
        </w:rPr>
        <w:t xml:space="preserve">dapat </w:t>
      </w:r>
      <w:r w:rsidR="00274F07">
        <w:rPr>
          <w:rFonts w:ascii="Book Antiqua" w:hAnsi="Book Antiqua"/>
          <w:lang w:val="en-US"/>
        </w:rPr>
        <w:t xml:space="preserve">membantu kesejahteraan keluarga. </w:t>
      </w:r>
      <w:r w:rsidR="0023137B">
        <w:rPr>
          <w:rFonts w:ascii="Book Antiqua" w:hAnsi="Book Antiqua"/>
          <w:lang w:val="en-US"/>
        </w:rPr>
        <w:t xml:space="preserve">Dukungan dari masyarakat sekitar,pemerintah daerah dan stakeholder diharapakan mampu untuk membawa perubahan yang baik dalam pengembangan Desa Wisata </w:t>
      </w:r>
      <w:r w:rsidR="0048016A">
        <w:rPr>
          <w:rFonts w:ascii="Book Antiqua" w:hAnsi="Book Antiqua"/>
          <w:lang w:val="en-US"/>
        </w:rPr>
        <w:t xml:space="preserve">Osing kedepannya, sehingga </w:t>
      </w:r>
      <w:r w:rsidR="0023137B">
        <w:rPr>
          <w:rFonts w:ascii="Book Antiqua" w:hAnsi="Book Antiqua"/>
          <w:lang w:val="en-US"/>
        </w:rPr>
        <w:t xml:space="preserve"> menjadikan </w:t>
      </w:r>
      <w:r w:rsidR="0048016A">
        <w:rPr>
          <w:rFonts w:ascii="Book Antiqua" w:hAnsi="Book Antiqua"/>
          <w:lang w:val="en-US"/>
        </w:rPr>
        <w:t>alternatif</w:t>
      </w:r>
      <w:r w:rsidR="0023137B">
        <w:rPr>
          <w:rFonts w:ascii="Book Antiqua" w:hAnsi="Book Antiqua"/>
          <w:lang w:val="en-US"/>
        </w:rPr>
        <w:t xml:space="preserve"> penghasilan untuk warga masyarakat sekitar dalam memperbaiki perekonomian keluarga. </w:t>
      </w:r>
    </w:p>
    <w:p w:rsidR="00CC2232" w:rsidRPr="00224FC5" w:rsidRDefault="000C0EEF" w:rsidP="00224FC5">
      <w:pPr>
        <w:pStyle w:val="MRBMAbstrakKeywords"/>
        <w:rPr>
          <w:rFonts w:ascii="Book Antiqua" w:hAnsi="Book Antiqua"/>
          <w:i w:val="0"/>
          <w:lang w:val="en-US"/>
        </w:rPr>
        <w:sectPr w:rsidR="00CC2232" w:rsidRPr="00224FC5" w:rsidSect="00CC2232">
          <w:footerReference w:type="even" r:id="rId8"/>
          <w:footerReference w:type="default" r:id="rId9"/>
          <w:type w:val="continuous"/>
          <w:pgSz w:w="11907" w:h="16840" w:code="9"/>
          <w:pgMar w:top="1701" w:right="1134" w:bottom="1134" w:left="1701" w:header="850" w:footer="454" w:gutter="0"/>
          <w:pgNumType w:start="1"/>
          <w:cols w:space="454"/>
          <w:docGrid w:linePitch="360"/>
        </w:sectPr>
      </w:pPr>
      <w:r w:rsidRPr="0072044F">
        <w:rPr>
          <w:rFonts w:ascii="Book Antiqua" w:hAnsi="Book Antiqua"/>
          <w:b/>
          <w:i w:val="0"/>
        </w:rPr>
        <w:t>Kata Kunci</w:t>
      </w:r>
      <w:r w:rsidR="00224FC5">
        <w:rPr>
          <w:rFonts w:ascii="Book Antiqua" w:hAnsi="Book Antiqua"/>
          <w:i w:val="0"/>
        </w:rPr>
        <w:t xml:space="preserve">: </w:t>
      </w:r>
      <w:r w:rsidR="00224FC5">
        <w:rPr>
          <w:rFonts w:ascii="Book Antiqua" w:hAnsi="Book Antiqua"/>
          <w:i w:val="0"/>
          <w:lang w:val="en-US"/>
        </w:rPr>
        <w:t xml:space="preserve">Pemberdayaan masyarakat, Desa Wisata dan </w:t>
      </w:r>
      <w:bookmarkStart w:id="0" w:name="_GoBack"/>
      <w:bookmarkEnd w:id="0"/>
      <w:r w:rsidR="00224FC5">
        <w:rPr>
          <w:rFonts w:ascii="Book Antiqua" w:hAnsi="Book Antiqua"/>
          <w:i w:val="0"/>
          <w:lang w:val="en-US"/>
        </w:rPr>
        <w:t xml:space="preserve">Kearifan Lokal </w:t>
      </w:r>
    </w:p>
    <w:p w:rsidR="000C0EEF" w:rsidRPr="0072044F" w:rsidRDefault="000C0EEF" w:rsidP="0059090C">
      <w:pPr>
        <w:pStyle w:val="MRBMHeading1"/>
        <w:numPr>
          <w:ilvl w:val="0"/>
          <w:numId w:val="48"/>
        </w:numPr>
        <w:rPr>
          <w:rFonts w:ascii="Book Antiqua" w:hAnsi="Book Antiqua"/>
          <w:lang w:val="id-ID"/>
        </w:rPr>
      </w:pPr>
      <w:r w:rsidRPr="0072044F">
        <w:rPr>
          <w:rFonts w:ascii="Book Antiqua" w:hAnsi="Book Antiqua"/>
        </w:rPr>
        <w:lastRenderedPageBreak/>
        <w:t>PENDAHULUAN</w:t>
      </w:r>
      <w:r w:rsidR="0059090C">
        <w:rPr>
          <w:rFonts w:ascii="Book Antiqua" w:hAnsi="Book Antiqua"/>
          <w:lang w:val="id-ID"/>
        </w:rPr>
        <w:t xml:space="preserve"> </w:t>
      </w:r>
    </w:p>
    <w:p w:rsidR="000C0EEF" w:rsidRPr="005960B6" w:rsidRDefault="00B03407" w:rsidP="005960B6">
      <w:pPr>
        <w:spacing w:after="0"/>
        <w:ind w:firstLine="720"/>
        <w:jc w:val="both"/>
        <w:rPr>
          <w:rFonts w:ascii="Book Antiqua" w:eastAsia="Calibri" w:hAnsi="Book Antiqua" w:cs="Arial"/>
        </w:rPr>
      </w:pPr>
      <w:r w:rsidRPr="00B03407">
        <w:rPr>
          <w:rFonts w:ascii="Book Antiqua" w:eastAsia="Calibri" w:hAnsi="Book Antiqua" w:cs="Arial"/>
        </w:rPr>
        <w:t xml:space="preserve">Wisata atau pariwisata merupakan salah satu sektor terpenting di dunia dan juga di Indonesia. Pariwisata saat ini banyak mengalami perkembangan dengan pengaruh berbagai factor. Bidang pariwisata juga mempunyai perananan dalam membangun perekonomian masyarakat khususnya di daerah sekitar wilayah destinasi wisata itu sendiri. Dalam Undang-Undang Nomor 10 Tahun 2009 Tentang Kepariwisataan, Pembangunan Kepariwisataan diperlukan untuk mendorong pemerataan kesempatan berusaha dan memperoleh manfaat serta mampu menghadapi tantangan perubahan kehidupan lokal, nasional, dan global. Tujuan Pembangunan pariwisata adalah untuk meningkatkan kesejahteraan masyarakat; menghapus kemiskinan; mengatasi pengangguran; melestarikan alam, lingkungan dan sumber daya; melestarikan dan memajukan kebudayaan; mengangkat citra bangsa; memupuk rasa cinta tanah air; memperkokoh jati diri dan kesatuan bangsa; dan mempererat persahabatan antar bangsa. Kearifan local adalah bagian dari budaya masyarakat yang tidak dapat dihapuskan dari tatanan kemasyrakatan dan daya tarik lokalitasnya memberikan pemahaman positif bagi tumbuhnya nilai kearifan local </w:t>
      </w:r>
      <w:r w:rsidRPr="00B03407">
        <w:rPr>
          <w:rFonts w:ascii="Book Antiqua" w:eastAsia="Calibri" w:hAnsi="Book Antiqua" w:cs="Arial"/>
          <w:i/>
        </w:rPr>
        <w:t>(local wisdom)</w:t>
      </w:r>
      <w:r w:rsidRPr="00B03407">
        <w:rPr>
          <w:rFonts w:ascii="Book Antiqua" w:eastAsia="Calibri" w:hAnsi="Book Antiqua" w:cs="Arial"/>
        </w:rPr>
        <w:t xml:space="preserve"> serta nilai-nilai kehidupan yang memberi makna pada pola keidupan sosial.</w:t>
      </w:r>
    </w:p>
    <w:p w:rsidR="005960B6" w:rsidRDefault="005960B6" w:rsidP="005960B6">
      <w:pPr>
        <w:pStyle w:val="MRBMBody"/>
        <w:rPr>
          <w:rFonts w:ascii="Book Antiqua" w:hAnsi="Book Antiqua"/>
          <w:lang w:val="en-US"/>
        </w:rPr>
      </w:pPr>
      <w:r w:rsidRPr="005960B6">
        <w:rPr>
          <w:rFonts w:ascii="Book Antiqua" w:hAnsi="Book Antiqua"/>
          <w:lang w:val="en-US"/>
        </w:rPr>
        <w:t xml:space="preserve">Sumber nilai strategis berasal dari inspirasi budaya lokal yang dikembangkan potensi lokalitasnya menjadi pengembangan kegiatan kepariwisataan. Sebagai bentuk upaya pelestarian kearifan local yang tidak melupakan nilai dan spirit budaya maka diperlukan pengembangan dan pengelolaan secara bersama-sama antara pemerintah daerah dengan masyarakat sekitar. Sebagai sebuah perwujudan kerja keras dalam melestarikan dan memegang erat budaya yang menjadi sumber positif dalam peningkatan perekeonomian masyarakat. Destinasi wisata yang berkembang dalam basis kearifan local menjadi daya tarik tersendiri kedepannya sabagai salah satu sector prioritas pembangunan yang mampu untuk menyumbangkan devisa nomor satu di </w:t>
      </w:r>
      <w:r w:rsidRPr="005960B6">
        <w:rPr>
          <w:rFonts w:ascii="Book Antiqua" w:hAnsi="Book Antiqua"/>
          <w:lang w:val="en-US"/>
        </w:rPr>
        <w:lastRenderedPageBreak/>
        <w:t>Indonesia. Dalam perwujudan hal tersebut pengembangan wisata daerah semestinya dilakukan dengan merata dan berfokus pada pembangunan ekonomi kerakyatan yaitu pemberdayaan masyrakat dan mengutamakan peningkatan ekonomi rakyat (Baswir, 1995). Beberapa pakar menyatakan pentingnya pembangunan dimulai dari masyarakat setempat atau warga lokal itu sendiri.</w:t>
      </w:r>
    </w:p>
    <w:p w:rsidR="005960B6" w:rsidRDefault="005960B6" w:rsidP="005960B6">
      <w:pPr>
        <w:pStyle w:val="MRBMBody"/>
        <w:rPr>
          <w:rFonts w:ascii="Book Antiqua" w:hAnsi="Book Antiqua"/>
        </w:rPr>
      </w:pPr>
      <w:r w:rsidRPr="005960B6">
        <w:rPr>
          <w:rFonts w:ascii="Book Antiqua" w:hAnsi="Book Antiqua"/>
          <w:lang w:val="en-US"/>
        </w:rPr>
        <w:t xml:space="preserve"> </w:t>
      </w:r>
      <w:r w:rsidRPr="005960B6">
        <w:rPr>
          <w:rFonts w:ascii="Book Antiqua" w:hAnsi="Book Antiqua"/>
        </w:rPr>
        <w:t xml:space="preserve">Pengembangan desa wisata ini dapat dilihat pada salah satu daerah di Provinsi Jawa Timur yaitu , Kabupaten Banyuwangi, tepatnya di Desa Kemiren. Tempat ini menyajikan alternatif destinasi pariwisata yang berbeda dari tempat wisata lainnya dan terdaftar resmi di himpunan Asosiasi Desa Wisata Indonesia (ASIDEWI). Desa yang dikenal masyarakat dengan sebutan Desa Wisata Adat Osing Kemiren ini memiliki potensi alam yang menarik, tinggi tradisi, banyak kesenian, bermacam kuliner khas daerah dan yang paling unik adalah memiliki bahasa daerah sendiri yaitu bahasa osing. Seluruh penduduk Desa Kemiren merupakan Suku Osing (Suku asli Banyuwangi) (Syaiful et al., 2015) yang sangat menghormati dan menghargai budaya dalam segala suasana. Disamping itu masyarakat adat osing mempunyai  ciri umum yaitu menggunakan bahasa osing pada keseharian, memiliki danyang desa (buyut), masih menjalankan ritual bersih desa, dan menyakini kepercayaan yang diwarisi oleh leluhurnya,. Adanya keberagaman potensi dan daya tarik yang dimiliki oleh Desa Wisata ini menjadi unsur utama dalam pengembangan desa wisata tersebut, dan menjadikan desa ini merupkan objek wisata berbasis budaya yang melestarikan nilai-nilai adat serta kehidupan sosial kultural dengan menawarkan berbagai keunikan budaya yang dikemas dalam bentuk festival ataupun paket wisata dengan beberapa agenda atau kegiatan festival desa wisata adat osing Kemiren </w:t>
      </w:r>
    </w:p>
    <w:p w:rsidR="005960B6" w:rsidRPr="005960B6" w:rsidRDefault="005960B6" w:rsidP="005960B6">
      <w:pPr>
        <w:pStyle w:val="MRBMBody"/>
        <w:rPr>
          <w:rFonts w:ascii="Book Antiqua" w:hAnsi="Book Antiqua"/>
          <w:lang w:val="en-US"/>
        </w:rPr>
      </w:pPr>
      <w:r w:rsidRPr="005960B6">
        <w:rPr>
          <w:rFonts w:ascii="Book Antiqua" w:hAnsi="Book Antiqua"/>
          <w:lang w:val="en-US"/>
        </w:rPr>
        <w:t xml:space="preserve">Pada pengembangan desa wisata di Kemiren peran serta masyarakat local dalam memelihara, melestraikan setiap potensi yang dimiliki sangatlah besar. Partisipasi masyarakat pada pengembangan wisata dengan tujuan untuk memajukan perekonomian masyarkat local pada tatanan melestarikan alam dan nilai –nilai social budaya menjadi tolak ukur keberhasilan dan kemandirian masyarakat itu sendiri. Pengembangan objek wisata yang maksimal akan memberikan </w:t>
      </w:r>
      <w:r w:rsidRPr="005960B6">
        <w:rPr>
          <w:rFonts w:ascii="Book Antiqua" w:hAnsi="Book Antiqua"/>
          <w:lang w:val="en-US"/>
        </w:rPr>
        <w:lastRenderedPageBreak/>
        <w:t xml:space="preserve">keuntungan dalam mendongkrak kesejahteraan masyarakat, dan pengembangan potensi desa dengan mengangkat kearifan local masyarakat tersebut.  </w:t>
      </w:r>
    </w:p>
    <w:p w:rsidR="0059090C" w:rsidRPr="0059090C" w:rsidRDefault="0059090C" w:rsidP="0059090C">
      <w:pPr>
        <w:pStyle w:val="MRBMHeading1"/>
        <w:numPr>
          <w:ilvl w:val="0"/>
          <w:numId w:val="48"/>
        </w:numPr>
        <w:rPr>
          <w:rFonts w:ascii="Book Antiqua" w:hAnsi="Book Antiqua"/>
          <w:lang w:val="id-ID"/>
        </w:rPr>
      </w:pPr>
      <w:r>
        <w:rPr>
          <w:rFonts w:ascii="Book Antiqua" w:hAnsi="Book Antiqua"/>
        </w:rPr>
        <w:t xml:space="preserve">KAJIAN LITERATUR </w:t>
      </w:r>
    </w:p>
    <w:p w:rsidR="00383098" w:rsidRDefault="00383098" w:rsidP="00387548">
      <w:pPr>
        <w:pStyle w:val="MRBMHeading1"/>
        <w:ind w:firstLine="360"/>
        <w:jc w:val="both"/>
        <w:rPr>
          <w:rFonts w:ascii="Book Antiqua" w:hAnsi="Book Antiqua"/>
          <w:b w:val="0"/>
          <w:caps w:val="0"/>
        </w:rPr>
      </w:pPr>
      <w:r>
        <w:rPr>
          <w:rFonts w:ascii="Book Antiqua" w:hAnsi="Book Antiqua"/>
          <w:b w:val="0"/>
          <w:caps w:val="0"/>
        </w:rPr>
        <w:t>Pada dasarnya pemberdayaan memil</w:t>
      </w:r>
      <w:r w:rsidR="00107D1C">
        <w:rPr>
          <w:rFonts w:ascii="Book Antiqua" w:hAnsi="Book Antiqua"/>
          <w:b w:val="0"/>
          <w:caps w:val="0"/>
        </w:rPr>
        <w:t xml:space="preserve">iki arti proses menuju berdaya. </w:t>
      </w:r>
      <w:r>
        <w:rPr>
          <w:rFonts w:ascii="Book Antiqua" w:hAnsi="Book Antiqua"/>
          <w:b w:val="0"/>
          <w:caps w:val="0"/>
        </w:rPr>
        <w:t>Pengertian “proses”</w:t>
      </w:r>
      <w:r w:rsidR="00107D1C">
        <w:rPr>
          <w:rFonts w:ascii="Book Antiqua" w:hAnsi="Book Antiqua"/>
          <w:b w:val="0"/>
          <w:caps w:val="0"/>
        </w:rPr>
        <w:t xml:space="preserve"> </w:t>
      </w:r>
      <w:r>
        <w:rPr>
          <w:rFonts w:ascii="Book Antiqua" w:hAnsi="Book Antiqua"/>
          <w:b w:val="0"/>
          <w:caps w:val="0"/>
        </w:rPr>
        <w:t xml:space="preserve">menunjukkan adanya langkah-langkah yang dilakukan secara bertahap untuk mengubah masyarakat yang kurang berdaya menjadi berdaya. Hal ini diungkapkan oleh Prijono dan Pranarka, 1996 yang menyatakan bahwa pemberdayaan memiliki makna </w:t>
      </w:r>
      <w:r w:rsidRPr="00107D1C">
        <w:rPr>
          <w:rFonts w:ascii="Book Antiqua" w:hAnsi="Book Antiqua"/>
          <w:b w:val="0"/>
          <w:i/>
          <w:caps w:val="0"/>
        </w:rPr>
        <w:t>to give power or outhority dan to give ability to or enable</w:t>
      </w:r>
      <w:r>
        <w:rPr>
          <w:rFonts w:ascii="Book Antiqua" w:hAnsi="Book Antiqua"/>
          <w:b w:val="0"/>
          <w:caps w:val="0"/>
        </w:rPr>
        <w:t xml:space="preserve">. Pengertian pertama mengandung arti memberikan kekuasaan, mengalihkan kekuatan atau mendelegasikan otoritas kepada pihak yang kurang atau belum berdaya. Pengertian kedua memberikan kemampuan atau keberdayaan serta memberikan peluang kepada pihak lain untuk melakukan sesuatu. </w:t>
      </w:r>
    </w:p>
    <w:p w:rsidR="00383098" w:rsidRDefault="00107D1C" w:rsidP="00107D1C">
      <w:pPr>
        <w:pStyle w:val="MRBMHeading1"/>
        <w:ind w:firstLine="360"/>
        <w:jc w:val="both"/>
        <w:rPr>
          <w:rFonts w:ascii="Book Antiqua" w:hAnsi="Book Antiqua"/>
          <w:b w:val="0"/>
          <w:caps w:val="0"/>
        </w:rPr>
      </w:pPr>
      <w:r>
        <w:rPr>
          <w:rFonts w:ascii="Book Antiqua" w:hAnsi="Book Antiqua"/>
          <w:b w:val="0"/>
          <w:caps w:val="0"/>
        </w:rPr>
        <w:t>Pemberdayaan memberikan tek</w:t>
      </w:r>
      <w:r w:rsidR="00224FC5">
        <w:rPr>
          <w:rFonts w:ascii="Book Antiqua" w:hAnsi="Book Antiqua"/>
          <w:b w:val="0"/>
          <w:caps w:val="0"/>
        </w:rPr>
        <w:t>a</w:t>
      </w:r>
      <w:r>
        <w:rPr>
          <w:rFonts w:ascii="Book Antiqua" w:hAnsi="Book Antiqua"/>
          <w:b w:val="0"/>
          <w:caps w:val="0"/>
        </w:rPr>
        <w:t>nan pada pengambilan keputusan dari suatu kelompok masyarakat. Penerapan aspek demokrasi dan partisipasi dengan titik focus pada lokalitas akan menjadi landasan bagi upaya penguatan potensi local, dan dengan demikian pendekatan utama dalam konsep pemberdayaan adalah menempatkan masyarakat tidak sekedar sebagai objek melainkan juga sebaai subjek. Wrihatnolo dan Dw</w:t>
      </w:r>
      <w:r w:rsidR="00913FF8">
        <w:rPr>
          <w:rFonts w:ascii="Book Antiqua" w:hAnsi="Book Antiqua"/>
          <w:b w:val="0"/>
          <w:caps w:val="0"/>
        </w:rPr>
        <w:t>i</w:t>
      </w:r>
      <w:r>
        <w:rPr>
          <w:rFonts w:ascii="Book Antiqua" w:hAnsi="Book Antiqua"/>
          <w:b w:val="0"/>
          <w:caps w:val="0"/>
        </w:rPr>
        <w:t xml:space="preserve">djowijoto, 2007 menyatakan tiga tahapan pemberdayaan, yaitu: a.penyadaran ,b.pengkapasitasan, dan c. pendayaan. Oleh karena itu ukuran keberasilan pemberdayaan adalah seberapa besar partisipasi atau keberdayan yang dilakukan oleh individu atau masyarakat.  </w:t>
      </w:r>
    </w:p>
    <w:p w:rsidR="00387548" w:rsidRDefault="00387548" w:rsidP="00387548">
      <w:pPr>
        <w:pStyle w:val="MRBMHeading1"/>
        <w:ind w:firstLine="360"/>
        <w:jc w:val="both"/>
        <w:rPr>
          <w:rFonts w:ascii="Book Antiqua" w:hAnsi="Book Antiqua"/>
          <w:b w:val="0"/>
          <w:caps w:val="0"/>
        </w:rPr>
      </w:pPr>
      <w:r>
        <w:rPr>
          <w:rFonts w:ascii="Book Antiqua" w:hAnsi="Book Antiqua"/>
          <w:b w:val="0"/>
          <w:caps w:val="0"/>
        </w:rPr>
        <w:t>S</w:t>
      </w:r>
      <w:r w:rsidR="00476C04" w:rsidRPr="00476C04">
        <w:rPr>
          <w:rFonts w:ascii="Book Antiqua" w:hAnsi="Book Antiqua"/>
          <w:b w:val="0"/>
          <w:caps w:val="0"/>
        </w:rPr>
        <w:t>esuai dengan</w:t>
      </w:r>
      <w:r w:rsidR="00476C04">
        <w:rPr>
          <w:rFonts w:ascii="Book Antiqua" w:hAnsi="Book Antiqua"/>
          <w:b w:val="0"/>
          <w:caps w:val="0"/>
        </w:rPr>
        <w:t xml:space="preserve"> Undang-Undang Nomor 32 Tahun 2009 tentang Perlindungan dan Pengelolaan Lingkungan Hidup, Kearifan local merupakan ebuah nilai- nilai luhur yang berlaku dalam tata kehidupan masyarakat. </w:t>
      </w:r>
      <w:r>
        <w:rPr>
          <w:rFonts w:ascii="Book Antiqua" w:hAnsi="Book Antiqua"/>
          <w:b w:val="0"/>
          <w:caps w:val="0"/>
        </w:rPr>
        <w:t xml:space="preserve">Karakteristik dari kearifan local yang dapat menjadi bentuk warisan peradaban dilakukan dengan cara turun temurun, dianggap mampu mengendalikan berbagai pengaruh dari luar, menyangkut nilai dan moral pada masyarakat setempat , tidak tertuliskan tetapi diakui sebagai kekayaan dalam berbagai segi pandangan hukum dan bentuk sifatnya melekat pada seseorang ataupun kelompok berdasarkan </w:t>
      </w:r>
      <w:r>
        <w:rPr>
          <w:rFonts w:ascii="Book Antiqua" w:hAnsi="Book Antiqua"/>
          <w:b w:val="0"/>
          <w:caps w:val="0"/>
        </w:rPr>
        <w:lastRenderedPageBreak/>
        <w:t xml:space="preserve">pasalnya. Salah satu kearifan local di Kabupaten Banyuwangi, Jawa Timur adalah Desa Wisata Osing. </w:t>
      </w:r>
    </w:p>
    <w:p w:rsidR="00476C04" w:rsidRDefault="00387548" w:rsidP="00387548">
      <w:pPr>
        <w:pStyle w:val="MRBMHeading1"/>
        <w:jc w:val="both"/>
        <w:rPr>
          <w:rFonts w:ascii="Book Antiqua" w:hAnsi="Book Antiqua"/>
          <w:b w:val="0"/>
          <w:caps w:val="0"/>
        </w:rPr>
      </w:pPr>
      <w:r>
        <w:rPr>
          <w:rFonts w:ascii="Book Antiqua" w:hAnsi="Book Antiqua"/>
          <w:b w:val="0"/>
          <w:caps w:val="0"/>
        </w:rPr>
        <w:tab/>
        <w:t xml:space="preserve">Pengembangan Desa Wisata Osing berbasis kearifan local merupakan sebuah konsep dalam mengembangakan budaya, potensi alam dan tradisi yang dimiliki oleh masyarakat setempat. Adanya masyarakat yang berpartisipasi langsung akan menciptakan sebuah kreativitas dan inovasi dalam mengembangkan daya Tarik wisata sebagai salah satu sumber pendapatan dalam meningkatka kesejahteraan. </w:t>
      </w:r>
      <w:r w:rsidR="00476C04" w:rsidRPr="00476C04">
        <w:rPr>
          <w:rFonts w:ascii="Book Antiqua" w:hAnsi="Book Antiqua"/>
          <w:b w:val="0"/>
          <w:caps w:val="0"/>
        </w:rPr>
        <w:t xml:space="preserve"> </w:t>
      </w:r>
    </w:p>
    <w:p w:rsidR="00AA0580" w:rsidRDefault="00AA0580" w:rsidP="00387548">
      <w:pPr>
        <w:pStyle w:val="MRBMHeading1"/>
        <w:jc w:val="both"/>
        <w:rPr>
          <w:rFonts w:ascii="Book Antiqua" w:hAnsi="Book Antiqua"/>
          <w:b w:val="0"/>
          <w:caps w:val="0"/>
        </w:rPr>
      </w:pPr>
      <w:r>
        <w:rPr>
          <w:rFonts w:ascii="Book Antiqua" w:hAnsi="Book Antiqua"/>
          <w:b w:val="0"/>
          <w:caps w:val="0"/>
        </w:rPr>
        <w:tab/>
        <w:t>Desa wisata adalah sebuah kawasan pedesaan yang memiliki beberapa karakteristik khusus untuk menjadi daerah tujuan wisata. H</w:t>
      </w:r>
      <w:r w:rsidR="00FA2311">
        <w:rPr>
          <w:rFonts w:ascii="Book Antiqua" w:hAnsi="Book Antiqua"/>
          <w:b w:val="0"/>
          <w:caps w:val="0"/>
        </w:rPr>
        <w:t>a</w:t>
      </w:r>
      <w:r>
        <w:rPr>
          <w:rFonts w:ascii="Book Antiqua" w:hAnsi="Book Antiqua"/>
          <w:b w:val="0"/>
          <w:caps w:val="0"/>
        </w:rPr>
        <w:t xml:space="preserve">diwijoyo,2012 menyatakan bahwa desa wisata adalah suatu kawasan pedesaan yang menawarkan keseluruhan suasana yang mencerminkan kehidupan social, ekonomi, adat istiadat , keseharian , memiliki arsitektur bangunan dan struktur tata ruang desa yang khas, atau kegiatan perekonomian yang unik dan menarik serta mempunyai potensi untuk dikembangkanna berbagai komponen kepariwisataan , misalnya atraksi, akomodasi, makanan-minuman dan kebutuhan wisata lainya. </w:t>
      </w:r>
    </w:p>
    <w:p w:rsidR="00AA0580" w:rsidRPr="00AA0580" w:rsidRDefault="00AA0580" w:rsidP="00387548">
      <w:pPr>
        <w:pStyle w:val="MRBMHeading1"/>
        <w:jc w:val="both"/>
        <w:rPr>
          <w:rFonts w:ascii="Book Antiqua" w:hAnsi="Book Antiqua"/>
          <w:b w:val="0"/>
          <w:caps w:val="0"/>
        </w:rPr>
      </w:pPr>
      <w:r>
        <w:rPr>
          <w:rFonts w:ascii="Book Antiqua" w:hAnsi="Book Antiqua"/>
          <w:b w:val="0"/>
          <w:caps w:val="0"/>
        </w:rPr>
        <w:tab/>
        <w:t xml:space="preserve">Mneurut Nurhyati (Wiendu,1993 dalam Chusmeru dan Agoeng Noegroho, 2010: 17) mendefinisikan desa wisata sebagai bentuk integrasi antra atraksi , akomodasi dan fasilitas pendukung yang disajikan dalam suatu struktur kehidupan masyarakat yang menyatu dengan tata cara dan tradisi yang berlaku.  </w:t>
      </w:r>
    </w:p>
    <w:p w:rsidR="000C0EEF" w:rsidRPr="0072044F" w:rsidRDefault="000C0EEF" w:rsidP="0059090C">
      <w:pPr>
        <w:pStyle w:val="MRBMHeading1"/>
        <w:numPr>
          <w:ilvl w:val="0"/>
          <w:numId w:val="48"/>
        </w:numPr>
        <w:rPr>
          <w:rFonts w:ascii="Book Antiqua" w:hAnsi="Book Antiqua"/>
          <w:lang w:val="id-ID"/>
        </w:rPr>
      </w:pPr>
      <w:r w:rsidRPr="0072044F">
        <w:rPr>
          <w:rFonts w:ascii="Book Antiqua" w:hAnsi="Book Antiqua"/>
        </w:rPr>
        <w:t xml:space="preserve">METODE </w:t>
      </w:r>
      <w:r w:rsidR="0059090C">
        <w:rPr>
          <w:rFonts w:ascii="Book Antiqua" w:hAnsi="Book Antiqua"/>
          <w:lang w:val="id-ID"/>
        </w:rPr>
        <w:t>penelitian</w:t>
      </w:r>
    </w:p>
    <w:p w:rsidR="002D43F1" w:rsidRDefault="005960B6" w:rsidP="000C0EEF">
      <w:pPr>
        <w:pStyle w:val="MRBMBody"/>
        <w:rPr>
          <w:rFonts w:ascii="Book Antiqua" w:hAnsi="Book Antiqua"/>
          <w:lang w:val="en-US"/>
        </w:rPr>
      </w:pPr>
      <w:r>
        <w:rPr>
          <w:rFonts w:ascii="Book Antiqua" w:hAnsi="Book Antiqua"/>
          <w:lang w:val="en-US"/>
        </w:rPr>
        <w:t xml:space="preserve">Pada penelitian ini menggunakan metode </w:t>
      </w:r>
      <w:r w:rsidR="002D43F1">
        <w:rPr>
          <w:rFonts w:ascii="Book Antiqua" w:hAnsi="Book Antiqua"/>
          <w:lang w:val="en-US"/>
        </w:rPr>
        <w:t xml:space="preserve">deskriptif </w:t>
      </w:r>
      <w:r>
        <w:rPr>
          <w:rFonts w:ascii="Book Antiqua" w:hAnsi="Book Antiqua"/>
          <w:lang w:val="en-US"/>
        </w:rPr>
        <w:t>Ku</w:t>
      </w:r>
      <w:r w:rsidR="002D43F1">
        <w:rPr>
          <w:rFonts w:ascii="Book Antiqua" w:hAnsi="Book Antiqua"/>
          <w:lang w:val="en-US"/>
        </w:rPr>
        <w:t xml:space="preserve">alitatif. Lokasi penelitian adalah Desa Kemiren, Kabupaten Banyuwangi. Metode penelitian </w:t>
      </w:r>
      <w:r>
        <w:rPr>
          <w:rFonts w:ascii="Book Antiqua" w:hAnsi="Book Antiqua"/>
          <w:lang w:val="en-US"/>
        </w:rPr>
        <w:t xml:space="preserve">kualitatif </w:t>
      </w:r>
      <w:r w:rsidR="002D43F1">
        <w:rPr>
          <w:rFonts w:ascii="Book Antiqua" w:hAnsi="Book Antiqua"/>
          <w:lang w:val="en-US"/>
        </w:rPr>
        <w:t xml:space="preserve">dilakukan dengan cara observasi ke lokasi penelitian untuk melihat model pengembangan desa wisata Kemiren, yang selanjutnya pengumpulan data dilakukan dengan teknik wawancara dipandu dengan instrument atau pedoman wawancara tentang pengembangan desa wisata berbasis kearifan local kepada lembaga adat desa, pemangku desa, pelaku desa wisata, pengunjung desa wisata dan pemerintah local. Adapun peneliti melakukan pengumpulan data </w:t>
      </w:r>
      <w:r w:rsidR="002D43F1">
        <w:rPr>
          <w:rFonts w:ascii="Book Antiqua" w:hAnsi="Book Antiqua"/>
          <w:lang w:val="en-US"/>
        </w:rPr>
        <w:lastRenderedPageBreak/>
        <w:t xml:space="preserve">dengan dokumentasi berupa foto dan video utuk melengkapi kebutuhan data penelitian. </w:t>
      </w:r>
    </w:p>
    <w:p w:rsidR="000C0EEF" w:rsidRPr="0072044F" w:rsidRDefault="000C0EEF" w:rsidP="002D43F1">
      <w:pPr>
        <w:pStyle w:val="MRBMBody"/>
        <w:ind w:firstLine="0"/>
        <w:rPr>
          <w:rFonts w:ascii="Book Antiqua" w:hAnsi="Book Antiqua"/>
        </w:rPr>
      </w:pPr>
    </w:p>
    <w:p w:rsidR="000C0EEF" w:rsidRPr="0072044F" w:rsidRDefault="000C0EEF" w:rsidP="0059090C">
      <w:pPr>
        <w:pStyle w:val="MRBMHeading1"/>
        <w:numPr>
          <w:ilvl w:val="0"/>
          <w:numId w:val="48"/>
        </w:numPr>
        <w:rPr>
          <w:rFonts w:ascii="Book Antiqua" w:hAnsi="Book Antiqua"/>
          <w:lang w:val="id-ID"/>
        </w:rPr>
      </w:pPr>
      <w:r w:rsidRPr="0072044F">
        <w:rPr>
          <w:rFonts w:ascii="Book Antiqua" w:hAnsi="Book Antiqua"/>
          <w:lang w:val="id-ID"/>
        </w:rPr>
        <w:t>H</w:t>
      </w:r>
      <w:r w:rsidRPr="0072044F">
        <w:rPr>
          <w:rFonts w:ascii="Book Antiqua" w:hAnsi="Book Antiqua"/>
        </w:rPr>
        <w:t xml:space="preserve">ASIL DAN </w:t>
      </w:r>
      <w:r w:rsidRPr="0072044F">
        <w:rPr>
          <w:rFonts w:ascii="Book Antiqua" w:hAnsi="Book Antiqua"/>
          <w:lang w:val="id-ID"/>
        </w:rPr>
        <w:t>P</w:t>
      </w:r>
      <w:r w:rsidRPr="0072044F">
        <w:rPr>
          <w:rFonts w:ascii="Book Antiqua" w:hAnsi="Book Antiqua"/>
        </w:rPr>
        <w:t>EMBAHASAN</w:t>
      </w:r>
    </w:p>
    <w:p w:rsidR="00017A0E" w:rsidRDefault="003F785C" w:rsidP="00017A0E">
      <w:pPr>
        <w:pStyle w:val="MRBMBody"/>
        <w:spacing w:before="120"/>
        <w:rPr>
          <w:rFonts w:ascii="Book Antiqua" w:hAnsi="Book Antiqua"/>
          <w:lang w:val="en-US"/>
        </w:rPr>
      </w:pPr>
      <w:r>
        <w:rPr>
          <w:rFonts w:ascii="Book Antiqua" w:hAnsi="Book Antiqua"/>
          <w:lang w:val="en-US"/>
        </w:rPr>
        <w:t>Desa Kemiren adalah sebuah</w:t>
      </w:r>
      <w:r w:rsidR="008A3520">
        <w:rPr>
          <w:rFonts w:ascii="Book Antiqua" w:hAnsi="Book Antiqua"/>
          <w:lang w:val="en-US"/>
        </w:rPr>
        <w:t xml:space="preserve"> desa yang secara administratif</w:t>
      </w:r>
      <w:r>
        <w:rPr>
          <w:rFonts w:ascii="Book Antiqua" w:hAnsi="Book Antiqua"/>
          <w:lang w:val="en-US"/>
        </w:rPr>
        <w:t xml:space="preserve"> </w:t>
      </w:r>
      <w:r w:rsidR="00017A0E">
        <w:rPr>
          <w:rFonts w:ascii="Book Antiqua" w:hAnsi="Book Antiqua"/>
          <w:lang w:val="en-US"/>
        </w:rPr>
        <w:t>termasuk ke</w:t>
      </w:r>
      <w:r>
        <w:rPr>
          <w:rFonts w:ascii="Book Antiqua" w:hAnsi="Book Antiqua"/>
          <w:lang w:val="en-US"/>
        </w:rPr>
        <w:t xml:space="preserve">dalam </w:t>
      </w:r>
      <w:r w:rsidR="00D4389A">
        <w:rPr>
          <w:rFonts w:ascii="Book Antiqua" w:hAnsi="Book Antiqua"/>
          <w:lang w:val="en-US"/>
        </w:rPr>
        <w:t>Kecamatan Glagah, Kabupaten Banyuwangi. Luas Desa Kemiren adalah 177.052 hektar dan terdiri dari dua dusun, yaitu Dusun Krajan dan Dusun Kedaleman. Desa Kemi</w:t>
      </w:r>
      <w:r w:rsidR="008C6DFA">
        <w:rPr>
          <w:rFonts w:ascii="Book Antiqua" w:hAnsi="Book Antiqua"/>
          <w:lang w:val="en-US"/>
        </w:rPr>
        <w:t>ren terletak di pegunungan Ijen</w:t>
      </w:r>
      <w:r w:rsidR="00D4389A">
        <w:rPr>
          <w:rFonts w:ascii="Book Antiqua" w:hAnsi="Book Antiqua"/>
          <w:lang w:val="en-US"/>
        </w:rPr>
        <w:t>, oleh sebab itu udara disekitar desa terasa sejuk. Seluruh penduduk Desa Kemiren adalah warga asli suku osing (suku asli daerah Banyuwangi)</w:t>
      </w:r>
      <w:r w:rsidR="008A3520">
        <w:rPr>
          <w:rFonts w:ascii="Book Antiqua" w:hAnsi="Book Antiqua"/>
          <w:lang w:val="en-US"/>
        </w:rPr>
        <w:t xml:space="preserve"> yang berprofesi sebagai petani</w:t>
      </w:r>
      <w:r w:rsidR="00D4389A">
        <w:rPr>
          <w:rFonts w:ascii="Book Antiqua" w:hAnsi="Book Antiqua"/>
          <w:lang w:val="en-US"/>
        </w:rPr>
        <w:t xml:space="preserve">, dengan bahasa yang dipergunakan adalah Bahasa Osing. Desa Kemiren menjadi salah satu destinasi unggulan pariwisata di Banyuwangi yang memiliki potensi </w:t>
      </w:r>
      <w:r w:rsidR="00017A0E">
        <w:rPr>
          <w:rFonts w:ascii="Book Antiqua" w:hAnsi="Book Antiqua"/>
          <w:lang w:val="en-US"/>
        </w:rPr>
        <w:t>kesenian dan kebudayaan yang kental. Adanya kemajuan teknologi dan informasi saat ini menjadikan Desa Wisata Osing banyak dikenal oleh masyarakat secara luas hingga ma</w:t>
      </w:r>
      <w:r w:rsidR="008C6DFA">
        <w:rPr>
          <w:rFonts w:ascii="Book Antiqua" w:hAnsi="Book Antiqua"/>
          <w:lang w:val="en-US"/>
        </w:rPr>
        <w:t>n</w:t>
      </w:r>
      <w:r w:rsidR="00017A0E">
        <w:rPr>
          <w:rFonts w:ascii="Book Antiqua" w:hAnsi="Book Antiqua"/>
          <w:lang w:val="en-US"/>
        </w:rPr>
        <w:t xml:space="preserve">ca negara dan hal ini merupakan dampak yang baik untuk meningkatkan perekonomian masyarakat sekitar daerah wisata. </w:t>
      </w:r>
    </w:p>
    <w:p w:rsidR="005321E2" w:rsidRDefault="006B0752" w:rsidP="00D4389A">
      <w:pPr>
        <w:pStyle w:val="MRBMBody"/>
        <w:spacing w:before="120"/>
        <w:rPr>
          <w:rFonts w:ascii="Book Antiqua" w:hAnsi="Book Antiqua"/>
          <w:lang w:val="en-US"/>
        </w:rPr>
      </w:pPr>
      <w:r>
        <w:rPr>
          <w:rFonts w:ascii="Book Antiqua" w:hAnsi="Book Antiqua"/>
          <w:lang w:val="en-US"/>
        </w:rPr>
        <w:t xml:space="preserve">Sebagai bentuk </w:t>
      </w:r>
      <w:r w:rsidR="00017A0E">
        <w:rPr>
          <w:rFonts w:ascii="Book Antiqua" w:hAnsi="Book Antiqua"/>
          <w:lang w:val="en-US"/>
        </w:rPr>
        <w:t xml:space="preserve">dan upaya dalam </w:t>
      </w:r>
      <w:r>
        <w:rPr>
          <w:rFonts w:ascii="Book Antiqua" w:hAnsi="Book Antiqua"/>
          <w:lang w:val="en-US"/>
        </w:rPr>
        <w:t>pelestarian kesenian dan kebudayaan</w:t>
      </w:r>
      <w:r w:rsidR="008C6DFA">
        <w:rPr>
          <w:rFonts w:ascii="Book Antiqua" w:hAnsi="Book Antiqua"/>
          <w:lang w:val="en-US"/>
        </w:rPr>
        <w:t xml:space="preserve"> asli</w:t>
      </w:r>
      <w:r w:rsidR="00017A0E">
        <w:rPr>
          <w:rFonts w:ascii="Book Antiqua" w:hAnsi="Book Antiqua"/>
          <w:lang w:val="en-US"/>
        </w:rPr>
        <w:t xml:space="preserve">, </w:t>
      </w:r>
      <w:r w:rsidR="005321E2">
        <w:rPr>
          <w:rFonts w:ascii="Book Antiqua" w:hAnsi="Book Antiqua"/>
          <w:lang w:val="en-US"/>
        </w:rPr>
        <w:t xml:space="preserve">masyarakat juga harus turut andil dalam memaksimalkan pengelolaan sumber daya setempat secara arif dan bijaksana karena unsur penting dalam </w:t>
      </w:r>
      <w:r w:rsidR="008A3520">
        <w:rPr>
          <w:rFonts w:ascii="Book Antiqua" w:hAnsi="Book Antiqua"/>
          <w:lang w:val="en-US"/>
        </w:rPr>
        <w:t>p</w:t>
      </w:r>
      <w:r w:rsidR="005321E2">
        <w:rPr>
          <w:rFonts w:ascii="Book Antiqua" w:hAnsi="Book Antiqua"/>
          <w:lang w:val="en-US"/>
        </w:rPr>
        <w:t>engembangan desa wisata adalah keterlibatan masyarakat dalam setiap aspek wisata (Dewi,20</w:t>
      </w:r>
      <w:r w:rsidR="00E51C37">
        <w:rPr>
          <w:rFonts w:ascii="Book Antiqua" w:hAnsi="Book Antiqua"/>
          <w:lang w:val="en-US"/>
        </w:rPr>
        <w:t>04</w:t>
      </w:r>
      <w:r w:rsidR="005321E2">
        <w:rPr>
          <w:rFonts w:ascii="Book Antiqua" w:hAnsi="Book Antiqua"/>
          <w:lang w:val="en-US"/>
        </w:rPr>
        <w:t xml:space="preserve">). Adanya pengembangan pariwisata sebagai konsep </w:t>
      </w:r>
      <w:r w:rsidR="008A3520">
        <w:rPr>
          <w:rFonts w:ascii="Book Antiqua" w:hAnsi="Book Antiqua"/>
          <w:lang w:val="en-US"/>
        </w:rPr>
        <w:t>peningkatan ekonomi masyarakat yang mengandung arti bahwa masyarakat desa harus memperoleh manfaat sebesar-besarnya dalam pengembangan pariwisata itu sendiri. Hal ini juga harus dilaksanakan dengan melibatkan langsung masyarakat kedalam pariwisata (Dalimunthe, 2007). Keterlibatan masyarakat akan memberikan dampak yang baik pada sendi-sendi perekonomian,social dan budaya masyarakat. Kegiatan yang berbasis akan komunitas local menjadi modal penggerak utama dalam pelaksanaan kegiatan pariwisata (Murphy,1988)</w:t>
      </w:r>
    </w:p>
    <w:p w:rsidR="004B5720" w:rsidRDefault="008A3520" w:rsidP="00D4389A">
      <w:pPr>
        <w:pStyle w:val="MRBMBody"/>
        <w:spacing w:before="120"/>
        <w:rPr>
          <w:rFonts w:ascii="Book Antiqua" w:hAnsi="Book Antiqua"/>
          <w:lang w:val="en-US"/>
        </w:rPr>
      </w:pPr>
      <w:r>
        <w:rPr>
          <w:rFonts w:ascii="Book Antiqua" w:hAnsi="Book Antiqua"/>
          <w:lang w:val="en-US"/>
        </w:rPr>
        <w:t>Proses pengembangan desa wisata osing</w:t>
      </w:r>
      <w:r w:rsidR="004B5720">
        <w:rPr>
          <w:rFonts w:ascii="Book Antiqua" w:hAnsi="Book Antiqua"/>
          <w:lang w:val="en-US"/>
        </w:rPr>
        <w:t xml:space="preserve"> yang berbasis kearifan local ini menjadi daya Tarik wisatawan dan menjadi modal</w:t>
      </w:r>
      <w:r>
        <w:rPr>
          <w:rFonts w:ascii="Book Antiqua" w:hAnsi="Book Antiqua"/>
          <w:lang w:val="en-US"/>
        </w:rPr>
        <w:t xml:space="preserve"> </w:t>
      </w:r>
      <w:r w:rsidR="004B5720">
        <w:rPr>
          <w:rFonts w:ascii="Book Antiqua" w:hAnsi="Book Antiqua"/>
          <w:lang w:val="en-US"/>
        </w:rPr>
        <w:t xml:space="preserve">bagi </w:t>
      </w:r>
      <w:r w:rsidR="00017A0E">
        <w:rPr>
          <w:rFonts w:ascii="Book Antiqua" w:hAnsi="Book Antiqua"/>
          <w:lang w:val="en-US"/>
        </w:rPr>
        <w:t>masyarakat setempat</w:t>
      </w:r>
      <w:r w:rsidR="004B5720">
        <w:rPr>
          <w:rFonts w:ascii="Book Antiqua" w:hAnsi="Book Antiqua"/>
          <w:lang w:val="en-US"/>
        </w:rPr>
        <w:t xml:space="preserve"> dalam</w:t>
      </w:r>
      <w:r w:rsidR="006B0752">
        <w:rPr>
          <w:rFonts w:ascii="Book Antiqua" w:hAnsi="Book Antiqua"/>
          <w:lang w:val="en-US"/>
        </w:rPr>
        <w:t xml:space="preserve"> melakukan </w:t>
      </w:r>
      <w:r w:rsidR="004B5720">
        <w:rPr>
          <w:rFonts w:ascii="Book Antiqua" w:hAnsi="Book Antiqua"/>
          <w:lang w:val="en-US"/>
        </w:rPr>
        <w:t xml:space="preserve">peningkatan </w:t>
      </w:r>
      <w:r w:rsidR="004B5720">
        <w:rPr>
          <w:rFonts w:ascii="Book Antiqua" w:hAnsi="Book Antiqua"/>
          <w:lang w:val="en-US"/>
        </w:rPr>
        <w:lastRenderedPageBreak/>
        <w:t xml:space="preserve">kesejahteraan ekonomi keluarga. Hal ini didukung dengan kondisi alam yang baik, kesenian dan kebudayaan yang dilestarikan dan dijunjung tinggi sehingga menjadikan Desa Wisata Osing ini salah satu tempat pariwisata yang menarik untuk dikunjungi. </w:t>
      </w:r>
    </w:p>
    <w:p w:rsidR="00DE2102" w:rsidRDefault="004B5720" w:rsidP="00D4389A">
      <w:pPr>
        <w:pStyle w:val="MRBMBody"/>
        <w:spacing w:before="120"/>
        <w:rPr>
          <w:rFonts w:ascii="Book Antiqua" w:hAnsi="Book Antiqua"/>
          <w:lang w:val="en-US"/>
        </w:rPr>
      </w:pPr>
      <w:r>
        <w:rPr>
          <w:rFonts w:ascii="Book Antiqua" w:hAnsi="Book Antiqua"/>
          <w:lang w:val="en-US"/>
        </w:rPr>
        <w:t xml:space="preserve">Untuk melestriakan adanya berbagai macam kesenian dan kebudayaan setempat, warga masyarakat sering mengadakan </w:t>
      </w:r>
      <w:r w:rsidR="006B0752">
        <w:rPr>
          <w:rFonts w:ascii="Book Antiqua" w:hAnsi="Book Antiqua"/>
          <w:lang w:val="en-US"/>
        </w:rPr>
        <w:t>latihan –latihan kesenian seperti latih</w:t>
      </w:r>
      <w:r>
        <w:rPr>
          <w:rFonts w:ascii="Book Antiqua" w:hAnsi="Book Antiqua"/>
          <w:lang w:val="en-US"/>
        </w:rPr>
        <w:t>an menari dan latihan alat musik</w:t>
      </w:r>
      <w:r w:rsidR="006B0752">
        <w:rPr>
          <w:rFonts w:ascii="Book Antiqua" w:hAnsi="Book Antiqua"/>
          <w:lang w:val="en-US"/>
        </w:rPr>
        <w:t xml:space="preserve"> tradisional Jawa. </w:t>
      </w:r>
      <w:r w:rsidR="00937EE2">
        <w:rPr>
          <w:rFonts w:ascii="Book Antiqua" w:hAnsi="Book Antiqua"/>
          <w:lang w:val="en-US"/>
        </w:rPr>
        <w:t xml:space="preserve">Karena kesenian bagi masayarakat </w:t>
      </w:r>
      <w:r w:rsidR="008C6DFA">
        <w:rPr>
          <w:rFonts w:ascii="Book Antiqua" w:hAnsi="Book Antiqua"/>
          <w:lang w:val="en-US"/>
        </w:rPr>
        <w:t xml:space="preserve">Osing </w:t>
      </w:r>
      <w:r w:rsidR="00937EE2">
        <w:rPr>
          <w:rFonts w:ascii="Book Antiqua" w:hAnsi="Book Antiqua"/>
          <w:lang w:val="en-US"/>
        </w:rPr>
        <w:t xml:space="preserve">merupakan bentuk ekspresi atau penerapan keterampilan dan imajinasi kreatif manusia dalam bentuk visual yang menghasilkan karya sehingga bisa dinikmati dalam berbagai situasi. </w:t>
      </w:r>
      <w:r w:rsidR="006B0752">
        <w:rPr>
          <w:rFonts w:ascii="Book Antiqua" w:hAnsi="Book Antiqua"/>
          <w:lang w:val="en-US"/>
        </w:rPr>
        <w:t xml:space="preserve">Adapun kesenian khas sebagai ciri Desa </w:t>
      </w:r>
      <w:r w:rsidR="008C6DFA">
        <w:rPr>
          <w:rFonts w:ascii="Book Antiqua" w:hAnsi="Book Antiqua"/>
          <w:lang w:val="en-US"/>
        </w:rPr>
        <w:t xml:space="preserve">Wisata Osing </w:t>
      </w:r>
      <w:r w:rsidR="006B0752">
        <w:rPr>
          <w:rFonts w:ascii="Book Antiqua" w:hAnsi="Book Antiqua"/>
          <w:lang w:val="en-US"/>
        </w:rPr>
        <w:t xml:space="preserve">adalah Tari Gandrung dan Barong. </w:t>
      </w:r>
      <w:r w:rsidR="00DE2102">
        <w:rPr>
          <w:rFonts w:ascii="Book Antiqua" w:hAnsi="Book Antiqua"/>
          <w:lang w:val="en-US"/>
        </w:rPr>
        <w:t xml:space="preserve">Selain itu, masyarakat Desa </w:t>
      </w:r>
      <w:r w:rsidR="008C6DFA">
        <w:rPr>
          <w:rFonts w:ascii="Book Antiqua" w:hAnsi="Book Antiqua"/>
          <w:lang w:val="en-US"/>
        </w:rPr>
        <w:t xml:space="preserve">Osing </w:t>
      </w:r>
      <w:r w:rsidR="00DE2102">
        <w:rPr>
          <w:rFonts w:ascii="Book Antiqua" w:hAnsi="Book Antiqua"/>
          <w:lang w:val="en-US"/>
        </w:rPr>
        <w:t>sangat terbuka dan senang hati terhadap wisatawan yang ingin mempelajari seni dan kebudayaan</w:t>
      </w:r>
      <w:r w:rsidR="00937EE2">
        <w:rPr>
          <w:rFonts w:ascii="Book Antiqua" w:hAnsi="Book Antiqua"/>
          <w:lang w:val="en-US"/>
        </w:rPr>
        <w:t xml:space="preserve"> asli daerah. </w:t>
      </w:r>
      <w:r w:rsidR="00D8038D">
        <w:rPr>
          <w:rFonts w:ascii="Book Antiqua" w:hAnsi="Book Antiqua"/>
          <w:lang w:val="en-US"/>
        </w:rPr>
        <w:t xml:space="preserve">Untuk para wisatawan yang tertaik </w:t>
      </w:r>
      <w:r w:rsidR="00937EE2">
        <w:rPr>
          <w:rFonts w:ascii="Book Antiqua" w:hAnsi="Book Antiqua"/>
          <w:lang w:val="en-US"/>
        </w:rPr>
        <w:t>Be</w:t>
      </w:r>
      <w:r w:rsidR="00DE2102">
        <w:rPr>
          <w:rFonts w:ascii="Book Antiqua" w:hAnsi="Book Antiqua"/>
          <w:lang w:val="en-US"/>
        </w:rPr>
        <w:t>lajar kesenian dan kebudayaan dapat mengikuti program paket edukasi yang ditawarkan oleh kelompok- kelompok k</w:t>
      </w:r>
      <w:r w:rsidR="008C6DFA">
        <w:rPr>
          <w:rFonts w:ascii="Book Antiqua" w:hAnsi="Book Antiqua"/>
          <w:lang w:val="en-US"/>
        </w:rPr>
        <w:t>esenian yang ada di Desa Wisata Osing</w:t>
      </w:r>
      <w:r w:rsidR="00DE2102">
        <w:rPr>
          <w:rFonts w:ascii="Book Antiqua" w:hAnsi="Book Antiqua"/>
          <w:lang w:val="en-US"/>
        </w:rPr>
        <w:t xml:space="preserve">.  </w:t>
      </w:r>
    </w:p>
    <w:p w:rsidR="006B0752" w:rsidRDefault="00DE2102" w:rsidP="006B0752">
      <w:pPr>
        <w:pStyle w:val="MRBMBody"/>
        <w:spacing w:before="120"/>
        <w:rPr>
          <w:rFonts w:ascii="Book Antiqua" w:hAnsi="Book Antiqua"/>
          <w:lang w:val="en-US"/>
        </w:rPr>
      </w:pPr>
      <w:r>
        <w:rPr>
          <w:rFonts w:ascii="Book Antiqua" w:hAnsi="Book Antiqua"/>
          <w:lang w:val="en-US"/>
        </w:rPr>
        <w:t xml:space="preserve">Terciptanya pengembangan wisata adat osing </w:t>
      </w:r>
      <w:r w:rsidR="008A3520">
        <w:rPr>
          <w:rFonts w:ascii="Book Antiqua" w:hAnsi="Book Antiqua"/>
          <w:lang w:val="en-US"/>
        </w:rPr>
        <w:t xml:space="preserve">yang berbasis kearifan local  </w:t>
      </w:r>
      <w:r>
        <w:rPr>
          <w:rFonts w:ascii="Book Antiqua" w:hAnsi="Book Antiqua"/>
          <w:lang w:val="en-US"/>
        </w:rPr>
        <w:t>di Desa Kemiren</w:t>
      </w:r>
      <w:r w:rsidR="00D8038D">
        <w:rPr>
          <w:rFonts w:ascii="Book Antiqua" w:hAnsi="Book Antiqua"/>
          <w:lang w:val="en-US"/>
        </w:rPr>
        <w:t xml:space="preserve"> juga</w:t>
      </w:r>
      <w:r>
        <w:rPr>
          <w:rFonts w:ascii="Book Antiqua" w:hAnsi="Book Antiqua"/>
          <w:lang w:val="en-US"/>
        </w:rPr>
        <w:t xml:space="preserve"> mampu untuk memberikan lapangan pekerj</w:t>
      </w:r>
      <w:r w:rsidR="00D8038D">
        <w:rPr>
          <w:rFonts w:ascii="Book Antiqua" w:hAnsi="Book Antiqua"/>
          <w:lang w:val="en-US"/>
        </w:rPr>
        <w:t xml:space="preserve">aan bagi masyarakat sekitar </w:t>
      </w:r>
      <w:r>
        <w:rPr>
          <w:rFonts w:ascii="Book Antiqua" w:hAnsi="Book Antiqua"/>
          <w:lang w:val="en-US"/>
        </w:rPr>
        <w:t>s</w:t>
      </w:r>
      <w:r w:rsidR="00D8038D">
        <w:rPr>
          <w:rFonts w:ascii="Book Antiqua" w:hAnsi="Book Antiqua"/>
          <w:lang w:val="en-US"/>
        </w:rPr>
        <w:t xml:space="preserve">eperti halnya </w:t>
      </w:r>
      <w:r>
        <w:rPr>
          <w:rFonts w:ascii="Book Antiqua" w:hAnsi="Book Antiqua"/>
          <w:lang w:val="en-US"/>
        </w:rPr>
        <w:t xml:space="preserve">membuat olahan/masakan khas daerah, membuat tempat penginapan ataupun </w:t>
      </w:r>
      <w:r w:rsidRPr="00D8038D">
        <w:rPr>
          <w:rFonts w:ascii="Book Antiqua" w:hAnsi="Book Antiqua"/>
          <w:i/>
          <w:lang w:val="en-US"/>
        </w:rPr>
        <w:t xml:space="preserve">homestay </w:t>
      </w:r>
      <w:r>
        <w:rPr>
          <w:rFonts w:ascii="Book Antiqua" w:hAnsi="Book Antiqua"/>
          <w:lang w:val="en-US"/>
        </w:rPr>
        <w:t>bagi w</w:t>
      </w:r>
      <w:r w:rsidR="002C17A4">
        <w:rPr>
          <w:rFonts w:ascii="Book Antiqua" w:hAnsi="Book Antiqua"/>
          <w:lang w:val="en-US"/>
        </w:rPr>
        <w:t>isatawan yang ingin berkunjung,</w:t>
      </w:r>
      <w:r>
        <w:rPr>
          <w:rFonts w:ascii="Book Antiqua" w:hAnsi="Book Antiqua"/>
          <w:lang w:val="en-US"/>
        </w:rPr>
        <w:t>menyediakan paket edukasi/</w:t>
      </w:r>
      <w:r w:rsidR="002C17A4">
        <w:rPr>
          <w:rFonts w:ascii="Book Antiqua" w:hAnsi="Book Antiqua"/>
          <w:lang w:val="en-US"/>
        </w:rPr>
        <w:t xml:space="preserve"> </w:t>
      </w:r>
      <w:r>
        <w:rPr>
          <w:rFonts w:ascii="Book Antiqua" w:hAnsi="Book Antiqua"/>
          <w:lang w:val="en-US"/>
        </w:rPr>
        <w:t>pembelajaran kesenian bagi wisat</w:t>
      </w:r>
      <w:r w:rsidR="003F785C">
        <w:rPr>
          <w:rFonts w:ascii="Book Antiqua" w:hAnsi="Book Antiqua"/>
          <w:lang w:val="en-US"/>
        </w:rPr>
        <w:t>a</w:t>
      </w:r>
      <w:r>
        <w:rPr>
          <w:rFonts w:ascii="Book Antiqua" w:hAnsi="Book Antiqua"/>
          <w:lang w:val="en-US"/>
        </w:rPr>
        <w:t xml:space="preserve">wan, </w:t>
      </w:r>
      <w:r w:rsidR="00D8038D">
        <w:rPr>
          <w:rFonts w:ascii="Book Antiqua" w:hAnsi="Book Antiqua"/>
          <w:lang w:val="en-US"/>
        </w:rPr>
        <w:t xml:space="preserve">membuat panganan sebagai oleh-oleh </w:t>
      </w:r>
      <w:r w:rsidR="003F785C">
        <w:rPr>
          <w:rFonts w:ascii="Book Antiqua" w:hAnsi="Book Antiqua"/>
          <w:lang w:val="en-US"/>
        </w:rPr>
        <w:t xml:space="preserve">dan </w:t>
      </w:r>
      <w:r w:rsidR="00937EE2">
        <w:rPr>
          <w:rFonts w:ascii="Book Antiqua" w:hAnsi="Book Antiqua"/>
          <w:lang w:val="en-US"/>
        </w:rPr>
        <w:t xml:space="preserve">mengikuti </w:t>
      </w:r>
      <w:r>
        <w:rPr>
          <w:rFonts w:ascii="Book Antiqua" w:hAnsi="Book Antiqua"/>
          <w:lang w:val="en-US"/>
        </w:rPr>
        <w:t>agenda ataupun</w:t>
      </w:r>
      <w:r w:rsidR="003F785C">
        <w:rPr>
          <w:rFonts w:ascii="Book Antiqua" w:hAnsi="Book Antiqua"/>
          <w:lang w:val="en-US"/>
        </w:rPr>
        <w:t xml:space="preserve"> kegiatan-kegiatan festival yang digelar oleh</w:t>
      </w:r>
      <w:r w:rsidR="00D8038D">
        <w:rPr>
          <w:rFonts w:ascii="Book Antiqua" w:hAnsi="Book Antiqua"/>
          <w:lang w:val="en-US"/>
        </w:rPr>
        <w:t xml:space="preserve"> pemerintah daerah sebagai </w:t>
      </w:r>
      <w:r w:rsidR="004B5720">
        <w:rPr>
          <w:rFonts w:ascii="Book Antiqua" w:hAnsi="Book Antiqua"/>
          <w:lang w:val="en-US"/>
        </w:rPr>
        <w:t xml:space="preserve">sebuah </w:t>
      </w:r>
      <w:r w:rsidR="00D8038D">
        <w:rPr>
          <w:rFonts w:ascii="Book Antiqua" w:hAnsi="Book Antiqua"/>
          <w:lang w:val="en-US"/>
        </w:rPr>
        <w:t xml:space="preserve">ajang promosi. Hal ini juga tidak lepas dari peran kelompok masyarakat dalam pengembangan Desa Wisata Adat Osing Kemiren itu sendiri yang mampu untuk menyadarkan akan pentingnya pengelolaan secara tepat dengan memaksimalkan potensi daerah setempat. </w:t>
      </w:r>
    </w:p>
    <w:p w:rsidR="00356460" w:rsidRDefault="0035290F" w:rsidP="002C17A4">
      <w:pPr>
        <w:pStyle w:val="MRBMBody"/>
        <w:spacing w:before="120"/>
        <w:rPr>
          <w:rFonts w:ascii="Book Antiqua" w:hAnsi="Book Antiqua"/>
          <w:lang w:val="en-US"/>
        </w:rPr>
      </w:pPr>
      <w:r>
        <w:rPr>
          <w:rFonts w:ascii="Book Antiqua" w:hAnsi="Book Antiqua"/>
          <w:lang w:val="en-US"/>
        </w:rPr>
        <w:t xml:space="preserve">Adapun factor pendukung dan penghambat pada pengembangan Desa Wisata Osing </w:t>
      </w:r>
      <w:r w:rsidR="002C17A4">
        <w:rPr>
          <w:rFonts w:ascii="Book Antiqua" w:hAnsi="Book Antiqua"/>
          <w:lang w:val="en-US"/>
        </w:rPr>
        <w:t>ini an</w:t>
      </w:r>
      <w:r>
        <w:rPr>
          <w:rFonts w:ascii="Book Antiqua" w:hAnsi="Book Antiqua"/>
          <w:lang w:val="en-US"/>
        </w:rPr>
        <w:t xml:space="preserve">tara lain seperti, banyaknya dukungan dari </w:t>
      </w:r>
      <w:r w:rsidRPr="0035290F">
        <w:rPr>
          <w:rFonts w:ascii="Book Antiqua" w:hAnsi="Book Antiqua"/>
          <w:i/>
          <w:lang w:val="en-US"/>
        </w:rPr>
        <w:t>stakeholder</w:t>
      </w:r>
      <w:r w:rsidR="002C17A4">
        <w:rPr>
          <w:rFonts w:ascii="Book Antiqua" w:hAnsi="Book Antiqua"/>
          <w:lang w:val="en-US"/>
        </w:rPr>
        <w:t xml:space="preserve"> Desa Wisata Osing</w:t>
      </w:r>
      <w:r>
        <w:rPr>
          <w:rFonts w:ascii="Book Antiqua" w:hAnsi="Book Antiqua"/>
          <w:lang w:val="en-US"/>
        </w:rPr>
        <w:t xml:space="preserve">, kesadaran masyarakat yang tinggi terutama para pemuda di lingkungan sekitar dalam kegiatan berorganisasi pada pengembangan Desa Wisata, kecintaan yang besar terhadap </w:t>
      </w:r>
      <w:r>
        <w:rPr>
          <w:rFonts w:ascii="Book Antiqua" w:hAnsi="Book Antiqua"/>
          <w:lang w:val="en-US"/>
        </w:rPr>
        <w:lastRenderedPageBreak/>
        <w:t>kebudayaan dan adat istiadat setempat sehingga pelestarian dan pengembangan tradisi berjalan dengan baik, masyarakat yang selalu terbuka pada wisatawan local maupun asing yang datang</w:t>
      </w:r>
      <w:r w:rsidR="002C17A4">
        <w:rPr>
          <w:rFonts w:ascii="Book Antiqua" w:hAnsi="Book Antiqua"/>
          <w:lang w:val="en-US"/>
        </w:rPr>
        <w:t xml:space="preserve">, adanya sosialisai dan pelatihan untuk masyarakat Desa Wisata Osing dalam meningkatkan potensi dan menambah pengalaman dalam menjalin kerja sama pada bidang pariwisata. </w:t>
      </w:r>
    </w:p>
    <w:p w:rsidR="002C17A4" w:rsidRDefault="002C17A4" w:rsidP="002C17A4">
      <w:pPr>
        <w:pStyle w:val="MRBMBody"/>
        <w:spacing w:before="120"/>
        <w:rPr>
          <w:rFonts w:ascii="Book Antiqua" w:hAnsi="Book Antiqua"/>
          <w:lang w:val="en-US"/>
        </w:rPr>
      </w:pPr>
      <w:r>
        <w:rPr>
          <w:rFonts w:ascii="Book Antiqua" w:hAnsi="Book Antiqua"/>
          <w:lang w:val="en-US"/>
        </w:rPr>
        <w:t xml:space="preserve">Sedangkan factor penghambat dalam pengembangan Desa Wisata Osing ini adalah, kurangnya akan sarana dan prasarana untuk melengkapi kegiatan-kegiatan kesenian yang diadakan di desa, rendahnya inisiatif warga masyarakat sekitar untuk mengembangkan diri terkait industry pariwisata,masih adanya beberapa kelompok masyarakat yang enggan memanfaatkan lapangan pekerjaan yang tersedia </w:t>
      </w:r>
      <w:r w:rsidR="00D8148B">
        <w:rPr>
          <w:rFonts w:ascii="Book Antiqua" w:hAnsi="Book Antiqua"/>
          <w:lang w:val="en-US"/>
        </w:rPr>
        <w:t xml:space="preserve">pada kegiatan pariwisata, kurang sadarnya akan menjaga kebersihan lingkungan sekitar, dan masih kurangnya pelatihan yang diberikan kepada masyarakat terutama pada penggunaan teknologi informasi sebagai sebuah sarana media promosi yang sangat membantu dalam meningkatkan perekonomian masyarakat setempat. </w:t>
      </w:r>
    </w:p>
    <w:p w:rsidR="000C0EEF" w:rsidRPr="003639BA" w:rsidRDefault="00D8148B" w:rsidP="003639BA">
      <w:pPr>
        <w:pStyle w:val="MRBMBody"/>
        <w:spacing w:before="120"/>
        <w:rPr>
          <w:rFonts w:ascii="Book Antiqua" w:hAnsi="Book Antiqua"/>
          <w:lang w:val="en-US"/>
        </w:rPr>
      </w:pPr>
      <w:r>
        <w:rPr>
          <w:rFonts w:ascii="Book Antiqua" w:hAnsi="Book Antiqua"/>
          <w:lang w:val="en-US"/>
        </w:rPr>
        <w:t xml:space="preserve">Berdasarkan hambatan diatas maka perlu adanya cara untuk mengatasi masalah tersebut , dan hal itu dapat dilakukan dengan memanfaatkan </w:t>
      </w:r>
      <w:r w:rsidR="00725C6E">
        <w:rPr>
          <w:rFonts w:ascii="Book Antiqua" w:hAnsi="Book Antiqua"/>
          <w:lang w:val="en-US"/>
        </w:rPr>
        <w:t xml:space="preserve">factor pendorong yang telah dimiliki sehingga pengembangan Desa Wisata Osing nantinya akan lebih maksimal diantaranya adalah, melibatkan masyarakat untuk menyediakan informasi wisata, Dinas Pariwisata Daerah memberikan pelatihan untuk mengelola teknologi, meningkatkan memanfaatan teknologi sebagai penyedia informasi pariwisata, mengajak masyarakat untuk ikut membantu tugas Dinas Pariwisata , meningkatkan kembli kerjasama dengan piak swasta untuk mendukung perkembangan sarana prasarana objek wisata. </w:t>
      </w:r>
    </w:p>
    <w:p w:rsidR="004B6EF1" w:rsidRPr="003639BA" w:rsidRDefault="0059090C" w:rsidP="003639BA">
      <w:pPr>
        <w:pStyle w:val="MRBMBody"/>
        <w:numPr>
          <w:ilvl w:val="0"/>
          <w:numId w:val="48"/>
        </w:numPr>
        <w:rPr>
          <w:rFonts w:ascii="Book Antiqua" w:hAnsi="Book Antiqua"/>
          <w:b/>
          <w:lang w:val="en-US"/>
        </w:rPr>
      </w:pPr>
      <w:r w:rsidRPr="0059090C">
        <w:rPr>
          <w:rFonts w:ascii="Book Antiqua" w:hAnsi="Book Antiqua"/>
          <w:b/>
          <w:lang w:val="en-US"/>
        </w:rPr>
        <w:t>PENUTUP</w:t>
      </w:r>
    </w:p>
    <w:p w:rsidR="004B6EF1" w:rsidRPr="008A3520" w:rsidRDefault="003639BA" w:rsidP="008A3520">
      <w:pPr>
        <w:pStyle w:val="MRBMBody"/>
        <w:rPr>
          <w:rFonts w:ascii="Book Antiqua" w:hAnsi="Book Antiqua"/>
          <w:lang w:val="en-US"/>
        </w:rPr>
      </w:pPr>
      <w:r w:rsidRPr="003639BA">
        <w:rPr>
          <w:rFonts w:ascii="Book Antiqua" w:hAnsi="Book Antiqua"/>
          <w:lang w:val="en-US"/>
        </w:rPr>
        <w:t xml:space="preserve">Perkembangan sector pariwisata di Indonesia menjadikan Desa Wisata Osing </w:t>
      </w:r>
      <w:r w:rsidR="007D704E">
        <w:rPr>
          <w:rFonts w:ascii="Book Antiqua" w:hAnsi="Book Antiqua"/>
          <w:lang w:val="en-US"/>
        </w:rPr>
        <w:t xml:space="preserve">mampu untuk unjuk </w:t>
      </w:r>
      <w:r w:rsidRPr="003639BA">
        <w:rPr>
          <w:rFonts w:ascii="Book Antiqua" w:hAnsi="Book Antiqua"/>
          <w:lang w:val="en-US"/>
        </w:rPr>
        <w:t>diri dalam pengembangan Desa Wisata dengan segala kekayaan kebudayaan dan kesenian yang ada</w:t>
      </w:r>
      <w:r w:rsidR="004E778B">
        <w:rPr>
          <w:rFonts w:ascii="Book Antiqua" w:hAnsi="Book Antiqua"/>
          <w:lang w:val="en-US"/>
        </w:rPr>
        <w:t>. D</w:t>
      </w:r>
      <w:r w:rsidR="007D704E">
        <w:rPr>
          <w:rFonts w:ascii="Book Antiqua" w:hAnsi="Book Antiqua"/>
          <w:lang w:val="en-US"/>
        </w:rPr>
        <w:t>engan mengangkat nil</w:t>
      </w:r>
      <w:r w:rsidR="004E778B">
        <w:rPr>
          <w:rFonts w:ascii="Book Antiqua" w:hAnsi="Book Antiqua"/>
          <w:lang w:val="en-US"/>
        </w:rPr>
        <w:t xml:space="preserve">ai-nilai adat istiadat setempat </w:t>
      </w:r>
      <w:r w:rsidR="007D704E">
        <w:rPr>
          <w:rFonts w:ascii="Book Antiqua" w:hAnsi="Book Antiqua"/>
          <w:lang w:val="en-US"/>
        </w:rPr>
        <w:t>dan kearifan local dalam pengembangan desa wisata osing di Kemiren menjadikan ke</w:t>
      </w:r>
      <w:r w:rsidR="004E778B">
        <w:rPr>
          <w:rFonts w:ascii="Book Antiqua" w:hAnsi="Book Antiqua"/>
          <w:lang w:val="en-US"/>
        </w:rPr>
        <w:t>lemahan ataupun kekurangan pada</w:t>
      </w:r>
      <w:r w:rsidR="007D704E">
        <w:rPr>
          <w:rFonts w:ascii="Book Antiqua" w:hAnsi="Book Antiqua"/>
          <w:lang w:val="en-US"/>
        </w:rPr>
        <w:t xml:space="preserve"> pelaksanaannya menjadi sebuah kekuatan bagi </w:t>
      </w:r>
      <w:r w:rsidR="007D704E">
        <w:rPr>
          <w:rFonts w:ascii="Book Antiqua" w:hAnsi="Book Antiqua"/>
          <w:lang w:val="en-US"/>
        </w:rPr>
        <w:lastRenderedPageBreak/>
        <w:t xml:space="preserve">masyarakat setempat untuk terus meningkatkan potensi wisata yang ramah lingkungan, </w:t>
      </w:r>
      <w:r w:rsidR="004E778B">
        <w:rPr>
          <w:rFonts w:ascii="Book Antiqua" w:hAnsi="Book Antiqua"/>
          <w:lang w:val="en-US"/>
        </w:rPr>
        <w:t xml:space="preserve">bersifat terbuka, kaya akan edukasi kesenian dan kebudayaan untuk wisatawan serta mampu memperbaiki kesejahteraan perekonomian keluarga di sekitar tempat wisata tersebut.  </w:t>
      </w:r>
    </w:p>
    <w:p w:rsidR="000C0EEF" w:rsidRPr="0072044F" w:rsidRDefault="000C0EEF" w:rsidP="0059090C">
      <w:pPr>
        <w:pStyle w:val="MRBMHeading1"/>
        <w:numPr>
          <w:ilvl w:val="0"/>
          <w:numId w:val="48"/>
        </w:numPr>
        <w:rPr>
          <w:rFonts w:ascii="Book Antiqua" w:hAnsi="Book Antiqua"/>
        </w:rPr>
      </w:pPr>
      <w:r w:rsidRPr="0072044F">
        <w:rPr>
          <w:rFonts w:ascii="Book Antiqua" w:hAnsi="Book Antiqua"/>
        </w:rPr>
        <w:t>DAFTAR PUSTAKA</w:t>
      </w:r>
    </w:p>
    <w:p w:rsidR="00913FF8" w:rsidRDefault="00913FF8" w:rsidP="000C0EEF">
      <w:pPr>
        <w:pStyle w:val="MRBMReference"/>
        <w:rPr>
          <w:rFonts w:ascii="Book Antiqua" w:hAnsi="Book Antiqua"/>
          <w:lang w:val="en-US"/>
        </w:rPr>
      </w:pPr>
      <w:r>
        <w:rPr>
          <w:rFonts w:ascii="Book Antiqua" w:hAnsi="Book Antiqua"/>
          <w:lang w:val="en-US"/>
        </w:rPr>
        <w:t xml:space="preserve">Baswir,R.1995.Tiada Ekonomi Kerakyatan Tanpa Keadulatan Rakyat, dalam Baswir.1997.Agenda Ekonomi Kerakyatan, Pustaka Pelajar, Yogyakarta. </w:t>
      </w:r>
    </w:p>
    <w:p w:rsidR="00C31739" w:rsidRPr="00C31739" w:rsidRDefault="00C31739" w:rsidP="000C0EEF">
      <w:pPr>
        <w:pStyle w:val="MRBMReference"/>
        <w:rPr>
          <w:rFonts w:ascii="Book Antiqua" w:hAnsi="Book Antiqua"/>
          <w:lang w:val="en-US"/>
        </w:rPr>
      </w:pPr>
      <w:r>
        <w:rPr>
          <w:rFonts w:ascii="Book Antiqua" w:hAnsi="Book Antiqua"/>
          <w:lang w:val="en-US"/>
        </w:rPr>
        <w:t xml:space="preserve">Baker,G.P.,Jensen,M.C., &amp; Murphy,K.J (1988). Compensation and Incenives: Practice vs Theory. The Journal Of Finance,43(3),593-616 </w:t>
      </w:r>
    </w:p>
    <w:p w:rsidR="000C0EEF" w:rsidRDefault="00FA2311" w:rsidP="000C0EEF">
      <w:pPr>
        <w:pStyle w:val="MRBMReference"/>
        <w:rPr>
          <w:rFonts w:ascii="Book Antiqua" w:hAnsi="Book Antiqua"/>
        </w:rPr>
      </w:pPr>
      <w:r w:rsidRPr="00FA2311">
        <w:rPr>
          <w:rFonts w:ascii="Book Antiqua" w:hAnsi="Book Antiqua"/>
        </w:rPr>
        <w:t>Chusmeru dan Agoeng Noegroho. (2010). “Potensi Ketengger Sebagai Desa Wisata di Kecamatan Baturraden,  Kabupaten  Banyumas”. Analisis Pariwisata Vol. 10, No. 1, 2010: 16-2</w:t>
      </w:r>
      <w:r>
        <w:rPr>
          <w:rFonts w:ascii="Book Antiqua" w:hAnsi="Book Antiqua"/>
          <w:lang w:val="en-US"/>
        </w:rPr>
        <w:t>3</w:t>
      </w:r>
      <w:r w:rsidR="000C0EEF" w:rsidRPr="0072044F">
        <w:rPr>
          <w:rFonts w:ascii="Book Antiqua" w:hAnsi="Book Antiqua"/>
        </w:rPr>
        <w:t>.</w:t>
      </w:r>
    </w:p>
    <w:p w:rsidR="00E51C37" w:rsidRPr="00E51C37" w:rsidRDefault="00E51C37" w:rsidP="000C0EEF">
      <w:pPr>
        <w:pStyle w:val="MRBMReference"/>
        <w:rPr>
          <w:rFonts w:ascii="Book Antiqua" w:hAnsi="Book Antiqua"/>
          <w:lang w:val="en-US"/>
        </w:rPr>
      </w:pPr>
      <w:r>
        <w:rPr>
          <w:rFonts w:ascii="Book Antiqua" w:hAnsi="Book Antiqua"/>
          <w:lang w:val="en-US"/>
        </w:rPr>
        <w:t xml:space="preserve">Dalimunthe. 2007. “Partisipasi Masyarakat dalam Pengembangan Potensi Wisata Bahari Pantai Cermin Kabupaten Serdang Bedagai”. Tesis.Sedang Bedagai. </w:t>
      </w:r>
    </w:p>
    <w:p w:rsidR="00E51C37" w:rsidRPr="00E51C37" w:rsidRDefault="00E51C37" w:rsidP="000C0EEF">
      <w:pPr>
        <w:pStyle w:val="MRBMReference"/>
        <w:rPr>
          <w:rFonts w:ascii="Book Antiqua" w:hAnsi="Book Antiqua"/>
          <w:lang w:val="en-US"/>
        </w:rPr>
      </w:pPr>
      <w:r>
        <w:rPr>
          <w:rFonts w:ascii="Book Antiqua" w:hAnsi="Book Antiqua"/>
          <w:lang w:val="en-US"/>
        </w:rPr>
        <w:t>Dewi,M.H.U.2004. Dampak Ekonomi Pariwisata terhadap Kesejahteraan Masyarakat Lokal di Tiga Desa Kawasan Wisata Lovina. Denpasar: Lembaga Penelitian, Universitas Udayana</w:t>
      </w:r>
    </w:p>
    <w:p w:rsidR="00FA2311" w:rsidRDefault="00FA2311" w:rsidP="000C0EEF">
      <w:pPr>
        <w:pStyle w:val="MRBMReference"/>
        <w:rPr>
          <w:rFonts w:ascii="Book Antiqua" w:hAnsi="Book Antiqua"/>
          <w:lang w:val="en-US"/>
        </w:rPr>
      </w:pPr>
      <w:r w:rsidRPr="00FA2311">
        <w:rPr>
          <w:rFonts w:ascii="Book Antiqua" w:hAnsi="Book Antiqua"/>
        </w:rPr>
        <w:t xml:space="preserve">Hadiwijoyo.   (2012). Perencanaan   Pariwisata Perdesaan  Berbasis  Masyarakat.  Yogyakarta: Graha </w:t>
      </w:r>
      <w:r>
        <w:rPr>
          <w:rFonts w:ascii="Book Antiqua" w:hAnsi="Book Antiqua"/>
          <w:lang w:val="en-US"/>
        </w:rPr>
        <w:t>Ilmu.</w:t>
      </w:r>
    </w:p>
    <w:p w:rsidR="00FA2311" w:rsidRDefault="00FA2311" w:rsidP="000C0EEF">
      <w:pPr>
        <w:pStyle w:val="MRBMReference"/>
        <w:rPr>
          <w:rFonts w:ascii="Book Antiqua" w:hAnsi="Book Antiqua"/>
          <w:lang w:val="en-US"/>
        </w:rPr>
      </w:pPr>
      <w:r w:rsidRPr="00FA2311">
        <w:rPr>
          <w:rFonts w:ascii="Book Antiqua" w:hAnsi="Book Antiqua"/>
          <w:lang w:val="en-US"/>
        </w:rPr>
        <w:t>O.S.  Prijono,  O.S.  &amp;  A.M.W.  Pranarka.  (1996). Pemberdayaan:   Konsep,   Kebijakan,   dan Implementasi. Jakarta: CSIS</w:t>
      </w:r>
    </w:p>
    <w:p w:rsidR="00FA2311" w:rsidRPr="00FA2311" w:rsidRDefault="00913FF8" w:rsidP="000C0EEF">
      <w:pPr>
        <w:pStyle w:val="MRBMReference"/>
        <w:rPr>
          <w:rFonts w:ascii="Book Antiqua" w:hAnsi="Book Antiqua"/>
          <w:lang w:val="en-US"/>
        </w:rPr>
      </w:pPr>
      <w:r>
        <w:rPr>
          <w:rFonts w:ascii="Book Antiqua" w:hAnsi="Book Antiqua"/>
          <w:lang w:val="en-US"/>
        </w:rPr>
        <w:t xml:space="preserve">Wrihatnolo dan Dwidjowijoto.(2007). Manajemen Pemberdayaan. Jakarta: Elex Media Komputindo. </w:t>
      </w:r>
    </w:p>
    <w:p w:rsidR="000C0EEF" w:rsidRDefault="00913FF8" w:rsidP="00913FF8">
      <w:pPr>
        <w:spacing w:after="120"/>
        <w:ind w:left="630" w:hanging="630"/>
        <w:jc w:val="both"/>
        <w:rPr>
          <w:rFonts w:ascii="Book Antiqua" w:hAnsi="Book Antiqua"/>
        </w:rPr>
      </w:pPr>
      <w:r>
        <w:rPr>
          <w:rFonts w:ascii="Book Antiqua" w:hAnsi="Book Antiqua"/>
        </w:rPr>
        <w:t xml:space="preserve">Undang –undang Nomor 10 Tahun 2009 tentang Kepariwisataan </w:t>
      </w:r>
    </w:p>
    <w:p w:rsidR="00B924E8" w:rsidRPr="000C0EEF" w:rsidRDefault="00B924E8" w:rsidP="000C0EEF">
      <w:pPr>
        <w:spacing w:after="120"/>
        <w:jc w:val="both"/>
        <w:rPr>
          <w:rFonts w:ascii="Book Antiqua" w:hAnsi="Book Antiqua"/>
          <w:b/>
        </w:rPr>
      </w:pPr>
    </w:p>
    <w:sectPr w:rsidR="00B924E8" w:rsidRPr="000C0EEF" w:rsidSect="00007954">
      <w:type w:val="continuous"/>
      <w:pgSz w:w="12240" w:h="15840"/>
      <w:pgMar w:top="993" w:right="758" w:bottom="993" w:left="1134" w:header="1152" w:footer="680" w:gutter="0"/>
      <w:cols w:num="2"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DB9" w:rsidRDefault="00454DB9" w:rsidP="00E92117">
      <w:pPr>
        <w:spacing w:after="0" w:line="240" w:lineRule="auto"/>
      </w:pPr>
      <w:r>
        <w:separator/>
      </w:r>
    </w:p>
  </w:endnote>
  <w:endnote w:type="continuationSeparator" w:id="0">
    <w:p w:rsidR="00454DB9" w:rsidRDefault="00454DB9" w:rsidP="00E92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B97" w:rsidRPr="00686EF6" w:rsidRDefault="00E0465F" w:rsidP="00FE1357">
    <w:pPr>
      <w:pStyle w:val="Footer"/>
      <w:tabs>
        <w:tab w:val="clear" w:pos="4680"/>
        <w:tab w:val="clear" w:pos="9360"/>
      </w:tabs>
      <w:rPr>
        <w:rFonts w:ascii="Book Antiqua" w:hAnsi="Book Antiqua" w:cs="Arial"/>
      </w:rPr>
    </w:pPr>
    <w:r>
      <w:rPr>
        <w:rFonts w:ascii="Book Antiqua" w:hAnsi="Book Antiqua" w:cs="Arial"/>
        <w:noProof/>
        <w:lang w:val="id-ID" w:eastAsia="id-ID"/>
      </w:rPr>
      <mc:AlternateContent>
        <mc:Choice Requires="wps">
          <w:drawing>
            <wp:anchor distT="0" distB="0" distL="114300" distR="114300" simplePos="0" relativeHeight="251669504" behindDoc="0" locked="0" layoutInCell="1" allowOverlap="1">
              <wp:simplePos x="0" y="0"/>
              <wp:positionH relativeFrom="column">
                <wp:posOffset>4445</wp:posOffset>
              </wp:positionH>
              <wp:positionV relativeFrom="paragraph">
                <wp:posOffset>-4445</wp:posOffset>
              </wp:positionV>
              <wp:extent cx="6571615" cy="635"/>
              <wp:effectExtent l="0" t="0" r="19685" b="37465"/>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16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92FE7F" id="_x0000_t32" coordsize="21600,21600" o:spt="32" o:oned="t" path="m,l21600,21600e" filled="f">
              <v:path arrowok="t" fillok="f" o:connecttype="none"/>
              <o:lock v:ext="edit" shapetype="t"/>
            </v:shapetype>
            <v:shape id="AutoShape 37" o:spid="_x0000_s1026" type="#_x0000_t32" style="position:absolute;margin-left:.35pt;margin-top:-.35pt;width:517.4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"/>
          </w:pict>
        </mc:Fallback>
      </mc:AlternateContent>
    </w:r>
    <w:sdt>
      <w:sdtPr>
        <w:rPr>
          <w:rFonts w:ascii="Book Antiqua" w:hAnsi="Book Antiqua" w:cs="Arial"/>
        </w:rPr>
        <w:id w:val="1824073"/>
        <w:docPartObj>
          <w:docPartGallery w:val="Page Numbers (Bottom of Page)"/>
          <w:docPartUnique/>
        </w:docPartObj>
      </w:sdtPr>
      <w:sdtEndPr/>
      <w:sdtContent>
        <w:r w:rsidR="00F6215B" w:rsidRPr="00686EF6">
          <w:rPr>
            <w:rFonts w:ascii="Book Antiqua" w:hAnsi="Book Antiqua" w:cs="Arial"/>
          </w:rPr>
          <w:fldChar w:fldCharType="begin"/>
        </w:r>
        <w:r w:rsidR="006C4B97" w:rsidRPr="00686EF6">
          <w:rPr>
            <w:rFonts w:ascii="Book Antiqua" w:hAnsi="Book Antiqua" w:cs="Arial"/>
          </w:rPr>
          <w:instrText xml:space="preserve"> PAGE   \* MERGEFORMAT </w:instrText>
        </w:r>
        <w:r w:rsidR="00F6215B" w:rsidRPr="00686EF6">
          <w:rPr>
            <w:rFonts w:ascii="Book Antiqua" w:hAnsi="Book Antiqua" w:cs="Arial"/>
          </w:rPr>
          <w:fldChar w:fldCharType="separate"/>
        </w:r>
        <w:r w:rsidR="00224FC5">
          <w:rPr>
            <w:rFonts w:ascii="Book Antiqua" w:hAnsi="Book Antiqua" w:cs="Arial"/>
            <w:noProof/>
          </w:rPr>
          <w:t>4</w:t>
        </w:r>
        <w:r w:rsidR="00F6215B" w:rsidRPr="00686EF6">
          <w:rPr>
            <w:rFonts w:ascii="Book Antiqua" w:hAnsi="Book Antiqua" w:cs="Arial"/>
          </w:rPr>
          <w:fldChar w:fldCharType="end"/>
        </w:r>
        <w:r w:rsidR="006C4B97" w:rsidRPr="00686EF6">
          <w:rPr>
            <w:rFonts w:ascii="Book Antiqua" w:hAnsi="Book Antiqua" w:cs="Arial"/>
          </w:rPr>
          <w:t xml:space="preserve"> |  </w:t>
        </w:r>
        <w:r w:rsidR="002A39FA">
          <w:rPr>
            <w:rFonts w:ascii="Book Antiqua" w:hAnsi="Book Antiqua" w:cs="Arial"/>
          </w:rPr>
          <w:t>Publisia: Jurnal Ilmu Administrasi Publik</w:t>
        </w:r>
        <w:r w:rsidR="002A39FA" w:rsidRPr="006E5323">
          <w:rPr>
            <w:rFonts w:ascii="Book Antiqua" w:hAnsi="Book Antiqua" w:cs="Arial"/>
          </w:rPr>
          <w:t xml:space="preserve">  </w:t>
        </w:r>
      </w:sdtContent>
    </w:sdt>
    <w:r w:rsidR="006C4B97" w:rsidRPr="00686EF6">
      <w:rPr>
        <w:rFonts w:ascii="Book Antiqua" w:hAnsi="Book Antiqua" w:cs="Arial"/>
      </w:rPr>
      <w:t xml:space="preserve">                   </w:t>
    </w:r>
    <w:r w:rsidR="000C0EEF">
      <w:rPr>
        <w:rFonts w:ascii="Book Antiqua" w:hAnsi="Book Antiqua" w:cs="Arial"/>
      </w:rPr>
      <w:t xml:space="preserve">  </w:t>
    </w:r>
    <w:r w:rsidR="00007954">
      <w:rPr>
        <w:rFonts w:ascii="Book Antiqua" w:hAnsi="Book Antiqua" w:cs="Arial"/>
      </w:rPr>
      <w:t xml:space="preserve">Volume </w:t>
    </w:r>
    <w:r w:rsidR="000C0EEF">
      <w:rPr>
        <w:rFonts w:ascii="Book Antiqua" w:hAnsi="Book Antiqua" w:cs="Arial"/>
      </w:rPr>
      <w:t>…</w:t>
    </w:r>
    <w:r w:rsidR="00007954">
      <w:rPr>
        <w:rFonts w:ascii="Book Antiqua" w:hAnsi="Book Antiqua" w:cs="Arial"/>
      </w:rPr>
      <w:t xml:space="preserve">, Nomor </w:t>
    </w:r>
    <w:r w:rsidR="000C0EEF">
      <w:rPr>
        <w:rFonts w:ascii="Book Antiqua" w:hAnsi="Book Antiqua" w:cs="Arial"/>
      </w:rPr>
      <w:t>…</w:t>
    </w:r>
    <w:r w:rsidR="00007954">
      <w:rPr>
        <w:rFonts w:ascii="Book Antiqua" w:hAnsi="Book Antiqua" w:cs="Arial"/>
      </w:rPr>
      <w:t xml:space="preserve">, </w:t>
    </w:r>
    <w:r w:rsidR="000C0EEF">
      <w:rPr>
        <w:rFonts w:ascii="Book Antiqua" w:hAnsi="Book Antiqua" w:cs="Arial"/>
      </w:rPr>
      <w:t>…</w:t>
    </w:r>
    <w:r w:rsidR="00007954">
      <w:rPr>
        <w:rFonts w:ascii="Book Antiqua" w:hAnsi="Book Antiqua" w:cs="Arial"/>
      </w:rPr>
      <w:t xml:space="preserve"> 2018</w:t>
    </w:r>
    <w:r w:rsidR="006C4B97" w:rsidRPr="00686EF6">
      <w:rPr>
        <w:rFonts w:ascii="Book Antiqua" w:hAnsi="Book Antiqua" w:cs="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cs="Arial"/>
      </w:rPr>
      <w:id w:val="161251643"/>
      <w:docPartObj>
        <w:docPartGallery w:val="Page Numbers (Bottom of Page)"/>
        <w:docPartUnique/>
      </w:docPartObj>
    </w:sdtPr>
    <w:sdtEndPr/>
    <w:sdtContent>
      <w:p w:rsidR="006C4B97" w:rsidRPr="006E5323" w:rsidRDefault="00E0465F" w:rsidP="00183DCD">
        <w:pPr>
          <w:pStyle w:val="Footer"/>
          <w:tabs>
            <w:tab w:val="clear" w:pos="4680"/>
            <w:tab w:val="clear" w:pos="9360"/>
          </w:tabs>
          <w:ind w:right="-1"/>
          <w:rPr>
            <w:rFonts w:ascii="Book Antiqua" w:hAnsi="Book Antiqua" w:cs="Arial"/>
          </w:rPr>
        </w:pPr>
        <w:r>
          <w:rPr>
            <w:rFonts w:ascii="Book Antiqua" w:hAnsi="Book Antiqua" w:cs="Arial"/>
            <w:noProof/>
            <w:lang w:val="id-ID" w:eastAsia="id-ID"/>
          </w:rPr>
          <mc:AlternateContent>
            <mc:Choice Requires="wps">
              <w:drawing>
                <wp:anchor distT="0" distB="0" distL="114300" distR="114300" simplePos="0" relativeHeight="251670528" behindDoc="0" locked="0" layoutInCell="1" allowOverlap="1">
                  <wp:simplePos x="0" y="0"/>
                  <wp:positionH relativeFrom="column">
                    <wp:posOffset>-5080</wp:posOffset>
                  </wp:positionH>
                  <wp:positionV relativeFrom="paragraph">
                    <wp:posOffset>-13970</wp:posOffset>
                  </wp:positionV>
                  <wp:extent cx="6571615" cy="635"/>
                  <wp:effectExtent l="0" t="0" r="19685" b="37465"/>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16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94B644" id="_x0000_t32" coordsize="21600,21600" o:spt="32" o:oned="t" path="m,l21600,21600e" filled="f">
                  <v:path arrowok="t" fillok="f" o:connecttype="none"/>
                  <o:lock v:ext="edit" shapetype="t"/>
                </v:shapetype>
                <v:shape id="AutoShape 39" o:spid="_x0000_s1026" type="#_x0000_t32" style="position:absolute;margin-left:-.4pt;margin-top:-1.1pt;width:517.4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5YZIQIAAD4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"/>
              </w:pict>
            </mc:Fallback>
          </mc:AlternateContent>
        </w:r>
        <w:r w:rsidR="00007954">
          <w:rPr>
            <w:rFonts w:ascii="Book Antiqua" w:hAnsi="Book Antiqua" w:cs="Arial"/>
          </w:rPr>
          <w:t xml:space="preserve">Volume </w:t>
        </w:r>
        <w:r w:rsidR="000C0EEF">
          <w:rPr>
            <w:rFonts w:ascii="Book Antiqua" w:hAnsi="Book Antiqua" w:cs="Arial"/>
          </w:rPr>
          <w:t>….</w:t>
        </w:r>
        <w:r w:rsidR="00007954">
          <w:rPr>
            <w:rFonts w:ascii="Book Antiqua" w:hAnsi="Book Antiqua" w:cs="Arial"/>
          </w:rPr>
          <w:t xml:space="preserve">, Nomor </w:t>
        </w:r>
        <w:r w:rsidR="000C0EEF">
          <w:rPr>
            <w:rFonts w:ascii="Book Antiqua" w:hAnsi="Book Antiqua" w:cs="Arial"/>
          </w:rPr>
          <w:t>….</w:t>
        </w:r>
        <w:r w:rsidR="006C4B97">
          <w:rPr>
            <w:rFonts w:ascii="Book Antiqua" w:hAnsi="Book Antiqua" w:cs="Arial"/>
          </w:rPr>
          <w:t xml:space="preserve">, </w:t>
        </w:r>
        <w:r w:rsidR="000C0EEF">
          <w:rPr>
            <w:rFonts w:ascii="Book Antiqua" w:hAnsi="Book Antiqua" w:cs="Arial"/>
          </w:rPr>
          <w:t>…..</w:t>
        </w:r>
        <w:r w:rsidR="00007954">
          <w:rPr>
            <w:rFonts w:ascii="Book Antiqua" w:hAnsi="Book Antiqua" w:cs="Arial"/>
          </w:rPr>
          <w:t xml:space="preserve"> 2018</w:t>
        </w:r>
        <w:r w:rsidR="006C4B97" w:rsidRPr="006E5323">
          <w:rPr>
            <w:rFonts w:ascii="Book Antiqua" w:hAnsi="Book Antiqua" w:cs="Arial"/>
          </w:rPr>
          <w:t xml:space="preserve">                          </w:t>
        </w:r>
        <w:r w:rsidR="000C0EEF">
          <w:rPr>
            <w:rFonts w:ascii="Book Antiqua" w:hAnsi="Book Antiqua" w:cs="Arial"/>
          </w:rPr>
          <w:t>Publisia: Jurnal Ilmu Administrasi Publik</w:t>
        </w:r>
        <w:r w:rsidR="006C4B97" w:rsidRPr="006E5323">
          <w:rPr>
            <w:rFonts w:ascii="Book Antiqua" w:hAnsi="Book Antiqua" w:cs="Arial"/>
          </w:rPr>
          <w:t xml:space="preserve">  | </w:t>
        </w:r>
        <w:r w:rsidR="00F6215B" w:rsidRPr="006E5323">
          <w:rPr>
            <w:rFonts w:ascii="Book Antiqua" w:hAnsi="Book Antiqua" w:cs="Arial"/>
          </w:rPr>
          <w:fldChar w:fldCharType="begin"/>
        </w:r>
        <w:r w:rsidR="006C4B97" w:rsidRPr="006E5323">
          <w:rPr>
            <w:rFonts w:ascii="Book Antiqua" w:hAnsi="Book Antiqua" w:cs="Arial"/>
          </w:rPr>
          <w:instrText xml:space="preserve"> PAGE   \* MERGEFORMAT </w:instrText>
        </w:r>
        <w:r w:rsidR="00F6215B" w:rsidRPr="006E5323">
          <w:rPr>
            <w:rFonts w:ascii="Book Antiqua" w:hAnsi="Book Antiqua" w:cs="Arial"/>
          </w:rPr>
          <w:fldChar w:fldCharType="separate"/>
        </w:r>
        <w:r w:rsidR="00224FC5">
          <w:rPr>
            <w:rFonts w:ascii="Book Antiqua" w:hAnsi="Book Antiqua" w:cs="Arial"/>
            <w:noProof/>
          </w:rPr>
          <w:t>5</w:t>
        </w:r>
        <w:r w:rsidR="00F6215B" w:rsidRPr="006E5323">
          <w:rPr>
            <w:rFonts w:ascii="Book Antiqua" w:hAnsi="Book Antiqua"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DB9" w:rsidRDefault="00454DB9" w:rsidP="00E92117">
      <w:pPr>
        <w:spacing w:after="0" w:line="240" w:lineRule="auto"/>
      </w:pPr>
      <w:r>
        <w:separator/>
      </w:r>
    </w:p>
  </w:footnote>
  <w:footnote w:type="continuationSeparator" w:id="0">
    <w:p w:rsidR="00454DB9" w:rsidRDefault="00454DB9" w:rsidP="00E921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560DF"/>
    <w:multiLevelType w:val="hybridMultilevel"/>
    <w:tmpl w:val="3F3A0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55A5F"/>
    <w:multiLevelType w:val="hybridMultilevel"/>
    <w:tmpl w:val="4342B5C2"/>
    <w:lvl w:ilvl="0" w:tplc="C9AC7126">
      <w:start w:val="1"/>
      <w:numFmt w:val="lowerLetter"/>
      <w:lvlText w:val="%1."/>
      <w:lvlJc w:val="left"/>
      <w:pPr>
        <w:ind w:left="1437" w:hanging="870"/>
      </w:pPr>
      <w:rPr>
        <w:rFonts w:hint="default"/>
      </w:rPr>
    </w:lvl>
    <w:lvl w:ilvl="1" w:tplc="868052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D2843"/>
    <w:multiLevelType w:val="hybridMultilevel"/>
    <w:tmpl w:val="253832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CE59DC"/>
    <w:multiLevelType w:val="hybridMultilevel"/>
    <w:tmpl w:val="502CF8C8"/>
    <w:lvl w:ilvl="0" w:tplc="6E90EAF6">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039A0"/>
    <w:multiLevelType w:val="hybridMultilevel"/>
    <w:tmpl w:val="AF3E89D8"/>
    <w:lvl w:ilvl="0" w:tplc="04090019">
      <w:start w:val="1"/>
      <w:numFmt w:val="lowerLetter"/>
      <w:lvlText w:val="%1."/>
      <w:lvlJc w:val="left"/>
      <w:pPr>
        <w:ind w:left="1287" w:hanging="360"/>
      </w:pPr>
    </w:lvl>
    <w:lvl w:ilvl="1" w:tplc="46F44EB4">
      <w:start w:val="1"/>
      <w:numFmt w:val="decimal"/>
      <w:lvlText w:val="%2."/>
      <w:lvlJc w:val="left"/>
      <w:pPr>
        <w:ind w:left="3087" w:hanging="144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3177C0F"/>
    <w:multiLevelType w:val="hybridMultilevel"/>
    <w:tmpl w:val="34502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457DA"/>
    <w:multiLevelType w:val="hybridMultilevel"/>
    <w:tmpl w:val="FD426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E15AD4"/>
    <w:multiLevelType w:val="hybridMultilevel"/>
    <w:tmpl w:val="9B62A4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D699C"/>
    <w:multiLevelType w:val="hybridMultilevel"/>
    <w:tmpl w:val="E9ECACC2"/>
    <w:lvl w:ilvl="0" w:tplc="5232B8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D20FF2"/>
    <w:multiLevelType w:val="hybridMultilevel"/>
    <w:tmpl w:val="848A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94147E"/>
    <w:multiLevelType w:val="hybridMultilevel"/>
    <w:tmpl w:val="9F20251E"/>
    <w:lvl w:ilvl="0" w:tplc="0409000F">
      <w:start w:val="1"/>
      <w:numFmt w:val="decimal"/>
      <w:lvlText w:val="%1."/>
      <w:lvlJc w:val="left"/>
      <w:pPr>
        <w:ind w:left="128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BC09A3"/>
    <w:multiLevelType w:val="hybridMultilevel"/>
    <w:tmpl w:val="B024CB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5335F2C"/>
    <w:multiLevelType w:val="hybridMultilevel"/>
    <w:tmpl w:val="E848D9B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2BC55E13"/>
    <w:multiLevelType w:val="hybridMultilevel"/>
    <w:tmpl w:val="B874DA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1122EB2"/>
    <w:multiLevelType w:val="hybridMultilevel"/>
    <w:tmpl w:val="5560DB22"/>
    <w:lvl w:ilvl="0" w:tplc="295AB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137B6F"/>
    <w:multiLevelType w:val="hybridMultilevel"/>
    <w:tmpl w:val="446657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4E5EFC"/>
    <w:multiLevelType w:val="hybridMultilevel"/>
    <w:tmpl w:val="90AA5C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E15F02"/>
    <w:multiLevelType w:val="hybridMultilevel"/>
    <w:tmpl w:val="E4E260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B9A3797"/>
    <w:multiLevelType w:val="hybridMultilevel"/>
    <w:tmpl w:val="CA64FCD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3BF852C4"/>
    <w:multiLevelType w:val="hybridMultilevel"/>
    <w:tmpl w:val="76B45C82"/>
    <w:lvl w:ilvl="0" w:tplc="6E90EAF6">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735688"/>
    <w:multiLevelType w:val="hybridMultilevel"/>
    <w:tmpl w:val="CF7A34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D25195"/>
    <w:multiLevelType w:val="hybridMultilevel"/>
    <w:tmpl w:val="2D544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0A35FF"/>
    <w:multiLevelType w:val="hybridMultilevel"/>
    <w:tmpl w:val="529476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B60E48"/>
    <w:multiLevelType w:val="hybridMultilevel"/>
    <w:tmpl w:val="3E6AE0E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4FFD6E21"/>
    <w:multiLevelType w:val="multilevel"/>
    <w:tmpl w:val="1F7AD5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35E0C17"/>
    <w:multiLevelType w:val="hybridMultilevel"/>
    <w:tmpl w:val="D134686E"/>
    <w:lvl w:ilvl="0" w:tplc="3474CE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586CD1"/>
    <w:multiLevelType w:val="hybridMultilevel"/>
    <w:tmpl w:val="EC1C7E30"/>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4F10ED"/>
    <w:multiLevelType w:val="hybridMultilevel"/>
    <w:tmpl w:val="395E3D8A"/>
    <w:lvl w:ilvl="0" w:tplc="04210015">
      <w:start w:val="1"/>
      <w:numFmt w:val="upperLetter"/>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59D2151"/>
    <w:multiLevelType w:val="hybridMultilevel"/>
    <w:tmpl w:val="1EF4FB52"/>
    <w:lvl w:ilvl="0" w:tplc="0409000F">
      <w:start w:val="1"/>
      <w:numFmt w:val="decimal"/>
      <w:lvlText w:val="%1."/>
      <w:lvlJc w:val="left"/>
      <w:pPr>
        <w:ind w:left="1287" w:hanging="360"/>
      </w:pPr>
    </w:lvl>
    <w:lvl w:ilvl="1" w:tplc="26DC2A4C">
      <w:start w:val="1"/>
      <w:numFmt w:val="lowerLetter"/>
      <w:lvlText w:val="%2."/>
      <w:lvlJc w:val="left"/>
      <w:pPr>
        <w:ind w:left="2367" w:hanging="72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56734860"/>
    <w:multiLevelType w:val="hybridMultilevel"/>
    <w:tmpl w:val="210C1EAA"/>
    <w:lvl w:ilvl="0" w:tplc="C9AC7126">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9735F4F"/>
    <w:multiLevelType w:val="hybridMultilevel"/>
    <w:tmpl w:val="AB3E077A"/>
    <w:lvl w:ilvl="0" w:tplc="79D8E6EC">
      <w:start w:val="1"/>
      <w:numFmt w:val="decimal"/>
      <w:lvlText w:val="%1."/>
      <w:lvlJc w:val="left"/>
      <w:pPr>
        <w:ind w:left="2007" w:hanging="1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A3C0358"/>
    <w:multiLevelType w:val="hybridMultilevel"/>
    <w:tmpl w:val="4A18EABC"/>
    <w:lvl w:ilvl="0" w:tplc="DE448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77376E"/>
    <w:multiLevelType w:val="hybridMultilevel"/>
    <w:tmpl w:val="E50C8556"/>
    <w:lvl w:ilvl="0" w:tplc="E7DCA7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6C35C1"/>
    <w:multiLevelType w:val="hybridMultilevel"/>
    <w:tmpl w:val="71263832"/>
    <w:lvl w:ilvl="0" w:tplc="04090019">
      <w:start w:val="1"/>
      <w:numFmt w:val="lowerLetter"/>
      <w:lvlText w:val="%1."/>
      <w:lvlJc w:val="left"/>
      <w:pPr>
        <w:ind w:left="51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57161BE"/>
    <w:multiLevelType w:val="hybridMultilevel"/>
    <w:tmpl w:val="0460153A"/>
    <w:lvl w:ilvl="0" w:tplc="AAD8C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A538A5"/>
    <w:multiLevelType w:val="hybridMultilevel"/>
    <w:tmpl w:val="7AFA42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9F522D"/>
    <w:multiLevelType w:val="hybridMultilevel"/>
    <w:tmpl w:val="9256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D91D38"/>
    <w:multiLevelType w:val="hybridMultilevel"/>
    <w:tmpl w:val="6F604F24"/>
    <w:lvl w:ilvl="0" w:tplc="EF10F22E">
      <w:start w:val="1"/>
      <w:numFmt w:val="lowerLetter"/>
      <w:lvlText w:val="%1."/>
      <w:lvlJc w:val="left"/>
      <w:pPr>
        <w:ind w:left="2007" w:hanging="1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D2E5A21"/>
    <w:multiLevelType w:val="hybridMultilevel"/>
    <w:tmpl w:val="0000585E"/>
    <w:lvl w:ilvl="0" w:tplc="0409000F">
      <w:start w:val="1"/>
      <w:numFmt w:val="decimal"/>
      <w:lvlText w:val="%1."/>
      <w:lvlJc w:val="left"/>
      <w:pPr>
        <w:ind w:left="720" w:hanging="360"/>
      </w:pPr>
      <w:rPr>
        <w:i w:val="0"/>
        <w:strike w:val="0"/>
        <w:dstrike w:val="0"/>
        <w:sz w:val="24"/>
        <w:szCs w:val="24"/>
        <w:u w:val="none"/>
        <w:effect w:val="none"/>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9">
    <w:nsid w:val="70635726"/>
    <w:multiLevelType w:val="hybridMultilevel"/>
    <w:tmpl w:val="1F9C07A6"/>
    <w:lvl w:ilvl="0" w:tplc="2FC4D500">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B42534"/>
    <w:multiLevelType w:val="hybridMultilevel"/>
    <w:tmpl w:val="0234C822"/>
    <w:lvl w:ilvl="0" w:tplc="0AB07C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D771EA"/>
    <w:multiLevelType w:val="hybridMultilevel"/>
    <w:tmpl w:val="49AA8B94"/>
    <w:lvl w:ilvl="0" w:tplc="6CF8E8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4954B13"/>
    <w:multiLevelType w:val="hybridMultilevel"/>
    <w:tmpl w:val="D4AA15B2"/>
    <w:lvl w:ilvl="0" w:tplc="B824B0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9E7901"/>
    <w:multiLevelType w:val="hybridMultilevel"/>
    <w:tmpl w:val="F836B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DA3AF6"/>
    <w:multiLevelType w:val="hybridMultilevel"/>
    <w:tmpl w:val="7466CA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4A2BAD"/>
    <w:multiLevelType w:val="hybridMultilevel"/>
    <w:tmpl w:val="BA26B862"/>
    <w:lvl w:ilvl="0" w:tplc="1ABCDCDE">
      <w:start w:val="1"/>
      <w:numFmt w:val="decimal"/>
      <w:lvlText w:val="%1."/>
      <w:lvlJc w:val="left"/>
      <w:pPr>
        <w:ind w:left="720" w:hanging="360"/>
      </w:pPr>
      <w:rPr>
        <w:rFonts w:cs="Times New Roman"/>
        <w:i w:val="0"/>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46">
    <w:nsid w:val="7DB42AE4"/>
    <w:multiLevelType w:val="hybridMultilevel"/>
    <w:tmpl w:val="4E94F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E61A13"/>
    <w:multiLevelType w:val="hybridMultilevel"/>
    <w:tmpl w:val="E398C5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21"/>
  </w:num>
  <w:num w:numId="4">
    <w:abstractNumId w:val="22"/>
  </w:num>
  <w:num w:numId="5">
    <w:abstractNumId w:val="8"/>
  </w:num>
  <w:num w:numId="6">
    <w:abstractNumId w:val="24"/>
  </w:num>
  <w:num w:numId="7">
    <w:abstractNumId w:val="44"/>
  </w:num>
  <w:num w:numId="8">
    <w:abstractNumId w:val="35"/>
  </w:num>
  <w:num w:numId="9">
    <w:abstractNumId w:val="6"/>
  </w:num>
  <w:num w:numId="10">
    <w:abstractNumId w:val="7"/>
  </w:num>
  <w:num w:numId="11">
    <w:abstractNumId w:val="4"/>
  </w:num>
  <w:num w:numId="12">
    <w:abstractNumId w:val="28"/>
  </w:num>
  <w:num w:numId="13">
    <w:abstractNumId w:val="9"/>
  </w:num>
  <w:num w:numId="14">
    <w:abstractNumId w:val="30"/>
  </w:num>
  <w:num w:numId="15">
    <w:abstractNumId w:val="15"/>
  </w:num>
  <w:num w:numId="16">
    <w:abstractNumId w:val="16"/>
  </w:num>
  <w:num w:numId="17">
    <w:abstractNumId w:val="43"/>
  </w:num>
  <w:num w:numId="18">
    <w:abstractNumId w:val="40"/>
  </w:num>
  <w:num w:numId="19">
    <w:abstractNumId w:val="10"/>
  </w:num>
  <w:num w:numId="20">
    <w:abstractNumId w:val="36"/>
  </w:num>
  <w:num w:numId="21">
    <w:abstractNumId w:val="31"/>
  </w:num>
  <w:num w:numId="22">
    <w:abstractNumId w:val="34"/>
  </w:num>
  <w:num w:numId="23">
    <w:abstractNumId w:val="19"/>
  </w:num>
  <w:num w:numId="24">
    <w:abstractNumId w:val="3"/>
  </w:num>
  <w:num w:numId="25">
    <w:abstractNumId w:val="25"/>
  </w:num>
  <w:num w:numId="26">
    <w:abstractNumId w:val="5"/>
  </w:num>
  <w:num w:numId="27">
    <w:abstractNumId w:val="47"/>
  </w:num>
  <w:num w:numId="28">
    <w:abstractNumId w:val="33"/>
  </w:num>
  <w:num w:numId="29">
    <w:abstractNumId w:val="41"/>
  </w:num>
  <w:num w:numId="30">
    <w:abstractNumId w:val="12"/>
  </w:num>
  <w:num w:numId="31">
    <w:abstractNumId w:val="37"/>
  </w:num>
  <w:num w:numId="32">
    <w:abstractNumId w:val="23"/>
  </w:num>
  <w:num w:numId="33">
    <w:abstractNumId w:val="29"/>
  </w:num>
  <w:num w:numId="34">
    <w:abstractNumId w:val="1"/>
  </w:num>
  <w:num w:numId="35">
    <w:abstractNumId w:val="20"/>
  </w:num>
  <w:num w:numId="36">
    <w:abstractNumId w:val="26"/>
  </w:num>
  <w:num w:numId="37">
    <w:abstractNumId w:val="18"/>
  </w:num>
  <w:num w:numId="38">
    <w:abstractNumId w:val="39"/>
  </w:num>
  <w:num w:numId="39">
    <w:abstractNumId w:val="46"/>
  </w:num>
  <w:num w:numId="40">
    <w:abstractNumId w:val="32"/>
  </w:num>
  <w:num w:numId="41">
    <w:abstractNumId w:val="42"/>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14"/>
  </w:num>
  <w:num w:numId="45">
    <w:abstractNumId w:val="2"/>
  </w:num>
  <w:num w:numId="46">
    <w:abstractNumId w:val="27"/>
  </w:num>
  <w:num w:numId="47">
    <w:abstractNumId w:val="13"/>
  </w:num>
  <w:num w:numId="4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17"/>
    <w:rsid w:val="00007724"/>
    <w:rsid w:val="00007954"/>
    <w:rsid w:val="00017A0E"/>
    <w:rsid w:val="00022100"/>
    <w:rsid w:val="00023F57"/>
    <w:rsid w:val="00027827"/>
    <w:rsid w:val="00030B5B"/>
    <w:rsid w:val="00052F81"/>
    <w:rsid w:val="000550F8"/>
    <w:rsid w:val="00062167"/>
    <w:rsid w:val="00062464"/>
    <w:rsid w:val="000625A7"/>
    <w:rsid w:val="00064ED4"/>
    <w:rsid w:val="00087532"/>
    <w:rsid w:val="00095BCA"/>
    <w:rsid w:val="000A0C0A"/>
    <w:rsid w:val="000A251D"/>
    <w:rsid w:val="000B173B"/>
    <w:rsid w:val="000C0EEF"/>
    <w:rsid w:val="000C4C6A"/>
    <w:rsid w:val="000E1A90"/>
    <w:rsid w:val="000F1973"/>
    <w:rsid w:val="000F2FF4"/>
    <w:rsid w:val="000F78CA"/>
    <w:rsid w:val="00107D1C"/>
    <w:rsid w:val="00110F7F"/>
    <w:rsid w:val="0011203C"/>
    <w:rsid w:val="001538F1"/>
    <w:rsid w:val="00156463"/>
    <w:rsid w:val="00163F71"/>
    <w:rsid w:val="00165712"/>
    <w:rsid w:val="001667A3"/>
    <w:rsid w:val="00166CF7"/>
    <w:rsid w:val="001679D9"/>
    <w:rsid w:val="00183DCD"/>
    <w:rsid w:val="00186211"/>
    <w:rsid w:val="001878B6"/>
    <w:rsid w:val="00190C97"/>
    <w:rsid w:val="001A5C25"/>
    <w:rsid w:val="001A621C"/>
    <w:rsid w:val="001C5D0C"/>
    <w:rsid w:val="001F2E0F"/>
    <w:rsid w:val="00220FE6"/>
    <w:rsid w:val="00224FC5"/>
    <w:rsid w:val="0023137B"/>
    <w:rsid w:val="00231474"/>
    <w:rsid w:val="00235396"/>
    <w:rsid w:val="002644DD"/>
    <w:rsid w:val="002654E9"/>
    <w:rsid w:val="00274F07"/>
    <w:rsid w:val="00280978"/>
    <w:rsid w:val="00280A9E"/>
    <w:rsid w:val="002871A9"/>
    <w:rsid w:val="00296845"/>
    <w:rsid w:val="002A1A0D"/>
    <w:rsid w:val="002A39FA"/>
    <w:rsid w:val="002A59A0"/>
    <w:rsid w:val="002A6269"/>
    <w:rsid w:val="002C17A4"/>
    <w:rsid w:val="002D43F1"/>
    <w:rsid w:val="002D4543"/>
    <w:rsid w:val="002E09C2"/>
    <w:rsid w:val="002F1062"/>
    <w:rsid w:val="00300281"/>
    <w:rsid w:val="003042D6"/>
    <w:rsid w:val="0031515E"/>
    <w:rsid w:val="003254D5"/>
    <w:rsid w:val="00334050"/>
    <w:rsid w:val="00334A62"/>
    <w:rsid w:val="00346BAB"/>
    <w:rsid w:val="0035290F"/>
    <w:rsid w:val="00356460"/>
    <w:rsid w:val="00360ED0"/>
    <w:rsid w:val="003639BA"/>
    <w:rsid w:val="00383098"/>
    <w:rsid w:val="003840E9"/>
    <w:rsid w:val="0038484F"/>
    <w:rsid w:val="00387548"/>
    <w:rsid w:val="00395E24"/>
    <w:rsid w:val="003A2EA8"/>
    <w:rsid w:val="003A386B"/>
    <w:rsid w:val="003A5D07"/>
    <w:rsid w:val="003A6219"/>
    <w:rsid w:val="003B1BBA"/>
    <w:rsid w:val="003B3EFC"/>
    <w:rsid w:val="003C6722"/>
    <w:rsid w:val="003D53A0"/>
    <w:rsid w:val="003D61DE"/>
    <w:rsid w:val="003E7F3C"/>
    <w:rsid w:val="003F210A"/>
    <w:rsid w:val="003F2C43"/>
    <w:rsid w:val="003F785C"/>
    <w:rsid w:val="004028B3"/>
    <w:rsid w:val="0040620D"/>
    <w:rsid w:val="0040660F"/>
    <w:rsid w:val="0040681F"/>
    <w:rsid w:val="004270ED"/>
    <w:rsid w:val="004371AF"/>
    <w:rsid w:val="00442CCD"/>
    <w:rsid w:val="00443B55"/>
    <w:rsid w:val="00454DB9"/>
    <w:rsid w:val="0046213F"/>
    <w:rsid w:val="00463A20"/>
    <w:rsid w:val="00464E3F"/>
    <w:rsid w:val="00476C04"/>
    <w:rsid w:val="00477389"/>
    <w:rsid w:val="0048016A"/>
    <w:rsid w:val="004A2EB4"/>
    <w:rsid w:val="004B5720"/>
    <w:rsid w:val="004B6EF1"/>
    <w:rsid w:val="004D11EF"/>
    <w:rsid w:val="004D7A4E"/>
    <w:rsid w:val="004E4AF3"/>
    <w:rsid w:val="004E778B"/>
    <w:rsid w:val="004F638A"/>
    <w:rsid w:val="00506834"/>
    <w:rsid w:val="005152FF"/>
    <w:rsid w:val="005261D2"/>
    <w:rsid w:val="0053034B"/>
    <w:rsid w:val="005321E2"/>
    <w:rsid w:val="0054102B"/>
    <w:rsid w:val="00555726"/>
    <w:rsid w:val="0055619C"/>
    <w:rsid w:val="00560E12"/>
    <w:rsid w:val="00566519"/>
    <w:rsid w:val="00570332"/>
    <w:rsid w:val="00575F74"/>
    <w:rsid w:val="0059090C"/>
    <w:rsid w:val="0059296B"/>
    <w:rsid w:val="005960B6"/>
    <w:rsid w:val="005A23AE"/>
    <w:rsid w:val="005B01E9"/>
    <w:rsid w:val="005B6097"/>
    <w:rsid w:val="005B6C5B"/>
    <w:rsid w:val="005C2AFE"/>
    <w:rsid w:val="005C73F9"/>
    <w:rsid w:val="005D5D94"/>
    <w:rsid w:val="006147D7"/>
    <w:rsid w:val="00624D2E"/>
    <w:rsid w:val="006311D6"/>
    <w:rsid w:val="006425E9"/>
    <w:rsid w:val="0066739A"/>
    <w:rsid w:val="006754E5"/>
    <w:rsid w:val="006A6516"/>
    <w:rsid w:val="006B0752"/>
    <w:rsid w:val="006B1BAA"/>
    <w:rsid w:val="006B6A55"/>
    <w:rsid w:val="006C4B97"/>
    <w:rsid w:val="006D79E7"/>
    <w:rsid w:val="006E3257"/>
    <w:rsid w:val="006E406C"/>
    <w:rsid w:val="006E5323"/>
    <w:rsid w:val="006E6A05"/>
    <w:rsid w:val="006F5555"/>
    <w:rsid w:val="00704917"/>
    <w:rsid w:val="00704CE3"/>
    <w:rsid w:val="00710DC5"/>
    <w:rsid w:val="00713A49"/>
    <w:rsid w:val="00725C6E"/>
    <w:rsid w:val="0072681B"/>
    <w:rsid w:val="00733E38"/>
    <w:rsid w:val="00734806"/>
    <w:rsid w:val="00735AC3"/>
    <w:rsid w:val="00740168"/>
    <w:rsid w:val="00750ABC"/>
    <w:rsid w:val="00751055"/>
    <w:rsid w:val="00767921"/>
    <w:rsid w:val="007856FD"/>
    <w:rsid w:val="00792DED"/>
    <w:rsid w:val="00796069"/>
    <w:rsid w:val="007D2AE5"/>
    <w:rsid w:val="007D704E"/>
    <w:rsid w:val="008046C7"/>
    <w:rsid w:val="00822509"/>
    <w:rsid w:val="0082332E"/>
    <w:rsid w:val="00824566"/>
    <w:rsid w:val="00824DD5"/>
    <w:rsid w:val="00832F25"/>
    <w:rsid w:val="00887F11"/>
    <w:rsid w:val="00896FC6"/>
    <w:rsid w:val="008A3520"/>
    <w:rsid w:val="008A3639"/>
    <w:rsid w:val="008B24EA"/>
    <w:rsid w:val="008C6DFA"/>
    <w:rsid w:val="008E4116"/>
    <w:rsid w:val="008E71CB"/>
    <w:rsid w:val="008F2A64"/>
    <w:rsid w:val="009019D5"/>
    <w:rsid w:val="00913FF8"/>
    <w:rsid w:val="00920601"/>
    <w:rsid w:val="009354DE"/>
    <w:rsid w:val="00936020"/>
    <w:rsid w:val="00937EE2"/>
    <w:rsid w:val="0096047D"/>
    <w:rsid w:val="00967A56"/>
    <w:rsid w:val="0098516A"/>
    <w:rsid w:val="009A2E09"/>
    <w:rsid w:val="009B37F6"/>
    <w:rsid w:val="009D23F3"/>
    <w:rsid w:val="009D3E48"/>
    <w:rsid w:val="009D72B0"/>
    <w:rsid w:val="009E290B"/>
    <w:rsid w:val="009E319F"/>
    <w:rsid w:val="009F1FBF"/>
    <w:rsid w:val="00A219EB"/>
    <w:rsid w:val="00A2309B"/>
    <w:rsid w:val="00A234E0"/>
    <w:rsid w:val="00A23C37"/>
    <w:rsid w:val="00A35901"/>
    <w:rsid w:val="00A551D1"/>
    <w:rsid w:val="00A65477"/>
    <w:rsid w:val="00A666FC"/>
    <w:rsid w:val="00A74BA3"/>
    <w:rsid w:val="00A75F46"/>
    <w:rsid w:val="00A863AA"/>
    <w:rsid w:val="00A86AC8"/>
    <w:rsid w:val="00A92CDF"/>
    <w:rsid w:val="00A97738"/>
    <w:rsid w:val="00AA0580"/>
    <w:rsid w:val="00AA53E9"/>
    <w:rsid w:val="00AB5B48"/>
    <w:rsid w:val="00AC1B9E"/>
    <w:rsid w:val="00AD0535"/>
    <w:rsid w:val="00AD249C"/>
    <w:rsid w:val="00AD535A"/>
    <w:rsid w:val="00AE081F"/>
    <w:rsid w:val="00AE2A40"/>
    <w:rsid w:val="00AF369E"/>
    <w:rsid w:val="00AF5465"/>
    <w:rsid w:val="00B009EE"/>
    <w:rsid w:val="00B01788"/>
    <w:rsid w:val="00B03407"/>
    <w:rsid w:val="00B227C2"/>
    <w:rsid w:val="00B328E7"/>
    <w:rsid w:val="00B67656"/>
    <w:rsid w:val="00B808A4"/>
    <w:rsid w:val="00B8638B"/>
    <w:rsid w:val="00B924E8"/>
    <w:rsid w:val="00BA0B0D"/>
    <w:rsid w:val="00BB43A6"/>
    <w:rsid w:val="00BB7A0C"/>
    <w:rsid w:val="00BD3FAC"/>
    <w:rsid w:val="00BF5ACB"/>
    <w:rsid w:val="00C02DE8"/>
    <w:rsid w:val="00C0551A"/>
    <w:rsid w:val="00C064F4"/>
    <w:rsid w:val="00C0776E"/>
    <w:rsid w:val="00C31739"/>
    <w:rsid w:val="00C408DC"/>
    <w:rsid w:val="00C44300"/>
    <w:rsid w:val="00C629ED"/>
    <w:rsid w:val="00C70466"/>
    <w:rsid w:val="00C72855"/>
    <w:rsid w:val="00C8266C"/>
    <w:rsid w:val="00C8746C"/>
    <w:rsid w:val="00C940E4"/>
    <w:rsid w:val="00C97B0C"/>
    <w:rsid w:val="00CA5A3D"/>
    <w:rsid w:val="00CB227E"/>
    <w:rsid w:val="00CC2232"/>
    <w:rsid w:val="00CE7221"/>
    <w:rsid w:val="00CE757C"/>
    <w:rsid w:val="00CE7DD2"/>
    <w:rsid w:val="00CF3289"/>
    <w:rsid w:val="00D01773"/>
    <w:rsid w:val="00D02C33"/>
    <w:rsid w:val="00D17028"/>
    <w:rsid w:val="00D24007"/>
    <w:rsid w:val="00D27777"/>
    <w:rsid w:val="00D4389A"/>
    <w:rsid w:val="00D546EB"/>
    <w:rsid w:val="00D6411B"/>
    <w:rsid w:val="00D8038D"/>
    <w:rsid w:val="00D8148B"/>
    <w:rsid w:val="00D81AA9"/>
    <w:rsid w:val="00D87A16"/>
    <w:rsid w:val="00DA23D9"/>
    <w:rsid w:val="00DC0EB3"/>
    <w:rsid w:val="00DD778E"/>
    <w:rsid w:val="00DE0566"/>
    <w:rsid w:val="00DE13C0"/>
    <w:rsid w:val="00DE2102"/>
    <w:rsid w:val="00DE2A7C"/>
    <w:rsid w:val="00DE30D9"/>
    <w:rsid w:val="00DE536C"/>
    <w:rsid w:val="00E0465F"/>
    <w:rsid w:val="00E131AC"/>
    <w:rsid w:val="00E3066F"/>
    <w:rsid w:val="00E33CD8"/>
    <w:rsid w:val="00E51C37"/>
    <w:rsid w:val="00E6576A"/>
    <w:rsid w:val="00E72DE1"/>
    <w:rsid w:val="00E740E3"/>
    <w:rsid w:val="00E77A3C"/>
    <w:rsid w:val="00E80F82"/>
    <w:rsid w:val="00E851E8"/>
    <w:rsid w:val="00E85DB2"/>
    <w:rsid w:val="00E86575"/>
    <w:rsid w:val="00E91D01"/>
    <w:rsid w:val="00E92117"/>
    <w:rsid w:val="00E97526"/>
    <w:rsid w:val="00EA3BF5"/>
    <w:rsid w:val="00EA6D5C"/>
    <w:rsid w:val="00EB06E9"/>
    <w:rsid w:val="00EB62FF"/>
    <w:rsid w:val="00EF22E1"/>
    <w:rsid w:val="00F00EE5"/>
    <w:rsid w:val="00F2269A"/>
    <w:rsid w:val="00F46011"/>
    <w:rsid w:val="00F520BD"/>
    <w:rsid w:val="00F61AF4"/>
    <w:rsid w:val="00F6215B"/>
    <w:rsid w:val="00F67DD7"/>
    <w:rsid w:val="00F856CA"/>
    <w:rsid w:val="00FA2311"/>
    <w:rsid w:val="00FB1D67"/>
    <w:rsid w:val="00FB455D"/>
    <w:rsid w:val="00FB50D4"/>
    <w:rsid w:val="00FB5414"/>
    <w:rsid w:val="00FD4021"/>
    <w:rsid w:val="00FD568C"/>
    <w:rsid w:val="00FE1357"/>
    <w:rsid w:val="00FE7FD1"/>
    <w:rsid w:val="00FF4E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2A9725-CD51-43D4-9422-72478B90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AA9"/>
  </w:style>
  <w:style w:type="paragraph" w:styleId="Heading1">
    <w:name w:val="heading 1"/>
    <w:basedOn w:val="Normal"/>
    <w:next w:val="Normal"/>
    <w:link w:val="Heading1Char"/>
    <w:uiPriority w:val="9"/>
    <w:qFormat/>
    <w:rsid w:val="00DE30D9"/>
    <w:pPr>
      <w:keepNext/>
      <w:spacing w:after="0" w:line="240" w:lineRule="auto"/>
      <w:outlineLvl w:val="0"/>
    </w:pPr>
    <w:rPr>
      <w:rFonts w:ascii="Times New Roman" w:eastAsia="Times New Roman" w:hAnsi="Times New Roman" w:cs="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92117"/>
    <w:pPr>
      <w:spacing w:after="0" w:line="240" w:lineRule="auto"/>
    </w:pPr>
    <w:rPr>
      <w:sz w:val="20"/>
      <w:szCs w:val="20"/>
    </w:rPr>
  </w:style>
  <w:style w:type="character" w:customStyle="1" w:styleId="FootnoteTextChar">
    <w:name w:val="Footnote Text Char"/>
    <w:basedOn w:val="DefaultParagraphFont"/>
    <w:link w:val="FootnoteText"/>
    <w:uiPriority w:val="99"/>
    <w:rsid w:val="00E92117"/>
    <w:rPr>
      <w:rFonts w:eastAsia="Times New Roman"/>
      <w:sz w:val="20"/>
      <w:szCs w:val="20"/>
    </w:rPr>
  </w:style>
  <w:style w:type="character" w:styleId="FootnoteReference">
    <w:name w:val="footnote reference"/>
    <w:basedOn w:val="DefaultParagraphFont"/>
    <w:uiPriority w:val="99"/>
    <w:semiHidden/>
    <w:unhideWhenUsed/>
    <w:rsid w:val="00E92117"/>
    <w:rPr>
      <w:rFonts w:cs="Times New Roman"/>
      <w:vertAlign w:val="superscript"/>
    </w:rPr>
  </w:style>
  <w:style w:type="paragraph" w:styleId="ListParagraph">
    <w:name w:val="List Paragraph"/>
    <w:aliases w:val="tabel"/>
    <w:basedOn w:val="Normal"/>
    <w:link w:val="ListParagraphChar"/>
    <w:uiPriority w:val="34"/>
    <w:qFormat/>
    <w:rsid w:val="00E92117"/>
    <w:pPr>
      <w:ind w:left="720"/>
      <w:contextualSpacing/>
    </w:pPr>
  </w:style>
  <w:style w:type="paragraph" w:customStyle="1" w:styleId="Default">
    <w:name w:val="Default"/>
    <w:rsid w:val="00E92117"/>
    <w:pPr>
      <w:autoSpaceDE w:val="0"/>
      <w:autoSpaceDN w:val="0"/>
      <w:adjustRightInd w:val="0"/>
      <w:spacing w:after="0" w:line="240" w:lineRule="auto"/>
    </w:pPr>
    <w:rPr>
      <w:rFonts w:eastAsia="Times New Roman" w:cs="Times New Roman"/>
      <w:color w:val="000000"/>
      <w:sz w:val="24"/>
      <w:szCs w:val="24"/>
    </w:rPr>
  </w:style>
  <w:style w:type="paragraph" w:styleId="Footer">
    <w:name w:val="footer"/>
    <w:basedOn w:val="Normal"/>
    <w:link w:val="FooterChar"/>
    <w:uiPriority w:val="99"/>
    <w:unhideWhenUsed/>
    <w:rsid w:val="00E9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117"/>
    <w:rPr>
      <w:rFonts w:eastAsia="Times New Roman"/>
    </w:rPr>
  </w:style>
  <w:style w:type="paragraph" w:styleId="BalloonText">
    <w:name w:val="Balloon Text"/>
    <w:basedOn w:val="Normal"/>
    <w:link w:val="BalloonTextChar"/>
    <w:uiPriority w:val="99"/>
    <w:semiHidden/>
    <w:unhideWhenUsed/>
    <w:rsid w:val="00E9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17"/>
    <w:rPr>
      <w:rFonts w:ascii="Tahoma" w:eastAsia="Times New Roman" w:hAnsi="Tahoma" w:cs="Tahoma"/>
      <w:sz w:val="16"/>
      <w:szCs w:val="16"/>
    </w:rPr>
  </w:style>
  <w:style w:type="paragraph" w:styleId="Header">
    <w:name w:val="header"/>
    <w:basedOn w:val="Normal"/>
    <w:link w:val="HeaderChar"/>
    <w:uiPriority w:val="99"/>
    <w:unhideWhenUsed/>
    <w:rsid w:val="00E92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117"/>
    <w:rPr>
      <w:rFonts w:eastAsia="Times New Roman"/>
    </w:rPr>
  </w:style>
  <w:style w:type="character" w:styleId="Hyperlink">
    <w:name w:val="Hyperlink"/>
    <w:basedOn w:val="DefaultParagraphFont"/>
    <w:uiPriority w:val="99"/>
    <w:unhideWhenUsed/>
    <w:rsid w:val="00570332"/>
    <w:rPr>
      <w:color w:val="0000FF" w:themeColor="hyperlink"/>
      <w:u w:val="single"/>
    </w:rPr>
  </w:style>
  <w:style w:type="paragraph" w:styleId="NoSpacing">
    <w:name w:val="No Spacing"/>
    <w:link w:val="NoSpacingChar"/>
    <w:uiPriority w:val="1"/>
    <w:qFormat/>
    <w:rsid w:val="00570332"/>
    <w:pPr>
      <w:spacing w:after="0" w:line="240" w:lineRule="auto"/>
    </w:pPr>
    <w:rPr>
      <w:lang w:val="en-GB"/>
    </w:rPr>
  </w:style>
  <w:style w:type="paragraph" w:styleId="NormalWeb">
    <w:name w:val="Normal (Web)"/>
    <w:basedOn w:val="Normal"/>
    <w:uiPriority w:val="99"/>
    <w:rsid w:val="00570332"/>
    <w:pPr>
      <w:spacing w:before="100" w:beforeAutospacing="1" w:after="100" w:afterAutospacing="1" w:line="240" w:lineRule="auto"/>
    </w:pPr>
    <w:rPr>
      <w:rFonts w:ascii="Calibri" w:hAnsi="Calibri" w:cs="Calibri"/>
      <w:sz w:val="24"/>
      <w:szCs w:val="24"/>
      <w:lang w:val="id-ID" w:eastAsia="id-ID"/>
    </w:rPr>
  </w:style>
  <w:style w:type="character" w:customStyle="1" w:styleId="st">
    <w:name w:val="st"/>
    <w:basedOn w:val="DefaultParagraphFont"/>
    <w:uiPriority w:val="99"/>
    <w:rsid w:val="00570332"/>
    <w:rPr>
      <w:rFonts w:cs="Times New Roman"/>
    </w:rPr>
  </w:style>
  <w:style w:type="character" w:styleId="Emphasis">
    <w:name w:val="Emphasis"/>
    <w:basedOn w:val="DefaultParagraphFont"/>
    <w:uiPriority w:val="20"/>
    <w:qFormat/>
    <w:rsid w:val="00570332"/>
    <w:rPr>
      <w:rFonts w:cs="Times New Roman"/>
      <w:i/>
      <w:iCs/>
    </w:rPr>
  </w:style>
  <w:style w:type="character" w:customStyle="1" w:styleId="shorttext">
    <w:name w:val="short_text"/>
    <w:basedOn w:val="DefaultParagraphFont"/>
    <w:rsid w:val="00570332"/>
  </w:style>
  <w:style w:type="table" w:styleId="TableGrid">
    <w:name w:val="Table Grid"/>
    <w:basedOn w:val="TableNormal"/>
    <w:uiPriority w:val="59"/>
    <w:rsid w:val="00E77A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A86AC8"/>
    <w:rPr>
      <w:lang w:val="en-GB"/>
    </w:rPr>
  </w:style>
  <w:style w:type="paragraph" w:styleId="CommentText">
    <w:name w:val="annotation text"/>
    <w:basedOn w:val="Normal"/>
    <w:link w:val="CommentTextChar"/>
    <w:uiPriority w:val="99"/>
    <w:unhideWhenUsed/>
    <w:rsid w:val="00734806"/>
    <w:rPr>
      <w:rFonts w:ascii="Calibri" w:eastAsia="Calibri" w:hAnsi="Calibri" w:cs="Times New Roman"/>
      <w:sz w:val="20"/>
      <w:szCs w:val="20"/>
      <w:lang w:val="id-ID"/>
    </w:rPr>
  </w:style>
  <w:style w:type="character" w:customStyle="1" w:styleId="CommentTextChar">
    <w:name w:val="Comment Text Char"/>
    <w:basedOn w:val="DefaultParagraphFont"/>
    <w:link w:val="CommentText"/>
    <w:uiPriority w:val="99"/>
    <w:rsid w:val="00734806"/>
    <w:rPr>
      <w:rFonts w:ascii="Calibri" w:eastAsia="Calibri" w:hAnsi="Calibri" w:cs="Times New Roman"/>
      <w:sz w:val="20"/>
      <w:szCs w:val="20"/>
      <w:lang w:val="id-ID"/>
    </w:rPr>
  </w:style>
  <w:style w:type="paragraph" w:customStyle="1" w:styleId="Pa9">
    <w:name w:val="Pa9"/>
    <w:basedOn w:val="Normal"/>
    <w:next w:val="Normal"/>
    <w:uiPriority w:val="99"/>
    <w:rsid w:val="003042D6"/>
    <w:pPr>
      <w:autoSpaceDE w:val="0"/>
      <w:autoSpaceDN w:val="0"/>
      <w:adjustRightInd w:val="0"/>
      <w:spacing w:after="0" w:line="221" w:lineRule="atLeast"/>
    </w:pPr>
    <w:rPr>
      <w:rFonts w:ascii="Georgia" w:eastAsia="Calibri" w:hAnsi="Georgia" w:cs="Times New Roman"/>
      <w:sz w:val="24"/>
      <w:szCs w:val="24"/>
      <w:lang w:val="id-ID" w:eastAsia="id-ID"/>
    </w:rPr>
  </w:style>
  <w:style w:type="character" w:customStyle="1" w:styleId="FontStyle23">
    <w:name w:val="Font Style23"/>
    <w:uiPriority w:val="99"/>
    <w:rsid w:val="00560E12"/>
    <w:rPr>
      <w:rFonts w:ascii="Franklin Gothic Medium" w:hAnsi="Franklin Gothic Medium" w:cs="Franklin Gothic Medium"/>
      <w:sz w:val="28"/>
      <w:szCs w:val="28"/>
    </w:rPr>
  </w:style>
  <w:style w:type="character" w:customStyle="1" w:styleId="FontStyle26">
    <w:name w:val="Font Style26"/>
    <w:uiPriority w:val="99"/>
    <w:rsid w:val="00560E12"/>
    <w:rPr>
      <w:rFonts w:ascii="Franklin Gothic Medium" w:hAnsi="Franklin Gothic Medium" w:cs="Franklin Gothic Medium"/>
      <w:b/>
      <w:bCs/>
      <w:i/>
      <w:iCs/>
      <w:sz w:val="28"/>
      <w:szCs w:val="28"/>
    </w:rPr>
  </w:style>
  <w:style w:type="paragraph" w:styleId="BodyText">
    <w:name w:val="Body Text"/>
    <w:basedOn w:val="Normal"/>
    <w:link w:val="BodyTextChar"/>
    <w:uiPriority w:val="99"/>
    <w:semiHidden/>
    <w:unhideWhenUsed/>
    <w:rsid w:val="00DE30D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DE30D9"/>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DE30D9"/>
    <w:rPr>
      <w:rFonts w:ascii="Times New Roman" w:eastAsia="Times New Roman" w:hAnsi="Times New Roman" w:cs="Times New Roman"/>
      <w:b/>
      <w:i/>
      <w:sz w:val="40"/>
      <w:szCs w:val="20"/>
    </w:rPr>
  </w:style>
  <w:style w:type="table" w:customStyle="1" w:styleId="ListTable21">
    <w:name w:val="List Table 21"/>
    <w:basedOn w:val="TableNormal"/>
    <w:uiPriority w:val="47"/>
    <w:rsid w:val="002A6269"/>
    <w:pPr>
      <w:spacing w:after="0" w:line="240" w:lineRule="auto"/>
    </w:pPr>
    <w:rPr>
      <w:rFonts w:eastAsia="Calibri"/>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BF5ACB"/>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D24007"/>
    <w:pPr>
      <w:spacing w:after="0" w:line="240" w:lineRule="auto"/>
    </w:pPr>
    <w:rPr>
      <w:rFonts w:eastAsiaTheme="minorHAnsi"/>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tabel Char"/>
    <w:link w:val="ListParagraph"/>
    <w:uiPriority w:val="34"/>
    <w:locked/>
    <w:rsid w:val="00D24007"/>
  </w:style>
  <w:style w:type="paragraph" w:styleId="Bibliography">
    <w:name w:val="Bibliography"/>
    <w:basedOn w:val="Normal"/>
    <w:next w:val="Normal"/>
    <w:uiPriority w:val="37"/>
    <w:unhideWhenUsed/>
    <w:rsid w:val="00B924E8"/>
  </w:style>
  <w:style w:type="paragraph" w:customStyle="1" w:styleId="MRBMTitleEnglish">
    <w:name w:val="MRBM_Title English"/>
    <w:basedOn w:val="Normal"/>
    <w:qFormat/>
    <w:rsid w:val="000C0EEF"/>
    <w:pPr>
      <w:spacing w:after="0" w:line="240" w:lineRule="auto"/>
      <w:jc w:val="center"/>
    </w:pPr>
    <w:rPr>
      <w:rFonts w:ascii="Times New Roman" w:eastAsia="Times New Roman" w:hAnsi="Times New Roman" w:cs="Times New Roman"/>
      <w:b/>
      <w:i/>
      <w:noProof/>
      <w:sz w:val="28"/>
      <w:szCs w:val="24"/>
      <w:lang w:val="id-ID"/>
    </w:rPr>
  </w:style>
  <w:style w:type="paragraph" w:customStyle="1" w:styleId="MRBMAuthor">
    <w:name w:val="MRBM_Author"/>
    <w:basedOn w:val="Normal"/>
    <w:qFormat/>
    <w:rsid w:val="000C0EEF"/>
    <w:pPr>
      <w:spacing w:after="60" w:line="240" w:lineRule="auto"/>
      <w:jc w:val="center"/>
    </w:pPr>
    <w:rPr>
      <w:rFonts w:ascii="Times New Roman" w:eastAsia="Times New Roman" w:hAnsi="Times New Roman" w:cs="Times New Roman"/>
      <w:b/>
      <w:lang w:val="id-ID"/>
    </w:rPr>
  </w:style>
  <w:style w:type="paragraph" w:customStyle="1" w:styleId="MRBMAbstrakTitle">
    <w:name w:val="MRBM_AbstrakTitle"/>
    <w:basedOn w:val="Normal"/>
    <w:qFormat/>
    <w:rsid w:val="000C0EEF"/>
    <w:pPr>
      <w:spacing w:after="60" w:line="240" w:lineRule="auto"/>
      <w:jc w:val="center"/>
    </w:pPr>
    <w:rPr>
      <w:rFonts w:ascii="Times New Roman" w:eastAsia="Times New Roman" w:hAnsi="Times New Roman" w:cs="Times New Roman"/>
      <w:b/>
      <w:sz w:val="20"/>
      <w:szCs w:val="24"/>
      <w:lang w:val="id-ID"/>
    </w:rPr>
  </w:style>
  <w:style w:type="paragraph" w:customStyle="1" w:styleId="MRBMTitle">
    <w:name w:val="MRBM_Title"/>
    <w:basedOn w:val="Normal"/>
    <w:qFormat/>
    <w:rsid w:val="000C0EEF"/>
    <w:pPr>
      <w:spacing w:after="0" w:line="240" w:lineRule="auto"/>
      <w:jc w:val="center"/>
    </w:pPr>
    <w:rPr>
      <w:rFonts w:ascii="Times New Roman" w:eastAsia="Times New Roman" w:hAnsi="Times New Roman" w:cs="Times New Roman"/>
      <w:b/>
      <w:sz w:val="28"/>
      <w:lang w:val="id-ID"/>
    </w:rPr>
  </w:style>
  <w:style w:type="paragraph" w:customStyle="1" w:styleId="MRBMAbstractBody">
    <w:name w:val="MRBM_AbstractBody"/>
    <w:basedOn w:val="MRBMTitle"/>
    <w:qFormat/>
    <w:rsid w:val="000C0EEF"/>
    <w:pPr>
      <w:ind w:firstLine="567"/>
      <w:jc w:val="both"/>
    </w:pPr>
    <w:rPr>
      <w:b w:val="0"/>
      <w:sz w:val="20"/>
    </w:rPr>
  </w:style>
  <w:style w:type="paragraph" w:customStyle="1" w:styleId="MRBMAbstractBodyEnglish">
    <w:name w:val="MRBM_AbstractBodyEnglish"/>
    <w:basedOn w:val="Normal"/>
    <w:qFormat/>
    <w:rsid w:val="000C0EEF"/>
    <w:pPr>
      <w:spacing w:after="0" w:line="240" w:lineRule="auto"/>
      <w:ind w:firstLine="567"/>
      <w:jc w:val="both"/>
    </w:pPr>
    <w:rPr>
      <w:rFonts w:ascii="Times New Roman" w:eastAsia="Times New Roman" w:hAnsi="Times New Roman" w:cs="Times New Roman"/>
      <w:i/>
      <w:sz w:val="20"/>
      <w:lang w:val="id-ID"/>
    </w:rPr>
  </w:style>
  <w:style w:type="paragraph" w:customStyle="1" w:styleId="MRBMAbstrakKeywords">
    <w:name w:val="MRBM_AbstrakKeywords"/>
    <w:basedOn w:val="MRBMAbstractBodyEnglish"/>
    <w:qFormat/>
    <w:rsid w:val="000C0EEF"/>
    <w:pPr>
      <w:spacing w:before="60"/>
      <w:ind w:firstLine="0"/>
    </w:pPr>
  </w:style>
  <w:style w:type="paragraph" w:customStyle="1" w:styleId="MRBMAuthor-Afiliation">
    <w:name w:val="MRBM_Author-Afiliation"/>
    <w:basedOn w:val="Normal"/>
    <w:qFormat/>
    <w:rsid w:val="000C0EEF"/>
    <w:pPr>
      <w:spacing w:after="0" w:line="240" w:lineRule="auto"/>
      <w:jc w:val="center"/>
    </w:pPr>
    <w:rPr>
      <w:rFonts w:ascii="Times New Roman" w:eastAsia="Times New Roman" w:hAnsi="Times New Roman" w:cs="Times New Roman"/>
      <w:bCs/>
      <w:lang w:val="id-ID"/>
    </w:rPr>
  </w:style>
  <w:style w:type="paragraph" w:customStyle="1" w:styleId="MRBMReference">
    <w:name w:val="MRBM_Reference"/>
    <w:basedOn w:val="Normal"/>
    <w:qFormat/>
    <w:rsid w:val="000C0EEF"/>
    <w:pPr>
      <w:spacing w:before="120" w:after="120" w:line="240" w:lineRule="auto"/>
      <w:ind w:left="567" w:hanging="567"/>
      <w:jc w:val="both"/>
    </w:pPr>
    <w:rPr>
      <w:rFonts w:ascii="Times New Roman" w:eastAsia="Times New Roman" w:hAnsi="Times New Roman" w:cs="Times New Roman"/>
      <w:color w:val="000000"/>
      <w:lang w:val="id-ID"/>
    </w:rPr>
  </w:style>
  <w:style w:type="paragraph" w:customStyle="1" w:styleId="MRBMHeading1">
    <w:name w:val="MRBM_Heading 1"/>
    <w:basedOn w:val="Normal"/>
    <w:qFormat/>
    <w:rsid w:val="000C0EEF"/>
    <w:pPr>
      <w:spacing w:before="120" w:after="120" w:line="240" w:lineRule="auto"/>
    </w:pPr>
    <w:rPr>
      <w:rFonts w:ascii="Times New Roman" w:eastAsia="Calibri" w:hAnsi="Times New Roman" w:cs="Times New Roman"/>
      <w:b/>
      <w:caps/>
    </w:rPr>
  </w:style>
  <w:style w:type="paragraph" w:customStyle="1" w:styleId="MRBMBody">
    <w:name w:val="MRBM_Body"/>
    <w:basedOn w:val="Normal"/>
    <w:qFormat/>
    <w:rsid w:val="000C0EEF"/>
    <w:pPr>
      <w:spacing w:after="0" w:line="240" w:lineRule="auto"/>
      <w:ind w:firstLine="567"/>
      <w:jc w:val="both"/>
    </w:pPr>
    <w:rPr>
      <w:rFonts w:ascii="Times New Roman" w:eastAsia="Times New Roman" w:hAnsi="Times New Roman" w:cs="Times New Roman"/>
      <w:szCs w:val="24"/>
      <w:lang w:val="id-ID"/>
    </w:rPr>
  </w:style>
  <w:style w:type="paragraph" w:customStyle="1" w:styleId="MRBMTableCaption">
    <w:name w:val="MRBM_TableCaption"/>
    <w:basedOn w:val="Normal"/>
    <w:autoRedefine/>
    <w:qFormat/>
    <w:rsid w:val="000C0EEF"/>
    <w:pPr>
      <w:spacing w:before="120" w:after="120" w:line="240" w:lineRule="atLeast"/>
      <w:jc w:val="center"/>
    </w:pPr>
    <w:rPr>
      <w:rFonts w:ascii="Times New Roman" w:eastAsia="Times New Roman" w:hAnsi="Times New Roman" w:cs="Times New Roman"/>
      <w:szCs w:val="24"/>
      <w:lang w:val="id-ID"/>
    </w:rPr>
  </w:style>
  <w:style w:type="paragraph" w:customStyle="1" w:styleId="MRBMPictureCapture">
    <w:name w:val="MRBM_Picture Capture"/>
    <w:basedOn w:val="Normal"/>
    <w:autoRedefine/>
    <w:qFormat/>
    <w:rsid w:val="000C0EEF"/>
    <w:pPr>
      <w:spacing w:before="120" w:after="120" w:line="240" w:lineRule="atLeast"/>
      <w:jc w:val="center"/>
    </w:pPr>
    <w:rPr>
      <w:rFonts w:ascii="Times New Roman" w:eastAsia="Times New Roman" w:hAnsi="Times New Roman" w:cs="Times New Roman"/>
      <w:color w:val="000000"/>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544686">
      <w:bodyDiv w:val="1"/>
      <w:marLeft w:val="0"/>
      <w:marRight w:val="0"/>
      <w:marTop w:val="0"/>
      <w:marBottom w:val="0"/>
      <w:divBdr>
        <w:top w:val="none" w:sz="0" w:space="0" w:color="auto"/>
        <w:left w:val="none" w:sz="0" w:space="0" w:color="auto"/>
        <w:bottom w:val="none" w:sz="0" w:space="0" w:color="auto"/>
        <w:right w:val="none" w:sz="0" w:space="0" w:color="auto"/>
      </w:divBdr>
    </w:div>
    <w:div w:id="1685785973">
      <w:bodyDiv w:val="1"/>
      <w:marLeft w:val="0"/>
      <w:marRight w:val="0"/>
      <w:marTop w:val="0"/>
      <w:marBottom w:val="0"/>
      <w:divBdr>
        <w:top w:val="none" w:sz="0" w:space="0" w:color="auto"/>
        <w:left w:val="none" w:sz="0" w:space="0" w:color="auto"/>
        <w:bottom w:val="none" w:sz="0" w:space="0" w:color="auto"/>
        <w:right w:val="none" w:sz="0" w:space="0" w:color="auto"/>
      </w:divBdr>
      <w:divsChild>
        <w:div w:id="1157915782">
          <w:marLeft w:val="0"/>
          <w:marRight w:val="0"/>
          <w:marTop w:val="0"/>
          <w:marBottom w:val="0"/>
          <w:divBdr>
            <w:top w:val="none" w:sz="0" w:space="0" w:color="auto"/>
            <w:left w:val="none" w:sz="0" w:space="0" w:color="auto"/>
            <w:bottom w:val="none" w:sz="0" w:space="0" w:color="auto"/>
            <w:right w:val="none" w:sz="0" w:space="0" w:color="auto"/>
          </w:divBdr>
        </w:div>
        <w:div w:id="2127890692">
          <w:marLeft w:val="0"/>
          <w:marRight w:val="0"/>
          <w:marTop w:val="0"/>
          <w:marBottom w:val="0"/>
          <w:divBdr>
            <w:top w:val="none" w:sz="0" w:space="0" w:color="auto"/>
            <w:left w:val="none" w:sz="0" w:space="0" w:color="auto"/>
            <w:bottom w:val="none" w:sz="0" w:space="0" w:color="auto"/>
            <w:right w:val="none" w:sz="0" w:space="0" w:color="auto"/>
          </w:divBdr>
        </w:div>
        <w:div w:id="1578440695">
          <w:marLeft w:val="0"/>
          <w:marRight w:val="0"/>
          <w:marTop w:val="0"/>
          <w:marBottom w:val="0"/>
          <w:divBdr>
            <w:top w:val="none" w:sz="0" w:space="0" w:color="auto"/>
            <w:left w:val="none" w:sz="0" w:space="0" w:color="auto"/>
            <w:bottom w:val="none" w:sz="0" w:space="0" w:color="auto"/>
            <w:right w:val="none" w:sz="0" w:space="0" w:color="auto"/>
          </w:divBdr>
        </w:div>
        <w:div w:id="1645811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Mir09</b:Tag>
    <b:SourceType>Book</b:SourceType>
    <b:Guid>{07156A40-E81F-42BA-8F1E-59A8D3F034DB}</b:Guid>
    <b:Author>
      <b:Author>
        <b:NameList>
          <b:Person>
            <b:Last>Budiarjo</b:Last>
            <b:First>Miriam</b:First>
          </b:Person>
        </b:NameList>
      </b:Author>
    </b:Author>
    <b:Title>Dasar-DasarIlmu Politik (Edisi Revisi)</b:Title>
    <b:Year>2009</b:Year>
    <b:City>Jakarta</b:City>
    <b:Publisher>PT. Gramedia Pustaka Utama</b:Publisher>
    <b:RefOrder>1</b:RefOrder>
  </b:Source>
  <b:Source>
    <b:Tag>Mir98</b:Tag>
    <b:SourceType>Book</b:SourceType>
    <b:Guid>{6C552EE2-AFB3-4B09-90BB-0F53502EA85F}</b:Guid>
    <b:Author>
      <b:Author>
        <b:NameList>
          <b:Person>
            <b:Last>Budiarjo</b:Last>
            <b:First>Miriam</b:First>
          </b:Person>
        </b:NameList>
      </b:Author>
    </b:Author>
    <b:Title>Partisipasi dan Partai Politik; Sebuah Bunga Rampai (Edisi Revisi)</b:Title>
    <b:Year>1998</b:Year>
    <b:City>Jakarta</b:City>
    <b:Publisher>Yayasan Obor Indonesia</b:Publisher>
    <b:RefOrder>2</b:RefOrder>
  </b:Source>
  <b:Source>
    <b:Tag>Mau81</b:Tag>
    <b:SourceType>Book</b:SourceType>
    <b:Guid>{F0EDFB65-0580-44BD-A594-6AE6034480CE}</b:Guid>
    <b:Author>
      <b:Author>
        <b:NameList>
          <b:Person>
            <b:Last>Duverger</b:Last>
            <b:First>Maurice</b:First>
          </b:Person>
        </b:NameList>
      </b:Author>
    </b:Author>
    <b:Title>Partai-Partai Politik dan Kelompok-Kelompok Penekan</b:Title>
    <b:Year>1981</b:Year>
    <b:City>Jakarta</b:City>
    <b:Publisher>PT. Bina Aksara</b:Publisher>
    <b:RefOrder>3</b:RefOrder>
  </b:Source>
  <b:Source>
    <b:Tag>Fir08</b:Tag>
    <b:SourceType>Book</b:SourceType>
    <b:Guid>{0E264C20-F3F0-4652-9758-450ED3A7BD78}</b:Guid>
    <b:Author>
      <b:Author>
        <b:NameList>
          <b:Person>
            <b:Last>Firmansyah</b:Last>
          </b:Person>
        </b:NameList>
      </b:Author>
    </b:Author>
    <b:Title>Marketing Politik. Antara Pemahaman dan Realitas</b:Title>
    <b:Year>2008</b:Year>
    <b:City>Jakarta</b:City>
    <b:Publisher>Yayasan Obor Indonesia</b:Publisher>
    <b:RefOrder>4</b:RefOrder>
  </b:Source>
  <b:Source>
    <b:Tag>Fir11</b:Tag>
    <b:SourceType>Book</b:SourceType>
    <b:Guid>{DE4FB2E4-F29D-4AAD-85AC-23342E1A4034}</b:Guid>
    <b:Author>
      <b:Author>
        <b:NameList>
          <b:Person>
            <b:Last>Firmansyah</b:Last>
          </b:Person>
        </b:NameList>
      </b:Author>
    </b:Author>
    <b:Title> Menegelola Partai Politik: Komunikasi dan Positioning Ideologi Politik di Era Demokrasi</b:Title>
    <b:Year>2011</b:Year>
    <b:City> Jakarta</b:City>
    <b:Publisher>Yayasan Obor Indonesia</b:Publisher>
    <b:RefOrder>5</b:RefOrder>
  </b:Source>
  <b:Source>
    <b:Tag>Kli99</b:Tag>
    <b:SourceType>Book</b:SourceType>
    <b:Guid>{070F6427-9C9F-4CD0-9259-41B5EF628650}</b:Guid>
    <b:Author>
      <b:Author>
        <b:NameList>
          <b:Person>
            <b:Last>Hans</b:Last>
            <b:First>Klingemann</b:First>
          </b:Person>
          <b:Person>
            <b:Last>Dieter</b:Last>
          </b:Person>
          <b:Person>
            <b:Last>I</b:Last>
            <b:First>Richard</b:First>
            <b:Middle>Hofferbert</b:Middle>
          </b:Person>
        </b:NameList>
      </b:Author>
    </b:Author>
    <b:Title>Parties, Policies, and Democracy</b:Title>
    <b:Year>1999 </b:Year>
    <b:City>Yogyakarta</b:City>
    <b:Publisher> Pustaka Pelajar</b:Publisher>
    <b:RefOrder>6</b:RefOrder>
  </b:Source>
  <b:Source>
    <b:Tag>Tha15</b:Tag>
    <b:SourceType>Book</b:SourceType>
    <b:Guid>{A9745307-8EC7-45AD-B2BC-5976C8510FFE}</b:Guid>
    <b:Author>
      <b:Author>
        <b:NameList>
          <b:Person>
            <b:Last>Kumolo</b:Last>
            <b:First>Thahyo</b:First>
          </b:Person>
        </b:NameList>
      </b:Author>
    </b:Author>
    <b:Title> Politik Hukum Pilkada Serentak</b:Title>
    <b:Year>2015</b:Year>
    <b:City>Bandung </b:City>
    <b:Publisher>Mizan Media Utama</b:Publisher>
    <b:RefOrder>7</b:RefOrder>
  </b:Source>
  <b:Source>
    <b:Tag>Lex05</b:Tag>
    <b:SourceType>Book</b:SourceType>
    <b:Guid>{30BCBD19-ECEA-43DE-9FF2-667FBE98E011}</b:Guid>
    <b:Author>
      <b:Author>
        <b:NameList>
          <b:Person>
            <b:Last>Moleong</b:Last>
            <b:First>Lexy</b:First>
          </b:Person>
        </b:NameList>
      </b:Author>
    </b:Author>
    <b:Title>Metode Penelitian Kualitatif</b:Title>
    <b:Year>2005</b:Year>
    <b:City>Bandung</b:City>
    <b:Publisher>PT. Remaja Rosdakarya</b:Publisher>
    <b:RefOrder>8</b:RefOrder>
  </b:Source>
  <b:Source>
    <b:Tag>Naz06</b:Tag>
    <b:SourceType>Book</b:SourceType>
    <b:Guid>{79B9FF01-4BF7-4AAB-9D4E-6A285F3548F7}</b:Guid>
    <b:Author>
      <b:Author>
        <b:NameList>
          <b:Person>
            <b:Last>Nazir</b:Last>
            <b:First>Moh.</b:First>
          </b:Person>
        </b:NameList>
      </b:Author>
    </b:Author>
    <b:Title>Metode Penelitian</b:Title>
    <b:Year>2006  </b:Year>
    <b:City>Bogor</b:City>
    <b:Publisher>PT. Ghalia Indonesia</b:Publisher>
    <b:RefOrder>9</b:RefOrder>
  </b:Source>
  <b:Source>
    <b:Tag>Mar10</b:Tag>
    <b:SourceType>Book</b:SourceType>
    <b:Guid>{7128BD50-479D-45CB-9EE7-D2FA773711AF}</b:Guid>
    <b:Author>
      <b:Author>
        <b:NameList>
          <b:Person>
            <b:Last>Marijan</b:Last>
            <b:First>Kacung</b:First>
          </b:Person>
        </b:NameList>
      </b:Author>
    </b:Author>
    <b:Title> Sistem Politik Indonesia; Konsolidasi Demokrasi Pasca-Orde Baru</b:Title>
    <b:Year>2010</b:Year>
    <b:City>Jakarta</b:City>
    <b:Publisher> PT. Kencana Prenada Media Group</b:Publisher>
    <b:RefOrder>10</b:RefOrder>
  </b:Source>
  <b:Source>
    <b:Tag>Nim89</b:Tag>
    <b:SourceType>Book</b:SourceType>
    <b:Guid>{9705E4B4-F6DC-4283-8AF8-93DCFA79BCED}</b:Guid>
    <b:Author>
      <b:Author>
        <b:NameList>
          <b:Person>
            <b:Last>Nimmo</b:Last>
            <b:First>Dan</b:First>
          </b:Person>
        </b:NameList>
      </b:Author>
    </b:Author>
    <b:Title>Komunikasi Politik; Komunikator, Pesan, dan Media</b:Title>
    <b:Year>1989</b:Year>
    <b:City>Bandung</b:City>
    <b:Publisher>CV. Ramadja Karya</b:Publisher>
    <b:RefOrder>11</b:RefOrder>
  </b:Source>
  <b:Source>
    <b:Tag>Soe05</b:Tag>
    <b:SourceType>Book</b:SourceType>
    <b:Guid>{CA461EF0-CF93-45DD-9460-03B10011237B}</b:Guid>
    <b:Author>
      <b:Author>
        <b:NameList>
          <b:Person>
            <b:Last>Soeprapto</b:Last>
            <b:First>Adi</b:First>
          </b:Person>
        </b:NameList>
      </b:Author>
    </b:Author>
    <b:Title>Pilkada Langsung dan Akuntabilitas Pemerintah Daerah</b:Title>
    <b:Year>2005</b:Year>
    <b:City>Yogyakarta</b:City>
    <b:Publisher>FISIP UPN Yogyakarta</b:Publisher>
    <b:RefOrder>12</b:RefOrder>
  </b:Source>
</b:Sources>
</file>

<file path=customXml/itemProps1.xml><?xml version="1.0" encoding="utf-8"?>
<ds:datastoreItem xmlns:ds="http://schemas.openxmlformats.org/officeDocument/2006/customXml" ds:itemID="{B1CC6BFA-291F-4A0D-A1DB-428F22E8A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5</Pages>
  <Words>2632</Words>
  <Characters>15004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PUBLISIA (Jurnal Kebijakan Publik)</Company>
  <LinksUpToDate>false</LinksUpToDate>
  <CharactersWithSpaces>17601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dc:creator>
  <cp:lastModifiedBy>Asus</cp:lastModifiedBy>
  <cp:revision>13</cp:revision>
  <cp:lastPrinted>2017-08-23T04:04:00Z</cp:lastPrinted>
  <dcterms:created xsi:type="dcterms:W3CDTF">2021-09-14T08:16:00Z</dcterms:created>
  <dcterms:modified xsi:type="dcterms:W3CDTF">2021-09-29T02:29:00Z</dcterms:modified>
</cp:coreProperties>
</file>