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42" w:rsidRDefault="00876E42" w:rsidP="00876E42">
      <w:pPr>
        <w:autoSpaceDE w:val="0"/>
        <w:autoSpaceDN w:val="0"/>
        <w:adjustRightInd w:val="0"/>
        <w:spacing w:after="0" w:line="240" w:lineRule="auto"/>
        <w:ind w:left="567" w:right="231"/>
        <w:jc w:val="center"/>
        <w:rPr>
          <w:rFonts w:ascii="Times New Roman" w:hAnsi="Times New Roman"/>
          <w:b/>
          <w:sz w:val="24"/>
          <w:szCs w:val="24"/>
        </w:rPr>
      </w:pPr>
      <w:r w:rsidRPr="00557CAD">
        <w:rPr>
          <w:rFonts w:ascii="Times New Roman" w:hAnsi="Times New Roman"/>
          <w:b/>
          <w:sz w:val="24"/>
          <w:szCs w:val="24"/>
        </w:rPr>
        <w:t>PENGARUH ITELEGENSI QUOTIENT (</w:t>
      </w:r>
      <w:r w:rsidRPr="00557CAD">
        <w:rPr>
          <w:rFonts w:ascii="Times New Roman" w:hAnsi="Times New Roman"/>
          <w:b/>
          <w:sz w:val="24"/>
          <w:szCs w:val="24"/>
          <w:lang w:val="en-US"/>
        </w:rPr>
        <w:t>IQ</w:t>
      </w:r>
      <w:r w:rsidRPr="00557CAD">
        <w:rPr>
          <w:rFonts w:ascii="Times New Roman" w:hAnsi="Times New Roman"/>
          <w:b/>
          <w:sz w:val="24"/>
          <w:szCs w:val="24"/>
        </w:rPr>
        <w:t>), EMOTIONAL QUOTIENT (</w:t>
      </w:r>
      <w:r w:rsidRPr="00557CAD">
        <w:rPr>
          <w:rFonts w:ascii="Times New Roman" w:hAnsi="Times New Roman"/>
          <w:b/>
          <w:sz w:val="24"/>
          <w:szCs w:val="24"/>
          <w:lang w:val="en-US"/>
        </w:rPr>
        <w:t>EQ</w:t>
      </w:r>
      <w:r w:rsidRPr="00557CAD">
        <w:rPr>
          <w:rFonts w:ascii="Times New Roman" w:hAnsi="Times New Roman"/>
          <w:b/>
          <w:sz w:val="24"/>
          <w:szCs w:val="24"/>
        </w:rPr>
        <w:t xml:space="preserve">) DAN </w:t>
      </w:r>
      <w:r w:rsidRPr="00557CAD">
        <w:rPr>
          <w:rFonts w:ascii="Times New Roman" w:hAnsi="Times New Roman"/>
          <w:b/>
          <w:sz w:val="24"/>
          <w:szCs w:val="24"/>
          <w:lang w:val="en-US"/>
        </w:rPr>
        <w:t>BEBAN KERJA</w:t>
      </w:r>
      <w:r w:rsidRPr="00557CAD">
        <w:rPr>
          <w:rFonts w:ascii="Times New Roman" w:hAnsi="Times New Roman"/>
          <w:b/>
          <w:sz w:val="24"/>
          <w:szCs w:val="24"/>
        </w:rPr>
        <w:t xml:space="preserve"> TERHADAP </w:t>
      </w:r>
      <w:r w:rsidRPr="00557CAD">
        <w:rPr>
          <w:rFonts w:ascii="Times New Roman" w:hAnsi="Times New Roman"/>
          <w:b/>
          <w:sz w:val="24"/>
          <w:szCs w:val="24"/>
          <w:lang w:val="en-US"/>
        </w:rPr>
        <w:t>KUALITAS PELAYANAN TENAGA PERAWAT DI PUSKESMAS SEKOTA</w:t>
      </w:r>
      <w:r w:rsidRPr="00557CAD">
        <w:rPr>
          <w:rFonts w:ascii="Times New Roman" w:hAnsi="Times New Roman"/>
          <w:b/>
          <w:sz w:val="24"/>
          <w:szCs w:val="24"/>
        </w:rPr>
        <w:t xml:space="preserve"> PASURUAN</w:t>
      </w:r>
    </w:p>
    <w:p w:rsidR="00876E42" w:rsidRPr="00557CAD" w:rsidRDefault="00876E42" w:rsidP="00876E42">
      <w:pPr>
        <w:autoSpaceDE w:val="0"/>
        <w:autoSpaceDN w:val="0"/>
        <w:adjustRightInd w:val="0"/>
        <w:spacing w:after="0" w:line="240" w:lineRule="auto"/>
        <w:ind w:left="567" w:right="231"/>
        <w:jc w:val="center"/>
        <w:rPr>
          <w:rFonts w:ascii="Times New Roman" w:hAnsi="Times New Roman"/>
          <w:sz w:val="24"/>
          <w:szCs w:val="24"/>
        </w:rPr>
      </w:pPr>
    </w:p>
    <w:p w:rsidR="00D86B9D" w:rsidRPr="00D86B9D" w:rsidRDefault="00D86B9D" w:rsidP="00F753F6">
      <w:pPr>
        <w:spacing w:line="240" w:lineRule="auto"/>
        <w:jc w:val="center"/>
        <w:rPr>
          <w:rFonts w:ascii="Times New Roman" w:hAnsi="Times New Roman" w:cs="Times New Roman"/>
          <w:vertAlign w:val="superscript"/>
        </w:rPr>
      </w:pPr>
      <w:r w:rsidRPr="00D86B9D">
        <w:rPr>
          <w:rFonts w:ascii="Times New Roman" w:hAnsi="Times New Roman" w:cs="Times New Roman"/>
          <w:b/>
          <w:bCs/>
        </w:rPr>
        <w:t>Hari Wahyuni</w:t>
      </w:r>
      <w:r w:rsidR="004E5C87" w:rsidRPr="00647A29">
        <w:rPr>
          <w:rFonts w:asciiTheme="majorBidi" w:hAnsiTheme="majorBidi" w:cstheme="majorBidi"/>
          <w:vertAlign w:val="superscript"/>
        </w:rPr>
        <w:t>*1)</w:t>
      </w:r>
      <w:r w:rsidR="004E5C87">
        <w:rPr>
          <w:rFonts w:asciiTheme="majorBidi" w:hAnsiTheme="majorBidi" w:cstheme="majorBidi"/>
        </w:rPr>
        <w:t xml:space="preserve">, </w:t>
      </w:r>
      <w:r w:rsidR="004E5C87" w:rsidRPr="004E5C87">
        <w:rPr>
          <w:rFonts w:asciiTheme="majorBidi" w:hAnsiTheme="majorBidi" w:cstheme="majorBidi"/>
          <w:b/>
        </w:rPr>
        <w:t>Eni Erwantiningsih</w:t>
      </w:r>
      <w:r w:rsidR="004E5C87" w:rsidRPr="00647A29">
        <w:rPr>
          <w:rFonts w:asciiTheme="majorBidi" w:hAnsiTheme="majorBidi" w:cstheme="majorBidi"/>
          <w:vertAlign w:val="superscript"/>
        </w:rPr>
        <w:t>*2)</w:t>
      </w:r>
    </w:p>
    <w:p w:rsidR="00D86B9D" w:rsidRPr="00F753F6" w:rsidRDefault="004E5C87" w:rsidP="005E74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Universitas Merdeka Pasuruan, </w:t>
      </w:r>
      <w:r w:rsidR="00D86B9D" w:rsidRPr="00D86B9D">
        <w:rPr>
          <w:rFonts w:ascii="Times New Roman" w:hAnsi="Times New Roman" w:cs="Times New Roman"/>
          <w:sz w:val="20"/>
          <w:szCs w:val="20"/>
        </w:rPr>
        <w:t>Jl. Ir. H. Juanda No. 68 Pasuruan 67129</w:t>
      </w:r>
    </w:p>
    <w:p w:rsidR="005E74D2" w:rsidRDefault="005E74D2" w:rsidP="005E74D2">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yuniprasetya55@gmail.com</w:t>
      </w:r>
    </w:p>
    <w:p w:rsidR="005E74D2" w:rsidRDefault="005E74D2" w:rsidP="005E74D2">
      <w:pPr>
        <w:spacing w:after="0" w:line="240" w:lineRule="auto"/>
        <w:jc w:val="center"/>
        <w:rPr>
          <w:rFonts w:ascii="Times New Roman" w:eastAsia="Times New Roman" w:hAnsi="Times New Roman" w:cs="Times New Roman"/>
          <w:lang w:eastAsia="id-ID"/>
        </w:rPr>
      </w:pPr>
    </w:p>
    <w:p w:rsidR="005E74D2" w:rsidRPr="005E74D2" w:rsidRDefault="005E74D2" w:rsidP="005E74D2">
      <w:pPr>
        <w:spacing w:after="0" w:line="240" w:lineRule="auto"/>
        <w:jc w:val="center"/>
        <w:rPr>
          <w:rFonts w:ascii="Times New Roman" w:eastAsia="Times New Roman" w:hAnsi="Times New Roman" w:cs="Times New Roman"/>
          <w:lang w:eastAsia="id-ID"/>
        </w:rPr>
        <w:sectPr w:rsidR="005E74D2" w:rsidRPr="005E74D2" w:rsidSect="00A51308">
          <w:headerReference w:type="even" r:id="rId9"/>
          <w:headerReference w:type="first" r:id="rId10"/>
          <w:type w:val="continuous"/>
          <w:pgSz w:w="11906" w:h="16838" w:code="9"/>
          <w:pgMar w:top="1985" w:right="1418" w:bottom="1418" w:left="1985" w:header="709" w:footer="709" w:gutter="0"/>
          <w:pgNumType w:start="1"/>
          <w:cols w:space="708"/>
          <w:titlePg/>
          <w:docGrid w:linePitch="360"/>
        </w:sectPr>
      </w:pPr>
    </w:p>
    <w:p w:rsidR="00D86B9D" w:rsidRDefault="00D86B9D" w:rsidP="00811F43">
      <w:pPr>
        <w:spacing w:after="240"/>
        <w:rPr>
          <w:rFonts w:ascii="Times New Roman" w:hAnsi="Times New Roman" w:cs="Times New Roman"/>
          <w:b/>
          <w:i/>
        </w:rPr>
      </w:pPr>
      <w:r w:rsidRPr="00876E42">
        <w:rPr>
          <w:rFonts w:ascii="Times New Roman" w:hAnsi="Times New Roman" w:cs="Times New Roman"/>
          <w:b/>
          <w:i/>
        </w:rPr>
        <w:lastRenderedPageBreak/>
        <w:t>ABSTRAK</w:t>
      </w:r>
    </w:p>
    <w:p w:rsidR="005B7ADB" w:rsidRPr="00B07CAE" w:rsidRDefault="005B7ADB" w:rsidP="005B7ADB">
      <w:pPr>
        <w:spacing w:after="240" w:line="240" w:lineRule="auto"/>
        <w:jc w:val="both"/>
        <w:rPr>
          <w:rFonts w:ascii="Times New Roman" w:hAnsi="Times New Roman" w:cs="Times New Roman"/>
          <w:i/>
          <w:lang w:val="en-US"/>
        </w:rPr>
      </w:pPr>
      <w:r>
        <w:rPr>
          <w:rFonts w:ascii="Times New Roman" w:hAnsi="Times New Roman" w:cs="Times New Roman"/>
        </w:rPr>
        <w:t xml:space="preserve">      </w:t>
      </w:r>
      <w:r w:rsidRPr="00B07CAE">
        <w:rPr>
          <w:rFonts w:ascii="Times New Roman" w:hAnsi="Times New Roman" w:cs="Times New Roman"/>
          <w:i/>
          <w:lang w:val="en-US"/>
        </w:rPr>
        <w:t>This research aims</w:t>
      </w:r>
      <w:r w:rsidRPr="00B07CAE">
        <w:rPr>
          <w:rFonts w:ascii="Times New Roman" w:hAnsi="Times New Roman" w:cs="Times New Roman"/>
          <w:i/>
        </w:rPr>
        <w:t xml:space="preserve"> </w:t>
      </w:r>
      <w:r w:rsidRPr="00B07CAE">
        <w:rPr>
          <w:rFonts w:ascii="Times New Roman" w:hAnsi="Times New Roman" w:cs="Times New Roman"/>
          <w:i/>
          <w:lang w:val="en-US"/>
        </w:rPr>
        <w:t>to determine the effect of Intelligence</w:t>
      </w:r>
      <w:r w:rsidR="00757CE3">
        <w:rPr>
          <w:rFonts w:ascii="Times New Roman" w:hAnsi="Times New Roman" w:cs="Times New Roman"/>
          <w:i/>
        </w:rPr>
        <w:t xml:space="preserve"> </w:t>
      </w:r>
      <w:r w:rsidR="00757CE3" w:rsidRPr="00B07CAE">
        <w:rPr>
          <w:rFonts w:ascii="Times New Roman" w:hAnsi="Times New Roman" w:cs="Times New Roman"/>
          <w:i/>
          <w:lang w:val="en-US"/>
        </w:rPr>
        <w:t>Quotient</w:t>
      </w:r>
      <w:r w:rsidRPr="00B07CAE">
        <w:rPr>
          <w:rFonts w:ascii="Times New Roman" w:hAnsi="Times New Roman" w:cs="Times New Roman"/>
          <w:i/>
          <w:lang w:val="en-US"/>
        </w:rPr>
        <w:t xml:space="preserve"> (IQ), Emotional Quotient (EQ) and workload </w:t>
      </w:r>
      <w:r w:rsidR="00757CE3">
        <w:rPr>
          <w:rFonts w:ascii="Times New Roman" w:hAnsi="Times New Roman" w:cs="Times New Roman"/>
          <w:i/>
        </w:rPr>
        <w:t>to</w:t>
      </w:r>
      <w:r w:rsidRPr="00B07CAE">
        <w:rPr>
          <w:rFonts w:ascii="Times New Roman" w:hAnsi="Times New Roman" w:cs="Times New Roman"/>
          <w:i/>
          <w:lang w:val="en-US"/>
        </w:rPr>
        <w:t xml:space="preserve"> the quality of nurses' services in Puskesmas in Pasuruan. This type of research is quantitative research, </w:t>
      </w:r>
      <w:r w:rsidR="00757CE3">
        <w:rPr>
          <w:rFonts w:ascii="Times New Roman" w:hAnsi="Times New Roman" w:cs="Times New Roman"/>
          <w:i/>
        </w:rPr>
        <w:t>the</w:t>
      </w:r>
      <w:r w:rsidRPr="00B07CAE">
        <w:rPr>
          <w:rFonts w:ascii="Times New Roman" w:hAnsi="Times New Roman" w:cs="Times New Roman"/>
          <w:i/>
          <w:lang w:val="en-US"/>
        </w:rPr>
        <w:t xml:space="preserve"> population of</w:t>
      </w:r>
      <w:r w:rsidR="00757CE3">
        <w:rPr>
          <w:rFonts w:ascii="Times New Roman" w:hAnsi="Times New Roman" w:cs="Times New Roman"/>
          <w:i/>
        </w:rPr>
        <w:t xml:space="preserve"> this </w:t>
      </w:r>
      <w:r w:rsidR="00757CE3" w:rsidRPr="00B07CAE">
        <w:rPr>
          <w:rFonts w:ascii="Times New Roman" w:hAnsi="Times New Roman" w:cs="Times New Roman"/>
          <w:i/>
          <w:lang w:val="en-US"/>
        </w:rPr>
        <w:t>research</w:t>
      </w:r>
      <w:r w:rsidR="00757CE3">
        <w:rPr>
          <w:rFonts w:ascii="Times New Roman" w:hAnsi="Times New Roman" w:cs="Times New Roman"/>
          <w:i/>
        </w:rPr>
        <w:t xml:space="preserve"> is </w:t>
      </w:r>
      <w:r w:rsidRPr="00B07CAE">
        <w:rPr>
          <w:rFonts w:ascii="Times New Roman" w:hAnsi="Times New Roman" w:cs="Times New Roman"/>
          <w:i/>
          <w:lang w:val="en-US"/>
        </w:rPr>
        <w:t xml:space="preserve">80 nurses by taking a total sampling, </w:t>
      </w:r>
      <w:r w:rsidR="00757CE3">
        <w:rPr>
          <w:rFonts w:ascii="Times New Roman" w:hAnsi="Times New Roman" w:cs="Times New Roman"/>
          <w:i/>
        </w:rPr>
        <w:t xml:space="preserve">the technique </w:t>
      </w:r>
      <w:r w:rsidRPr="00B07CAE">
        <w:rPr>
          <w:rFonts w:ascii="Times New Roman" w:hAnsi="Times New Roman" w:cs="Times New Roman"/>
          <w:i/>
          <w:lang w:val="en-US"/>
        </w:rPr>
        <w:t xml:space="preserve">data analysis </w:t>
      </w:r>
      <w:r w:rsidR="00757CE3">
        <w:rPr>
          <w:rFonts w:ascii="Times New Roman" w:hAnsi="Times New Roman" w:cs="Times New Roman"/>
          <w:i/>
        </w:rPr>
        <w:t>of this research is</w:t>
      </w:r>
      <w:r w:rsidRPr="00B07CAE">
        <w:rPr>
          <w:rFonts w:ascii="Times New Roman" w:hAnsi="Times New Roman" w:cs="Times New Roman"/>
          <w:i/>
          <w:lang w:val="en-US"/>
        </w:rPr>
        <w:t xml:space="preserve"> multiple linear regression </w:t>
      </w:r>
      <w:proofErr w:type="gramStart"/>
      <w:r w:rsidRPr="00B07CAE">
        <w:rPr>
          <w:rFonts w:ascii="Times New Roman" w:hAnsi="Times New Roman" w:cs="Times New Roman"/>
          <w:i/>
          <w:lang w:val="en-US"/>
        </w:rPr>
        <w:t>test</w:t>
      </w:r>
      <w:proofErr w:type="gramEnd"/>
      <w:r w:rsidRPr="00B07CAE">
        <w:rPr>
          <w:rFonts w:ascii="Times New Roman" w:hAnsi="Times New Roman" w:cs="Times New Roman"/>
          <w:i/>
          <w:lang w:val="en-US"/>
        </w:rPr>
        <w:t>.</w:t>
      </w:r>
    </w:p>
    <w:p w:rsidR="005B7ADB" w:rsidRPr="00757CE3" w:rsidRDefault="005B7ADB" w:rsidP="005B7ADB">
      <w:pPr>
        <w:spacing w:after="240" w:line="240" w:lineRule="auto"/>
        <w:jc w:val="both"/>
        <w:rPr>
          <w:rFonts w:ascii="Times New Roman" w:hAnsi="Times New Roman" w:cs="Times New Roman"/>
          <w:i/>
        </w:rPr>
      </w:pPr>
      <w:r w:rsidRPr="00B07CAE">
        <w:rPr>
          <w:rFonts w:ascii="Times New Roman" w:hAnsi="Times New Roman" w:cs="Times New Roman"/>
          <w:i/>
        </w:rPr>
        <w:t xml:space="preserve">      </w:t>
      </w:r>
      <w:r w:rsidR="00757CE3">
        <w:rPr>
          <w:rFonts w:ascii="Times New Roman" w:hAnsi="Times New Roman" w:cs="Times New Roman"/>
          <w:i/>
          <w:lang w:val="en-US"/>
        </w:rPr>
        <w:t>The result</w:t>
      </w:r>
      <w:r w:rsidRPr="00B07CAE">
        <w:rPr>
          <w:rFonts w:ascii="Times New Roman" w:hAnsi="Times New Roman" w:cs="Times New Roman"/>
          <w:i/>
          <w:lang w:val="en-US"/>
        </w:rPr>
        <w:t xml:space="preserve"> of this </w:t>
      </w:r>
      <w:r w:rsidR="00757CE3" w:rsidRPr="00B07CAE">
        <w:rPr>
          <w:rFonts w:ascii="Times New Roman" w:hAnsi="Times New Roman" w:cs="Times New Roman"/>
          <w:i/>
          <w:lang w:val="en-US"/>
        </w:rPr>
        <w:t>research</w:t>
      </w:r>
      <w:r w:rsidR="00757CE3">
        <w:rPr>
          <w:rFonts w:ascii="Times New Roman" w:hAnsi="Times New Roman" w:cs="Times New Roman"/>
          <w:i/>
        </w:rPr>
        <w:t xml:space="preserve"> is</w:t>
      </w:r>
      <w:r w:rsidRPr="00B07CAE">
        <w:rPr>
          <w:rFonts w:ascii="Times New Roman" w:hAnsi="Times New Roman" w:cs="Times New Roman"/>
          <w:i/>
          <w:lang w:val="en-US"/>
        </w:rPr>
        <w:t xml:space="preserve"> indicate</w:t>
      </w:r>
      <w:r w:rsidR="00757CE3">
        <w:rPr>
          <w:rFonts w:ascii="Times New Roman" w:hAnsi="Times New Roman" w:cs="Times New Roman"/>
          <w:i/>
        </w:rPr>
        <w:t>s</w:t>
      </w:r>
      <w:r w:rsidRPr="00B07CAE">
        <w:rPr>
          <w:rFonts w:ascii="Times New Roman" w:hAnsi="Times New Roman" w:cs="Times New Roman"/>
          <w:i/>
          <w:lang w:val="en-US"/>
        </w:rPr>
        <w:t xml:space="preserve"> that Intelligence </w:t>
      </w:r>
      <w:r w:rsidR="00757CE3" w:rsidRPr="00B07CAE">
        <w:rPr>
          <w:rFonts w:ascii="Times New Roman" w:hAnsi="Times New Roman" w:cs="Times New Roman"/>
          <w:i/>
          <w:lang w:val="en-US"/>
        </w:rPr>
        <w:t xml:space="preserve">Quotient </w:t>
      </w:r>
      <w:r w:rsidRPr="00B07CAE">
        <w:rPr>
          <w:rFonts w:ascii="Times New Roman" w:hAnsi="Times New Roman" w:cs="Times New Roman"/>
          <w:i/>
          <w:lang w:val="en-US"/>
        </w:rPr>
        <w:t xml:space="preserve">(IQ) influences the quality of nurses' service in Pasuruan city, while Emotional Quotient (EQ) and workload do not </w:t>
      </w:r>
      <w:r w:rsidR="00757CE3" w:rsidRPr="00B07CAE">
        <w:rPr>
          <w:rFonts w:ascii="Times New Roman" w:hAnsi="Times New Roman" w:cs="Times New Roman"/>
          <w:i/>
          <w:lang w:val="en-US"/>
        </w:rPr>
        <w:t xml:space="preserve">influences </w:t>
      </w:r>
      <w:r w:rsidRPr="00B07CAE">
        <w:rPr>
          <w:rFonts w:ascii="Times New Roman" w:hAnsi="Times New Roman" w:cs="Times New Roman"/>
          <w:i/>
          <w:lang w:val="en-US"/>
        </w:rPr>
        <w:t>the quality of nurses in Pasuruan city, based on the three research variables, the most dominant</w:t>
      </w:r>
      <w:r w:rsidR="00757CE3">
        <w:rPr>
          <w:rFonts w:ascii="Times New Roman" w:hAnsi="Times New Roman" w:cs="Times New Roman"/>
          <w:i/>
        </w:rPr>
        <w:t xml:space="preserve"> variable that</w:t>
      </w:r>
      <w:r w:rsidRPr="00B07CAE">
        <w:rPr>
          <w:rFonts w:ascii="Times New Roman" w:hAnsi="Times New Roman" w:cs="Times New Roman"/>
          <w:i/>
          <w:lang w:val="en-US"/>
        </w:rPr>
        <w:t xml:space="preserve"> influences the quality of nurse services the city of Pasuruan is Intelligence </w:t>
      </w:r>
      <w:r w:rsidR="00757CE3" w:rsidRPr="00B07CAE">
        <w:rPr>
          <w:rFonts w:ascii="Times New Roman" w:hAnsi="Times New Roman" w:cs="Times New Roman"/>
          <w:i/>
          <w:lang w:val="en-US"/>
        </w:rPr>
        <w:t xml:space="preserve">Quotient </w:t>
      </w:r>
      <w:r w:rsidRPr="00B07CAE">
        <w:rPr>
          <w:rFonts w:ascii="Times New Roman" w:hAnsi="Times New Roman" w:cs="Times New Roman"/>
          <w:i/>
          <w:lang w:val="en-US"/>
        </w:rPr>
        <w:t xml:space="preserve">(IQ). </w:t>
      </w:r>
      <w:r w:rsidR="00757CE3">
        <w:rPr>
          <w:rFonts w:ascii="Times New Roman" w:hAnsi="Times New Roman" w:cs="Times New Roman"/>
          <w:i/>
        </w:rPr>
        <w:t>W</w:t>
      </w:r>
      <w:r w:rsidRPr="00B07CAE">
        <w:rPr>
          <w:rFonts w:ascii="Times New Roman" w:hAnsi="Times New Roman" w:cs="Times New Roman"/>
          <w:i/>
          <w:lang w:val="en-US"/>
        </w:rPr>
        <w:t xml:space="preserve">e hope that the results of this </w:t>
      </w:r>
      <w:r w:rsidR="00757CE3" w:rsidRPr="00B07CAE">
        <w:rPr>
          <w:rFonts w:ascii="Times New Roman" w:hAnsi="Times New Roman" w:cs="Times New Roman"/>
          <w:i/>
          <w:lang w:val="en-US"/>
        </w:rPr>
        <w:t>research</w:t>
      </w:r>
      <w:r w:rsidRPr="00B07CAE">
        <w:rPr>
          <w:rFonts w:ascii="Times New Roman" w:hAnsi="Times New Roman" w:cs="Times New Roman"/>
          <w:i/>
          <w:lang w:val="en-US"/>
        </w:rPr>
        <w:t xml:space="preserve"> can be used as input for the </w:t>
      </w:r>
      <w:r w:rsidR="00757CE3">
        <w:rPr>
          <w:rFonts w:ascii="Times New Roman" w:hAnsi="Times New Roman" w:cs="Times New Roman"/>
          <w:i/>
        </w:rPr>
        <w:t>g</w:t>
      </w:r>
      <w:r w:rsidRPr="00B07CAE">
        <w:rPr>
          <w:rFonts w:ascii="Times New Roman" w:hAnsi="Times New Roman" w:cs="Times New Roman"/>
          <w:i/>
          <w:lang w:val="en-US"/>
        </w:rPr>
        <w:t>overnment</w:t>
      </w:r>
      <w:r w:rsidR="00757CE3">
        <w:rPr>
          <w:rFonts w:ascii="Times New Roman" w:hAnsi="Times New Roman" w:cs="Times New Roman"/>
          <w:i/>
        </w:rPr>
        <w:t xml:space="preserve"> in Pasuruan</w:t>
      </w:r>
      <w:r w:rsidRPr="00B07CAE">
        <w:rPr>
          <w:rFonts w:ascii="Times New Roman" w:hAnsi="Times New Roman" w:cs="Times New Roman"/>
          <w:i/>
          <w:lang w:val="en-US"/>
        </w:rPr>
        <w:t xml:space="preserve">, especially in the </w:t>
      </w:r>
      <w:r w:rsidRPr="006D2EAF">
        <w:rPr>
          <w:rFonts w:ascii="Times New Roman" w:hAnsi="Times New Roman" w:cs="Times New Roman"/>
          <w:i/>
          <w:lang w:val="en-US"/>
        </w:rPr>
        <w:t xml:space="preserve">Health </w:t>
      </w:r>
      <w:r w:rsidR="006D2EAF">
        <w:rPr>
          <w:rFonts w:ascii="Times New Roman" w:hAnsi="Times New Roman" w:cs="Times New Roman"/>
          <w:i/>
        </w:rPr>
        <w:t xml:space="preserve"> Department</w:t>
      </w:r>
      <w:r w:rsidRPr="00B07CAE">
        <w:rPr>
          <w:rFonts w:ascii="Times New Roman" w:hAnsi="Times New Roman" w:cs="Times New Roman"/>
          <w:i/>
          <w:lang w:val="en-US"/>
        </w:rPr>
        <w:t xml:space="preserve"> to improve the quality o</w:t>
      </w:r>
      <w:r w:rsidR="00757CE3">
        <w:rPr>
          <w:rFonts w:ascii="Times New Roman" w:hAnsi="Times New Roman" w:cs="Times New Roman"/>
          <w:i/>
          <w:lang w:val="en-US"/>
        </w:rPr>
        <w:t>f nursing services for patients</w:t>
      </w:r>
    </w:p>
    <w:p w:rsidR="005B7ADB" w:rsidRPr="005B7ADB" w:rsidRDefault="005B7ADB" w:rsidP="005B7ADB">
      <w:pPr>
        <w:spacing w:after="240" w:line="240" w:lineRule="auto"/>
        <w:jc w:val="both"/>
        <w:rPr>
          <w:rFonts w:ascii="Times New Roman" w:hAnsi="Times New Roman" w:cs="Times New Roman"/>
          <w:i/>
          <w:lang w:val="en-US"/>
        </w:rPr>
      </w:pPr>
      <w:r w:rsidRPr="005B7ADB">
        <w:rPr>
          <w:rFonts w:ascii="Times New Roman" w:hAnsi="Times New Roman" w:cs="Times New Roman"/>
          <w:i/>
          <w:lang w:val="en-US"/>
        </w:rPr>
        <w:t>Keywords: Intelligence Quotient, Emotional Quotient, Workload, Service Quality</w:t>
      </w:r>
    </w:p>
    <w:p w:rsidR="00D86B9D" w:rsidRDefault="00D86B9D" w:rsidP="005B7ADB">
      <w:pPr>
        <w:rPr>
          <w:rFonts w:ascii="Times New Roman" w:eastAsia="Times New Roman" w:hAnsi="Times New Roman" w:cs="Times New Roman"/>
          <w:b/>
          <w:lang w:eastAsia="id-ID"/>
        </w:rPr>
      </w:pPr>
    </w:p>
    <w:p w:rsidR="001330BC" w:rsidRPr="00D86B9D" w:rsidRDefault="001330BC" w:rsidP="005B7ADB">
      <w:pPr>
        <w:rPr>
          <w:rFonts w:ascii="Times New Roman" w:eastAsia="Times New Roman" w:hAnsi="Times New Roman" w:cs="Times New Roman"/>
          <w:b/>
          <w:lang w:eastAsia="id-ID"/>
        </w:rPr>
        <w:sectPr w:rsidR="001330BC" w:rsidRPr="00D86B9D" w:rsidSect="00352291">
          <w:headerReference w:type="default" r:id="rId11"/>
          <w:type w:val="continuous"/>
          <w:pgSz w:w="11906" w:h="16838" w:code="9"/>
          <w:pgMar w:top="1985" w:right="1418" w:bottom="1418" w:left="1985" w:header="709" w:footer="709" w:gutter="0"/>
          <w:cols w:space="708"/>
          <w:titlePg/>
          <w:docGrid w:linePitch="360"/>
        </w:sectPr>
      </w:pPr>
    </w:p>
    <w:p w:rsidR="00D86B9D" w:rsidRPr="002F6456" w:rsidRDefault="00D86B9D" w:rsidP="002F6456">
      <w:pPr>
        <w:spacing w:line="240" w:lineRule="auto"/>
        <w:rPr>
          <w:rFonts w:asciiTheme="majorBidi" w:hAnsiTheme="majorBidi" w:cstheme="majorBidi"/>
          <w:spacing w:val="20"/>
        </w:rPr>
      </w:pPr>
      <w:r w:rsidRPr="002F6456">
        <w:rPr>
          <w:rFonts w:ascii="Times New Roman" w:hAnsi="Times New Roman" w:cs="Times New Roman"/>
          <w:b/>
        </w:rPr>
        <w:lastRenderedPageBreak/>
        <w:t>PENDAHULUAN</w:t>
      </w:r>
    </w:p>
    <w:p w:rsidR="00D86B9D" w:rsidRDefault="00003A54" w:rsidP="00003A5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03A54">
        <w:rPr>
          <w:rFonts w:ascii="Times New Roman" w:hAnsi="Times New Roman"/>
          <w:sz w:val="24"/>
          <w:szCs w:val="24"/>
          <w:lang w:val="en-US"/>
        </w:rPr>
        <w:t>Keberadaan tempat pelayanan kesehatan pada suatu tem</w:t>
      </w:r>
      <w:r w:rsidR="00811F43">
        <w:rPr>
          <w:rFonts w:ascii="Times New Roman" w:hAnsi="Times New Roman"/>
          <w:sz w:val="24"/>
          <w:szCs w:val="24"/>
          <w:lang w:val="en-US"/>
        </w:rPr>
        <w:t xml:space="preserve">pat sangat membantu masyarakat dalam </w:t>
      </w:r>
      <w:r w:rsidRPr="00003A54">
        <w:rPr>
          <w:rFonts w:ascii="Times New Roman" w:hAnsi="Times New Roman"/>
          <w:sz w:val="24"/>
          <w:szCs w:val="24"/>
          <w:lang w:val="en-US"/>
        </w:rPr>
        <w:t>usahanya untuk meningkatkan kesehatan serta memperoleh pengobatan.</w:t>
      </w:r>
      <w:proofErr w:type="gramEnd"/>
      <w:r w:rsidRPr="00003A54">
        <w:rPr>
          <w:rFonts w:ascii="Times New Roman" w:hAnsi="Times New Roman"/>
          <w:sz w:val="24"/>
          <w:szCs w:val="24"/>
          <w:lang w:val="en-US"/>
        </w:rPr>
        <w:t xml:space="preserve"> </w:t>
      </w:r>
      <w:proofErr w:type="gramStart"/>
      <w:r w:rsidRPr="00003A54">
        <w:rPr>
          <w:rFonts w:ascii="Times New Roman" w:hAnsi="Times New Roman"/>
          <w:sz w:val="24"/>
          <w:szCs w:val="24"/>
          <w:lang w:val="en-US"/>
        </w:rPr>
        <w:t>Salah satunya adalah fungsi puskesmas sebagai pusat kesehatan masyarakat yang keberadaannya sudah menyeluruh di setiap tingkat kecamatan.</w:t>
      </w:r>
      <w:proofErr w:type="gramEnd"/>
      <w:r w:rsidRPr="00003A54">
        <w:rPr>
          <w:rFonts w:ascii="Times New Roman" w:hAnsi="Times New Roman"/>
          <w:sz w:val="24"/>
          <w:szCs w:val="24"/>
          <w:lang w:val="en-US"/>
        </w:rPr>
        <w:t xml:space="preserve"> </w:t>
      </w:r>
      <w:proofErr w:type="gramStart"/>
      <w:r w:rsidRPr="00003A54">
        <w:rPr>
          <w:rFonts w:ascii="Times New Roman" w:hAnsi="Times New Roman"/>
          <w:sz w:val="24"/>
          <w:szCs w:val="24"/>
          <w:lang w:val="en-US"/>
        </w:rPr>
        <w:t>Dalam menjalankan fungsinya sebagai salah satu fasilitator kesehatan perlu didukung juga kinerja tenaga medis yang terkait didalamnya yaitu perawat</w:t>
      </w:r>
      <w:r w:rsidR="00D86B9D" w:rsidRPr="00003A54">
        <w:rPr>
          <w:rFonts w:ascii="Times New Roman" w:hAnsi="Times New Roman"/>
          <w:sz w:val="24"/>
          <w:szCs w:val="24"/>
        </w:rPr>
        <w:t>.</w:t>
      </w:r>
      <w:proofErr w:type="gramEnd"/>
    </w:p>
    <w:p w:rsidR="00003A54" w:rsidRDefault="00003A54" w:rsidP="00003A54">
      <w:pPr>
        <w:spacing w:after="0" w:line="240" w:lineRule="auto"/>
        <w:jc w:val="both"/>
        <w:rPr>
          <w:rFonts w:ascii="Times New Roman" w:hAnsi="Times New Roman"/>
          <w:sz w:val="24"/>
          <w:szCs w:val="24"/>
        </w:rPr>
      </w:pPr>
    </w:p>
    <w:p w:rsidR="00705BEC" w:rsidRDefault="00705BEC" w:rsidP="00705BEC">
      <w:p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lang w:val="en-US"/>
        </w:rPr>
        <w:t>Sesuai data badan pusat statistik nasional bahwa persentase penduduk yang mempunyai keluhan kesehatan dalam 7 tahun terakhir mengalami peningkatan.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Hal ini mengindikasikan bahwa masyarakat dengan segala </w:t>
      </w:r>
      <w:r>
        <w:rPr>
          <w:rFonts w:ascii="Times New Roman" w:hAnsi="Times New Roman"/>
          <w:sz w:val="24"/>
          <w:szCs w:val="24"/>
          <w:lang w:val="en-US"/>
        </w:rPr>
        <w:lastRenderedPageBreak/>
        <w:t>kondisinya semakin membutuhkan pelayanan tenaga medis.</w:t>
      </w:r>
      <w:proofErr w:type="gramEnd"/>
      <w:r>
        <w:rPr>
          <w:rFonts w:ascii="Times New Roman" w:hAnsi="Times New Roman"/>
          <w:sz w:val="24"/>
          <w:szCs w:val="24"/>
        </w:rPr>
        <w:t xml:space="preserve"> </w:t>
      </w:r>
      <w:r>
        <w:rPr>
          <w:rFonts w:ascii="Times New Roman" w:hAnsi="Times New Roman"/>
          <w:sz w:val="24"/>
          <w:szCs w:val="24"/>
          <w:lang w:val="en-US"/>
        </w:rPr>
        <w:t>Menurut pendapat Potter dan Perry (2013)</w:t>
      </w:r>
      <w:r>
        <w:rPr>
          <w:rFonts w:ascii="Times New Roman" w:hAnsi="Times New Roman"/>
          <w:sz w:val="24"/>
          <w:szCs w:val="24"/>
        </w:rPr>
        <w:t xml:space="preserve"> </w:t>
      </w:r>
      <w:r>
        <w:rPr>
          <w:rFonts w:ascii="Times New Roman" w:hAnsi="Times New Roman"/>
          <w:sz w:val="24"/>
          <w:szCs w:val="24"/>
          <w:lang w:val="en-US"/>
        </w:rPr>
        <w:t>Perawat mempunyai kontribusi besar</w:t>
      </w:r>
      <w:r>
        <w:rPr>
          <w:rFonts w:ascii="Times New Roman" w:hAnsi="Times New Roman"/>
          <w:sz w:val="24"/>
          <w:szCs w:val="24"/>
        </w:rPr>
        <w:t xml:space="preserve"> </w:t>
      </w:r>
      <w:r>
        <w:rPr>
          <w:rFonts w:ascii="Times New Roman" w:hAnsi="Times New Roman"/>
          <w:sz w:val="24"/>
          <w:szCs w:val="24"/>
          <w:lang w:val="en-US"/>
        </w:rPr>
        <w:t>terhadap keberhasilan pelayanan kesehatan paripurna kepada pasien.</w:t>
      </w:r>
      <w:r w:rsidRPr="00B965D3">
        <w:rPr>
          <w:rFonts w:ascii="Times New Roman" w:hAnsi="Times New Roman"/>
          <w:sz w:val="24"/>
          <w:szCs w:val="24"/>
          <w:lang w:val="en-US"/>
        </w:rPr>
        <w:t>Dikutip berdasar p</w:t>
      </w:r>
      <w:r>
        <w:rPr>
          <w:rFonts w:ascii="Times New Roman" w:hAnsi="Times New Roman"/>
          <w:sz w:val="24"/>
          <w:szCs w:val="24"/>
          <w:lang w:val="en-US"/>
        </w:rPr>
        <w:t xml:space="preserve">enelitian </w:t>
      </w:r>
      <w:r w:rsidRPr="00B965D3">
        <w:rPr>
          <w:rFonts w:ascii="Times New Roman" w:hAnsi="Times New Roman"/>
          <w:sz w:val="24"/>
          <w:szCs w:val="24"/>
          <w:lang w:val="en-US"/>
        </w:rPr>
        <w:t>Nurrahmi,AS.NST (</w:t>
      </w:r>
      <w:r>
        <w:rPr>
          <w:rFonts w:ascii="Times New Roman" w:hAnsi="Times New Roman"/>
          <w:sz w:val="24"/>
          <w:szCs w:val="24"/>
          <w:lang w:val="en-US"/>
        </w:rPr>
        <w:t>2014)</w:t>
      </w:r>
      <w:r>
        <w:rPr>
          <w:rFonts w:ascii="Times New Roman" w:hAnsi="Times New Roman"/>
          <w:sz w:val="24"/>
          <w:szCs w:val="24"/>
        </w:rPr>
        <w:t xml:space="preserve"> </w:t>
      </w:r>
      <w:r>
        <w:rPr>
          <w:rFonts w:ascii="Times New Roman" w:hAnsi="Times New Roman"/>
          <w:sz w:val="24"/>
          <w:szCs w:val="24"/>
          <w:lang w:val="en-US"/>
        </w:rPr>
        <w:t>didapat</w:t>
      </w:r>
      <w:r w:rsidRPr="00B965D3">
        <w:rPr>
          <w:rFonts w:ascii="Times New Roman" w:hAnsi="Times New Roman"/>
          <w:sz w:val="24"/>
          <w:szCs w:val="24"/>
          <w:lang w:val="en-US"/>
        </w:rPr>
        <w:t xml:space="preserve"> kesimpulan </w:t>
      </w:r>
      <w:r>
        <w:rPr>
          <w:rFonts w:ascii="Times New Roman" w:hAnsi="Times New Roman"/>
          <w:sz w:val="24"/>
          <w:szCs w:val="24"/>
          <w:lang w:val="en-US"/>
        </w:rPr>
        <w:t>Inteligensi Quotient (IQ</w:t>
      </w:r>
      <w:r w:rsidRPr="00B965D3">
        <w:rPr>
          <w:rFonts w:ascii="Times New Roman" w:hAnsi="Times New Roman"/>
          <w:sz w:val="24"/>
          <w:szCs w:val="24"/>
          <w:lang w:val="en-US"/>
        </w:rPr>
        <w:t>) berpengaruh terhadap kinerja meskipun</w:t>
      </w:r>
      <w:r>
        <w:rPr>
          <w:rFonts w:ascii="Times New Roman" w:hAnsi="Times New Roman"/>
          <w:sz w:val="24"/>
          <w:szCs w:val="24"/>
          <w:lang w:val="en-US"/>
        </w:rPr>
        <w:t xml:space="preserve"> hanya mempunyai prosentase</w:t>
      </w:r>
      <w:r w:rsidRPr="00B965D3">
        <w:rPr>
          <w:rFonts w:ascii="Times New Roman" w:hAnsi="Times New Roman"/>
          <w:sz w:val="24"/>
          <w:szCs w:val="24"/>
          <w:lang w:val="en-US"/>
        </w:rPr>
        <w:t xml:space="preserve"> kecil dibanding faktor lainnya. </w:t>
      </w:r>
      <w:proofErr w:type="gramStart"/>
      <w:r w:rsidRPr="00B965D3">
        <w:rPr>
          <w:rFonts w:ascii="Times New Roman" w:hAnsi="Times New Roman"/>
          <w:sz w:val="24"/>
          <w:szCs w:val="24"/>
          <w:lang w:val="en-US"/>
        </w:rPr>
        <w:t>Selain kecerdasan intelegensi yang dapat membuat seseorang maksimal dalam pelayanan kerjanya yaitu pentingnya kecerdasan emosional (EQ).</w:t>
      </w:r>
      <w:proofErr w:type="gramEnd"/>
      <w:r w:rsidRPr="00B965D3">
        <w:rPr>
          <w:rFonts w:ascii="Times New Roman" w:hAnsi="Times New Roman"/>
          <w:sz w:val="24"/>
          <w:szCs w:val="24"/>
          <w:lang w:val="en-US"/>
        </w:rPr>
        <w:t xml:space="preserve"> Diungkapkan oleh Goleman bahwa emosional adalah hal</w:t>
      </w:r>
      <w:r>
        <w:rPr>
          <w:rFonts w:ascii="Times New Roman" w:hAnsi="Times New Roman"/>
          <w:sz w:val="24"/>
          <w:szCs w:val="24"/>
          <w:lang w:val="en-US"/>
        </w:rPr>
        <w:t xml:space="preserve"> mendasar yang dimiliki manusia</w:t>
      </w:r>
      <w:r w:rsidRPr="00B965D3">
        <w:rPr>
          <w:rFonts w:ascii="Times New Roman" w:hAnsi="Times New Roman"/>
          <w:sz w:val="24"/>
          <w:szCs w:val="24"/>
          <w:lang w:val="en-US"/>
        </w:rPr>
        <w:t>,</w:t>
      </w:r>
      <w:r>
        <w:rPr>
          <w:rFonts w:ascii="Times New Roman" w:hAnsi="Times New Roman"/>
          <w:sz w:val="24"/>
          <w:szCs w:val="24"/>
          <w:lang w:val="en-US"/>
        </w:rPr>
        <w:t xml:space="preserve"> </w:t>
      </w:r>
      <w:r w:rsidRPr="00B965D3">
        <w:rPr>
          <w:rFonts w:ascii="Times New Roman" w:hAnsi="Times New Roman"/>
          <w:sz w:val="24"/>
          <w:szCs w:val="24"/>
          <w:lang w:val="en-US"/>
        </w:rPr>
        <w:t xml:space="preserve">tanpa emosi seseorang tidak </w:t>
      </w:r>
      <w:proofErr w:type="gramStart"/>
      <w:r w:rsidRPr="00B965D3">
        <w:rPr>
          <w:rFonts w:ascii="Times New Roman" w:hAnsi="Times New Roman"/>
          <w:sz w:val="24"/>
          <w:szCs w:val="24"/>
          <w:lang w:val="en-US"/>
        </w:rPr>
        <w:t>akan</w:t>
      </w:r>
      <w:proofErr w:type="gramEnd"/>
      <w:r w:rsidRPr="00B965D3">
        <w:rPr>
          <w:rFonts w:ascii="Times New Roman" w:hAnsi="Times New Roman"/>
          <w:sz w:val="24"/>
          <w:szCs w:val="24"/>
          <w:lang w:val="en-US"/>
        </w:rPr>
        <w:t xml:space="preserve"> bertindak berdasar logika semata. Sementara kecerdasan emosional (EQ) adalah kemampuan </w:t>
      </w:r>
      <w:r w:rsidRPr="00B965D3">
        <w:rPr>
          <w:rFonts w:ascii="Times New Roman" w:hAnsi="Times New Roman"/>
          <w:sz w:val="24"/>
          <w:szCs w:val="24"/>
          <w:lang w:val="en-US"/>
        </w:rPr>
        <w:lastRenderedPageBreak/>
        <w:t>dalam menguasai diri sendiri dan berhubungan dengan orang lain.</w:t>
      </w:r>
    </w:p>
    <w:p w:rsidR="00705BEC" w:rsidRPr="00705BEC" w:rsidRDefault="00705BEC" w:rsidP="00705BEC">
      <w:pPr>
        <w:tabs>
          <w:tab w:val="left" w:pos="90"/>
        </w:tabs>
        <w:spacing w:after="0" w:line="240" w:lineRule="auto"/>
        <w:jc w:val="both"/>
        <w:rPr>
          <w:rFonts w:ascii="Times New Roman" w:hAnsi="Times New Roman"/>
          <w:sz w:val="24"/>
          <w:szCs w:val="24"/>
        </w:rPr>
      </w:pPr>
    </w:p>
    <w:p w:rsidR="00D86B9D" w:rsidRDefault="00705BEC" w:rsidP="00DF2CF6">
      <w:p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lang w:val="en-US"/>
        </w:rPr>
        <w:t>Berdasar hasil analisis penelitian Ni Luh Putu Ani Cahyani, Patar R</w:t>
      </w:r>
      <w:r>
        <w:rPr>
          <w:rFonts w:ascii="Times New Roman" w:hAnsi="Times New Roman"/>
          <w:sz w:val="24"/>
          <w:szCs w:val="24"/>
        </w:rPr>
        <w:t xml:space="preserve"> dan </w:t>
      </w:r>
      <w:r>
        <w:rPr>
          <w:rFonts w:ascii="Times New Roman" w:hAnsi="Times New Roman"/>
          <w:sz w:val="24"/>
          <w:szCs w:val="24"/>
          <w:lang w:val="en-US"/>
        </w:rPr>
        <w:t>Daud</w:t>
      </w:r>
      <w:r>
        <w:rPr>
          <w:rFonts w:ascii="Times New Roman" w:hAnsi="Times New Roman"/>
          <w:sz w:val="24"/>
          <w:szCs w:val="24"/>
        </w:rPr>
        <w:t xml:space="preserve"> </w:t>
      </w:r>
      <w:r>
        <w:rPr>
          <w:rFonts w:ascii="Times New Roman" w:hAnsi="Times New Roman"/>
          <w:sz w:val="24"/>
          <w:szCs w:val="24"/>
          <w:lang w:val="en-US"/>
        </w:rPr>
        <w:t>M.L</w:t>
      </w:r>
      <w:r>
        <w:rPr>
          <w:rFonts w:ascii="Times New Roman" w:hAnsi="Times New Roman"/>
          <w:sz w:val="24"/>
          <w:szCs w:val="24"/>
        </w:rPr>
        <w:t xml:space="preserve"> (2017)</w:t>
      </w:r>
      <w:r>
        <w:rPr>
          <w:rFonts w:ascii="Times New Roman" w:hAnsi="Times New Roman"/>
          <w:sz w:val="24"/>
          <w:szCs w:val="24"/>
          <w:lang w:val="en-US"/>
        </w:rPr>
        <w:t xml:space="preserve"> bahwa Emotional Quotient (EQ) berpengaruh terhadap kinerja karyawan.</w:t>
      </w:r>
      <w:proofErr w:type="gramEnd"/>
      <w:r>
        <w:rPr>
          <w:rFonts w:ascii="Times New Roman" w:hAnsi="Times New Roman"/>
          <w:sz w:val="24"/>
          <w:szCs w:val="24"/>
          <w:lang w:val="en-US"/>
        </w:rPr>
        <w:t xml:space="preserve"> Dalam upaya memberikan pelayanan maksimal pada pekerjaan, kemampuan mengelola emosi sangat diperlukan untuk memberikan motivasi baik kepada dirinya sendiri maupun orang lain serta mempunyai empati yang tinggi. Rasa peduli inilah yang dapat memberikan pelayanan lebih baik dibanding orang lain.</w:t>
      </w:r>
      <w:r w:rsidR="00811F43">
        <w:rPr>
          <w:rFonts w:ascii="Times New Roman" w:hAnsi="Times New Roman"/>
          <w:sz w:val="24"/>
          <w:szCs w:val="24"/>
          <w:lang w:val="en-US"/>
        </w:rPr>
        <w:t xml:space="preserve"> </w:t>
      </w:r>
      <w:proofErr w:type="gramStart"/>
      <w:r>
        <w:rPr>
          <w:rFonts w:ascii="Times New Roman" w:hAnsi="Times New Roman"/>
          <w:sz w:val="24"/>
          <w:szCs w:val="24"/>
          <w:lang w:val="en-US"/>
        </w:rPr>
        <w:t>Sebagai faktor yang penting dalam meningkatkan mutu kerja seseorang, beban kerja setiap karyawan perlu dievaluasi serta disesuaikan dengan kemampuan masing –masing baik daya pikir, kemampuan sosial serta tenaganya.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Apabila seseorang dapat menyeimbangkan antara kemampuan, beban kerja yang diterima dapat dimaksimalkan dalam bentuk pelayanan kepada masyarakat yang membutuhkannya.</w:t>
      </w:r>
      <w:proofErr w:type="gramEnd"/>
      <w:r>
        <w:rPr>
          <w:rFonts w:ascii="Times New Roman" w:hAnsi="Times New Roman"/>
          <w:sz w:val="24"/>
          <w:szCs w:val="24"/>
        </w:rPr>
        <w:t xml:space="preserve"> </w:t>
      </w:r>
      <w:proofErr w:type="gramStart"/>
      <w:r>
        <w:rPr>
          <w:rFonts w:ascii="Times New Roman" w:hAnsi="Times New Roman"/>
          <w:sz w:val="24"/>
          <w:szCs w:val="24"/>
          <w:lang w:val="en-US"/>
        </w:rPr>
        <w:t>Sesuai dengan penelitian Rusda Irawati</w:t>
      </w:r>
      <w:r>
        <w:rPr>
          <w:rFonts w:ascii="Times New Roman" w:hAnsi="Times New Roman"/>
          <w:sz w:val="24"/>
          <w:szCs w:val="24"/>
        </w:rPr>
        <w:t xml:space="preserve"> dan </w:t>
      </w:r>
      <w:r>
        <w:rPr>
          <w:rFonts w:ascii="Times New Roman" w:hAnsi="Times New Roman"/>
          <w:sz w:val="24"/>
          <w:szCs w:val="24"/>
          <w:lang w:val="en-US"/>
        </w:rPr>
        <w:t>Dini Arimbi Carollina</w:t>
      </w:r>
      <w:r>
        <w:rPr>
          <w:rFonts w:ascii="Times New Roman" w:hAnsi="Times New Roman"/>
          <w:sz w:val="24"/>
          <w:szCs w:val="24"/>
        </w:rPr>
        <w:t xml:space="preserve"> (2017)</w:t>
      </w:r>
      <w:r>
        <w:rPr>
          <w:rFonts w:ascii="Times New Roman" w:hAnsi="Times New Roman"/>
          <w:sz w:val="24"/>
          <w:szCs w:val="24"/>
          <w:lang w:val="en-US"/>
        </w:rPr>
        <w:t xml:space="preserve"> bahwa beban kerja internal berpengaruh positif dan beban kerja ekternal berpengaruh negatif terhadap kinerja karyawan.</w:t>
      </w:r>
      <w:proofErr w:type="gramEnd"/>
      <w:r>
        <w:rPr>
          <w:rFonts w:ascii="Times New Roman" w:hAnsi="Times New Roman"/>
          <w:sz w:val="24"/>
          <w:szCs w:val="24"/>
          <w:lang w:val="en-US"/>
        </w:rPr>
        <w:t xml:space="preserve"> </w:t>
      </w:r>
    </w:p>
    <w:p w:rsidR="00A55EF2" w:rsidRPr="00A55EF2" w:rsidRDefault="00A55EF2" w:rsidP="00DF2CF6">
      <w:pPr>
        <w:tabs>
          <w:tab w:val="left" w:pos="90"/>
        </w:tabs>
        <w:spacing w:after="0" w:line="240" w:lineRule="auto"/>
        <w:jc w:val="both"/>
        <w:rPr>
          <w:rFonts w:ascii="Times New Roman" w:hAnsi="Times New Roman"/>
          <w:sz w:val="24"/>
          <w:szCs w:val="24"/>
        </w:rPr>
      </w:pPr>
    </w:p>
    <w:p w:rsidR="00FB3040" w:rsidRDefault="00FB3040" w:rsidP="00DF2CF6">
      <w:pPr>
        <w:spacing w:after="0" w:line="240" w:lineRule="auto"/>
        <w:rPr>
          <w:rFonts w:ascii="Times New Roman" w:hAnsi="Times New Roman"/>
          <w:b/>
          <w:sz w:val="24"/>
          <w:szCs w:val="24"/>
          <w:lang w:val="en-US"/>
        </w:rPr>
      </w:pPr>
      <w:r w:rsidRPr="002F6456">
        <w:rPr>
          <w:rFonts w:ascii="Times New Roman" w:hAnsi="Times New Roman"/>
          <w:b/>
          <w:sz w:val="24"/>
          <w:szCs w:val="24"/>
        </w:rPr>
        <w:t>METODE PENELITIAN</w:t>
      </w:r>
    </w:p>
    <w:p w:rsidR="00DF2CF6" w:rsidRPr="00DF2CF6" w:rsidRDefault="00DF2CF6" w:rsidP="00DF2CF6">
      <w:pPr>
        <w:pStyle w:val="ListParagraph"/>
        <w:numPr>
          <w:ilvl w:val="1"/>
          <w:numId w:val="36"/>
        </w:numPr>
        <w:spacing w:after="0" w:line="240" w:lineRule="auto"/>
        <w:contextualSpacing w:val="0"/>
        <w:outlineLvl w:val="0"/>
        <w:rPr>
          <w:rFonts w:ascii="Times New Roman" w:hAnsi="Times New Roman"/>
          <w:b/>
          <w:sz w:val="24"/>
          <w:szCs w:val="24"/>
          <w:lang w:val="en-US"/>
        </w:rPr>
      </w:pPr>
      <w:r w:rsidRPr="001A2650">
        <w:rPr>
          <w:rFonts w:ascii="Times New Roman" w:hAnsi="Times New Roman"/>
          <w:b/>
          <w:sz w:val="24"/>
          <w:szCs w:val="24"/>
        </w:rPr>
        <w:t>Jenis dan Sumber Data</w:t>
      </w:r>
    </w:p>
    <w:p w:rsidR="002F6456" w:rsidRDefault="002F6456" w:rsidP="00DF2CF6">
      <w:pPr>
        <w:pStyle w:val="ListParagraph"/>
        <w:spacing w:after="0" w:line="240" w:lineRule="auto"/>
        <w:ind w:left="90"/>
        <w:jc w:val="both"/>
        <w:rPr>
          <w:rFonts w:ascii="Times New Roman" w:hAnsi="Times New Roman"/>
          <w:sz w:val="24"/>
          <w:szCs w:val="24"/>
          <w:lang w:val="en-US"/>
        </w:rPr>
      </w:pPr>
      <w:r w:rsidRPr="00BA26CB">
        <w:rPr>
          <w:rFonts w:ascii="Times New Roman" w:hAnsi="Times New Roman"/>
          <w:sz w:val="24"/>
          <w:szCs w:val="24"/>
        </w:rPr>
        <w:t>Pada penelitian ini jenis data yang digunakan adalah kuantitatif. Dan penelit</w:t>
      </w:r>
      <w:r>
        <w:rPr>
          <w:rFonts w:ascii="Times New Roman" w:hAnsi="Times New Roman"/>
          <w:sz w:val="24"/>
          <w:szCs w:val="24"/>
        </w:rPr>
        <w:t>ian ini menggunakan data primer</w:t>
      </w:r>
      <w:r>
        <w:rPr>
          <w:rFonts w:ascii="Times New Roman" w:hAnsi="Times New Roman"/>
          <w:sz w:val="24"/>
          <w:szCs w:val="24"/>
          <w:lang w:val="en-US"/>
        </w:rPr>
        <w:t xml:space="preserve">, berupa </w:t>
      </w:r>
      <w:r w:rsidRPr="00BA26CB">
        <w:rPr>
          <w:rFonts w:ascii="Times New Roman" w:hAnsi="Times New Roman"/>
          <w:sz w:val="24"/>
          <w:szCs w:val="24"/>
        </w:rPr>
        <w:t>pernyataan responden melalui koesioner</w:t>
      </w:r>
      <w:r w:rsidRPr="00BA26CB">
        <w:rPr>
          <w:rFonts w:ascii="Times New Roman" w:hAnsi="Times New Roman"/>
          <w:sz w:val="24"/>
          <w:szCs w:val="24"/>
          <w:lang w:val="en-US"/>
        </w:rPr>
        <w:t>.</w:t>
      </w:r>
      <w:r w:rsidRPr="00F645DC">
        <w:rPr>
          <w:rFonts w:ascii="Times New Roman" w:hAnsi="Times New Roman"/>
          <w:sz w:val="24"/>
          <w:szCs w:val="24"/>
        </w:rPr>
        <w:t xml:space="preserve"> </w:t>
      </w:r>
      <w:r>
        <w:rPr>
          <w:rFonts w:ascii="Times New Roman" w:hAnsi="Times New Roman"/>
          <w:sz w:val="24"/>
          <w:szCs w:val="24"/>
        </w:rPr>
        <w:t>Menurut Sugiyono (201</w:t>
      </w:r>
      <w:r>
        <w:rPr>
          <w:rFonts w:ascii="Times New Roman" w:hAnsi="Times New Roman"/>
          <w:sz w:val="24"/>
          <w:szCs w:val="24"/>
          <w:lang w:val="en-US"/>
        </w:rPr>
        <w:t>8</w:t>
      </w:r>
      <w:r>
        <w:rPr>
          <w:rFonts w:ascii="Times New Roman" w:hAnsi="Times New Roman"/>
          <w:sz w:val="24"/>
          <w:szCs w:val="24"/>
        </w:rPr>
        <w:t xml:space="preserve">) </w:t>
      </w:r>
      <w:r w:rsidRPr="00F645DC">
        <w:rPr>
          <w:rFonts w:ascii="Times New Roman" w:hAnsi="Times New Roman"/>
          <w:sz w:val="24"/>
          <w:szCs w:val="24"/>
        </w:rPr>
        <w:t>Selaian sumber data pr</w:t>
      </w:r>
      <w:r>
        <w:rPr>
          <w:rFonts w:ascii="Times New Roman" w:hAnsi="Times New Roman"/>
          <w:sz w:val="24"/>
          <w:szCs w:val="24"/>
        </w:rPr>
        <w:t>imer juga sumber data sekunder</w:t>
      </w:r>
      <w:r>
        <w:rPr>
          <w:rFonts w:ascii="Times New Roman" w:hAnsi="Times New Roman"/>
          <w:sz w:val="24"/>
          <w:szCs w:val="24"/>
          <w:lang w:val="en-US"/>
        </w:rPr>
        <w:t xml:space="preserve"> berupa </w:t>
      </w:r>
      <w:r w:rsidRPr="00F645DC">
        <w:rPr>
          <w:rFonts w:ascii="Times New Roman" w:hAnsi="Times New Roman"/>
          <w:sz w:val="24"/>
          <w:szCs w:val="24"/>
        </w:rPr>
        <w:t xml:space="preserve">sumber data penelitian yang didapat secara tidak langsung melalui bantuan perantara yang berupa kelengkapan – kelengkapan yang ada pada organisasi </w:t>
      </w:r>
      <w:r w:rsidRPr="00F645DC">
        <w:rPr>
          <w:rFonts w:ascii="Times New Roman" w:hAnsi="Times New Roman"/>
          <w:sz w:val="24"/>
          <w:szCs w:val="24"/>
        </w:rPr>
        <w:lastRenderedPageBreak/>
        <w:t>yang dibutuhkan peneliti guna m</w:t>
      </w:r>
      <w:r>
        <w:rPr>
          <w:rFonts w:ascii="Times New Roman" w:hAnsi="Times New Roman"/>
          <w:sz w:val="24"/>
          <w:szCs w:val="24"/>
        </w:rPr>
        <w:t>emenuhi persyaratan penelitian</w:t>
      </w:r>
      <w:r>
        <w:rPr>
          <w:rFonts w:ascii="Times New Roman" w:hAnsi="Times New Roman"/>
          <w:sz w:val="24"/>
          <w:szCs w:val="24"/>
          <w:lang w:val="en-US"/>
        </w:rPr>
        <w:t>.</w:t>
      </w:r>
    </w:p>
    <w:p w:rsidR="00DF2CF6" w:rsidRDefault="00DF2CF6" w:rsidP="00DF2CF6">
      <w:pPr>
        <w:pStyle w:val="ListParagraph"/>
        <w:spacing w:after="0" w:line="240" w:lineRule="auto"/>
        <w:ind w:left="90"/>
        <w:jc w:val="both"/>
        <w:rPr>
          <w:rFonts w:ascii="Times New Roman" w:hAnsi="Times New Roman"/>
          <w:sz w:val="24"/>
          <w:szCs w:val="24"/>
          <w:lang w:val="en-US"/>
        </w:rPr>
      </w:pPr>
    </w:p>
    <w:p w:rsidR="00DF2CF6" w:rsidRDefault="00DF2CF6" w:rsidP="00DF2CF6">
      <w:pPr>
        <w:pStyle w:val="ListParagraph"/>
        <w:numPr>
          <w:ilvl w:val="1"/>
          <w:numId w:val="36"/>
        </w:numPr>
        <w:spacing w:after="200" w:line="240" w:lineRule="auto"/>
        <w:outlineLvl w:val="0"/>
        <w:rPr>
          <w:rFonts w:ascii="Times New Roman" w:hAnsi="Times New Roman"/>
          <w:b/>
          <w:sz w:val="24"/>
          <w:szCs w:val="24"/>
          <w:lang w:val="en-US"/>
        </w:rPr>
      </w:pPr>
      <w:r w:rsidRPr="001A2650">
        <w:rPr>
          <w:rFonts w:ascii="Times New Roman" w:hAnsi="Times New Roman"/>
          <w:b/>
          <w:sz w:val="24"/>
          <w:szCs w:val="24"/>
        </w:rPr>
        <w:t>Teknik Pengumpulan Data</w:t>
      </w:r>
    </w:p>
    <w:p w:rsidR="00DF2CF6" w:rsidRDefault="00DF2CF6" w:rsidP="00DF2CF6">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      </w:t>
      </w:r>
      <w:r w:rsidRPr="00BA26CB">
        <w:rPr>
          <w:rFonts w:ascii="Times New Roman" w:hAnsi="Times New Roman"/>
          <w:sz w:val="24"/>
          <w:szCs w:val="24"/>
        </w:rPr>
        <w:t>Penelitian ini pengumpulan datanya menggunakan kuesioner</w:t>
      </w:r>
      <w:r w:rsidRPr="00BA26CB">
        <w:rPr>
          <w:rFonts w:ascii="Times New Roman" w:hAnsi="Times New Roman"/>
          <w:sz w:val="24"/>
          <w:szCs w:val="24"/>
          <w:lang w:val="en-US"/>
        </w:rPr>
        <w:t xml:space="preserve"> dan wawancara langsung dengan pejabat dilingkungan puskesmas</w:t>
      </w:r>
      <w:r>
        <w:rPr>
          <w:rFonts w:ascii="Times New Roman" w:hAnsi="Times New Roman"/>
          <w:sz w:val="24"/>
          <w:szCs w:val="24"/>
          <w:lang w:val="en-US"/>
        </w:rPr>
        <w:t>.</w:t>
      </w:r>
      <w:r w:rsidRPr="00BA26CB">
        <w:rPr>
          <w:rFonts w:ascii="Times New Roman" w:hAnsi="Times New Roman"/>
          <w:sz w:val="24"/>
          <w:szCs w:val="24"/>
          <w:lang w:val="en-US"/>
        </w:rPr>
        <w:t xml:space="preserve"> </w:t>
      </w:r>
      <w:r>
        <w:rPr>
          <w:rFonts w:ascii="Times New Roman" w:hAnsi="Times New Roman"/>
          <w:sz w:val="24"/>
          <w:szCs w:val="24"/>
          <w:lang w:val="en-US"/>
        </w:rPr>
        <w:t>Kuesioner merupakan teknik pengumpulan data yang dilaksanakan dengan cara memberi seperangkat pertanyaan atau pernyataan tertulis kepada responden untuk dijawabnya</w:t>
      </w:r>
      <w:r w:rsidR="00E017A9">
        <w:rPr>
          <w:rFonts w:ascii="Times New Roman" w:eastAsia="Times New Roman" w:hAnsi="Times New Roman"/>
          <w:sz w:val="24"/>
          <w:szCs w:val="24"/>
        </w:rPr>
        <w:t xml:space="preserve"> </w:t>
      </w:r>
      <w:r>
        <w:rPr>
          <w:rFonts w:ascii="Times New Roman" w:eastAsia="Times New Roman" w:hAnsi="Times New Roman"/>
          <w:sz w:val="24"/>
          <w:szCs w:val="24"/>
        </w:rPr>
        <w:t>(</w:t>
      </w:r>
      <w:r>
        <w:rPr>
          <w:rFonts w:ascii="Times New Roman" w:eastAsia="Times New Roman" w:hAnsi="Times New Roman"/>
          <w:sz w:val="24"/>
          <w:szCs w:val="24"/>
          <w:lang w:val="en-US"/>
        </w:rPr>
        <w:t>Sugiono</w:t>
      </w:r>
      <w:proofErr w:type="gramStart"/>
      <w:r>
        <w:rPr>
          <w:rFonts w:ascii="Times New Roman" w:eastAsia="Times New Roman" w:hAnsi="Times New Roman"/>
          <w:sz w:val="24"/>
          <w:szCs w:val="24"/>
          <w:lang w:val="en-US"/>
        </w:rPr>
        <w:t>,2018:142</w:t>
      </w:r>
      <w:proofErr w:type="gramEnd"/>
      <w:r>
        <w:rPr>
          <w:rFonts w:ascii="Times New Roman" w:hAnsi="Times New Roman"/>
          <w:sz w:val="24"/>
          <w:szCs w:val="24"/>
        </w:rPr>
        <w:t xml:space="preserve">). </w:t>
      </w:r>
      <w:r w:rsidRPr="00BA26CB">
        <w:rPr>
          <w:rFonts w:ascii="Times New Roman" w:hAnsi="Times New Roman"/>
          <w:sz w:val="24"/>
          <w:szCs w:val="24"/>
        </w:rPr>
        <w:t>Sedangkan</w:t>
      </w:r>
      <w:r w:rsidRPr="00BA26CB">
        <w:rPr>
          <w:rFonts w:ascii="Times New Roman" w:hAnsi="Times New Roman"/>
          <w:sz w:val="24"/>
          <w:szCs w:val="24"/>
          <w:lang w:val="en-US"/>
        </w:rPr>
        <w:t xml:space="preserve"> pengumpulan data</w:t>
      </w:r>
      <w:r w:rsidRPr="00BA26CB">
        <w:rPr>
          <w:rFonts w:ascii="Times New Roman" w:hAnsi="Times New Roman"/>
          <w:sz w:val="24"/>
          <w:szCs w:val="24"/>
        </w:rPr>
        <w:t xml:space="preserve"> </w:t>
      </w:r>
      <w:r w:rsidRPr="00BA26CB">
        <w:rPr>
          <w:rFonts w:ascii="Times New Roman" w:hAnsi="Times New Roman"/>
          <w:sz w:val="24"/>
          <w:szCs w:val="24"/>
          <w:lang w:val="en-US"/>
        </w:rPr>
        <w:t>k</w:t>
      </w:r>
      <w:r w:rsidRPr="00BA26CB">
        <w:rPr>
          <w:rFonts w:ascii="Times New Roman" w:hAnsi="Times New Roman"/>
          <w:sz w:val="24"/>
          <w:szCs w:val="24"/>
        </w:rPr>
        <w:t>uesioner</w:t>
      </w:r>
      <w:r w:rsidRPr="00BA26CB">
        <w:rPr>
          <w:rFonts w:ascii="Times New Roman" w:hAnsi="Times New Roman"/>
          <w:sz w:val="24"/>
          <w:szCs w:val="24"/>
          <w:lang w:val="en-US"/>
        </w:rPr>
        <w:t xml:space="preserve"> dengan cara</w:t>
      </w:r>
      <w:r w:rsidRPr="00BA26CB">
        <w:rPr>
          <w:rFonts w:ascii="Times New Roman" w:hAnsi="Times New Roman"/>
          <w:sz w:val="24"/>
          <w:szCs w:val="24"/>
        </w:rPr>
        <w:t xml:space="preserve"> </w:t>
      </w:r>
      <w:r>
        <w:rPr>
          <w:rFonts w:ascii="Times New Roman" w:hAnsi="Times New Roman"/>
          <w:sz w:val="24"/>
          <w:szCs w:val="24"/>
          <w:lang w:val="en-US"/>
        </w:rPr>
        <w:t>disebarkan kepada 80</w:t>
      </w:r>
      <w:r w:rsidRPr="00BA26CB">
        <w:rPr>
          <w:rFonts w:ascii="Times New Roman" w:hAnsi="Times New Roman"/>
          <w:sz w:val="24"/>
          <w:szCs w:val="24"/>
          <w:lang w:val="en-US"/>
        </w:rPr>
        <w:t xml:space="preserve"> responden.</w:t>
      </w:r>
    </w:p>
    <w:p w:rsidR="00DF2CF6" w:rsidRPr="003B59C2" w:rsidRDefault="00DF2CF6" w:rsidP="00DF2CF6">
      <w:pPr>
        <w:pStyle w:val="ListParagraph"/>
        <w:spacing w:after="0" w:line="240" w:lineRule="auto"/>
        <w:ind w:left="0"/>
        <w:jc w:val="both"/>
        <w:rPr>
          <w:rFonts w:ascii="Times New Roman" w:hAnsi="Times New Roman"/>
          <w:sz w:val="24"/>
          <w:szCs w:val="24"/>
          <w:lang w:val="en-US"/>
        </w:rPr>
      </w:pPr>
    </w:p>
    <w:p w:rsidR="00DF2CF6" w:rsidRPr="003434C2" w:rsidRDefault="00DF2CF6" w:rsidP="00DF2CF6">
      <w:pPr>
        <w:pStyle w:val="ListParagraph"/>
        <w:numPr>
          <w:ilvl w:val="1"/>
          <w:numId w:val="36"/>
        </w:numPr>
        <w:spacing w:after="200" w:line="240" w:lineRule="auto"/>
        <w:outlineLvl w:val="0"/>
        <w:rPr>
          <w:rFonts w:ascii="Times New Roman" w:hAnsi="Times New Roman"/>
          <w:b/>
          <w:sz w:val="24"/>
          <w:szCs w:val="24"/>
          <w:lang w:val="en-US"/>
        </w:rPr>
      </w:pPr>
      <w:r w:rsidRPr="001A2650">
        <w:rPr>
          <w:rFonts w:ascii="Times New Roman" w:hAnsi="Times New Roman"/>
          <w:b/>
          <w:sz w:val="24"/>
          <w:szCs w:val="24"/>
        </w:rPr>
        <w:t>Teknik Analisis Data</w:t>
      </w:r>
    </w:p>
    <w:p w:rsidR="00DF2CF6" w:rsidRPr="003434C2" w:rsidRDefault="00DF2CF6" w:rsidP="00DF2CF6">
      <w:pPr>
        <w:pStyle w:val="ListParagraph"/>
        <w:spacing w:line="240" w:lineRule="auto"/>
        <w:ind w:left="420"/>
        <w:outlineLvl w:val="0"/>
        <w:rPr>
          <w:rFonts w:ascii="Times New Roman" w:hAnsi="Times New Roman"/>
          <w:b/>
          <w:sz w:val="24"/>
          <w:szCs w:val="24"/>
          <w:lang w:val="en-US"/>
        </w:rPr>
      </w:pPr>
      <w:r>
        <w:rPr>
          <w:rFonts w:ascii="Times New Roman" w:hAnsi="Times New Roman"/>
          <w:sz w:val="24"/>
          <w:szCs w:val="24"/>
          <w:lang w:val="en-US"/>
        </w:rPr>
        <w:t xml:space="preserve"> </w:t>
      </w:r>
      <w:r w:rsidRPr="003434C2">
        <w:rPr>
          <w:rFonts w:ascii="Times New Roman" w:hAnsi="Times New Roman"/>
          <w:sz w:val="24"/>
          <w:szCs w:val="24"/>
        </w:rPr>
        <w:t>Adapun teknik analisis data</w:t>
      </w:r>
      <w:r w:rsidRPr="003434C2">
        <w:rPr>
          <w:rFonts w:ascii="Times New Roman" w:hAnsi="Times New Roman"/>
          <w:b/>
          <w:sz w:val="24"/>
          <w:szCs w:val="24"/>
        </w:rPr>
        <w:t xml:space="preserve"> </w:t>
      </w:r>
      <w:r w:rsidRPr="003434C2">
        <w:rPr>
          <w:rFonts w:ascii="Times New Roman" w:hAnsi="Times New Roman"/>
          <w:sz w:val="24"/>
          <w:szCs w:val="24"/>
        </w:rPr>
        <w:t>yang digunakan pada penelitian ini adalah sebagai berikut :</w:t>
      </w:r>
    </w:p>
    <w:p w:rsidR="00DF2CF6" w:rsidRPr="00DB471C" w:rsidRDefault="00DF2CF6" w:rsidP="00DF2CF6">
      <w:pPr>
        <w:spacing w:after="0" w:line="240" w:lineRule="auto"/>
        <w:jc w:val="both"/>
        <w:rPr>
          <w:rFonts w:ascii="Times New Roman" w:hAnsi="Times New Roman"/>
          <w:b/>
          <w:sz w:val="24"/>
          <w:szCs w:val="24"/>
        </w:rPr>
      </w:pPr>
      <w:r>
        <w:rPr>
          <w:rFonts w:ascii="Times New Roman" w:hAnsi="Times New Roman"/>
          <w:b/>
          <w:sz w:val="24"/>
          <w:szCs w:val="24"/>
          <w:lang w:val="en-US"/>
        </w:rPr>
        <w:t>3.6.1</w:t>
      </w:r>
      <w:proofErr w:type="gramStart"/>
      <w:r>
        <w:rPr>
          <w:rFonts w:ascii="Times New Roman" w:hAnsi="Times New Roman"/>
          <w:b/>
          <w:sz w:val="24"/>
          <w:szCs w:val="24"/>
          <w:lang w:val="en-US"/>
        </w:rPr>
        <w:t>.</w:t>
      </w:r>
      <w:r w:rsidRPr="00DB471C">
        <w:rPr>
          <w:rFonts w:ascii="Times New Roman" w:hAnsi="Times New Roman"/>
          <w:b/>
          <w:sz w:val="24"/>
          <w:szCs w:val="24"/>
        </w:rPr>
        <w:t>Teknik</w:t>
      </w:r>
      <w:proofErr w:type="gramEnd"/>
      <w:r w:rsidRPr="00DB471C">
        <w:rPr>
          <w:rFonts w:ascii="Times New Roman" w:hAnsi="Times New Roman"/>
          <w:b/>
          <w:sz w:val="24"/>
          <w:szCs w:val="24"/>
        </w:rPr>
        <w:t xml:space="preserve"> Analisis Deskriptif</w:t>
      </w:r>
    </w:p>
    <w:p w:rsidR="00DF2CF6" w:rsidRDefault="00DF2CF6" w:rsidP="00E017A9">
      <w:pPr>
        <w:spacing w:after="0" w:line="240" w:lineRule="auto"/>
        <w:ind w:left="90" w:right="300"/>
        <w:jc w:val="both"/>
        <w:rPr>
          <w:rFonts w:ascii="Times New Roman" w:hAnsi="Times New Roman"/>
          <w:sz w:val="24"/>
          <w:szCs w:val="24"/>
          <w:lang w:val="en-US"/>
        </w:rPr>
      </w:pPr>
      <w:r>
        <w:rPr>
          <w:rFonts w:ascii="Times New Roman" w:eastAsia="Times New Roman" w:hAnsi="Times New Roman"/>
          <w:sz w:val="24"/>
          <w:lang w:val="en-US"/>
        </w:rPr>
        <w:t xml:space="preserve">      </w:t>
      </w:r>
      <w:r>
        <w:rPr>
          <w:rFonts w:ascii="Times New Roman" w:eastAsia="Times New Roman" w:hAnsi="Times New Roman"/>
          <w:sz w:val="24"/>
        </w:rPr>
        <w:t xml:space="preserve">Menurut </w:t>
      </w:r>
      <w:r>
        <w:rPr>
          <w:rFonts w:ascii="Times New Roman" w:hAnsi="Times New Roman"/>
          <w:sz w:val="24"/>
          <w:szCs w:val="24"/>
        </w:rPr>
        <w:t>Sugiyono (201</w:t>
      </w:r>
      <w:r>
        <w:rPr>
          <w:rFonts w:ascii="Times New Roman" w:hAnsi="Times New Roman"/>
          <w:sz w:val="24"/>
          <w:szCs w:val="24"/>
          <w:lang w:val="en-US"/>
        </w:rPr>
        <w:t>8</w:t>
      </w:r>
      <w:r>
        <w:rPr>
          <w:rFonts w:ascii="Times New Roman" w:hAnsi="Times New Roman"/>
          <w:sz w:val="24"/>
          <w:szCs w:val="24"/>
        </w:rPr>
        <w:t xml:space="preserve">) </w:t>
      </w:r>
      <w:r>
        <w:rPr>
          <w:rFonts w:ascii="Times New Roman" w:eastAsia="Times New Roman" w:hAnsi="Times New Roman"/>
          <w:sz w:val="24"/>
        </w:rPr>
        <w:t>Supaya diperoleh hasil pemilahan dari masing – masing alat ukur, dimana skor yang sesuai dapat diinterprestasikan ke</w:t>
      </w:r>
      <w:r>
        <w:rPr>
          <w:rFonts w:ascii="Times New Roman" w:eastAsia="Times New Roman" w:hAnsi="Times New Roman"/>
          <w:sz w:val="24"/>
          <w:lang w:val="en-US"/>
        </w:rPr>
        <w:t>a</w:t>
      </w:r>
      <w:r>
        <w:rPr>
          <w:rFonts w:ascii="Times New Roman" w:eastAsia="Times New Roman" w:hAnsi="Times New Roman"/>
          <w:sz w:val="24"/>
        </w:rPr>
        <w:t xml:space="preserve">rah positif, maka sebaliknya semakin mendekati skor yang sesuai minimal berarti semakin negatif. Data yang sudah terkumpul selanjutnya ditampilkan </w:t>
      </w:r>
      <w:r>
        <w:rPr>
          <w:rFonts w:ascii="Times New Roman" w:eastAsia="Times New Roman" w:hAnsi="Times New Roman"/>
          <w:sz w:val="24"/>
          <w:lang w:val="en-US"/>
        </w:rPr>
        <w:t>dalam</w:t>
      </w:r>
      <w:r>
        <w:rPr>
          <w:rFonts w:ascii="Times New Roman" w:eastAsia="Times New Roman" w:hAnsi="Times New Roman"/>
          <w:sz w:val="24"/>
        </w:rPr>
        <w:t xml:space="preserve"> bentuk distribusi frekuensi.</w:t>
      </w:r>
      <w:r w:rsidRPr="005024B1">
        <w:rPr>
          <w:rStyle w:val="FootnoteReference"/>
          <w:rFonts w:ascii="Times New Roman" w:hAnsi="Times New Roman"/>
          <w:sz w:val="24"/>
          <w:szCs w:val="24"/>
          <w:lang w:val="en-US"/>
        </w:rPr>
        <w:t xml:space="preserve"> </w:t>
      </w:r>
    </w:p>
    <w:p w:rsidR="00DF2CF6" w:rsidRDefault="00DF2CF6" w:rsidP="00DF2CF6">
      <w:pPr>
        <w:spacing w:after="0" w:line="240" w:lineRule="auto"/>
        <w:ind w:left="90" w:right="300"/>
        <w:jc w:val="both"/>
        <w:rPr>
          <w:rFonts w:ascii="Times New Roman" w:hAnsi="Times New Roman"/>
          <w:sz w:val="24"/>
          <w:szCs w:val="24"/>
          <w:lang w:val="en-US"/>
        </w:rPr>
      </w:pPr>
    </w:p>
    <w:p w:rsidR="00DF2CF6" w:rsidRPr="00A831E6" w:rsidRDefault="00DF2CF6" w:rsidP="00DF2CF6">
      <w:pPr>
        <w:spacing w:after="0" w:line="240" w:lineRule="auto"/>
        <w:ind w:right="300"/>
        <w:jc w:val="both"/>
        <w:rPr>
          <w:rFonts w:ascii="Times New Roman" w:eastAsia="Times New Roman" w:hAnsi="Times New Roman"/>
          <w:b/>
          <w:sz w:val="24"/>
        </w:rPr>
      </w:pPr>
      <w:r>
        <w:rPr>
          <w:rFonts w:ascii="Times New Roman" w:hAnsi="Times New Roman"/>
          <w:b/>
          <w:sz w:val="24"/>
          <w:szCs w:val="24"/>
          <w:lang w:val="en-US"/>
        </w:rPr>
        <w:t>3.6.2</w:t>
      </w:r>
      <w:proofErr w:type="gramStart"/>
      <w:r>
        <w:rPr>
          <w:rFonts w:ascii="Times New Roman" w:hAnsi="Times New Roman"/>
          <w:b/>
          <w:sz w:val="24"/>
          <w:szCs w:val="24"/>
          <w:lang w:val="en-US"/>
        </w:rPr>
        <w:t>.</w:t>
      </w:r>
      <w:r w:rsidRPr="00A831E6">
        <w:rPr>
          <w:rFonts w:ascii="Times New Roman" w:hAnsi="Times New Roman"/>
          <w:b/>
          <w:sz w:val="24"/>
          <w:szCs w:val="24"/>
        </w:rPr>
        <w:t>Teknik</w:t>
      </w:r>
      <w:proofErr w:type="gramEnd"/>
      <w:r w:rsidRPr="00A831E6">
        <w:rPr>
          <w:rFonts w:ascii="Times New Roman" w:hAnsi="Times New Roman"/>
          <w:b/>
          <w:sz w:val="24"/>
          <w:szCs w:val="24"/>
        </w:rPr>
        <w:t xml:space="preserve"> Analisis Pengujian Asumsi Klasik</w:t>
      </w:r>
    </w:p>
    <w:p w:rsidR="00DF2CF6" w:rsidRDefault="00DF2CF6" w:rsidP="00DF2CF6">
      <w:pPr>
        <w:numPr>
          <w:ilvl w:val="1"/>
          <w:numId w:val="20"/>
        </w:numPr>
        <w:tabs>
          <w:tab w:val="left" w:pos="426"/>
        </w:tabs>
        <w:spacing w:after="0" w:line="240" w:lineRule="auto"/>
        <w:ind w:left="450"/>
        <w:jc w:val="both"/>
        <w:rPr>
          <w:rFonts w:ascii="Times New Roman" w:hAnsi="Times New Roman"/>
          <w:sz w:val="24"/>
          <w:szCs w:val="24"/>
        </w:rPr>
      </w:pPr>
      <w:r>
        <w:rPr>
          <w:rFonts w:ascii="Times New Roman" w:hAnsi="Times New Roman"/>
          <w:sz w:val="24"/>
          <w:szCs w:val="24"/>
        </w:rPr>
        <w:t>Uji Multikolinearitas</w:t>
      </w:r>
    </w:p>
    <w:p w:rsidR="00DF2CF6" w:rsidRDefault="00DF2CF6" w:rsidP="00DF2CF6">
      <w:pPr>
        <w:tabs>
          <w:tab w:val="left" w:pos="426"/>
        </w:tabs>
        <w:spacing w:after="0" w:line="240" w:lineRule="auto"/>
        <w:ind w:left="450" w:hanging="666"/>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rPr>
        <w:t>Untuk mendeteksi ada tidaknya multikolinearitas dengan melihat nilai Tolerance dan VIF.</w:t>
      </w:r>
      <w:r>
        <w:rPr>
          <w:rFonts w:ascii="Times New Roman" w:hAnsi="Times New Roman"/>
          <w:sz w:val="24"/>
          <w:szCs w:val="24"/>
          <w:lang w:val="en-US"/>
        </w:rPr>
        <w:t xml:space="preserve"> K</w:t>
      </w:r>
      <w:r>
        <w:rPr>
          <w:rFonts w:ascii="Times New Roman" w:hAnsi="Times New Roman"/>
          <w:sz w:val="24"/>
          <w:szCs w:val="24"/>
        </w:rPr>
        <w:t>riteria</w:t>
      </w:r>
      <w:r>
        <w:rPr>
          <w:rFonts w:ascii="Times New Roman" w:hAnsi="Times New Roman"/>
          <w:sz w:val="24"/>
          <w:szCs w:val="24"/>
          <w:lang w:val="en-US"/>
        </w:rPr>
        <w:t>nya</w:t>
      </w:r>
      <w:r>
        <w:rPr>
          <w:rFonts w:ascii="Times New Roman" w:hAnsi="Times New Roman"/>
          <w:sz w:val="24"/>
          <w:szCs w:val="24"/>
        </w:rPr>
        <w:t xml:space="preserve"> bahwa </w:t>
      </w:r>
      <w:r>
        <w:rPr>
          <w:rFonts w:ascii="Times New Roman" w:hAnsi="Times New Roman"/>
          <w:i/>
          <w:sz w:val="24"/>
          <w:szCs w:val="24"/>
        </w:rPr>
        <w:t>Variance Infation Fac</w:t>
      </w:r>
      <w:r w:rsidRPr="00D66580">
        <w:rPr>
          <w:rFonts w:ascii="Times New Roman" w:hAnsi="Times New Roman"/>
          <w:i/>
          <w:sz w:val="24"/>
          <w:szCs w:val="24"/>
        </w:rPr>
        <w:t>tor</w:t>
      </w:r>
      <w:r>
        <w:rPr>
          <w:rFonts w:ascii="Times New Roman" w:hAnsi="Times New Roman"/>
          <w:sz w:val="24"/>
          <w:szCs w:val="24"/>
        </w:rPr>
        <w:t xml:space="preserve"> (VIF) &lt; 10</w:t>
      </w:r>
      <w:r>
        <w:rPr>
          <w:rFonts w:ascii="Times New Roman" w:hAnsi="Times New Roman"/>
          <w:sz w:val="24"/>
          <w:szCs w:val="24"/>
          <w:lang w:val="en-US"/>
        </w:rPr>
        <w:t>,</w:t>
      </w:r>
      <w:r>
        <w:rPr>
          <w:rFonts w:ascii="Times New Roman" w:hAnsi="Times New Roman"/>
          <w:sz w:val="24"/>
          <w:szCs w:val="24"/>
        </w:rPr>
        <w:t xml:space="preserve"> dan nilai </w:t>
      </w:r>
      <w:r w:rsidRPr="00D66580">
        <w:rPr>
          <w:rFonts w:ascii="Times New Roman" w:hAnsi="Times New Roman"/>
          <w:i/>
          <w:sz w:val="24"/>
          <w:szCs w:val="24"/>
        </w:rPr>
        <w:t>tolerance</w:t>
      </w:r>
      <w:r>
        <w:rPr>
          <w:rFonts w:ascii="Times New Roman" w:hAnsi="Times New Roman"/>
          <w:sz w:val="24"/>
          <w:szCs w:val="24"/>
        </w:rPr>
        <w:t xml:space="preserve"> &lt; nilai VI</w:t>
      </w:r>
      <w:r>
        <w:rPr>
          <w:rFonts w:ascii="Times New Roman" w:hAnsi="Times New Roman"/>
          <w:sz w:val="24"/>
          <w:szCs w:val="24"/>
          <w:lang w:val="en-US"/>
        </w:rPr>
        <w:t>F</w:t>
      </w:r>
      <w:r>
        <w:rPr>
          <w:rFonts w:ascii="Times New Roman" w:hAnsi="Times New Roman"/>
          <w:sz w:val="24"/>
          <w:szCs w:val="24"/>
        </w:rPr>
        <w:t>, nilai tolerance juga tidak kurang dari 0</w:t>
      </w:r>
      <w:proofErr w:type="gramStart"/>
      <w:r>
        <w:rPr>
          <w:rFonts w:ascii="Times New Roman" w:hAnsi="Times New Roman"/>
          <w:sz w:val="24"/>
          <w:szCs w:val="24"/>
        </w:rPr>
        <w:t>,1</w:t>
      </w:r>
      <w:proofErr w:type="gramEnd"/>
      <w:r>
        <w:rPr>
          <w:rFonts w:ascii="Times New Roman" w:hAnsi="Times New Roman"/>
          <w:sz w:val="24"/>
          <w:szCs w:val="24"/>
        </w:rPr>
        <w:t xml:space="preserve">. Uji Autokorelasi </w:t>
      </w:r>
    </w:p>
    <w:p w:rsidR="00DF2CF6" w:rsidRDefault="00DF2CF6" w:rsidP="00DF2CF6">
      <w:pPr>
        <w:tabs>
          <w:tab w:val="left" w:pos="426"/>
          <w:tab w:val="left" w:pos="1134"/>
        </w:tabs>
        <w:spacing w:after="0" w:line="240" w:lineRule="auto"/>
        <w:ind w:left="450" w:hanging="666"/>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Untuk mendeteksi ada tidaknya autokorelasi dengan menggunakan uji Durbin – Watson ( DW test ) </w:t>
      </w:r>
      <w:r>
        <w:rPr>
          <w:rFonts w:ascii="Times New Roman" w:hAnsi="Times New Roman"/>
          <w:sz w:val="24"/>
          <w:szCs w:val="24"/>
        </w:rPr>
        <w:lastRenderedPageBreak/>
        <w:t xml:space="preserve">dengan membandingkan Durbin – Watson dari hasil regresi dengan Durbin – Watson tabel. </w:t>
      </w:r>
    </w:p>
    <w:p w:rsidR="00DF2CF6" w:rsidRDefault="00DF2CF6" w:rsidP="00DF2CF6">
      <w:pPr>
        <w:numPr>
          <w:ilvl w:val="1"/>
          <w:numId w:val="20"/>
        </w:numPr>
        <w:tabs>
          <w:tab w:val="left" w:pos="426"/>
        </w:tabs>
        <w:spacing w:after="0" w:line="240" w:lineRule="auto"/>
        <w:ind w:left="450"/>
        <w:jc w:val="both"/>
        <w:rPr>
          <w:rFonts w:ascii="Times New Roman" w:hAnsi="Times New Roman"/>
          <w:sz w:val="24"/>
          <w:szCs w:val="24"/>
        </w:rPr>
      </w:pPr>
      <w:r>
        <w:rPr>
          <w:rFonts w:ascii="Times New Roman" w:hAnsi="Times New Roman"/>
          <w:sz w:val="24"/>
          <w:szCs w:val="24"/>
        </w:rPr>
        <w:t xml:space="preserve"> Uji Heteroskedastisitas</w:t>
      </w:r>
    </w:p>
    <w:p w:rsidR="00DF2CF6" w:rsidRDefault="00DF2CF6" w:rsidP="00DF2CF6">
      <w:pPr>
        <w:tabs>
          <w:tab w:val="left" w:pos="426"/>
        </w:tabs>
        <w:spacing w:after="0" w:line="240" w:lineRule="auto"/>
        <w:ind w:left="450" w:hanging="666"/>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Untuk mengetahui ada tidaknya heteroskedastisitas ada beberapa metode, pada penelitian ini digunakan metode dengan melihat pola titik – titik pada scatterplots regresi.</w:t>
      </w:r>
    </w:p>
    <w:p w:rsidR="00DF2CF6" w:rsidRDefault="00DF2CF6" w:rsidP="00DF2CF6">
      <w:pPr>
        <w:numPr>
          <w:ilvl w:val="1"/>
          <w:numId w:val="20"/>
        </w:numPr>
        <w:tabs>
          <w:tab w:val="left" w:pos="426"/>
        </w:tabs>
        <w:spacing w:after="0" w:line="240" w:lineRule="auto"/>
        <w:ind w:left="450"/>
        <w:jc w:val="both"/>
        <w:rPr>
          <w:rFonts w:ascii="Times New Roman" w:hAnsi="Times New Roman"/>
          <w:sz w:val="24"/>
          <w:szCs w:val="24"/>
        </w:rPr>
      </w:pPr>
      <w:r>
        <w:rPr>
          <w:rFonts w:ascii="Times New Roman" w:hAnsi="Times New Roman"/>
          <w:sz w:val="24"/>
          <w:szCs w:val="24"/>
        </w:rPr>
        <w:t>Uji Normalitas Data</w:t>
      </w:r>
    </w:p>
    <w:p w:rsidR="00DF2CF6" w:rsidRDefault="00DF2CF6" w:rsidP="00DF2CF6">
      <w:pPr>
        <w:tabs>
          <w:tab w:val="left" w:pos="426"/>
        </w:tabs>
        <w:spacing w:after="0" w:line="240" w:lineRule="auto"/>
        <w:ind w:left="450" w:hanging="666"/>
        <w:jc w:val="both"/>
        <w:rPr>
          <w:rFonts w:ascii="Times New Roman" w:hAnsi="Times New Roman"/>
          <w:sz w:val="24"/>
          <w:szCs w:val="24"/>
        </w:rPr>
      </w:pPr>
      <w:r>
        <w:rPr>
          <w:rFonts w:ascii="Times New Roman" w:hAnsi="Times New Roman"/>
          <w:sz w:val="24"/>
          <w:szCs w:val="24"/>
        </w:rPr>
        <w:t xml:space="preserve">           Uji normalitas pada regresi bisa menggunakan beberapa metode,</w:t>
      </w:r>
      <w:r>
        <w:rPr>
          <w:rFonts w:ascii="Times New Roman" w:hAnsi="Times New Roman"/>
          <w:sz w:val="24"/>
          <w:szCs w:val="24"/>
          <w:lang w:val="en-US"/>
        </w:rPr>
        <w:t xml:space="preserve"> d</w:t>
      </w:r>
      <w:r>
        <w:rPr>
          <w:rFonts w:ascii="Times New Roman" w:hAnsi="Times New Roman"/>
          <w:sz w:val="24"/>
          <w:szCs w:val="24"/>
        </w:rPr>
        <w:t>alam penelitian ini menggunakan metode Normalitas Probability Plots.</w:t>
      </w:r>
    </w:p>
    <w:p w:rsidR="00B44F1C" w:rsidRDefault="00B44F1C" w:rsidP="00DF2CF6">
      <w:pPr>
        <w:tabs>
          <w:tab w:val="left" w:pos="426"/>
        </w:tabs>
        <w:spacing w:after="0" w:line="240" w:lineRule="auto"/>
        <w:ind w:left="450" w:hanging="666"/>
        <w:jc w:val="both"/>
        <w:rPr>
          <w:rFonts w:ascii="Times New Roman" w:hAnsi="Times New Roman"/>
          <w:sz w:val="24"/>
          <w:szCs w:val="24"/>
          <w:lang w:val="en-US"/>
        </w:rPr>
      </w:pPr>
    </w:p>
    <w:p w:rsidR="00DF2CF6" w:rsidRPr="00035785" w:rsidRDefault="00DF2CF6" w:rsidP="00DF2CF6">
      <w:pPr>
        <w:spacing w:after="0" w:line="240" w:lineRule="auto"/>
        <w:jc w:val="both"/>
        <w:rPr>
          <w:rFonts w:ascii="Times New Roman" w:hAnsi="Times New Roman"/>
          <w:b/>
          <w:sz w:val="24"/>
          <w:szCs w:val="24"/>
        </w:rPr>
      </w:pPr>
      <w:r>
        <w:rPr>
          <w:rFonts w:ascii="Times New Roman" w:hAnsi="Times New Roman"/>
          <w:b/>
          <w:sz w:val="24"/>
          <w:szCs w:val="24"/>
          <w:lang w:val="en-US"/>
        </w:rPr>
        <w:t>3.6.3</w:t>
      </w:r>
      <w:proofErr w:type="gramStart"/>
      <w:r>
        <w:rPr>
          <w:rFonts w:ascii="Times New Roman" w:hAnsi="Times New Roman"/>
          <w:b/>
          <w:sz w:val="24"/>
          <w:szCs w:val="24"/>
          <w:lang w:val="en-US"/>
        </w:rPr>
        <w:t>.</w:t>
      </w:r>
      <w:r w:rsidRPr="00035785">
        <w:rPr>
          <w:rFonts w:ascii="Times New Roman" w:hAnsi="Times New Roman"/>
          <w:b/>
          <w:sz w:val="24"/>
          <w:szCs w:val="24"/>
        </w:rPr>
        <w:t>Teknik</w:t>
      </w:r>
      <w:proofErr w:type="gramEnd"/>
      <w:r w:rsidRPr="00035785">
        <w:rPr>
          <w:rFonts w:ascii="Times New Roman" w:hAnsi="Times New Roman"/>
          <w:b/>
          <w:sz w:val="24"/>
          <w:szCs w:val="24"/>
        </w:rPr>
        <w:t xml:space="preserve"> Analisis Regresi </w:t>
      </w:r>
      <w:r>
        <w:rPr>
          <w:rFonts w:ascii="Times New Roman" w:hAnsi="Times New Roman"/>
          <w:b/>
          <w:sz w:val="24"/>
          <w:szCs w:val="24"/>
        </w:rPr>
        <w:t xml:space="preserve"> Linier </w:t>
      </w:r>
      <w:r w:rsidRPr="00035785">
        <w:rPr>
          <w:rFonts w:ascii="Times New Roman" w:hAnsi="Times New Roman"/>
          <w:b/>
          <w:sz w:val="24"/>
          <w:szCs w:val="24"/>
        </w:rPr>
        <w:t>Berganda</w:t>
      </w:r>
    </w:p>
    <w:p w:rsidR="00DF2CF6" w:rsidRPr="00846F8D" w:rsidRDefault="00DF2CF6" w:rsidP="00DF2CF6">
      <w:pPr>
        <w:spacing w:after="0" w:line="240" w:lineRule="auto"/>
        <w:ind w:hanging="142"/>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Menurut Sanusi (2014) teknik analisis regresi linier berganda</w:t>
      </w:r>
      <w:r>
        <w:rPr>
          <w:rFonts w:ascii="Times New Roman" w:hAnsi="Times New Roman"/>
          <w:sz w:val="24"/>
          <w:szCs w:val="24"/>
          <w:lang w:val="en-US"/>
        </w:rPr>
        <w:t xml:space="preserve"> ini diperlukan untuk melakukan prediksi</w:t>
      </w:r>
      <w:r>
        <w:rPr>
          <w:rFonts w:ascii="Times New Roman" w:hAnsi="Times New Roman"/>
          <w:sz w:val="24"/>
          <w:szCs w:val="24"/>
        </w:rPr>
        <w:t xml:space="preserve"> perubahan diantara salah satu variab</w:t>
      </w:r>
      <w:r>
        <w:rPr>
          <w:rFonts w:ascii="Times New Roman" w:hAnsi="Times New Roman"/>
          <w:sz w:val="24"/>
          <w:szCs w:val="24"/>
          <w:lang w:val="en-US"/>
        </w:rPr>
        <w:t>e</w:t>
      </w:r>
      <w:r>
        <w:rPr>
          <w:rFonts w:ascii="Times New Roman" w:hAnsi="Times New Roman"/>
          <w:sz w:val="24"/>
          <w:szCs w:val="24"/>
        </w:rPr>
        <w:t xml:space="preserve">l </w:t>
      </w:r>
      <w:r>
        <w:rPr>
          <w:rFonts w:ascii="Times New Roman" w:hAnsi="Times New Roman"/>
          <w:sz w:val="24"/>
          <w:szCs w:val="24"/>
          <w:lang w:val="en-US"/>
        </w:rPr>
        <w:t>tergantung yang diakibatkan oleh perubahan variabel bebas</w:t>
      </w:r>
      <w:r>
        <w:rPr>
          <w:rFonts w:ascii="Times New Roman" w:hAnsi="Times New Roman"/>
          <w:sz w:val="24"/>
          <w:szCs w:val="24"/>
        </w:rPr>
        <w:t>.</w:t>
      </w:r>
      <w:r w:rsidRPr="004D2981">
        <w:rPr>
          <w:rStyle w:val="FootnoteReference"/>
          <w:rFonts w:ascii="Times New Roman" w:hAnsi="Times New Roman"/>
          <w:sz w:val="24"/>
          <w:szCs w:val="24"/>
        </w:rPr>
        <w:t xml:space="preserve"> </w:t>
      </w:r>
    </w:p>
    <w:p w:rsidR="00DF2CF6" w:rsidRDefault="00DF2CF6" w:rsidP="00DF2CF6">
      <w:pPr>
        <w:spacing w:after="0" w:line="240" w:lineRule="auto"/>
        <w:jc w:val="both"/>
        <w:rPr>
          <w:rFonts w:ascii="Times New Roman" w:hAnsi="Times New Roman"/>
          <w:sz w:val="24"/>
          <w:szCs w:val="24"/>
        </w:rPr>
      </w:pPr>
      <w:r>
        <w:rPr>
          <w:rFonts w:ascii="Times New Roman" w:hAnsi="Times New Roman"/>
          <w:sz w:val="24"/>
          <w:szCs w:val="24"/>
        </w:rPr>
        <w:t>Adapun persamaan regresi linier berganda yang digunakan adalah :</w:t>
      </w:r>
    </w:p>
    <w:p w:rsidR="00DF2CF6" w:rsidRDefault="00DF2CF6" w:rsidP="00DF2CF6">
      <w:pPr>
        <w:spacing w:after="0" w:line="240" w:lineRule="auto"/>
        <w:ind w:left="90"/>
        <w:rPr>
          <w:rFonts w:ascii="Times New Roman" w:hAnsi="Times New Roman"/>
          <w:sz w:val="24"/>
          <w:szCs w:val="24"/>
        </w:rPr>
      </w:pPr>
      <w:r>
        <w:rPr>
          <w:rFonts w:ascii="Times New Roman" w:hAnsi="Times New Roman"/>
          <w:sz w:val="24"/>
          <w:szCs w:val="24"/>
        </w:rPr>
        <w:t>Y   =  a  +  b</w:t>
      </w:r>
      <w:r>
        <w:rPr>
          <w:rFonts w:ascii="Times New Roman" w:hAnsi="Times New Roman"/>
          <w:sz w:val="24"/>
          <w:szCs w:val="24"/>
          <w:vertAlign w:val="subscript"/>
        </w:rPr>
        <w:t>1</w:t>
      </w:r>
      <w:r>
        <w:rPr>
          <w:rFonts w:ascii="Times New Roman" w:hAnsi="Times New Roman"/>
          <w:sz w:val="24"/>
          <w:szCs w:val="24"/>
        </w:rPr>
        <w:t>X</w:t>
      </w:r>
      <w:r>
        <w:rPr>
          <w:rFonts w:ascii="Times New Roman" w:hAnsi="Times New Roman"/>
          <w:sz w:val="24"/>
          <w:szCs w:val="24"/>
          <w:vertAlign w:val="subscript"/>
        </w:rPr>
        <w:t xml:space="preserve">1 </w:t>
      </w:r>
      <w:r>
        <w:rPr>
          <w:rFonts w:ascii="Times New Roman" w:hAnsi="Times New Roman"/>
          <w:sz w:val="24"/>
          <w:szCs w:val="24"/>
        </w:rPr>
        <w:t xml:space="preserve"> + b</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 xml:space="preserve">2 </w:t>
      </w:r>
      <w:r>
        <w:rPr>
          <w:rFonts w:ascii="Times New Roman" w:hAnsi="Times New Roman"/>
          <w:sz w:val="24"/>
          <w:szCs w:val="24"/>
        </w:rPr>
        <w:t>+ b</w:t>
      </w:r>
      <w:r>
        <w:rPr>
          <w:rFonts w:ascii="Times New Roman" w:hAnsi="Times New Roman"/>
          <w:sz w:val="24"/>
          <w:szCs w:val="24"/>
          <w:vertAlign w:val="subscript"/>
        </w:rPr>
        <w:t>3</w:t>
      </w:r>
      <w:r>
        <w:rPr>
          <w:rFonts w:ascii="Times New Roman" w:hAnsi="Times New Roman"/>
          <w:sz w:val="24"/>
          <w:szCs w:val="24"/>
        </w:rPr>
        <w:t>X</w:t>
      </w:r>
      <w:r>
        <w:rPr>
          <w:rFonts w:ascii="Times New Roman" w:hAnsi="Times New Roman"/>
          <w:sz w:val="24"/>
          <w:szCs w:val="24"/>
          <w:vertAlign w:val="subscript"/>
        </w:rPr>
        <w:t xml:space="preserve">3 </w:t>
      </w:r>
      <w:r>
        <w:rPr>
          <w:rFonts w:ascii="Times New Roman" w:hAnsi="Times New Roman"/>
          <w:sz w:val="24"/>
          <w:szCs w:val="24"/>
        </w:rPr>
        <w:t>+ e</w:t>
      </w:r>
    </w:p>
    <w:p w:rsidR="00DF2CF6" w:rsidRDefault="00DF2CF6" w:rsidP="00DF2CF6">
      <w:pPr>
        <w:spacing w:after="0" w:line="240" w:lineRule="auto"/>
        <w:ind w:left="90" w:right="300"/>
        <w:jc w:val="both"/>
        <w:rPr>
          <w:rFonts w:ascii="Times New Roman" w:hAnsi="Times New Roman"/>
          <w:sz w:val="24"/>
          <w:szCs w:val="24"/>
        </w:rPr>
      </w:pPr>
    </w:p>
    <w:p w:rsidR="00DB6729" w:rsidRDefault="00DB6729" w:rsidP="00DF2CF6">
      <w:pPr>
        <w:spacing w:after="0" w:line="360" w:lineRule="auto"/>
        <w:rPr>
          <w:rFonts w:ascii="Times New Roman" w:hAnsi="Times New Roman" w:cs="Times New Roman"/>
          <w:b/>
          <w:lang w:val="en-US"/>
        </w:rPr>
      </w:pPr>
      <w:r w:rsidRPr="002F6456">
        <w:rPr>
          <w:rFonts w:ascii="Times New Roman" w:hAnsi="Times New Roman" w:cs="Times New Roman"/>
          <w:b/>
        </w:rPr>
        <w:t>HASIL DAN PEMBAHASAN</w:t>
      </w:r>
    </w:p>
    <w:p w:rsidR="00DF2CF6" w:rsidRDefault="00DF2CF6" w:rsidP="00534F52">
      <w:pPr>
        <w:spacing w:after="0" w:line="240" w:lineRule="auto"/>
        <w:rPr>
          <w:rFonts w:ascii="Times New Roman" w:hAnsi="Times New Roman"/>
          <w:b/>
          <w:bCs/>
          <w:noProof/>
          <w:color w:val="000000"/>
          <w:sz w:val="24"/>
          <w:szCs w:val="24"/>
          <w:lang w:val="en-US"/>
        </w:rPr>
      </w:pPr>
      <w:r w:rsidRPr="00281106">
        <w:rPr>
          <w:rFonts w:ascii="Times New Roman" w:hAnsi="Times New Roman"/>
          <w:b/>
          <w:bCs/>
          <w:noProof/>
          <w:color w:val="000000"/>
          <w:sz w:val="24"/>
          <w:szCs w:val="24"/>
        </w:rPr>
        <w:t>Uji Validitas</w:t>
      </w:r>
    </w:p>
    <w:p w:rsidR="00DF2CF6" w:rsidRDefault="00DF2CF6" w:rsidP="00534F52">
      <w:pPr>
        <w:pStyle w:val="ListParagraph"/>
        <w:spacing w:after="0" w:line="240" w:lineRule="auto"/>
        <w:ind w:left="0"/>
        <w:contextualSpacing w:val="0"/>
        <w:jc w:val="both"/>
        <w:rPr>
          <w:rFonts w:ascii="Times New Roman" w:hAnsi="Times New Roman"/>
          <w:sz w:val="24"/>
          <w:szCs w:val="24"/>
          <w:lang w:val="en-US"/>
        </w:rPr>
      </w:pPr>
      <w:r>
        <w:rPr>
          <w:rFonts w:ascii="Times New Roman" w:hAnsi="Times New Roman"/>
          <w:sz w:val="24"/>
          <w:szCs w:val="24"/>
        </w:rPr>
        <w:t>Berdasarkan uji validitas Intelegensi</w:t>
      </w:r>
      <w:r>
        <w:rPr>
          <w:rFonts w:ascii="Times New Roman" w:hAnsi="Times New Roman"/>
          <w:sz w:val="24"/>
          <w:szCs w:val="24"/>
          <w:lang w:val="en-US"/>
        </w:rPr>
        <w:t xml:space="preserve"> </w:t>
      </w:r>
      <w:r>
        <w:rPr>
          <w:rFonts w:ascii="Times New Roman" w:hAnsi="Times New Roman"/>
          <w:sz w:val="24"/>
          <w:szCs w:val="24"/>
        </w:rPr>
        <w:t xml:space="preserve">Quotient, </w:t>
      </w:r>
      <w:r>
        <w:rPr>
          <w:rFonts w:ascii="Times New Roman" w:hAnsi="Times New Roman"/>
          <w:sz w:val="24"/>
          <w:szCs w:val="24"/>
          <w:lang w:val="en-US"/>
        </w:rPr>
        <w:t xml:space="preserve">Emotional </w:t>
      </w:r>
      <w:r>
        <w:rPr>
          <w:rFonts w:ascii="Times New Roman" w:hAnsi="Times New Roman"/>
          <w:sz w:val="24"/>
          <w:szCs w:val="24"/>
        </w:rPr>
        <w:t xml:space="preserve">Quotient, </w:t>
      </w:r>
      <w:r>
        <w:rPr>
          <w:rFonts w:ascii="Times New Roman" w:hAnsi="Times New Roman"/>
          <w:sz w:val="24"/>
          <w:szCs w:val="24"/>
          <w:lang w:val="en-US"/>
        </w:rPr>
        <w:t>Beban Kerja</w:t>
      </w:r>
      <w:r>
        <w:rPr>
          <w:rFonts w:ascii="Times New Roman" w:hAnsi="Times New Roman"/>
          <w:sz w:val="24"/>
          <w:szCs w:val="24"/>
        </w:rPr>
        <w:t xml:space="preserve"> dan K</w:t>
      </w:r>
      <w:r>
        <w:rPr>
          <w:rFonts w:ascii="Times New Roman" w:hAnsi="Times New Roman"/>
          <w:sz w:val="24"/>
          <w:szCs w:val="24"/>
          <w:lang w:val="en-US"/>
        </w:rPr>
        <w:t xml:space="preserve">ualitas Pelayanan </w:t>
      </w:r>
      <w:r>
        <w:rPr>
          <w:rFonts w:ascii="Times New Roman" w:hAnsi="Times New Roman"/>
          <w:sz w:val="24"/>
          <w:szCs w:val="24"/>
        </w:rPr>
        <w:t>dari semua item yang diukur menunjukkan</w:t>
      </w:r>
      <w:r w:rsidRPr="00F62D2A">
        <w:rPr>
          <w:rFonts w:ascii="Times New Roman" w:hAnsi="Times New Roman"/>
          <w:bCs/>
          <w:sz w:val="24"/>
          <w:szCs w:val="24"/>
        </w:rPr>
        <w:t xml:space="preserve"> </w:t>
      </w:r>
      <w:r>
        <w:rPr>
          <w:rFonts w:ascii="Times New Roman" w:hAnsi="Times New Roman"/>
          <w:bCs/>
          <w:sz w:val="24"/>
          <w:szCs w:val="24"/>
        </w:rPr>
        <w:t xml:space="preserve">adanya </w:t>
      </w:r>
      <w:r w:rsidRPr="00F62D2A">
        <w:rPr>
          <w:rFonts w:ascii="Times New Roman" w:hAnsi="Times New Roman"/>
          <w:bCs/>
          <w:sz w:val="24"/>
          <w:szCs w:val="24"/>
        </w:rPr>
        <w:t>korelasi</w:t>
      </w:r>
      <w:r>
        <w:rPr>
          <w:rFonts w:ascii="Times New Roman" w:hAnsi="Times New Roman"/>
          <w:bCs/>
          <w:sz w:val="24"/>
          <w:szCs w:val="24"/>
        </w:rPr>
        <w:t xml:space="preserve"> dan lebih besar dari r</w:t>
      </w:r>
      <w:r w:rsidRPr="00F62D2A">
        <w:rPr>
          <w:rFonts w:ascii="Times New Roman" w:hAnsi="Times New Roman"/>
          <w:bCs/>
          <w:sz w:val="24"/>
          <w:szCs w:val="24"/>
          <w:vertAlign w:val="subscript"/>
        </w:rPr>
        <w:t>tabel</w:t>
      </w:r>
      <w:r>
        <w:rPr>
          <w:rFonts w:ascii="Times New Roman" w:hAnsi="Times New Roman"/>
          <w:sz w:val="24"/>
          <w:szCs w:val="24"/>
        </w:rPr>
        <w:t xml:space="preserve">, dengan membandingkan </w:t>
      </w:r>
      <w:r>
        <w:rPr>
          <w:rFonts w:ascii="Times New Roman" w:hAnsi="Times New Roman"/>
          <w:bCs/>
          <w:sz w:val="24"/>
          <w:szCs w:val="24"/>
        </w:rPr>
        <w:t>probabilitas</w:t>
      </w:r>
      <w:r>
        <w:rPr>
          <w:rFonts w:ascii="Times New Roman" w:hAnsi="Times New Roman"/>
          <w:sz w:val="24"/>
          <w:szCs w:val="24"/>
        </w:rPr>
        <w:t xml:space="preserve"> nilai signifikan 2 - </w:t>
      </w:r>
      <w:r w:rsidRPr="00535A1C">
        <w:rPr>
          <w:rFonts w:ascii="Times New Roman" w:hAnsi="Times New Roman"/>
          <w:i/>
          <w:sz w:val="24"/>
          <w:szCs w:val="24"/>
        </w:rPr>
        <w:t>tailed</w:t>
      </w:r>
      <w:r>
        <w:rPr>
          <w:rFonts w:ascii="Times New Roman" w:hAnsi="Times New Roman"/>
          <w:sz w:val="24"/>
          <w:szCs w:val="24"/>
        </w:rPr>
        <w:t xml:space="preserve"> Hasil perhitungan dengan α 5% semua butir pernyataan mempunyai nilai signifikan 2 – </w:t>
      </w:r>
      <w:r w:rsidRPr="00535A1C">
        <w:rPr>
          <w:rFonts w:ascii="Times New Roman" w:hAnsi="Times New Roman"/>
          <w:i/>
          <w:sz w:val="24"/>
          <w:szCs w:val="24"/>
        </w:rPr>
        <w:t>tailed</w:t>
      </w:r>
      <w:r>
        <w:rPr>
          <w:rFonts w:ascii="Times New Roman" w:hAnsi="Times New Roman"/>
          <w:sz w:val="24"/>
          <w:szCs w:val="24"/>
        </w:rPr>
        <w:t xml:space="preserve"> yang lebih kecil dari α 5% artinya ada korelasi signifikan antara skor butir pernyataan dari masing – masing item terhadap skor total</w:t>
      </w:r>
      <w:r w:rsidRPr="00F62D2A">
        <w:rPr>
          <w:rFonts w:ascii="Times New Roman" w:hAnsi="Times New Roman"/>
          <w:bCs/>
          <w:sz w:val="24"/>
          <w:szCs w:val="24"/>
        </w:rPr>
        <w:t xml:space="preserve">, </w:t>
      </w:r>
      <w:r>
        <w:rPr>
          <w:rFonts w:ascii="Times New Roman" w:hAnsi="Times New Roman"/>
          <w:sz w:val="24"/>
          <w:szCs w:val="24"/>
        </w:rPr>
        <w:t>alat ukur yang digunakan dalam penelitian ini dinyatakan valid.</w:t>
      </w:r>
    </w:p>
    <w:p w:rsidR="00534F52" w:rsidRDefault="00534F52" w:rsidP="00534F52">
      <w:pPr>
        <w:pStyle w:val="ListParagraph"/>
        <w:spacing w:after="0" w:line="240" w:lineRule="auto"/>
        <w:ind w:left="0"/>
        <w:contextualSpacing w:val="0"/>
        <w:jc w:val="both"/>
        <w:rPr>
          <w:rFonts w:ascii="Times New Roman" w:hAnsi="Times New Roman"/>
          <w:sz w:val="24"/>
          <w:szCs w:val="24"/>
        </w:rPr>
      </w:pPr>
    </w:p>
    <w:p w:rsidR="00E017A9" w:rsidRPr="00E017A9" w:rsidRDefault="00E017A9" w:rsidP="00534F52">
      <w:pPr>
        <w:pStyle w:val="ListParagraph"/>
        <w:spacing w:after="0" w:line="240" w:lineRule="auto"/>
        <w:ind w:left="0"/>
        <w:contextualSpacing w:val="0"/>
        <w:jc w:val="both"/>
        <w:rPr>
          <w:rFonts w:ascii="Times New Roman" w:hAnsi="Times New Roman"/>
          <w:sz w:val="24"/>
          <w:szCs w:val="24"/>
        </w:rPr>
      </w:pPr>
      <w:bookmarkStart w:id="0" w:name="_GoBack"/>
      <w:bookmarkEnd w:id="0"/>
    </w:p>
    <w:p w:rsidR="00B44F1C" w:rsidRDefault="00534F52" w:rsidP="00B44F1C">
      <w:pPr>
        <w:spacing w:after="0" w:line="240" w:lineRule="auto"/>
        <w:jc w:val="both"/>
        <w:rPr>
          <w:rFonts w:ascii="Times New Roman" w:hAnsi="Times New Roman"/>
          <w:b/>
          <w:sz w:val="24"/>
          <w:szCs w:val="24"/>
        </w:rPr>
      </w:pPr>
      <w:r>
        <w:rPr>
          <w:rFonts w:ascii="Times New Roman" w:hAnsi="Times New Roman"/>
          <w:b/>
          <w:sz w:val="24"/>
          <w:szCs w:val="24"/>
        </w:rPr>
        <w:lastRenderedPageBreak/>
        <w:t>Uji Reliabilitas</w:t>
      </w:r>
    </w:p>
    <w:p w:rsidR="00534F52" w:rsidRPr="00B44F1C" w:rsidRDefault="00534F52" w:rsidP="00E017A9">
      <w:pPr>
        <w:spacing w:after="0" w:line="240" w:lineRule="auto"/>
        <w:jc w:val="center"/>
        <w:rPr>
          <w:rFonts w:ascii="Times New Roman" w:hAnsi="Times New Roman"/>
          <w:b/>
          <w:sz w:val="24"/>
          <w:szCs w:val="24"/>
          <w:lang w:val="en-US"/>
        </w:rPr>
      </w:pPr>
      <w:r>
        <w:rPr>
          <w:rFonts w:ascii="Times New Roman" w:hAnsi="Times New Roman"/>
          <w:sz w:val="24"/>
          <w:szCs w:val="24"/>
        </w:rPr>
        <w:t>Pengujian Reliabilitas Instrumen</w:t>
      </w:r>
    </w:p>
    <w:tbl>
      <w:tblPr>
        <w:tblW w:w="3828" w:type="dxa"/>
        <w:tblInd w:w="10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3"/>
        <w:gridCol w:w="708"/>
        <w:gridCol w:w="993"/>
      </w:tblGrid>
      <w:tr w:rsidR="00853893" w:rsidRPr="00A834D5" w:rsidTr="00E017A9">
        <w:trPr>
          <w:trHeight w:val="220"/>
        </w:trPr>
        <w:tc>
          <w:tcPr>
            <w:tcW w:w="1134" w:type="dxa"/>
            <w:tcBorders>
              <w:right w:val="nil"/>
            </w:tcBorders>
            <w:vAlign w:val="center"/>
          </w:tcPr>
          <w:p w:rsidR="00534F52" w:rsidRPr="00E017A9" w:rsidRDefault="00534F52" w:rsidP="00A834D5">
            <w:pPr>
              <w:pStyle w:val="ListParagraph"/>
              <w:spacing w:after="0" w:line="240" w:lineRule="auto"/>
              <w:ind w:left="-348"/>
              <w:contextualSpacing w:val="0"/>
              <w:jc w:val="center"/>
              <w:rPr>
                <w:rFonts w:ascii="Times New Roman" w:hAnsi="Times New Roman"/>
                <w:sz w:val="18"/>
                <w:szCs w:val="18"/>
              </w:rPr>
            </w:pPr>
            <w:r w:rsidRPr="00E017A9">
              <w:rPr>
                <w:rFonts w:ascii="Times New Roman" w:hAnsi="Times New Roman"/>
                <w:sz w:val="18"/>
                <w:szCs w:val="18"/>
              </w:rPr>
              <w:t>Variabel</w:t>
            </w:r>
          </w:p>
        </w:tc>
        <w:tc>
          <w:tcPr>
            <w:tcW w:w="993" w:type="dxa"/>
            <w:tcBorders>
              <w:left w:val="nil"/>
              <w:right w:val="nil"/>
            </w:tcBorders>
            <w:vAlign w:val="center"/>
          </w:tcPr>
          <w:p w:rsidR="00534F52" w:rsidRPr="00E017A9" w:rsidRDefault="00534F52" w:rsidP="009C307C">
            <w:pPr>
              <w:pStyle w:val="ListParagraph"/>
              <w:spacing w:after="0" w:line="240" w:lineRule="auto"/>
              <w:ind w:left="0"/>
              <w:contextualSpacing w:val="0"/>
              <w:jc w:val="center"/>
              <w:rPr>
                <w:rFonts w:ascii="Times New Roman" w:hAnsi="Times New Roman"/>
                <w:sz w:val="18"/>
                <w:szCs w:val="18"/>
              </w:rPr>
            </w:pPr>
            <w:r w:rsidRPr="00E017A9">
              <w:rPr>
                <w:rFonts w:ascii="Times New Roman" w:hAnsi="Times New Roman"/>
                <w:i/>
                <w:sz w:val="18"/>
                <w:szCs w:val="18"/>
              </w:rPr>
              <w:t>Alpha Cronbach</w:t>
            </w:r>
          </w:p>
        </w:tc>
        <w:tc>
          <w:tcPr>
            <w:tcW w:w="708" w:type="dxa"/>
            <w:tcBorders>
              <w:left w:val="nil"/>
              <w:right w:val="nil"/>
            </w:tcBorders>
            <w:vAlign w:val="center"/>
          </w:tcPr>
          <w:p w:rsidR="00534F52" w:rsidRPr="00E017A9" w:rsidRDefault="00534F52" w:rsidP="009C307C">
            <w:pPr>
              <w:pStyle w:val="ListParagraph"/>
              <w:spacing w:after="0" w:line="240" w:lineRule="auto"/>
              <w:ind w:left="0"/>
              <w:contextualSpacing w:val="0"/>
              <w:jc w:val="center"/>
              <w:rPr>
                <w:rFonts w:ascii="Times New Roman" w:hAnsi="Times New Roman"/>
                <w:sz w:val="18"/>
                <w:szCs w:val="18"/>
              </w:rPr>
            </w:pPr>
            <w:r w:rsidRPr="00E017A9">
              <w:rPr>
                <w:rFonts w:ascii="Times New Roman" w:hAnsi="Times New Roman"/>
                <w:sz w:val="18"/>
                <w:szCs w:val="18"/>
              </w:rPr>
              <w:t>r</w:t>
            </w:r>
            <w:r w:rsidRPr="00E017A9">
              <w:rPr>
                <w:rFonts w:ascii="Times New Roman" w:hAnsi="Times New Roman"/>
                <w:sz w:val="18"/>
                <w:szCs w:val="18"/>
                <w:vertAlign w:val="subscript"/>
              </w:rPr>
              <w:t>tabel</w:t>
            </w:r>
          </w:p>
        </w:tc>
        <w:tc>
          <w:tcPr>
            <w:tcW w:w="993" w:type="dxa"/>
            <w:tcBorders>
              <w:left w:val="nil"/>
            </w:tcBorders>
            <w:vAlign w:val="center"/>
          </w:tcPr>
          <w:p w:rsidR="00534F52" w:rsidRPr="00E017A9" w:rsidRDefault="00E017A9" w:rsidP="00E017A9">
            <w:pPr>
              <w:pStyle w:val="ListParagraph"/>
              <w:spacing w:after="0" w:line="240" w:lineRule="auto"/>
              <w:ind w:left="0"/>
              <w:contextualSpacing w:val="0"/>
              <w:rPr>
                <w:rFonts w:ascii="Times New Roman" w:hAnsi="Times New Roman"/>
                <w:sz w:val="16"/>
                <w:szCs w:val="16"/>
              </w:rPr>
            </w:pPr>
            <w:r w:rsidRPr="00E017A9">
              <w:rPr>
                <w:rFonts w:ascii="Times New Roman" w:hAnsi="Times New Roman"/>
                <w:sz w:val="16"/>
                <w:szCs w:val="16"/>
              </w:rPr>
              <w:t>Keteranga</w:t>
            </w:r>
            <w:r w:rsidR="00534F52" w:rsidRPr="00E017A9">
              <w:rPr>
                <w:rFonts w:ascii="Times New Roman" w:hAnsi="Times New Roman"/>
                <w:sz w:val="16"/>
                <w:szCs w:val="16"/>
              </w:rPr>
              <w:t>n</w:t>
            </w:r>
          </w:p>
        </w:tc>
      </w:tr>
      <w:tr w:rsidR="00853893" w:rsidRPr="00A834D5" w:rsidTr="00E017A9">
        <w:trPr>
          <w:trHeight w:val="220"/>
        </w:trPr>
        <w:tc>
          <w:tcPr>
            <w:tcW w:w="1134" w:type="dxa"/>
            <w:tcBorders>
              <w:right w:val="nil"/>
            </w:tcBorders>
            <w:vAlign w:val="center"/>
          </w:tcPr>
          <w:p w:rsidR="00534F52" w:rsidRPr="00E017A9" w:rsidRDefault="00534F52" w:rsidP="00A834D5">
            <w:pPr>
              <w:pStyle w:val="ListParagraph"/>
              <w:spacing w:after="0" w:line="240" w:lineRule="auto"/>
              <w:ind w:left="0"/>
              <w:contextualSpacing w:val="0"/>
              <w:rPr>
                <w:rFonts w:ascii="Times New Roman" w:hAnsi="Times New Roman"/>
                <w:sz w:val="18"/>
                <w:szCs w:val="18"/>
              </w:rPr>
            </w:pPr>
            <w:r w:rsidRPr="00E017A9">
              <w:rPr>
                <w:rFonts w:ascii="Times New Roman" w:hAnsi="Times New Roman"/>
                <w:sz w:val="18"/>
                <w:szCs w:val="18"/>
              </w:rPr>
              <w:t>Intelegensi Quotient</w:t>
            </w:r>
          </w:p>
        </w:tc>
        <w:tc>
          <w:tcPr>
            <w:tcW w:w="993" w:type="dxa"/>
            <w:tcBorders>
              <w:left w:val="nil"/>
              <w:right w:val="nil"/>
            </w:tcBorders>
            <w:vAlign w:val="center"/>
          </w:tcPr>
          <w:p w:rsidR="00534F52" w:rsidRPr="00E017A9" w:rsidRDefault="00534F52" w:rsidP="009C307C">
            <w:pPr>
              <w:pStyle w:val="ListParagraph"/>
              <w:spacing w:after="0" w:line="240" w:lineRule="auto"/>
              <w:ind w:left="0"/>
              <w:contextualSpacing w:val="0"/>
              <w:jc w:val="center"/>
              <w:rPr>
                <w:rFonts w:ascii="Times New Roman" w:hAnsi="Times New Roman"/>
                <w:sz w:val="18"/>
                <w:szCs w:val="18"/>
              </w:rPr>
            </w:pPr>
            <w:r w:rsidRPr="00E017A9">
              <w:rPr>
                <w:rFonts w:ascii="Times New Roman" w:hAnsi="Times New Roman"/>
                <w:sz w:val="18"/>
                <w:szCs w:val="18"/>
              </w:rPr>
              <w:t>0,885</w:t>
            </w:r>
          </w:p>
        </w:tc>
        <w:tc>
          <w:tcPr>
            <w:tcW w:w="708" w:type="dxa"/>
            <w:tcBorders>
              <w:left w:val="nil"/>
              <w:right w:val="nil"/>
            </w:tcBorders>
            <w:vAlign w:val="center"/>
          </w:tcPr>
          <w:p w:rsidR="00534F52" w:rsidRPr="00E017A9" w:rsidRDefault="00534F52" w:rsidP="009C307C">
            <w:pPr>
              <w:pStyle w:val="ListParagraph"/>
              <w:spacing w:after="0" w:line="240" w:lineRule="auto"/>
              <w:ind w:left="0"/>
              <w:contextualSpacing w:val="0"/>
              <w:jc w:val="center"/>
              <w:rPr>
                <w:rFonts w:ascii="Times New Roman" w:hAnsi="Times New Roman"/>
                <w:sz w:val="18"/>
                <w:szCs w:val="18"/>
              </w:rPr>
            </w:pPr>
            <w:r w:rsidRPr="00E017A9">
              <w:rPr>
                <w:rFonts w:ascii="Times New Roman" w:hAnsi="Times New Roman"/>
                <w:sz w:val="18"/>
                <w:szCs w:val="18"/>
              </w:rPr>
              <w:t>0,228</w:t>
            </w:r>
          </w:p>
        </w:tc>
        <w:tc>
          <w:tcPr>
            <w:tcW w:w="993" w:type="dxa"/>
            <w:tcBorders>
              <w:left w:val="nil"/>
            </w:tcBorders>
            <w:vAlign w:val="center"/>
          </w:tcPr>
          <w:p w:rsidR="00534F52" w:rsidRPr="00E017A9" w:rsidRDefault="00534F52" w:rsidP="00A834D5">
            <w:pPr>
              <w:pStyle w:val="ListParagraph"/>
              <w:spacing w:after="0" w:line="240" w:lineRule="auto"/>
              <w:ind w:left="0"/>
              <w:contextualSpacing w:val="0"/>
              <w:jc w:val="center"/>
              <w:rPr>
                <w:rFonts w:ascii="Times New Roman" w:hAnsi="Times New Roman"/>
                <w:sz w:val="18"/>
                <w:szCs w:val="18"/>
              </w:rPr>
            </w:pPr>
            <w:r w:rsidRPr="00E017A9">
              <w:rPr>
                <w:rFonts w:ascii="Times New Roman" w:hAnsi="Times New Roman"/>
                <w:sz w:val="18"/>
                <w:szCs w:val="18"/>
              </w:rPr>
              <w:t>Reliabel</w:t>
            </w:r>
          </w:p>
        </w:tc>
      </w:tr>
      <w:tr w:rsidR="00853893" w:rsidRPr="00A834D5" w:rsidTr="00E017A9">
        <w:trPr>
          <w:trHeight w:val="220"/>
        </w:trPr>
        <w:tc>
          <w:tcPr>
            <w:tcW w:w="1134" w:type="dxa"/>
            <w:tcBorders>
              <w:right w:val="nil"/>
            </w:tcBorders>
            <w:vAlign w:val="center"/>
          </w:tcPr>
          <w:p w:rsidR="00534F52" w:rsidRPr="00E017A9" w:rsidRDefault="00534F52" w:rsidP="00A834D5">
            <w:pPr>
              <w:pStyle w:val="ListParagraph"/>
              <w:spacing w:after="0" w:line="240" w:lineRule="auto"/>
              <w:ind w:left="0"/>
              <w:contextualSpacing w:val="0"/>
              <w:rPr>
                <w:rFonts w:ascii="Times New Roman" w:hAnsi="Times New Roman"/>
                <w:sz w:val="18"/>
                <w:szCs w:val="18"/>
              </w:rPr>
            </w:pPr>
            <w:r w:rsidRPr="00E017A9">
              <w:rPr>
                <w:rFonts w:ascii="Times New Roman" w:hAnsi="Times New Roman"/>
                <w:sz w:val="18"/>
                <w:szCs w:val="18"/>
              </w:rPr>
              <w:t>Emotional Quotient</w:t>
            </w:r>
          </w:p>
        </w:tc>
        <w:tc>
          <w:tcPr>
            <w:tcW w:w="993" w:type="dxa"/>
            <w:tcBorders>
              <w:left w:val="nil"/>
              <w:right w:val="nil"/>
            </w:tcBorders>
            <w:vAlign w:val="center"/>
          </w:tcPr>
          <w:p w:rsidR="00534F52" w:rsidRPr="00E017A9" w:rsidRDefault="00534F52" w:rsidP="009C307C">
            <w:pPr>
              <w:pStyle w:val="ListParagraph"/>
              <w:spacing w:after="0" w:line="240" w:lineRule="auto"/>
              <w:ind w:left="0"/>
              <w:contextualSpacing w:val="0"/>
              <w:jc w:val="center"/>
              <w:rPr>
                <w:rFonts w:ascii="Times New Roman" w:hAnsi="Times New Roman"/>
                <w:sz w:val="18"/>
                <w:szCs w:val="18"/>
                <w:lang w:val="en-US"/>
              </w:rPr>
            </w:pPr>
            <w:r w:rsidRPr="00E017A9">
              <w:rPr>
                <w:rFonts w:ascii="Times New Roman" w:hAnsi="Times New Roman"/>
                <w:sz w:val="18"/>
                <w:szCs w:val="18"/>
              </w:rPr>
              <w:t>0,</w:t>
            </w:r>
            <w:r w:rsidRPr="00E017A9">
              <w:rPr>
                <w:rFonts w:ascii="Times New Roman" w:hAnsi="Times New Roman"/>
                <w:sz w:val="18"/>
                <w:szCs w:val="18"/>
                <w:lang w:val="en-US"/>
              </w:rPr>
              <w:t>814</w:t>
            </w:r>
          </w:p>
        </w:tc>
        <w:tc>
          <w:tcPr>
            <w:tcW w:w="708" w:type="dxa"/>
            <w:tcBorders>
              <w:left w:val="nil"/>
              <w:right w:val="nil"/>
            </w:tcBorders>
            <w:vAlign w:val="center"/>
          </w:tcPr>
          <w:p w:rsidR="00534F52" w:rsidRPr="00E017A9" w:rsidRDefault="00534F52" w:rsidP="009C307C">
            <w:pPr>
              <w:spacing w:after="0" w:line="240" w:lineRule="auto"/>
              <w:jc w:val="center"/>
              <w:rPr>
                <w:sz w:val="18"/>
                <w:szCs w:val="18"/>
              </w:rPr>
            </w:pPr>
            <w:r w:rsidRPr="00E017A9">
              <w:rPr>
                <w:rFonts w:ascii="Times New Roman" w:hAnsi="Times New Roman"/>
                <w:sz w:val="18"/>
                <w:szCs w:val="18"/>
              </w:rPr>
              <w:t>0,228</w:t>
            </w:r>
          </w:p>
        </w:tc>
        <w:tc>
          <w:tcPr>
            <w:tcW w:w="993" w:type="dxa"/>
            <w:tcBorders>
              <w:left w:val="nil"/>
            </w:tcBorders>
            <w:vAlign w:val="center"/>
          </w:tcPr>
          <w:p w:rsidR="00534F52" w:rsidRPr="00E017A9" w:rsidRDefault="00534F52" w:rsidP="00A834D5">
            <w:pPr>
              <w:pStyle w:val="ListParagraph"/>
              <w:spacing w:after="0" w:line="240" w:lineRule="auto"/>
              <w:ind w:left="0"/>
              <w:contextualSpacing w:val="0"/>
              <w:jc w:val="center"/>
              <w:rPr>
                <w:rFonts w:ascii="Times New Roman" w:hAnsi="Times New Roman"/>
                <w:sz w:val="18"/>
                <w:szCs w:val="18"/>
              </w:rPr>
            </w:pPr>
            <w:r w:rsidRPr="00E017A9">
              <w:rPr>
                <w:rFonts w:ascii="Times New Roman" w:hAnsi="Times New Roman"/>
                <w:sz w:val="18"/>
                <w:szCs w:val="18"/>
              </w:rPr>
              <w:t>Reliabel</w:t>
            </w:r>
          </w:p>
        </w:tc>
      </w:tr>
      <w:tr w:rsidR="00853893" w:rsidRPr="00A834D5" w:rsidTr="00E017A9">
        <w:trPr>
          <w:trHeight w:val="220"/>
        </w:trPr>
        <w:tc>
          <w:tcPr>
            <w:tcW w:w="1134" w:type="dxa"/>
            <w:tcBorders>
              <w:right w:val="nil"/>
            </w:tcBorders>
            <w:vAlign w:val="center"/>
          </w:tcPr>
          <w:p w:rsidR="00534F52" w:rsidRPr="00E017A9" w:rsidRDefault="00534F52" w:rsidP="00A834D5">
            <w:pPr>
              <w:pStyle w:val="ListParagraph"/>
              <w:spacing w:after="0" w:line="240" w:lineRule="auto"/>
              <w:ind w:left="0"/>
              <w:contextualSpacing w:val="0"/>
              <w:rPr>
                <w:rFonts w:ascii="Times New Roman" w:hAnsi="Times New Roman"/>
                <w:sz w:val="18"/>
                <w:szCs w:val="18"/>
              </w:rPr>
            </w:pPr>
            <w:r w:rsidRPr="00E017A9">
              <w:rPr>
                <w:rFonts w:ascii="Times New Roman" w:hAnsi="Times New Roman"/>
                <w:sz w:val="18"/>
                <w:szCs w:val="18"/>
              </w:rPr>
              <w:t>Beban kerja</w:t>
            </w:r>
          </w:p>
        </w:tc>
        <w:tc>
          <w:tcPr>
            <w:tcW w:w="993" w:type="dxa"/>
            <w:tcBorders>
              <w:left w:val="nil"/>
              <w:right w:val="nil"/>
            </w:tcBorders>
            <w:vAlign w:val="center"/>
          </w:tcPr>
          <w:p w:rsidR="00534F52" w:rsidRPr="00E017A9" w:rsidRDefault="00534F52" w:rsidP="009C307C">
            <w:pPr>
              <w:pStyle w:val="ListParagraph"/>
              <w:spacing w:after="0" w:line="240" w:lineRule="auto"/>
              <w:ind w:left="0"/>
              <w:contextualSpacing w:val="0"/>
              <w:jc w:val="center"/>
              <w:rPr>
                <w:rFonts w:ascii="Times New Roman" w:hAnsi="Times New Roman"/>
                <w:sz w:val="18"/>
                <w:szCs w:val="18"/>
                <w:lang w:val="en-US"/>
              </w:rPr>
            </w:pPr>
            <w:r w:rsidRPr="00E017A9">
              <w:rPr>
                <w:rFonts w:ascii="Times New Roman" w:hAnsi="Times New Roman"/>
                <w:sz w:val="18"/>
                <w:szCs w:val="18"/>
              </w:rPr>
              <w:t>0,</w:t>
            </w:r>
            <w:r w:rsidRPr="00E017A9">
              <w:rPr>
                <w:rFonts w:ascii="Times New Roman" w:hAnsi="Times New Roman"/>
                <w:sz w:val="18"/>
                <w:szCs w:val="18"/>
                <w:lang w:val="en-US"/>
              </w:rPr>
              <w:t>711</w:t>
            </w:r>
          </w:p>
        </w:tc>
        <w:tc>
          <w:tcPr>
            <w:tcW w:w="708" w:type="dxa"/>
            <w:tcBorders>
              <w:left w:val="nil"/>
              <w:right w:val="nil"/>
            </w:tcBorders>
            <w:vAlign w:val="center"/>
          </w:tcPr>
          <w:p w:rsidR="00534F52" w:rsidRPr="00E017A9" w:rsidRDefault="00534F52" w:rsidP="009C307C">
            <w:pPr>
              <w:spacing w:after="0" w:line="240" w:lineRule="auto"/>
              <w:jc w:val="center"/>
              <w:rPr>
                <w:sz w:val="18"/>
                <w:szCs w:val="18"/>
              </w:rPr>
            </w:pPr>
            <w:r w:rsidRPr="00E017A9">
              <w:rPr>
                <w:rFonts w:ascii="Times New Roman" w:hAnsi="Times New Roman"/>
                <w:sz w:val="18"/>
                <w:szCs w:val="18"/>
              </w:rPr>
              <w:t>0,228</w:t>
            </w:r>
          </w:p>
        </w:tc>
        <w:tc>
          <w:tcPr>
            <w:tcW w:w="993" w:type="dxa"/>
            <w:tcBorders>
              <w:left w:val="nil"/>
            </w:tcBorders>
            <w:vAlign w:val="center"/>
          </w:tcPr>
          <w:p w:rsidR="00534F52" w:rsidRPr="00E017A9" w:rsidRDefault="00534F52" w:rsidP="00A834D5">
            <w:pPr>
              <w:pStyle w:val="ListParagraph"/>
              <w:spacing w:after="0" w:line="240" w:lineRule="auto"/>
              <w:ind w:left="0"/>
              <w:contextualSpacing w:val="0"/>
              <w:jc w:val="center"/>
              <w:rPr>
                <w:rFonts w:ascii="Times New Roman" w:hAnsi="Times New Roman"/>
                <w:sz w:val="18"/>
                <w:szCs w:val="18"/>
              </w:rPr>
            </w:pPr>
            <w:r w:rsidRPr="00E017A9">
              <w:rPr>
                <w:rFonts w:ascii="Times New Roman" w:hAnsi="Times New Roman"/>
                <w:sz w:val="18"/>
                <w:szCs w:val="18"/>
              </w:rPr>
              <w:t>Reliabel</w:t>
            </w:r>
          </w:p>
        </w:tc>
      </w:tr>
      <w:tr w:rsidR="00853893" w:rsidRPr="00A834D5" w:rsidTr="00E017A9">
        <w:trPr>
          <w:trHeight w:val="220"/>
        </w:trPr>
        <w:tc>
          <w:tcPr>
            <w:tcW w:w="1134" w:type="dxa"/>
            <w:tcBorders>
              <w:right w:val="nil"/>
            </w:tcBorders>
            <w:vAlign w:val="center"/>
          </w:tcPr>
          <w:p w:rsidR="00534F52" w:rsidRPr="00E017A9" w:rsidRDefault="00534F52" w:rsidP="00A834D5">
            <w:pPr>
              <w:pStyle w:val="ListParagraph"/>
              <w:spacing w:after="0" w:line="240" w:lineRule="auto"/>
              <w:ind w:left="0"/>
              <w:contextualSpacing w:val="0"/>
              <w:rPr>
                <w:rFonts w:ascii="Times New Roman" w:hAnsi="Times New Roman"/>
                <w:sz w:val="18"/>
                <w:szCs w:val="18"/>
              </w:rPr>
            </w:pPr>
            <w:r w:rsidRPr="00E017A9">
              <w:rPr>
                <w:rFonts w:ascii="Times New Roman" w:hAnsi="Times New Roman"/>
                <w:sz w:val="18"/>
                <w:szCs w:val="18"/>
              </w:rPr>
              <w:t>Kualitas Pelayanan</w:t>
            </w:r>
          </w:p>
        </w:tc>
        <w:tc>
          <w:tcPr>
            <w:tcW w:w="993" w:type="dxa"/>
            <w:tcBorders>
              <w:left w:val="nil"/>
              <w:right w:val="nil"/>
            </w:tcBorders>
            <w:vAlign w:val="center"/>
          </w:tcPr>
          <w:p w:rsidR="00534F52" w:rsidRPr="00E017A9" w:rsidRDefault="00534F52" w:rsidP="009C307C">
            <w:pPr>
              <w:pStyle w:val="ListParagraph"/>
              <w:spacing w:after="0" w:line="240" w:lineRule="auto"/>
              <w:ind w:left="0"/>
              <w:contextualSpacing w:val="0"/>
              <w:jc w:val="center"/>
              <w:rPr>
                <w:rFonts w:ascii="Times New Roman" w:hAnsi="Times New Roman"/>
                <w:sz w:val="18"/>
                <w:szCs w:val="18"/>
                <w:lang w:val="en-US"/>
              </w:rPr>
            </w:pPr>
            <w:r w:rsidRPr="00E017A9">
              <w:rPr>
                <w:rFonts w:ascii="Times New Roman" w:hAnsi="Times New Roman"/>
                <w:sz w:val="18"/>
                <w:szCs w:val="18"/>
              </w:rPr>
              <w:t>0,9</w:t>
            </w:r>
            <w:r w:rsidRPr="00E017A9">
              <w:rPr>
                <w:rFonts w:ascii="Times New Roman" w:hAnsi="Times New Roman"/>
                <w:sz w:val="18"/>
                <w:szCs w:val="18"/>
                <w:lang w:val="en-US"/>
              </w:rPr>
              <w:t>19</w:t>
            </w:r>
          </w:p>
        </w:tc>
        <w:tc>
          <w:tcPr>
            <w:tcW w:w="708" w:type="dxa"/>
            <w:tcBorders>
              <w:left w:val="nil"/>
              <w:right w:val="nil"/>
            </w:tcBorders>
            <w:vAlign w:val="center"/>
          </w:tcPr>
          <w:p w:rsidR="00534F52" w:rsidRPr="00E017A9" w:rsidRDefault="00534F52" w:rsidP="009C307C">
            <w:pPr>
              <w:spacing w:after="0" w:line="240" w:lineRule="auto"/>
              <w:jc w:val="center"/>
              <w:rPr>
                <w:sz w:val="18"/>
                <w:szCs w:val="18"/>
              </w:rPr>
            </w:pPr>
            <w:r w:rsidRPr="00E017A9">
              <w:rPr>
                <w:rFonts w:ascii="Times New Roman" w:hAnsi="Times New Roman"/>
                <w:sz w:val="18"/>
                <w:szCs w:val="18"/>
              </w:rPr>
              <w:t>0,228</w:t>
            </w:r>
          </w:p>
        </w:tc>
        <w:tc>
          <w:tcPr>
            <w:tcW w:w="993" w:type="dxa"/>
            <w:tcBorders>
              <w:left w:val="nil"/>
            </w:tcBorders>
            <w:vAlign w:val="center"/>
          </w:tcPr>
          <w:p w:rsidR="00534F52" w:rsidRPr="00E017A9" w:rsidRDefault="00534F52" w:rsidP="00A834D5">
            <w:pPr>
              <w:pStyle w:val="ListParagraph"/>
              <w:spacing w:after="0" w:line="240" w:lineRule="auto"/>
              <w:ind w:left="0"/>
              <w:contextualSpacing w:val="0"/>
              <w:jc w:val="center"/>
              <w:rPr>
                <w:rFonts w:ascii="Times New Roman" w:hAnsi="Times New Roman"/>
                <w:sz w:val="18"/>
                <w:szCs w:val="18"/>
              </w:rPr>
            </w:pPr>
            <w:r w:rsidRPr="00E017A9">
              <w:rPr>
                <w:rFonts w:ascii="Times New Roman" w:hAnsi="Times New Roman"/>
                <w:sz w:val="18"/>
                <w:szCs w:val="18"/>
              </w:rPr>
              <w:t>Reliabel</w:t>
            </w:r>
          </w:p>
        </w:tc>
      </w:tr>
    </w:tbl>
    <w:p w:rsidR="00534F52" w:rsidRPr="00E017A9" w:rsidRDefault="00534F52" w:rsidP="00534F52">
      <w:pPr>
        <w:spacing w:after="0" w:line="360" w:lineRule="auto"/>
        <w:jc w:val="both"/>
        <w:rPr>
          <w:rFonts w:ascii="Times New Roman" w:hAnsi="Times New Roman"/>
          <w:sz w:val="18"/>
          <w:szCs w:val="18"/>
        </w:rPr>
      </w:pPr>
      <w:r w:rsidRPr="00E017A9">
        <w:rPr>
          <w:rFonts w:ascii="Times New Roman" w:hAnsi="Times New Roman"/>
          <w:sz w:val="18"/>
          <w:szCs w:val="18"/>
        </w:rPr>
        <w:t>(Data diolah 2019)</w:t>
      </w:r>
    </w:p>
    <w:p w:rsidR="00534F52" w:rsidRDefault="00534F52" w:rsidP="009C307C">
      <w:pPr>
        <w:pStyle w:val="ListParagraph"/>
        <w:spacing w:line="240" w:lineRule="auto"/>
        <w:ind w:left="0"/>
        <w:jc w:val="both"/>
        <w:rPr>
          <w:rFonts w:ascii="Times New Roman" w:hAnsi="Times New Roman"/>
          <w:sz w:val="24"/>
          <w:szCs w:val="24"/>
          <w:lang w:val="en-US"/>
        </w:rPr>
      </w:pPr>
      <w:r>
        <w:rPr>
          <w:rFonts w:ascii="Times New Roman" w:hAnsi="Times New Roman"/>
          <w:sz w:val="24"/>
          <w:szCs w:val="24"/>
        </w:rPr>
        <w:t xml:space="preserve">Berdasarkan </w:t>
      </w:r>
      <w:r w:rsidR="009C307C">
        <w:rPr>
          <w:rFonts w:ascii="Times New Roman" w:hAnsi="Times New Roman"/>
          <w:sz w:val="24"/>
          <w:szCs w:val="24"/>
        </w:rPr>
        <w:t>pengujian reliabilitas</w:t>
      </w:r>
      <w:r w:rsidR="009C307C">
        <w:rPr>
          <w:rFonts w:ascii="Times New Roman" w:hAnsi="Times New Roman"/>
          <w:sz w:val="24"/>
          <w:szCs w:val="24"/>
          <w:lang w:val="en-US"/>
        </w:rPr>
        <w:t xml:space="preserve"> </w:t>
      </w:r>
      <w:r w:rsidRPr="00BC78DB">
        <w:rPr>
          <w:rFonts w:ascii="Times New Roman" w:hAnsi="Times New Roman"/>
          <w:sz w:val="24"/>
          <w:szCs w:val="24"/>
        </w:rPr>
        <w:t>dapat dinyatakan bahwa</w:t>
      </w:r>
      <w:r>
        <w:rPr>
          <w:rFonts w:ascii="Times New Roman" w:hAnsi="Times New Roman"/>
          <w:sz w:val="24"/>
          <w:szCs w:val="24"/>
        </w:rPr>
        <w:t xml:space="preserve"> hasil uji menggunakan </w:t>
      </w:r>
      <w:r w:rsidRPr="00AA25F5">
        <w:rPr>
          <w:rFonts w:ascii="Times New Roman" w:hAnsi="Times New Roman"/>
          <w:i/>
          <w:sz w:val="24"/>
          <w:szCs w:val="24"/>
        </w:rPr>
        <w:t>Alpha Cronbach</w:t>
      </w:r>
      <w:r>
        <w:rPr>
          <w:rFonts w:ascii="Times New Roman" w:hAnsi="Times New Roman"/>
          <w:i/>
          <w:sz w:val="24"/>
          <w:szCs w:val="24"/>
        </w:rPr>
        <w:t xml:space="preserve"> &gt; </w:t>
      </w:r>
      <w:r>
        <w:rPr>
          <w:rFonts w:ascii="Times New Roman" w:hAnsi="Times New Roman"/>
          <w:sz w:val="24"/>
          <w:szCs w:val="24"/>
        </w:rPr>
        <w:t xml:space="preserve">dari </w:t>
      </w:r>
      <w:r w:rsidRPr="00BC78DB">
        <w:rPr>
          <w:rFonts w:ascii="Times New Roman" w:hAnsi="Times New Roman"/>
          <w:sz w:val="24"/>
          <w:szCs w:val="24"/>
        </w:rPr>
        <w:t>r</w:t>
      </w:r>
      <w:r w:rsidRPr="00BC78DB">
        <w:rPr>
          <w:rFonts w:ascii="Times New Roman" w:hAnsi="Times New Roman"/>
          <w:sz w:val="24"/>
          <w:szCs w:val="24"/>
          <w:vertAlign w:val="subscript"/>
        </w:rPr>
        <w:t>tabel</w:t>
      </w:r>
      <w:r>
        <w:rPr>
          <w:rFonts w:ascii="Times New Roman" w:hAnsi="Times New Roman"/>
          <w:sz w:val="24"/>
          <w:szCs w:val="24"/>
          <w:vertAlign w:val="subscript"/>
        </w:rPr>
        <w:t xml:space="preserve">  </w:t>
      </w:r>
      <w:r>
        <w:rPr>
          <w:rFonts w:ascii="Times New Roman" w:hAnsi="Times New Roman"/>
          <w:sz w:val="24"/>
          <w:szCs w:val="24"/>
        </w:rPr>
        <w:t xml:space="preserve">sehingga </w:t>
      </w:r>
      <w:r w:rsidRPr="00BC78DB">
        <w:rPr>
          <w:rFonts w:ascii="Times New Roman" w:hAnsi="Times New Roman"/>
          <w:sz w:val="24"/>
          <w:szCs w:val="24"/>
        </w:rPr>
        <w:t>semua variabel yang diteliti dinyatakan reliable</w:t>
      </w:r>
      <w:r>
        <w:rPr>
          <w:rFonts w:ascii="Times New Roman" w:hAnsi="Times New Roman"/>
          <w:sz w:val="24"/>
          <w:szCs w:val="24"/>
        </w:rPr>
        <w:t xml:space="preserve">. dari nilai alpha masing – masing variabel diperoleh </w:t>
      </w:r>
      <w:r w:rsidRPr="00AA25F5">
        <w:rPr>
          <w:rFonts w:ascii="Times New Roman" w:hAnsi="Times New Roman"/>
          <w:i/>
          <w:sz w:val="24"/>
          <w:szCs w:val="24"/>
        </w:rPr>
        <w:t>Alpha Cronbach</w:t>
      </w:r>
      <w:r>
        <w:rPr>
          <w:rFonts w:ascii="Times New Roman" w:hAnsi="Times New Roman"/>
          <w:sz w:val="24"/>
          <w:szCs w:val="24"/>
        </w:rPr>
        <w:t xml:space="preserve"> antara 0,</w:t>
      </w:r>
      <w:r>
        <w:rPr>
          <w:rFonts w:ascii="Times New Roman" w:hAnsi="Times New Roman"/>
          <w:sz w:val="24"/>
          <w:szCs w:val="24"/>
          <w:lang w:val="en-US"/>
        </w:rPr>
        <w:t>7</w:t>
      </w:r>
      <w:r>
        <w:rPr>
          <w:rFonts w:ascii="Times New Roman" w:hAnsi="Times New Roman"/>
          <w:sz w:val="24"/>
          <w:szCs w:val="24"/>
        </w:rPr>
        <w:t>0 – 0,9</w:t>
      </w:r>
      <w:r>
        <w:rPr>
          <w:rFonts w:ascii="Times New Roman" w:hAnsi="Times New Roman"/>
          <w:sz w:val="24"/>
          <w:szCs w:val="24"/>
          <w:lang w:val="en-US"/>
        </w:rPr>
        <w:t>1</w:t>
      </w:r>
      <w:r>
        <w:rPr>
          <w:rFonts w:ascii="Times New Roman" w:hAnsi="Times New Roman"/>
          <w:sz w:val="24"/>
          <w:szCs w:val="24"/>
        </w:rPr>
        <w:t>, semua instrumen dinyatakan reliabel dan mempunyai reliabilitas sangat tinggi.</w:t>
      </w:r>
    </w:p>
    <w:p w:rsidR="009C307C" w:rsidRDefault="009C307C" w:rsidP="009C307C">
      <w:pPr>
        <w:spacing w:after="0" w:line="360" w:lineRule="auto"/>
        <w:jc w:val="both"/>
        <w:rPr>
          <w:rFonts w:ascii="Times New Roman" w:hAnsi="Times New Roman"/>
          <w:b/>
          <w:sz w:val="24"/>
          <w:szCs w:val="24"/>
          <w:lang w:val="en-US"/>
        </w:rPr>
      </w:pPr>
      <w:r>
        <w:rPr>
          <w:rFonts w:ascii="Times New Roman" w:hAnsi="Times New Roman"/>
          <w:b/>
          <w:sz w:val="24"/>
          <w:szCs w:val="24"/>
        </w:rPr>
        <w:t>Analisis Deskriptif</w:t>
      </w:r>
    </w:p>
    <w:p w:rsidR="009C307C" w:rsidRPr="009C307C" w:rsidRDefault="009C307C" w:rsidP="009C307C">
      <w:pPr>
        <w:spacing w:after="0" w:line="360" w:lineRule="auto"/>
        <w:jc w:val="both"/>
        <w:rPr>
          <w:rFonts w:ascii="Times New Roman" w:hAnsi="Times New Roman"/>
          <w:b/>
          <w:sz w:val="24"/>
          <w:szCs w:val="24"/>
          <w:lang w:val="en-US"/>
        </w:rPr>
      </w:pPr>
      <w:r w:rsidRPr="009C307C">
        <w:rPr>
          <w:rFonts w:ascii="Times New Roman" w:hAnsi="Times New Roman"/>
          <w:b/>
          <w:sz w:val="24"/>
          <w:szCs w:val="24"/>
        </w:rPr>
        <w:t>Intelegensi</w:t>
      </w:r>
      <w:r w:rsidRPr="009C307C">
        <w:rPr>
          <w:rFonts w:ascii="Times New Roman" w:hAnsi="Times New Roman"/>
          <w:b/>
          <w:sz w:val="24"/>
          <w:szCs w:val="24"/>
          <w:lang w:val="en-US"/>
        </w:rPr>
        <w:t xml:space="preserve"> </w:t>
      </w:r>
      <w:r w:rsidRPr="009C307C">
        <w:rPr>
          <w:rFonts w:ascii="Times New Roman" w:hAnsi="Times New Roman"/>
          <w:b/>
          <w:sz w:val="24"/>
          <w:szCs w:val="24"/>
        </w:rPr>
        <w:t>Quotient</w:t>
      </w:r>
    </w:p>
    <w:p w:rsidR="004E56E5" w:rsidRDefault="009C307C" w:rsidP="009C307C">
      <w:pPr>
        <w:spacing w:after="0" w:line="240" w:lineRule="auto"/>
        <w:jc w:val="both"/>
        <w:rPr>
          <w:rFonts w:ascii="Times New Roman" w:hAnsi="Times New Roman"/>
          <w:sz w:val="24"/>
          <w:szCs w:val="24"/>
        </w:rPr>
      </w:pPr>
      <w:r w:rsidRPr="001546CD">
        <w:rPr>
          <w:rFonts w:ascii="Times New Roman" w:hAnsi="Times New Roman"/>
          <w:sz w:val="24"/>
          <w:szCs w:val="24"/>
        </w:rPr>
        <w:t xml:space="preserve"> </w:t>
      </w:r>
      <w:r>
        <w:rPr>
          <w:rFonts w:ascii="Times New Roman" w:hAnsi="Times New Roman"/>
          <w:sz w:val="24"/>
          <w:szCs w:val="24"/>
          <w:lang w:val="en-US"/>
        </w:rPr>
        <w:t xml:space="preserve">     </w:t>
      </w:r>
      <w:r w:rsidRPr="001546CD">
        <w:rPr>
          <w:rFonts w:ascii="Times New Roman" w:hAnsi="Times New Roman"/>
          <w:sz w:val="24"/>
          <w:szCs w:val="24"/>
        </w:rPr>
        <w:t xml:space="preserve">Berdasarkan akumulasi pernyataan responden tentang variabel </w:t>
      </w:r>
      <w:r>
        <w:rPr>
          <w:rFonts w:ascii="Times New Roman" w:hAnsi="Times New Roman"/>
          <w:sz w:val="24"/>
          <w:szCs w:val="24"/>
        </w:rPr>
        <w:t>Intelegensi</w:t>
      </w:r>
      <w:r>
        <w:rPr>
          <w:rFonts w:ascii="Times New Roman" w:hAnsi="Times New Roman"/>
          <w:sz w:val="24"/>
          <w:szCs w:val="24"/>
          <w:lang w:val="en-US"/>
        </w:rPr>
        <w:t xml:space="preserve"> </w:t>
      </w:r>
      <w:r>
        <w:rPr>
          <w:rFonts w:ascii="Times New Roman" w:hAnsi="Times New Roman"/>
          <w:sz w:val="24"/>
          <w:szCs w:val="24"/>
        </w:rPr>
        <w:t>Quotient</w:t>
      </w:r>
      <w:r w:rsidRPr="001546CD">
        <w:rPr>
          <w:rFonts w:ascii="Times New Roman" w:hAnsi="Times New Roman"/>
          <w:sz w:val="24"/>
          <w:szCs w:val="24"/>
        </w:rPr>
        <w:t xml:space="preserve"> diperole</w:t>
      </w:r>
      <w:r>
        <w:rPr>
          <w:rFonts w:ascii="Times New Roman" w:hAnsi="Times New Roman"/>
          <w:sz w:val="24"/>
          <w:szCs w:val="24"/>
        </w:rPr>
        <w:t xml:space="preserve">h skor rata – rata sebesar </w:t>
      </w:r>
      <w:r>
        <w:rPr>
          <w:rFonts w:ascii="Times New Roman" w:hAnsi="Times New Roman"/>
          <w:sz w:val="24"/>
          <w:szCs w:val="24"/>
          <w:lang w:val="en-US"/>
        </w:rPr>
        <w:t>3,773</w:t>
      </w:r>
      <w:r w:rsidRPr="001546CD">
        <w:rPr>
          <w:rFonts w:ascii="Times New Roman" w:hAnsi="Times New Roman"/>
          <w:sz w:val="24"/>
          <w:szCs w:val="24"/>
        </w:rPr>
        <w:t xml:space="preserve"> ini artinya bahwa responden setuju </w:t>
      </w:r>
      <w:r>
        <w:rPr>
          <w:rFonts w:ascii="Times New Roman" w:hAnsi="Times New Roman"/>
          <w:sz w:val="24"/>
          <w:szCs w:val="24"/>
        </w:rPr>
        <w:t>Intelegensi</w:t>
      </w:r>
      <w:r>
        <w:rPr>
          <w:rFonts w:ascii="Times New Roman" w:hAnsi="Times New Roman"/>
          <w:sz w:val="24"/>
          <w:szCs w:val="24"/>
          <w:lang w:val="en-US"/>
        </w:rPr>
        <w:t xml:space="preserve"> </w:t>
      </w:r>
      <w:r>
        <w:rPr>
          <w:rFonts w:ascii="Times New Roman" w:hAnsi="Times New Roman"/>
          <w:sz w:val="24"/>
          <w:szCs w:val="24"/>
        </w:rPr>
        <w:t>Quotient</w:t>
      </w:r>
      <w:r w:rsidRPr="001546CD">
        <w:rPr>
          <w:rFonts w:ascii="Times New Roman" w:hAnsi="Times New Roman"/>
          <w:sz w:val="24"/>
          <w:szCs w:val="24"/>
        </w:rPr>
        <w:t xml:space="preserve"> ditentukan oleh </w:t>
      </w:r>
      <w:r>
        <w:rPr>
          <w:rFonts w:ascii="Times New Roman" w:hAnsi="Times New Roman"/>
          <w:sz w:val="24"/>
          <w:szCs w:val="24"/>
          <w:lang w:val="en-US"/>
        </w:rPr>
        <w:t>kecerdasan verbal, kecerdasan logika, kecerdasan numerik dan kecerdasan spasial</w:t>
      </w:r>
      <w:r w:rsidRPr="001546CD">
        <w:rPr>
          <w:rFonts w:ascii="Times New Roman" w:hAnsi="Times New Roman"/>
          <w:sz w:val="24"/>
          <w:szCs w:val="24"/>
        </w:rPr>
        <w:t xml:space="preserve">. Selanjutnya </w:t>
      </w:r>
      <w:r>
        <w:rPr>
          <w:rFonts w:ascii="Times New Roman" w:hAnsi="Times New Roman"/>
          <w:sz w:val="24"/>
          <w:szCs w:val="24"/>
          <w:lang w:val="en-US"/>
        </w:rPr>
        <w:t xml:space="preserve">kecerdasan verbal </w:t>
      </w:r>
      <w:r w:rsidRPr="001546CD">
        <w:rPr>
          <w:rFonts w:ascii="Times New Roman" w:hAnsi="Times New Roman"/>
          <w:sz w:val="24"/>
          <w:szCs w:val="24"/>
        </w:rPr>
        <w:t xml:space="preserve">merupakan </w:t>
      </w:r>
      <w:r>
        <w:rPr>
          <w:rFonts w:ascii="Times New Roman" w:hAnsi="Times New Roman"/>
          <w:sz w:val="24"/>
          <w:szCs w:val="24"/>
        </w:rPr>
        <w:t>Intelegensi</w:t>
      </w:r>
      <w:r>
        <w:rPr>
          <w:rFonts w:ascii="Times New Roman" w:hAnsi="Times New Roman"/>
          <w:sz w:val="24"/>
          <w:szCs w:val="24"/>
          <w:lang w:val="en-US"/>
        </w:rPr>
        <w:t xml:space="preserve"> </w:t>
      </w:r>
      <w:r>
        <w:rPr>
          <w:rFonts w:ascii="Times New Roman" w:hAnsi="Times New Roman"/>
          <w:sz w:val="24"/>
          <w:szCs w:val="24"/>
        </w:rPr>
        <w:t>Quotient</w:t>
      </w:r>
      <w:r w:rsidRPr="001546CD">
        <w:rPr>
          <w:rFonts w:ascii="Times New Roman" w:hAnsi="Times New Roman"/>
          <w:sz w:val="24"/>
          <w:szCs w:val="24"/>
        </w:rPr>
        <w:t xml:space="preserve"> yang utama berupa </w:t>
      </w:r>
      <w:r w:rsidRPr="001546CD">
        <w:rPr>
          <w:rFonts w:ascii="Times New Roman" w:eastAsia="Times New Roman" w:hAnsi="Times New Roman"/>
          <w:sz w:val="24"/>
          <w:szCs w:val="24"/>
          <w:lang w:eastAsia="id-ID"/>
        </w:rPr>
        <w:t>Saya memiliki kemampuan membaca, menulis, berbicara, serta menyampaikan pendapat dengan baik</w:t>
      </w:r>
      <w:r w:rsidRPr="001546CD">
        <w:rPr>
          <w:rFonts w:ascii="Times New Roman" w:hAnsi="Times New Roman"/>
          <w:sz w:val="24"/>
          <w:szCs w:val="24"/>
        </w:rPr>
        <w:t xml:space="preserve">, karena nilai rata – </w:t>
      </w:r>
      <w:r>
        <w:rPr>
          <w:rFonts w:ascii="Times New Roman" w:hAnsi="Times New Roman"/>
          <w:sz w:val="24"/>
          <w:szCs w:val="24"/>
        </w:rPr>
        <w:t>ratanya paling besar yaitu 4,</w:t>
      </w:r>
      <w:r>
        <w:rPr>
          <w:rFonts w:ascii="Times New Roman" w:hAnsi="Times New Roman"/>
          <w:sz w:val="24"/>
          <w:szCs w:val="24"/>
          <w:lang w:val="en-US"/>
        </w:rPr>
        <w:t>296</w:t>
      </w:r>
      <w:r w:rsidRPr="001546CD">
        <w:rPr>
          <w:rFonts w:ascii="Times New Roman" w:hAnsi="Times New Roman"/>
          <w:sz w:val="24"/>
          <w:szCs w:val="24"/>
        </w:rPr>
        <w:t>.</w:t>
      </w:r>
    </w:p>
    <w:p w:rsidR="00B44F1C" w:rsidRPr="00B44F1C" w:rsidRDefault="00B44F1C" w:rsidP="009C307C">
      <w:pPr>
        <w:spacing w:after="0" w:line="240" w:lineRule="auto"/>
        <w:jc w:val="both"/>
        <w:rPr>
          <w:rFonts w:ascii="Times New Roman" w:hAnsi="Times New Roman"/>
          <w:sz w:val="24"/>
          <w:szCs w:val="24"/>
        </w:rPr>
      </w:pPr>
    </w:p>
    <w:p w:rsidR="004E56E5" w:rsidRDefault="004E56E5" w:rsidP="009C307C">
      <w:pPr>
        <w:spacing w:after="0" w:line="240" w:lineRule="auto"/>
        <w:jc w:val="both"/>
        <w:rPr>
          <w:rFonts w:ascii="Times New Roman" w:hAnsi="Times New Roman"/>
          <w:b/>
          <w:sz w:val="24"/>
          <w:szCs w:val="24"/>
          <w:lang w:val="en-US"/>
        </w:rPr>
      </w:pPr>
      <w:r w:rsidRPr="004E56E5">
        <w:rPr>
          <w:rFonts w:ascii="Times New Roman" w:hAnsi="Times New Roman"/>
          <w:b/>
          <w:sz w:val="24"/>
          <w:szCs w:val="24"/>
          <w:lang w:val="en-US"/>
        </w:rPr>
        <w:t xml:space="preserve">Emotional </w:t>
      </w:r>
      <w:r w:rsidRPr="004E56E5">
        <w:rPr>
          <w:rFonts w:ascii="Times New Roman" w:hAnsi="Times New Roman"/>
          <w:b/>
          <w:sz w:val="24"/>
          <w:szCs w:val="24"/>
        </w:rPr>
        <w:t>Quotient</w:t>
      </w:r>
    </w:p>
    <w:p w:rsidR="004E56E5" w:rsidRDefault="004E56E5" w:rsidP="004E56E5">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Berdasarkan akumulasi pernyataan responden tentang variabel emotional quotient diperoleh skor rata – rata 4,035 ini berarti bahwa responden setuju emotional quotient ditentukan oleh </w:t>
      </w:r>
      <w:r w:rsidRPr="00640C45">
        <w:rPr>
          <w:rFonts w:ascii="Times New Roman" w:hAnsi="Times New Roman"/>
          <w:sz w:val="24"/>
          <w:szCs w:val="24"/>
        </w:rPr>
        <w:t>mengenali emosi diri, mengenali emosi, memotivasi diri sendiri, mengenali emosi orang lain, membina hubungan</w:t>
      </w:r>
      <w:r>
        <w:rPr>
          <w:rFonts w:ascii="Times New Roman" w:hAnsi="Times New Roman"/>
          <w:sz w:val="24"/>
          <w:szCs w:val="24"/>
        </w:rPr>
        <w:t xml:space="preserve">. </w:t>
      </w:r>
      <w:r>
        <w:rPr>
          <w:rFonts w:ascii="Times New Roman" w:hAnsi="Times New Roman"/>
          <w:sz w:val="24"/>
          <w:szCs w:val="24"/>
        </w:rPr>
        <w:lastRenderedPageBreak/>
        <w:t xml:space="preserve">Selanjutnya memotivasi diri sendiri merupakan yang utama mendukung emotional quotient berupa </w:t>
      </w:r>
      <w:r w:rsidRPr="00374E6D">
        <w:rPr>
          <w:rFonts w:ascii="Times New Roman" w:eastAsia="Times New Roman" w:hAnsi="Times New Roman"/>
          <w:sz w:val="24"/>
          <w:szCs w:val="24"/>
          <w:lang w:eastAsia="id-ID"/>
        </w:rPr>
        <w:t>Komitmen yang sudah saya buat harus tercapai, meskipun dengan penuh pengorbanan</w:t>
      </w:r>
      <w:r>
        <w:rPr>
          <w:rFonts w:ascii="Times New Roman" w:hAnsi="Times New Roman"/>
          <w:sz w:val="24"/>
          <w:szCs w:val="24"/>
        </w:rPr>
        <w:t xml:space="preserve"> yaitu dengan skor rata  - rata paling tinggi sebesar  4,107.</w:t>
      </w:r>
    </w:p>
    <w:p w:rsidR="004E56E5" w:rsidRPr="004E56E5" w:rsidRDefault="004E56E5" w:rsidP="004E56E5">
      <w:pPr>
        <w:spacing w:after="0" w:line="240" w:lineRule="auto"/>
        <w:jc w:val="both"/>
        <w:rPr>
          <w:rFonts w:ascii="Times New Roman" w:hAnsi="Times New Roman"/>
          <w:sz w:val="24"/>
          <w:szCs w:val="24"/>
          <w:lang w:val="en-US"/>
        </w:rPr>
      </w:pPr>
    </w:p>
    <w:p w:rsidR="004E56E5" w:rsidRDefault="004E56E5" w:rsidP="004E56E5">
      <w:pPr>
        <w:spacing w:after="0" w:line="240" w:lineRule="auto"/>
        <w:jc w:val="both"/>
        <w:rPr>
          <w:rFonts w:ascii="Times New Roman" w:hAnsi="Times New Roman"/>
          <w:b/>
          <w:sz w:val="24"/>
          <w:szCs w:val="24"/>
          <w:lang w:val="en-US"/>
        </w:rPr>
      </w:pPr>
      <w:r w:rsidRPr="004E56E5">
        <w:rPr>
          <w:rFonts w:ascii="Times New Roman" w:hAnsi="Times New Roman"/>
          <w:b/>
          <w:sz w:val="24"/>
          <w:szCs w:val="24"/>
          <w:lang w:val="en-US"/>
        </w:rPr>
        <w:t>Beban Kerja</w:t>
      </w:r>
    </w:p>
    <w:p w:rsidR="004E56E5" w:rsidRDefault="004E56E5" w:rsidP="004E56E5">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Berdasarkan akumulasi pernyataan responden tentang variabel beban kerja diperoleh skor rata – rata 4,025 ini berarti bahwa responden setuju beban kerja ditentukan oleh aspek eksternal dan aspek internal. Selanjutnya aspek eksternal merupakan yang utama mendukung beban kerja berupa </w:t>
      </w:r>
      <w:r w:rsidRPr="00374E6D">
        <w:rPr>
          <w:rFonts w:ascii="Times New Roman" w:eastAsia="Times New Roman" w:hAnsi="Times New Roman"/>
          <w:sz w:val="24"/>
          <w:szCs w:val="24"/>
          <w:lang w:eastAsia="id-ID"/>
        </w:rPr>
        <w:t>Intensitas penerangan yang ada dalam ruangan kerja memudahkan saya menyelesaikan tugas yang dibebankan</w:t>
      </w:r>
      <w:r>
        <w:rPr>
          <w:rFonts w:ascii="Times New Roman" w:hAnsi="Times New Roman"/>
          <w:sz w:val="24"/>
          <w:szCs w:val="24"/>
        </w:rPr>
        <w:t xml:space="preserve"> yaitu dengan skor rata  - rata paling tinggi sebesar  4,222.</w:t>
      </w:r>
    </w:p>
    <w:p w:rsidR="004E56E5" w:rsidRPr="004E56E5" w:rsidRDefault="004E56E5" w:rsidP="004E56E5">
      <w:pPr>
        <w:spacing w:after="0" w:line="240" w:lineRule="auto"/>
        <w:jc w:val="both"/>
        <w:rPr>
          <w:rFonts w:ascii="Times New Roman" w:hAnsi="Times New Roman"/>
          <w:sz w:val="24"/>
          <w:szCs w:val="24"/>
          <w:lang w:val="en-US"/>
        </w:rPr>
      </w:pPr>
    </w:p>
    <w:p w:rsidR="004E56E5" w:rsidRPr="004E56E5" w:rsidRDefault="004E56E5" w:rsidP="004E56E5">
      <w:pPr>
        <w:spacing w:after="0" w:line="240" w:lineRule="auto"/>
        <w:jc w:val="both"/>
        <w:rPr>
          <w:rFonts w:ascii="Times New Roman" w:hAnsi="Times New Roman"/>
          <w:b/>
          <w:sz w:val="24"/>
          <w:szCs w:val="24"/>
          <w:lang w:val="en-US"/>
        </w:rPr>
      </w:pPr>
      <w:r w:rsidRPr="004E56E5">
        <w:rPr>
          <w:rFonts w:ascii="Times New Roman" w:hAnsi="Times New Roman"/>
          <w:b/>
          <w:sz w:val="24"/>
          <w:szCs w:val="24"/>
          <w:lang w:val="en-US"/>
        </w:rPr>
        <w:t>Kualitas Pelayanan</w:t>
      </w:r>
    </w:p>
    <w:p w:rsidR="004E56E5" w:rsidRDefault="004E56E5" w:rsidP="004E56E5">
      <w:pPr>
        <w:spacing w:after="200" w:line="240" w:lineRule="auto"/>
        <w:jc w:val="both"/>
        <w:rPr>
          <w:rFonts w:ascii="Times New Roman" w:hAnsi="Times New Roman"/>
          <w:sz w:val="24"/>
          <w:szCs w:val="24"/>
          <w:lang w:val="en-US"/>
        </w:rPr>
      </w:pPr>
      <w:r>
        <w:rPr>
          <w:rFonts w:ascii="Times New Roman" w:hAnsi="Times New Roman"/>
          <w:sz w:val="24"/>
          <w:szCs w:val="24"/>
        </w:rPr>
        <w:t xml:space="preserve">Berdasarkan akumulasi pernyataan responden tentang variabel kualitas pelayanan diperoleh skor rata – rata sebesar 4,173 ini artinya bahwa responden setuju kualitas pelayanan ditentukan </w:t>
      </w:r>
      <w:r w:rsidRPr="008127B0">
        <w:rPr>
          <w:rFonts w:ascii="Times New Roman" w:hAnsi="Times New Roman"/>
          <w:sz w:val="24"/>
          <w:szCs w:val="24"/>
        </w:rPr>
        <w:t>bukti fikis, keandalan, daya tangkap, jaminan, empati</w:t>
      </w:r>
      <w:r>
        <w:rPr>
          <w:rFonts w:ascii="Times New Roman" w:hAnsi="Times New Roman"/>
          <w:sz w:val="24"/>
          <w:szCs w:val="24"/>
        </w:rPr>
        <w:t xml:space="preserve">. Selanjutnya jaminan merupakan kualitas pelayanan yang utama berupa </w:t>
      </w:r>
      <w:r w:rsidRPr="00510465">
        <w:rPr>
          <w:rFonts w:ascii="Times New Roman" w:hAnsi="Times New Roman"/>
          <w:sz w:val="24"/>
          <w:szCs w:val="24"/>
        </w:rPr>
        <w:t>Saya  terampil dalam melayani pasien</w:t>
      </w:r>
      <w:r>
        <w:rPr>
          <w:rFonts w:ascii="Times New Roman" w:hAnsi="Times New Roman"/>
          <w:sz w:val="24"/>
          <w:szCs w:val="24"/>
        </w:rPr>
        <w:t>, karena nilai rata – ratanya paling besar yaitu 4,241.</w:t>
      </w:r>
    </w:p>
    <w:p w:rsidR="004E56E5" w:rsidRDefault="004E56E5" w:rsidP="004E56E5">
      <w:pPr>
        <w:spacing w:after="0" w:line="240" w:lineRule="auto"/>
        <w:jc w:val="both"/>
        <w:rPr>
          <w:rFonts w:ascii="Times New Roman" w:hAnsi="Times New Roman"/>
          <w:b/>
          <w:sz w:val="24"/>
          <w:szCs w:val="24"/>
        </w:rPr>
      </w:pPr>
      <w:r w:rsidRPr="00F33FA1">
        <w:rPr>
          <w:rFonts w:ascii="Times New Roman" w:hAnsi="Times New Roman"/>
          <w:b/>
          <w:sz w:val="24"/>
          <w:szCs w:val="24"/>
        </w:rPr>
        <w:t>Uji Asumsi Klasik</w:t>
      </w:r>
    </w:p>
    <w:p w:rsidR="00E017A9" w:rsidRDefault="00E017A9" w:rsidP="004E56E5">
      <w:pPr>
        <w:spacing w:after="0" w:line="240" w:lineRule="auto"/>
        <w:jc w:val="both"/>
        <w:rPr>
          <w:rFonts w:ascii="Times New Roman" w:hAnsi="Times New Roman"/>
          <w:b/>
          <w:sz w:val="24"/>
          <w:szCs w:val="24"/>
          <w:lang w:val="en-US"/>
        </w:rPr>
      </w:pPr>
    </w:p>
    <w:p w:rsidR="004E56E5" w:rsidRDefault="004E56E5" w:rsidP="004E56E5">
      <w:pPr>
        <w:tabs>
          <w:tab w:val="left" w:pos="1160"/>
        </w:tabs>
        <w:spacing w:after="0" w:line="360" w:lineRule="auto"/>
        <w:jc w:val="both"/>
        <w:rPr>
          <w:rFonts w:ascii="Times New Roman" w:eastAsia="Times New Roman" w:hAnsi="Times New Roman"/>
          <w:b/>
          <w:sz w:val="24"/>
          <w:lang w:val="en-US"/>
        </w:rPr>
      </w:pPr>
      <w:r w:rsidRPr="00976EFB">
        <w:rPr>
          <w:rFonts w:ascii="Times New Roman" w:eastAsia="Times New Roman" w:hAnsi="Times New Roman"/>
          <w:b/>
          <w:sz w:val="24"/>
        </w:rPr>
        <w:t>Uji Multikolinieritas</w:t>
      </w:r>
    </w:p>
    <w:p w:rsidR="004E56E5" w:rsidRDefault="004E56E5" w:rsidP="00C2405D">
      <w:pPr>
        <w:tabs>
          <w:tab w:val="left" w:pos="426"/>
        </w:tabs>
        <w:spacing w:after="0"/>
        <w:ind w:left="426"/>
        <w:rPr>
          <w:rFonts w:ascii="Times New Roman" w:hAnsi="Times New Roman"/>
          <w:sz w:val="24"/>
          <w:szCs w:val="24"/>
        </w:rPr>
      </w:pPr>
      <w:r>
        <w:rPr>
          <w:rFonts w:ascii="Times New Roman" w:hAnsi="Times New Roman"/>
          <w:sz w:val="24"/>
          <w:szCs w:val="24"/>
        </w:rPr>
        <w:t>Uji Multikolinearitas</w:t>
      </w:r>
    </w:p>
    <w:tbl>
      <w:tblPr>
        <w:tblW w:w="0" w:type="auto"/>
        <w:tblInd w:w="225"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260"/>
        <w:gridCol w:w="990"/>
      </w:tblGrid>
      <w:tr w:rsidR="004E56E5" w:rsidRPr="00E05AF5" w:rsidTr="00853893">
        <w:tc>
          <w:tcPr>
            <w:tcW w:w="900" w:type="dxa"/>
            <w:vMerge w:val="restart"/>
            <w:tcBorders>
              <w:right w:val="nil"/>
            </w:tcBorders>
            <w:shd w:val="clear" w:color="auto" w:fill="auto"/>
            <w:vAlign w:val="center"/>
          </w:tcPr>
          <w:p w:rsidR="004E56E5" w:rsidRPr="00E05AF5" w:rsidRDefault="004E56E5" w:rsidP="00C2405D">
            <w:pPr>
              <w:spacing w:after="0" w:line="240" w:lineRule="auto"/>
              <w:ind w:left="-1094"/>
              <w:rPr>
                <w:rFonts w:ascii="Times New Roman" w:hAnsi="Times New Roman"/>
                <w:sz w:val="24"/>
                <w:szCs w:val="24"/>
              </w:rPr>
            </w:pPr>
            <w:r w:rsidRPr="00E05AF5">
              <w:rPr>
                <w:rFonts w:ascii="Times New Roman" w:hAnsi="Times New Roman"/>
                <w:sz w:val="24"/>
                <w:szCs w:val="24"/>
              </w:rPr>
              <w:t>Model</w:t>
            </w:r>
          </w:p>
        </w:tc>
        <w:tc>
          <w:tcPr>
            <w:tcW w:w="2250" w:type="dxa"/>
            <w:gridSpan w:val="2"/>
            <w:tcBorders>
              <w:left w:val="nil"/>
            </w:tcBorders>
            <w:shd w:val="clear" w:color="auto" w:fill="auto"/>
            <w:vAlign w:val="center"/>
          </w:tcPr>
          <w:p w:rsidR="004E56E5" w:rsidRPr="00E05AF5" w:rsidRDefault="004E56E5" w:rsidP="00C2405D">
            <w:pPr>
              <w:tabs>
                <w:tab w:val="left" w:pos="426"/>
              </w:tabs>
              <w:spacing w:after="0" w:line="240" w:lineRule="auto"/>
              <w:jc w:val="center"/>
              <w:rPr>
                <w:rFonts w:ascii="Times New Roman" w:hAnsi="Times New Roman"/>
                <w:sz w:val="24"/>
                <w:szCs w:val="24"/>
              </w:rPr>
            </w:pPr>
            <w:r w:rsidRPr="00E05AF5">
              <w:rPr>
                <w:rFonts w:ascii="Times New Roman" w:hAnsi="Times New Roman"/>
                <w:sz w:val="24"/>
                <w:szCs w:val="24"/>
              </w:rPr>
              <w:t>Collinearity Statistics</w:t>
            </w:r>
          </w:p>
        </w:tc>
      </w:tr>
      <w:tr w:rsidR="00C2405D" w:rsidRPr="00E05AF5" w:rsidTr="00853893">
        <w:tc>
          <w:tcPr>
            <w:tcW w:w="900" w:type="dxa"/>
            <w:vMerge/>
            <w:tcBorders>
              <w:right w:val="nil"/>
            </w:tcBorders>
            <w:shd w:val="clear" w:color="auto" w:fill="auto"/>
            <w:vAlign w:val="center"/>
          </w:tcPr>
          <w:p w:rsidR="004E56E5" w:rsidRPr="00E05AF5" w:rsidRDefault="004E56E5" w:rsidP="00C2405D">
            <w:pPr>
              <w:tabs>
                <w:tab w:val="left" w:pos="426"/>
              </w:tabs>
              <w:spacing w:after="0" w:line="240" w:lineRule="auto"/>
              <w:ind w:left="426"/>
              <w:rPr>
                <w:rFonts w:ascii="Times New Roman" w:hAnsi="Times New Roman"/>
                <w:sz w:val="24"/>
                <w:szCs w:val="24"/>
              </w:rPr>
            </w:pPr>
          </w:p>
        </w:tc>
        <w:tc>
          <w:tcPr>
            <w:tcW w:w="1260" w:type="dxa"/>
            <w:tcBorders>
              <w:left w:val="nil"/>
              <w:right w:val="nil"/>
            </w:tcBorders>
            <w:shd w:val="clear" w:color="auto" w:fill="auto"/>
            <w:vAlign w:val="center"/>
          </w:tcPr>
          <w:p w:rsidR="004E56E5" w:rsidRPr="00E05AF5" w:rsidRDefault="004E56E5" w:rsidP="00C2405D">
            <w:pPr>
              <w:spacing w:after="0" w:line="240" w:lineRule="auto"/>
              <w:jc w:val="center"/>
              <w:rPr>
                <w:rFonts w:ascii="Times New Roman" w:hAnsi="Times New Roman"/>
                <w:sz w:val="24"/>
                <w:szCs w:val="24"/>
              </w:rPr>
            </w:pPr>
            <w:r w:rsidRPr="00E05AF5">
              <w:rPr>
                <w:rFonts w:ascii="Times New Roman" w:hAnsi="Times New Roman"/>
                <w:sz w:val="24"/>
                <w:szCs w:val="24"/>
              </w:rPr>
              <w:t>Tolerence</w:t>
            </w:r>
          </w:p>
        </w:tc>
        <w:tc>
          <w:tcPr>
            <w:tcW w:w="990" w:type="dxa"/>
            <w:tcBorders>
              <w:left w:val="nil"/>
            </w:tcBorders>
            <w:shd w:val="clear" w:color="auto" w:fill="auto"/>
            <w:vAlign w:val="center"/>
          </w:tcPr>
          <w:p w:rsidR="004E56E5" w:rsidRPr="00E05AF5" w:rsidRDefault="004E56E5" w:rsidP="00C2405D">
            <w:pPr>
              <w:spacing w:after="0" w:line="240" w:lineRule="auto"/>
              <w:jc w:val="center"/>
              <w:rPr>
                <w:rFonts w:ascii="Times New Roman" w:hAnsi="Times New Roman"/>
                <w:sz w:val="24"/>
                <w:szCs w:val="24"/>
              </w:rPr>
            </w:pPr>
            <w:r w:rsidRPr="00E05AF5">
              <w:rPr>
                <w:rFonts w:ascii="Times New Roman" w:hAnsi="Times New Roman"/>
                <w:sz w:val="24"/>
                <w:szCs w:val="24"/>
              </w:rPr>
              <w:t>VIF</w:t>
            </w:r>
          </w:p>
        </w:tc>
      </w:tr>
      <w:tr w:rsidR="00C2405D" w:rsidRPr="00E05AF5" w:rsidTr="00853893">
        <w:tc>
          <w:tcPr>
            <w:tcW w:w="900" w:type="dxa"/>
            <w:tcBorders>
              <w:right w:val="nil"/>
            </w:tcBorders>
            <w:shd w:val="clear" w:color="auto" w:fill="auto"/>
            <w:vAlign w:val="center"/>
          </w:tcPr>
          <w:p w:rsidR="004E56E5" w:rsidRPr="00E05AF5" w:rsidRDefault="004E56E5" w:rsidP="00C2405D">
            <w:pPr>
              <w:spacing w:after="0" w:line="240" w:lineRule="auto"/>
              <w:jc w:val="both"/>
              <w:rPr>
                <w:rFonts w:ascii="Times New Roman" w:hAnsi="Times New Roman"/>
                <w:sz w:val="24"/>
                <w:szCs w:val="24"/>
              </w:rPr>
            </w:pPr>
            <w:r>
              <w:rPr>
                <w:rFonts w:ascii="Times New Roman" w:hAnsi="Times New Roman"/>
                <w:sz w:val="24"/>
                <w:szCs w:val="24"/>
              </w:rPr>
              <w:t>IQ</w:t>
            </w:r>
          </w:p>
          <w:p w:rsidR="004E56E5" w:rsidRPr="00E05AF5" w:rsidRDefault="004E56E5" w:rsidP="00C2405D">
            <w:pPr>
              <w:spacing w:after="0" w:line="240" w:lineRule="auto"/>
              <w:jc w:val="both"/>
              <w:rPr>
                <w:rFonts w:ascii="Times New Roman" w:hAnsi="Times New Roman"/>
                <w:sz w:val="24"/>
                <w:szCs w:val="24"/>
              </w:rPr>
            </w:pPr>
            <w:r>
              <w:rPr>
                <w:rFonts w:ascii="Times New Roman" w:hAnsi="Times New Roman"/>
                <w:sz w:val="24"/>
                <w:szCs w:val="24"/>
              </w:rPr>
              <w:t>EQ</w:t>
            </w:r>
          </w:p>
          <w:p w:rsidR="004E56E5" w:rsidRPr="00E05AF5" w:rsidRDefault="004E56E5" w:rsidP="00C2405D">
            <w:pPr>
              <w:spacing w:after="0" w:line="240" w:lineRule="auto"/>
              <w:jc w:val="both"/>
              <w:rPr>
                <w:rFonts w:ascii="Times New Roman" w:hAnsi="Times New Roman"/>
                <w:sz w:val="24"/>
                <w:szCs w:val="24"/>
              </w:rPr>
            </w:pPr>
            <w:r>
              <w:rPr>
                <w:rFonts w:ascii="Times New Roman" w:hAnsi="Times New Roman"/>
                <w:sz w:val="24"/>
                <w:szCs w:val="24"/>
              </w:rPr>
              <w:t>Beban Kerja</w:t>
            </w:r>
          </w:p>
        </w:tc>
        <w:tc>
          <w:tcPr>
            <w:tcW w:w="1260" w:type="dxa"/>
            <w:tcBorders>
              <w:left w:val="nil"/>
              <w:right w:val="nil"/>
            </w:tcBorders>
            <w:shd w:val="clear" w:color="auto" w:fill="auto"/>
            <w:vAlign w:val="center"/>
          </w:tcPr>
          <w:p w:rsidR="004E56E5" w:rsidRPr="00E05AF5" w:rsidRDefault="004E56E5" w:rsidP="00C2405D">
            <w:pPr>
              <w:tabs>
                <w:tab w:val="left" w:pos="426"/>
              </w:tabs>
              <w:spacing w:after="0" w:line="240" w:lineRule="auto"/>
              <w:jc w:val="center"/>
              <w:rPr>
                <w:rFonts w:ascii="Times New Roman" w:hAnsi="Times New Roman"/>
                <w:sz w:val="24"/>
                <w:szCs w:val="24"/>
              </w:rPr>
            </w:pPr>
            <w:r>
              <w:rPr>
                <w:rFonts w:ascii="Times New Roman" w:hAnsi="Times New Roman"/>
                <w:sz w:val="24"/>
                <w:szCs w:val="24"/>
              </w:rPr>
              <w:t>0,421</w:t>
            </w:r>
          </w:p>
          <w:p w:rsidR="004E56E5" w:rsidRPr="00E05AF5" w:rsidRDefault="004E56E5" w:rsidP="00C2405D">
            <w:pPr>
              <w:tabs>
                <w:tab w:val="left" w:pos="426"/>
              </w:tabs>
              <w:spacing w:after="0" w:line="240" w:lineRule="auto"/>
              <w:jc w:val="center"/>
              <w:rPr>
                <w:rFonts w:ascii="Times New Roman" w:hAnsi="Times New Roman"/>
                <w:sz w:val="24"/>
                <w:szCs w:val="24"/>
              </w:rPr>
            </w:pPr>
            <w:r>
              <w:rPr>
                <w:rFonts w:ascii="Times New Roman" w:hAnsi="Times New Roman"/>
                <w:sz w:val="24"/>
                <w:szCs w:val="24"/>
              </w:rPr>
              <w:t>0,397</w:t>
            </w:r>
          </w:p>
          <w:p w:rsidR="004E56E5" w:rsidRPr="00E05AF5" w:rsidRDefault="004E56E5" w:rsidP="00C2405D">
            <w:pPr>
              <w:tabs>
                <w:tab w:val="left" w:pos="426"/>
              </w:tabs>
              <w:spacing w:after="0" w:line="240" w:lineRule="auto"/>
              <w:jc w:val="center"/>
              <w:rPr>
                <w:rFonts w:ascii="Times New Roman" w:hAnsi="Times New Roman"/>
                <w:sz w:val="24"/>
                <w:szCs w:val="24"/>
              </w:rPr>
            </w:pPr>
            <w:r>
              <w:rPr>
                <w:rFonts w:ascii="Times New Roman" w:hAnsi="Times New Roman"/>
                <w:sz w:val="24"/>
                <w:szCs w:val="24"/>
              </w:rPr>
              <w:t>0,432</w:t>
            </w:r>
          </w:p>
        </w:tc>
        <w:tc>
          <w:tcPr>
            <w:tcW w:w="990" w:type="dxa"/>
            <w:tcBorders>
              <w:left w:val="nil"/>
            </w:tcBorders>
            <w:shd w:val="clear" w:color="auto" w:fill="auto"/>
            <w:vAlign w:val="center"/>
          </w:tcPr>
          <w:p w:rsidR="004E56E5" w:rsidRPr="00E05AF5" w:rsidRDefault="004E56E5" w:rsidP="00C2405D">
            <w:pPr>
              <w:tabs>
                <w:tab w:val="left" w:pos="426"/>
              </w:tabs>
              <w:spacing w:after="0" w:line="240" w:lineRule="auto"/>
              <w:jc w:val="center"/>
              <w:rPr>
                <w:rFonts w:ascii="Times New Roman" w:hAnsi="Times New Roman"/>
                <w:sz w:val="24"/>
                <w:szCs w:val="24"/>
              </w:rPr>
            </w:pPr>
            <w:r>
              <w:rPr>
                <w:rFonts w:ascii="Times New Roman" w:hAnsi="Times New Roman"/>
                <w:sz w:val="24"/>
                <w:szCs w:val="24"/>
              </w:rPr>
              <w:t>2,378</w:t>
            </w:r>
          </w:p>
          <w:p w:rsidR="004E56E5" w:rsidRPr="00E05AF5" w:rsidRDefault="004E56E5" w:rsidP="00C2405D">
            <w:pPr>
              <w:tabs>
                <w:tab w:val="left" w:pos="426"/>
              </w:tabs>
              <w:spacing w:after="0" w:line="240" w:lineRule="auto"/>
              <w:jc w:val="center"/>
              <w:rPr>
                <w:rFonts w:ascii="Times New Roman" w:hAnsi="Times New Roman"/>
                <w:sz w:val="24"/>
                <w:szCs w:val="24"/>
              </w:rPr>
            </w:pPr>
            <w:r>
              <w:rPr>
                <w:rFonts w:ascii="Times New Roman" w:hAnsi="Times New Roman"/>
                <w:sz w:val="24"/>
                <w:szCs w:val="24"/>
              </w:rPr>
              <w:t>2,521</w:t>
            </w:r>
          </w:p>
          <w:p w:rsidR="004E56E5" w:rsidRPr="00E05AF5" w:rsidRDefault="004E56E5" w:rsidP="00C2405D">
            <w:pPr>
              <w:tabs>
                <w:tab w:val="left" w:pos="426"/>
              </w:tabs>
              <w:spacing w:after="0" w:line="240" w:lineRule="auto"/>
              <w:jc w:val="center"/>
              <w:rPr>
                <w:rFonts w:ascii="Times New Roman" w:hAnsi="Times New Roman"/>
                <w:sz w:val="24"/>
                <w:szCs w:val="24"/>
              </w:rPr>
            </w:pPr>
            <w:r>
              <w:rPr>
                <w:rFonts w:ascii="Times New Roman" w:hAnsi="Times New Roman"/>
                <w:sz w:val="24"/>
                <w:szCs w:val="24"/>
              </w:rPr>
              <w:t>2,316</w:t>
            </w:r>
          </w:p>
        </w:tc>
      </w:tr>
    </w:tbl>
    <w:p w:rsidR="004E56E5" w:rsidRDefault="00C2405D" w:rsidP="00C2405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eastAsia="id-ID"/>
        </w:rPr>
        <w:t xml:space="preserve"> </w:t>
      </w:r>
      <w:r>
        <w:rPr>
          <w:rFonts w:ascii="Times New Roman" w:hAnsi="Times New Roman"/>
          <w:sz w:val="24"/>
          <w:szCs w:val="24"/>
          <w:lang w:val="en-US" w:eastAsia="id-ID"/>
        </w:rPr>
        <w:t xml:space="preserve"> </w:t>
      </w:r>
      <w:r w:rsidR="004E56E5">
        <w:rPr>
          <w:rFonts w:ascii="Times New Roman" w:hAnsi="Times New Roman"/>
          <w:sz w:val="24"/>
          <w:szCs w:val="24"/>
          <w:lang w:eastAsia="id-ID"/>
        </w:rPr>
        <w:t>(</w:t>
      </w:r>
      <w:r w:rsidR="004E56E5">
        <w:rPr>
          <w:rFonts w:ascii="Times New Roman" w:hAnsi="Times New Roman"/>
          <w:sz w:val="24"/>
          <w:szCs w:val="24"/>
        </w:rPr>
        <w:t>Data Primer, diolah, 2019)</w:t>
      </w:r>
    </w:p>
    <w:p w:rsidR="00C2405D" w:rsidRDefault="00C2405D" w:rsidP="00C2405D">
      <w:pPr>
        <w:spacing w:after="0" w:line="240" w:lineRule="auto"/>
        <w:ind w:left="90"/>
        <w:jc w:val="both"/>
        <w:rPr>
          <w:rFonts w:ascii="Times New Roman" w:hAnsi="Times New Roman"/>
          <w:sz w:val="24"/>
          <w:szCs w:val="24"/>
          <w:lang w:val="en-US"/>
        </w:rPr>
      </w:pPr>
      <w:r>
        <w:rPr>
          <w:rFonts w:ascii="Times New Roman" w:hAnsi="Times New Roman"/>
          <w:sz w:val="24"/>
          <w:szCs w:val="24"/>
          <w:lang w:val="en-US"/>
        </w:rPr>
        <w:lastRenderedPageBreak/>
        <w:t xml:space="preserve">      </w:t>
      </w:r>
      <w:r>
        <w:rPr>
          <w:rFonts w:ascii="Times New Roman" w:hAnsi="Times New Roman"/>
          <w:sz w:val="24"/>
          <w:szCs w:val="24"/>
        </w:rPr>
        <w:t xml:space="preserve">Berdasarkan hasil uji multikolineritas diatas dapat dilihat bahwa nilai VIF Intelegent Quotient, Emotional Quotient, dan Beban kerja adalah &lt; 10, sehingga dapat dikatakan tidak terjadi gejala multikolineritas. dengan </w:t>
      </w:r>
      <w:r w:rsidRPr="00C1024E">
        <w:rPr>
          <w:rFonts w:ascii="Times New Roman" w:hAnsi="Times New Roman"/>
          <w:i/>
          <w:sz w:val="24"/>
          <w:szCs w:val="24"/>
        </w:rPr>
        <w:t>tolerance</w:t>
      </w:r>
      <w:r>
        <w:rPr>
          <w:rFonts w:ascii="Times New Roman" w:hAnsi="Times New Roman"/>
          <w:sz w:val="24"/>
          <w:szCs w:val="24"/>
        </w:rPr>
        <w:t xml:space="preserve"> tidak kurang dari 0,1 maka model ini terbebas dari gejala multikolineritas. Hal ini membuktikan bahwa tidak adanya kemiripan antara variabel bebas yang digunakan, sehingga diharapkan tidak ada masalah dalam pengambilan kesimpulan mengenai pengaruh Intelegent Quotient </w:t>
      </w:r>
      <w:r>
        <w:rPr>
          <w:rFonts w:ascii="Times New Roman" w:hAnsi="Times New Roman"/>
          <w:sz w:val="24"/>
          <w:szCs w:val="24"/>
          <w:lang w:val="en-US"/>
        </w:rPr>
        <w:t>,</w:t>
      </w:r>
      <w:r>
        <w:rPr>
          <w:rFonts w:ascii="Times New Roman" w:hAnsi="Times New Roman"/>
          <w:sz w:val="24"/>
          <w:szCs w:val="24"/>
        </w:rPr>
        <w:t>Emotional</w:t>
      </w:r>
      <w:r w:rsidRPr="00C2405D">
        <w:rPr>
          <w:rFonts w:ascii="Times New Roman" w:hAnsi="Times New Roman"/>
          <w:sz w:val="24"/>
          <w:szCs w:val="24"/>
        </w:rPr>
        <w:t xml:space="preserve"> </w:t>
      </w:r>
      <w:r>
        <w:rPr>
          <w:rFonts w:ascii="Times New Roman" w:hAnsi="Times New Roman"/>
          <w:sz w:val="24"/>
          <w:szCs w:val="24"/>
        </w:rPr>
        <w:t>Quotient, dan Beban Kerja  sedang variabel terikat yaitu Kualitas Pelayanan</w:t>
      </w:r>
      <w:r>
        <w:rPr>
          <w:rFonts w:ascii="Times New Roman" w:hAnsi="Times New Roman"/>
          <w:sz w:val="24"/>
          <w:szCs w:val="24"/>
          <w:lang w:val="en-US"/>
        </w:rPr>
        <w:t>.</w:t>
      </w:r>
    </w:p>
    <w:p w:rsidR="005974B7" w:rsidRDefault="005974B7" w:rsidP="00C2405D">
      <w:pPr>
        <w:spacing w:after="0" w:line="240" w:lineRule="auto"/>
        <w:ind w:left="90"/>
        <w:jc w:val="both"/>
        <w:rPr>
          <w:rFonts w:ascii="Times New Roman" w:hAnsi="Times New Roman"/>
          <w:sz w:val="24"/>
          <w:szCs w:val="24"/>
          <w:lang w:val="en-US"/>
        </w:rPr>
      </w:pPr>
    </w:p>
    <w:p w:rsidR="005974B7" w:rsidRPr="005974B7" w:rsidRDefault="005974B7" w:rsidP="007212FE">
      <w:pPr>
        <w:tabs>
          <w:tab w:val="left" w:pos="1160"/>
        </w:tabs>
        <w:spacing w:after="0" w:line="240" w:lineRule="auto"/>
        <w:jc w:val="both"/>
        <w:rPr>
          <w:rFonts w:ascii="Times New Roman" w:eastAsia="Times New Roman" w:hAnsi="Times New Roman"/>
          <w:b/>
          <w:sz w:val="24"/>
        </w:rPr>
      </w:pPr>
      <w:r w:rsidRPr="005974B7">
        <w:rPr>
          <w:rFonts w:ascii="Times New Roman" w:eastAsia="Times New Roman" w:hAnsi="Times New Roman"/>
          <w:b/>
          <w:sz w:val="24"/>
        </w:rPr>
        <w:t>Uji Heteroskedastisitas</w:t>
      </w:r>
    </w:p>
    <w:p w:rsidR="007212FE" w:rsidRDefault="007212FE" w:rsidP="007212FE">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eastAsia="id-ID"/>
        </w:rPr>
        <w:t xml:space="preserve">      Berdasarkan hasil yang diperoleh pada regresi linier berganda asumsi homogenitas terpenuhi. Hal ini berarti model regresi layak digunakan dalam penelitian, karena regresi linier berganda terjadi kesamaan residu terhadap satu waktu pengamatan dengan waktu pengamatan lainnya. Kelayakan dalam hal ini regresi dapat digunakan untuk memperkirakan </w:t>
      </w:r>
      <w:r>
        <w:rPr>
          <w:rFonts w:ascii="Times New Roman" w:hAnsi="Times New Roman"/>
          <w:sz w:val="24"/>
          <w:szCs w:val="24"/>
          <w:lang w:val="en-US" w:eastAsia="id-ID"/>
        </w:rPr>
        <w:t>Kualitas pelayanan</w:t>
      </w:r>
      <w:r>
        <w:rPr>
          <w:rFonts w:ascii="Times New Roman" w:hAnsi="Times New Roman"/>
          <w:sz w:val="24"/>
          <w:szCs w:val="24"/>
        </w:rPr>
        <w:t xml:space="preserve"> dengan memasukkan </w:t>
      </w:r>
      <w:r>
        <w:rPr>
          <w:rFonts w:ascii="Times New Roman" w:hAnsi="Times New Roman"/>
          <w:sz w:val="24"/>
          <w:szCs w:val="24"/>
          <w:lang w:val="en-US"/>
        </w:rPr>
        <w:t>Intelengensi Quotient, Emotional Quotient</w:t>
      </w:r>
      <w:r>
        <w:rPr>
          <w:rFonts w:ascii="Times New Roman" w:hAnsi="Times New Roman"/>
          <w:sz w:val="24"/>
          <w:szCs w:val="24"/>
        </w:rPr>
        <w:t xml:space="preserve"> dan </w:t>
      </w:r>
      <w:r>
        <w:rPr>
          <w:rFonts w:ascii="Times New Roman" w:hAnsi="Times New Roman"/>
          <w:sz w:val="24"/>
          <w:szCs w:val="24"/>
          <w:lang w:val="en-US"/>
        </w:rPr>
        <w:t>Beban kerja</w:t>
      </w:r>
      <w:r>
        <w:rPr>
          <w:rFonts w:ascii="Times New Roman" w:hAnsi="Times New Roman"/>
          <w:sz w:val="24"/>
          <w:szCs w:val="24"/>
        </w:rPr>
        <w:t>.</w:t>
      </w:r>
    </w:p>
    <w:p w:rsidR="007212FE" w:rsidRPr="007212FE" w:rsidRDefault="007212FE" w:rsidP="007212FE">
      <w:pPr>
        <w:autoSpaceDE w:val="0"/>
        <w:autoSpaceDN w:val="0"/>
        <w:adjustRightInd w:val="0"/>
        <w:spacing w:after="0" w:line="240" w:lineRule="auto"/>
        <w:jc w:val="both"/>
        <w:rPr>
          <w:rFonts w:ascii="Times New Roman" w:hAnsi="Times New Roman"/>
          <w:sz w:val="24"/>
          <w:szCs w:val="24"/>
          <w:lang w:val="en-US"/>
        </w:rPr>
      </w:pPr>
    </w:p>
    <w:p w:rsidR="007212FE" w:rsidRDefault="007212FE" w:rsidP="007212FE">
      <w:pPr>
        <w:autoSpaceDE w:val="0"/>
        <w:autoSpaceDN w:val="0"/>
        <w:adjustRightInd w:val="0"/>
        <w:spacing w:after="0" w:line="240" w:lineRule="auto"/>
        <w:jc w:val="both"/>
        <w:rPr>
          <w:rFonts w:ascii="Times New Roman" w:eastAsia="Times New Roman" w:hAnsi="Times New Roman"/>
          <w:b/>
          <w:sz w:val="24"/>
          <w:lang w:val="en-US"/>
        </w:rPr>
      </w:pPr>
      <w:r w:rsidRPr="00976EFB">
        <w:rPr>
          <w:rFonts w:ascii="Times New Roman" w:eastAsia="Times New Roman" w:hAnsi="Times New Roman"/>
          <w:b/>
          <w:sz w:val="24"/>
        </w:rPr>
        <w:t>Uji Normalitas Data</w:t>
      </w:r>
    </w:p>
    <w:p w:rsidR="007212FE" w:rsidRDefault="007212FE" w:rsidP="007212FE">
      <w:pPr>
        <w:spacing w:after="0" w:line="240" w:lineRule="auto"/>
        <w:jc w:val="both"/>
        <w:rPr>
          <w:rFonts w:ascii="Times New Roman" w:eastAsia="Times New Roman" w:hAnsi="Times New Roman"/>
          <w:sz w:val="24"/>
          <w:lang w:val="en-US"/>
        </w:rPr>
      </w:pPr>
      <w:r>
        <w:rPr>
          <w:rFonts w:ascii="Times New Roman" w:eastAsia="Times New Roman" w:hAnsi="Times New Roman"/>
          <w:sz w:val="24"/>
        </w:rPr>
        <w:t>Hasil pengujian dengan menggunakan P-Plot menyatakan bahwa hasil penelitian berada menyebar disekitar garis diagonal dimana data mengikuti arah garis diagonal, dengan demikian hasilnya terdistribusi normal dan regresi linier berganda pada penelitian ini memenuhi asumsi normalitas</w:t>
      </w:r>
      <w:r>
        <w:rPr>
          <w:rFonts w:ascii="Times New Roman" w:eastAsia="Times New Roman" w:hAnsi="Times New Roman"/>
          <w:sz w:val="24"/>
          <w:lang w:val="en-US"/>
        </w:rPr>
        <w:t>.</w:t>
      </w:r>
    </w:p>
    <w:p w:rsidR="007212FE" w:rsidRDefault="007212FE" w:rsidP="007212FE">
      <w:pPr>
        <w:spacing w:after="0" w:line="240" w:lineRule="auto"/>
        <w:jc w:val="both"/>
        <w:rPr>
          <w:rFonts w:ascii="Times New Roman" w:eastAsia="Times New Roman" w:hAnsi="Times New Roman"/>
          <w:sz w:val="24"/>
          <w:lang w:val="en-US"/>
        </w:rPr>
      </w:pPr>
    </w:p>
    <w:p w:rsidR="007212FE" w:rsidRDefault="007212FE" w:rsidP="007212FE">
      <w:pPr>
        <w:spacing w:after="0" w:line="240" w:lineRule="auto"/>
        <w:jc w:val="both"/>
        <w:rPr>
          <w:rFonts w:ascii="Times New Roman" w:hAnsi="Times New Roman"/>
          <w:b/>
          <w:sz w:val="24"/>
          <w:szCs w:val="24"/>
          <w:lang w:val="en-US"/>
        </w:rPr>
      </w:pPr>
      <w:r w:rsidRPr="00F33FA1">
        <w:rPr>
          <w:rFonts w:ascii="Times New Roman" w:hAnsi="Times New Roman"/>
          <w:b/>
          <w:sz w:val="24"/>
          <w:szCs w:val="24"/>
        </w:rPr>
        <w:t>Analisis Regresi Linier Berganda</w:t>
      </w:r>
    </w:p>
    <w:p w:rsidR="00853893" w:rsidRPr="00853893" w:rsidRDefault="00853893" w:rsidP="007212FE">
      <w:pPr>
        <w:spacing w:after="0" w:line="240" w:lineRule="auto"/>
        <w:jc w:val="both"/>
        <w:rPr>
          <w:rFonts w:ascii="Times New Roman" w:hAnsi="Times New Roman"/>
          <w:b/>
          <w:sz w:val="24"/>
          <w:szCs w:val="24"/>
          <w:lang w:val="en-US"/>
        </w:rPr>
      </w:pPr>
    </w:p>
    <w:p w:rsidR="00853893" w:rsidRPr="00853893" w:rsidRDefault="00853893" w:rsidP="00853893">
      <w:pPr>
        <w:pStyle w:val="ListParagraph"/>
        <w:spacing w:after="0" w:line="240" w:lineRule="auto"/>
        <w:ind w:left="0"/>
        <w:contextualSpacing w:val="0"/>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Rekapitulasi Analisis Regresi Linier Berganda</w:t>
      </w:r>
    </w:p>
    <w:tbl>
      <w:tblPr>
        <w:tblpPr w:leftFromText="180" w:rightFromText="180" w:vertAnchor="text" w:horzAnchor="margin" w:tblpX="216" w:tblpY="26"/>
        <w:tblW w:w="0" w:type="auto"/>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96"/>
        <w:gridCol w:w="689"/>
        <w:gridCol w:w="567"/>
      </w:tblGrid>
      <w:tr w:rsidR="00853893" w:rsidRPr="00E017A9" w:rsidTr="00E017A9">
        <w:tc>
          <w:tcPr>
            <w:tcW w:w="1242" w:type="dxa"/>
            <w:vMerge w:val="restart"/>
            <w:tcBorders>
              <w:top w:val="single" w:sz="4" w:space="0" w:color="000000"/>
              <w:right w:val="nil"/>
            </w:tcBorders>
            <w:shd w:val="clear" w:color="auto" w:fill="auto"/>
            <w:vAlign w:val="center"/>
          </w:tcPr>
          <w:p w:rsidR="00853893" w:rsidRPr="00E017A9" w:rsidRDefault="00853893" w:rsidP="00853893">
            <w:pPr>
              <w:spacing w:after="0" w:line="240" w:lineRule="auto"/>
              <w:ind w:left="90"/>
              <w:jc w:val="center"/>
              <w:rPr>
                <w:rFonts w:ascii="Times New Roman" w:hAnsi="Times New Roman"/>
                <w:sz w:val="20"/>
                <w:szCs w:val="20"/>
              </w:rPr>
            </w:pPr>
            <w:r w:rsidRPr="00E017A9">
              <w:rPr>
                <w:rFonts w:ascii="Times New Roman" w:hAnsi="Times New Roman"/>
                <w:sz w:val="20"/>
                <w:szCs w:val="20"/>
              </w:rPr>
              <w:lastRenderedPageBreak/>
              <w:t>Model</w:t>
            </w:r>
          </w:p>
        </w:tc>
        <w:tc>
          <w:tcPr>
            <w:tcW w:w="1296" w:type="dxa"/>
            <w:tcBorders>
              <w:top w:val="single" w:sz="4" w:space="0" w:color="000000"/>
              <w:left w:val="nil"/>
              <w:right w:val="nil"/>
            </w:tcBorders>
            <w:shd w:val="clear" w:color="auto" w:fill="auto"/>
          </w:tcPr>
          <w:p w:rsidR="00853893" w:rsidRPr="00E017A9" w:rsidRDefault="00853893" w:rsidP="00853893">
            <w:pPr>
              <w:tabs>
                <w:tab w:val="left" w:pos="426"/>
              </w:tabs>
              <w:spacing w:after="0" w:line="240" w:lineRule="auto"/>
              <w:jc w:val="center"/>
              <w:rPr>
                <w:rFonts w:ascii="Times New Roman" w:hAnsi="Times New Roman"/>
                <w:sz w:val="20"/>
                <w:szCs w:val="20"/>
              </w:rPr>
            </w:pPr>
            <w:r w:rsidRPr="00E017A9">
              <w:rPr>
                <w:rFonts w:ascii="Times New Roman" w:hAnsi="Times New Roman"/>
                <w:sz w:val="20"/>
                <w:szCs w:val="20"/>
              </w:rPr>
              <w:t>Standardized Coefficients</w:t>
            </w:r>
          </w:p>
        </w:tc>
        <w:tc>
          <w:tcPr>
            <w:tcW w:w="689" w:type="dxa"/>
            <w:vMerge w:val="restart"/>
            <w:tcBorders>
              <w:top w:val="single" w:sz="4" w:space="0" w:color="000000"/>
              <w:left w:val="nil"/>
              <w:right w:val="nil"/>
            </w:tcBorders>
            <w:shd w:val="clear" w:color="auto" w:fill="auto"/>
            <w:vAlign w:val="center"/>
          </w:tcPr>
          <w:p w:rsidR="00853893" w:rsidRPr="00E017A9" w:rsidRDefault="00853893" w:rsidP="00853893">
            <w:pPr>
              <w:tabs>
                <w:tab w:val="left" w:pos="426"/>
              </w:tabs>
              <w:spacing w:after="0" w:line="240" w:lineRule="auto"/>
              <w:jc w:val="center"/>
              <w:rPr>
                <w:rFonts w:ascii="Times New Roman" w:hAnsi="Times New Roman"/>
                <w:sz w:val="20"/>
                <w:szCs w:val="20"/>
              </w:rPr>
            </w:pPr>
            <w:r w:rsidRPr="00E017A9">
              <w:rPr>
                <w:rFonts w:ascii="Times New Roman" w:hAnsi="Times New Roman"/>
                <w:sz w:val="20"/>
                <w:szCs w:val="20"/>
              </w:rPr>
              <w:t>t</w:t>
            </w:r>
          </w:p>
        </w:tc>
        <w:tc>
          <w:tcPr>
            <w:tcW w:w="567" w:type="dxa"/>
            <w:vMerge w:val="restart"/>
            <w:tcBorders>
              <w:top w:val="single" w:sz="4" w:space="0" w:color="000000"/>
              <w:left w:val="nil"/>
            </w:tcBorders>
            <w:shd w:val="clear" w:color="auto" w:fill="auto"/>
            <w:vAlign w:val="center"/>
          </w:tcPr>
          <w:p w:rsidR="00853893" w:rsidRPr="00E017A9" w:rsidRDefault="00853893" w:rsidP="00853893">
            <w:pPr>
              <w:tabs>
                <w:tab w:val="left" w:pos="426"/>
              </w:tabs>
              <w:spacing w:after="0" w:line="240" w:lineRule="auto"/>
              <w:jc w:val="center"/>
              <w:rPr>
                <w:rFonts w:ascii="Times New Roman" w:hAnsi="Times New Roman"/>
                <w:sz w:val="20"/>
                <w:szCs w:val="20"/>
              </w:rPr>
            </w:pPr>
            <w:r w:rsidRPr="00E017A9">
              <w:rPr>
                <w:rFonts w:ascii="Times New Roman" w:hAnsi="Times New Roman"/>
                <w:sz w:val="20"/>
                <w:szCs w:val="20"/>
              </w:rPr>
              <w:t>Sig.</w:t>
            </w:r>
          </w:p>
        </w:tc>
      </w:tr>
      <w:tr w:rsidR="00853893" w:rsidRPr="00E017A9" w:rsidTr="00E017A9">
        <w:tc>
          <w:tcPr>
            <w:tcW w:w="1242" w:type="dxa"/>
            <w:vMerge/>
            <w:tcBorders>
              <w:right w:val="nil"/>
            </w:tcBorders>
            <w:shd w:val="clear" w:color="auto" w:fill="auto"/>
          </w:tcPr>
          <w:p w:rsidR="00853893" w:rsidRPr="00E017A9" w:rsidRDefault="00853893" w:rsidP="00853893">
            <w:pPr>
              <w:tabs>
                <w:tab w:val="left" w:pos="426"/>
              </w:tabs>
              <w:spacing w:after="0" w:line="240" w:lineRule="auto"/>
              <w:jc w:val="center"/>
              <w:rPr>
                <w:rFonts w:ascii="Times New Roman" w:hAnsi="Times New Roman"/>
                <w:sz w:val="20"/>
                <w:szCs w:val="20"/>
              </w:rPr>
            </w:pPr>
          </w:p>
        </w:tc>
        <w:tc>
          <w:tcPr>
            <w:tcW w:w="1296" w:type="dxa"/>
            <w:tcBorders>
              <w:left w:val="nil"/>
              <w:right w:val="nil"/>
            </w:tcBorders>
            <w:shd w:val="clear" w:color="auto" w:fill="auto"/>
          </w:tcPr>
          <w:p w:rsidR="00853893" w:rsidRPr="00E017A9" w:rsidRDefault="00853893" w:rsidP="00853893">
            <w:pPr>
              <w:tabs>
                <w:tab w:val="left" w:pos="426"/>
              </w:tabs>
              <w:spacing w:after="0" w:line="240" w:lineRule="auto"/>
              <w:jc w:val="center"/>
              <w:rPr>
                <w:rFonts w:ascii="Times New Roman" w:hAnsi="Times New Roman"/>
                <w:sz w:val="20"/>
                <w:szCs w:val="20"/>
              </w:rPr>
            </w:pPr>
            <w:r w:rsidRPr="00E017A9">
              <w:rPr>
                <w:rFonts w:ascii="Times New Roman" w:hAnsi="Times New Roman"/>
                <w:sz w:val="20"/>
                <w:szCs w:val="20"/>
              </w:rPr>
              <w:t>Beta</w:t>
            </w:r>
          </w:p>
        </w:tc>
        <w:tc>
          <w:tcPr>
            <w:tcW w:w="689" w:type="dxa"/>
            <w:vMerge/>
            <w:tcBorders>
              <w:left w:val="nil"/>
              <w:right w:val="nil"/>
            </w:tcBorders>
            <w:shd w:val="clear" w:color="auto" w:fill="auto"/>
          </w:tcPr>
          <w:p w:rsidR="00853893" w:rsidRPr="00E017A9" w:rsidRDefault="00853893" w:rsidP="00853893">
            <w:pPr>
              <w:tabs>
                <w:tab w:val="left" w:pos="426"/>
              </w:tabs>
              <w:spacing w:after="0" w:line="240" w:lineRule="auto"/>
              <w:jc w:val="center"/>
              <w:rPr>
                <w:rFonts w:ascii="Times New Roman" w:hAnsi="Times New Roman"/>
                <w:sz w:val="20"/>
                <w:szCs w:val="20"/>
              </w:rPr>
            </w:pPr>
          </w:p>
        </w:tc>
        <w:tc>
          <w:tcPr>
            <w:tcW w:w="567" w:type="dxa"/>
            <w:vMerge/>
            <w:tcBorders>
              <w:left w:val="nil"/>
            </w:tcBorders>
            <w:shd w:val="clear" w:color="auto" w:fill="auto"/>
          </w:tcPr>
          <w:p w:rsidR="00853893" w:rsidRPr="00E017A9" w:rsidRDefault="00853893" w:rsidP="00853893">
            <w:pPr>
              <w:tabs>
                <w:tab w:val="left" w:pos="426"/>
              </w:tabs>
              <w:spacing w:after="0" w:line="240" w:lineRule="auto"/>
              <w:jc w:val="center"/>
              <w:rPr>
                <w:rFonts w:ascii="Times New Roman" w:hAnsi="Times New Roman"/>
                <w:sz w:val="20"/>
                <w:szCs w:val="20"/>
              </w:rPr>
            </w:pPr>
          </w:p>
        </w:tc>
      </w:tr>
      <w:tr w:rsidR="00853893" w:rsidRPr="00E017A9" w:rsidTr="00E017A9">
        <w:tc>
          <w:tcPr>
            <w:tcW w:w="1242" w:type="dxa"/>
            <w:tcBorders>
              <w:right w:val="nil"/>
            </w:tcBorders>
            <w:shd w:val="clear" w:color="auto" w:fill="auto"/>
          </w:tcPr>
          <w:p w:rsidR="00853893" w:rsidRPr="00E017A9" w:rsidRDefault="00853893" w:rsidP="00853893">
            <w:pPr>
              <w:tabs>
                <w:tab w:val="left" w:pos="426"/>
              </w:tabs>
              <w:spacing w:after="0" w:line="240" w:lineRule="auto"/>
              <w:rPr>
                <w:rFonts w:ascii="Times New Roman" w:hAnsi="Times New Roman"/>
                <w:sz w:val="20"/>
                <w:szCs w:val="20"/>
              </w:rPr>
            </w:pPr>
            <w:r w:rsidRPr="00E017A9">
              <w:rPr>
                <w:rFonts w:ascii="Times New Roman" w:hAnsi="Times New Roman"/>
                <w:sz w:val="20"/>
                <w:szCs w:val="20"/>
              </w:rPr>
              <w:t>Constant</w:t>
            </w:r>
          </w:p>
          <w:p w:rsidR="00853893" w:rsidRPr="00E017A9" w:rsidRDefault="00853893" w:rsidP="00853893">
            <w:pPr>
              <w:tabs>
                <w:tab w:val="left" w:pos="426"/>
              </w:tabs>
              <w:spacing w:after="0" w:line="240" w:lineRule="auto"/>
              <w:rPr>
                <w:rFonts w:ascii="Times New Roman" w:hAnsi="Times New Roman"/>
                <w:sz w:val="20"/>
                <w:szCs w:val="20"/>
                <w:lang w:val="en-US"/>
              </w:rPr>
            </w:pPr>
            <w:r w:rsidRPr="00E017A9">
              <w:rPr>
                <w:rFonts w:ascii="Times New Roman" w:hAnsi="Times New Roman"/>
                <w:sz w:val="20"/>
                <w:szCs w:val="20"/>
                <w:lang w:val="en-US"/>
              </w:rPr>
              <w:t>Intelegent Quotient</w:t>
            </w:r>
          </w:p>
          <w:p w:rsidR="00853893" w:rsidRPr="00E017A9" w:rsidRDefault="00853893" w:rsidP="00853893">
            <w:pPr>
              <w:tabs>
                <w:tab w:val="left" w:pos="426"/>
              </w:tabs>
              <w:spacing w:after="0" w:line="240" w:lineRule="auto"/>
              <w:rPr>
                <w:rFonts w:ascii="Times New Roman" w:hAnsi="Times New Roman"/>
                <w:sz w:val="20"/>
                <w:szCs w:val="20"/>
                <w:lang w:val="en-US"/>
              </w:rPr>
            </w:pPr>
            <w:r w:rsidRPr="00E017A9">
              <w:rPr>
                <w:rFonts w:ascii="Times New Roman" w:hAnsi="Times New Roman"/>
                <w:sz w:val="20"/>
                <w:szCs w:val="20"/>
                <w:lang w:val="en-US"/>
              </w:rPr>
              <w:t>Emotional Quotient</w:t>
            </w:r>
          </w:p>
          <w:p w:rsidR="00853893" w:rsidRPr="00E017A9" w:rsidRDefault="00853893" w:rsidP="00853893">
            <w:pPr>
              <w:tabs>
                <w:tab w:val="left" w:pos="426"/>
              </w:tabs>
              <w:spacing w:after="0" w:line="240" w:lineRule="auto"/>
              <w:rPr>
                <w:rFonts w:ascii="Times New Roman" w:hAnsi="Times New Roman"/>
                <w:sz w:val="20"/>
                <w:szCs w:val="20"/>
                <w:lang w:val="en-US"/>
              </w:rPr>
            </w:pPr>
            <w:r w:rsidRPr="00E017A9">
              <w:rPr>
                <w:rFonts w:ascii="Times New Roman" w:hAnsi="Times New Roman"/>
                <w:sz w:val="20"/>
                <w:szCs w:val="20"/>
                <w:lang w:val="en-US"/>
              </w:rPr>
              <w:t>Beban Kerja</w:t>
            </w:r>
          </w:p>
          <w:p w:rsidR="00853893" w:rsidRPr="00E017A9" w:rsidRDefault="00853893" w:rsidP="00853893">
            <w:pPr>
              <w:tabs>
                <w:tab w:val="left" w:pos="1134"/>
              </w:tabs>
              <w:spacing w:after="0" w:line="360" w:lineRule="auto"/>
              <w:rPr>
                <w:rFonts w:ascii="Times New Roman" w:hAnsi="Times New Roman"/>
                <w:b/>
                <w:sz w:val="20"/>
                <w:szCs w:val="20"/>
                <w:lang w:val="en-US" w:eastAsia="id-ID"/>
              </w:rPr>
            </w:pPr>
            <w:r w:rsidRPr="00E017A9">
              <w:rPr>
                <w:rFonts w:ascii="Times New Roman" w:hAnsi="Times New Roman"/>
                <w:b/>
                <w:sz w:val="20"/>
                <w:szCs w:val="20"/>
                <w:lang w:eastAsia="id-ID"/>
              </w:rPr>
              <w:t xml:space="preserve">T </w:t>
            </w:r>
            <w:r w:rsidRPr="00E017A9">
              <w:rPr>
                <w:rFonts w:ascii="Times New Roman" w:hAnsi="Times New Roman"/>
                <w:b/>
                <w:sz w:val="20"/>
                <w:szCs w:val="20"/>
                <w:vertAlign w:val="subscript"/>
                <w:lang w:eastAsia="id-ID"/>
              </w:rPr>
              <w:t>tabel</w:t>
            </w:r>
            <w:r w:rsidRPr="00E017A9">
              <w:rPr>
                <w:rFonts w:ascii="Times New Roman" w:hAnsi="Times New Roman"/>
                <w:b/>
                <w:sz w:val="20"/>
                <w:szCs w:val="20"/>
                <w:vertAlign w:val="subscript"/>
                <w:lang w:val="en-US" w:eastAsia="id-ID"/>
              </w:rPr>
              <w:t xml:space="preserve"> </w:t>
            </w:r>
            <w:r w:rsidRPr="00E017A9">
              <w:rPr>
                <w:rFonts w:ascii="Times New Roman" w:hAnsi="Times New Roman"/>
                <w:b/>
                <w:sz w:val="20"/>
                <w:szCs w:val="20"/>
                <w:vertAlign w:val="subscript"/>
                <w:lang w:eastAsia="id-ID"/>
              </w:rPr>
              <w:t xml:space="preserve">: </w:t>
            </w:r>
            <w:r w:rsidRPr="00E017A9">
              <w:rPr>
                <w:rFonts w:ascii="Times New Roman" w:hAnsi="Times New Roman"/>
                <w:b/>
                <w:sz w:val="20"/>
                <w:szCs w:val="20"/>
                <w:lang w:val="en-US" w:eastAsia="id-ID"/>
              </w:rPr>
              <w:t>1,995</w:t>
            </w:r>
          </w:p>
        </w:tc>
        <w:tc>
          <w:tcPr>
            <w:tcW w:w="1296" w:type="dxa"/>
            <w:tcBorders>
              <w:left w:val="nil"/>
              <w:right w:val="nil"/>
            </w:tcBorders>
            <w:shd w:val="clear" w:color="auto" w:fill="auto"/>
          </w:tcPr>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lang w:val="en-US"/>
              </w:rPr>
              <w:t>1,161</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rPr>
              <w:t>,</w:t>
            </w:r>
            <w:r w:rsidRPr="00E017A9">
              <w:rPr>
                <w:rFonts w:ascii="Times New Roman" w:hAnsi="Times New Roman"/>
                <w:sz w:val="20"/>
                <w:szCs w:val="20"/>
                <w:lang w:val="en-US"/>
              </w:rPr>
              <w:t>408</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rPr>
              <w:t>,</w:t>
            </w:r>
            <w:r w:rsidRPr="00E017A9">
              <w:rPr>
                <w:rFonts w:ascii="Times New Roman" w:hAnsi="Times New Roman"/>
                <w:sz w:val="20"/>
                <w:szCs w:val="20"/>
                <w:lang w:val="en-US"/>
              </w:rPr>
              <w:t>230</w:t>
            </w:r>
          </w:p>
          <w:p w:rsidR="00853893" w:rsidRPr="00E017A9" w:rsidRDefault="00853893" w:rsidP="00853893">
            <w:pPr>
              <w:tabs>
                <w:tab w:val="left" w:pos="426"/>
              </w:tabs>
              <w:spacing w:after="0" w:line="240" w:lineRule="auto"/>
              <w:rPr>
                <w:rFonts w:ascii="Times New Roman" w:hAnsi="Times New Roman"/>
                <w:sz w:val="20"/>
                <w:szCs w:val="20"/>
                <w:lang w:val="en-US"/>
              </w:rPr>
            </w:pP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rPr>
              <w:t>,</w:t>
            </w:r>
            <w:r w:rsidRPr="00E017A9">
              <w:rPr>
                <w:rFonts w:ascii="Times New Roman" w:hAnsi="Times New Roman"/>
                <w:sz w:val="20"/>
                <w:szCs w:val="20"/>
                <w:lang w:val="en-US"/>
              </w:rPr>
              <w:t>072</w:t>
            </w:r>
          </w:p>
        </w:tc>
        <w:tc>
          <w:tcPr>
            <w:tcW w:w="689" w:type="dxa"/>
            <w:tcBorders>
              <w:left w:val="nil"/>
              <w:right w:val="nil"/>
            </w:tcBorders>
            <w:shd w:val="clear" w:color="auto" w:fill="auto"/>
          </w:tcPr>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lang w:val="en-US"/>
              </w:rPr>
              <w:t>,199</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lang w:val="en-US"/>
              </w:rPr>
              <w:t>2,878</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lang w:val="en-US"/>
              </w:rPr>
              <w:t>1,574</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lang w:val="en-US"/>
              </w:rPr>
              <w:t>,517</w:t>
            </w:r>
          </w:p>
        </w:tc>
        <w:tc>
          <w:tcPr>
            <w:tcW w:w="567" w:type="dxa"/>
            <w:tcBorders>
              <w:left w:val="nil"/>
            </w:tcBorders>
            <w:shd w:val="clear" w:color="auto" w:fill="auto"/>
          </w:tcPr>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rPr>
              <w:t>,</w:t>
            </w:r>
            <w:r w:rsidRPr="00E017A9">
              <w:rPr>
                <w:rFonts w:ascii="Times New Roman" w:hAnsi="Times New Roman"/>
                <w:sz w:val="20"/>
                <w:szCs w:val="20"/>
                <w:lang w:val="en-US"/>
              </w:rPr>
              <w:t>843</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rPr>
              <w:t>,0</w:t>
            </w:r>
            <w:r w:rsidRPr="00E017A9">
              <w:rPr>
                <w:rFonts w:ascii="Times New Roman" w:hAnsi="Times New Roman"/>
                <w:sz w:val="20"/>
                <w:szCs w:val="20"/>
                <w:lang w:val="en-US"/>
              </w:rPr>
              <w:t>05</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rPr>
              <w:t>,</w:t>
            </w:r>
            <w:r w:rsidRPr="00E017A9">
              <w:rPr>
                <w:rFonts w:ascii="Times New Roman" w:hAnsi="Times New Roman"/>
                <w:sz w:val="20"/>
                <w:szCs w:val="20"/>
                <w:lang w:val="en-US"/>
              </w:rPr>
              <w:t>120</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p>
          <w:p w:rsidR="00853893" w:rsidRPr="00E017A9" w:rsidRDefault="00853893" w:rsidP="00853893">
            <w:pPr>
              <w:tabs>
                <w:tab w:val="left" w:pos="426"/>
              </w:tabs>
              <w:spacing w:after="0" w:line="240" w:lineRule="auto"/>
              <w:jc w:val="center"/>
              <w:rPr>
                <w:rFonts w:ascii="Times New Roman" w:hAnsi="Times New Roman"/>
                <w:sz w:val="20"/>
                <w:szCs w:val="20"/>
                <w:lang w:val="en-US"/>
              </w:rPr>
            </w:pPr>
            <w:r w:rsidRPr="00E017A9">
              <w:rPr>
                <w:rFonts w:ascii="Times New Roman" w:hAnsi="Times New Roman"/>
                <w:sz w:val="20"/>
                <w:szCs w:val="20"/>
              </w:rPr>
              <w:t>,</w:t>
            </w:r>
            <w:r w:rsidRPr="00E017A9">
              <w:rPr>
                <w:rFonts w:ascii="Times New Roman" w:hAnsi="Times New Roman"/>
                <w:sz w:val="20"/>
                <w:szCs w:val="20"/>
                <w:lang w:val="en-US"/>
              </w:rPr>
              <w:t>607</w:t>
            </w:r>
          </w:p>
          <w:p w:rsidR="00853893" w:rsidRPr="00E017A9" w:rsidRDefault="00853893" w:rsidP="00853893">
            <w:pPr>
              <w:tabs>
                <w:tab w:val="left" w:pos="426"/>
              </w:tabs>
              <w:spacing w:after="0" w:line="240" w:lineRule="auto"/>
              <w:jc w:val="center"/>
              <w:rPr>
                <w:rFonts w:ascii="Times New Roman" w:hAnsi="Times New Roman"/>
                <w:sz w:val="20"/>
                <w:szCs w:val="20"/>
                <w:lang w:val="en-US"/>
              </w:rPr>
            </w:pPr>
          </w:p>
        </w:tc>
      </w:tr>
    </w:tbl>
    <w:p w:rsidR="00853893" w:rsidRPr="00E017A9" w:rsidRDefault="00853893" w:rsidP="00853893">
      <w:pPr>
        <w:autoSpaceDE w:val="0"/>
        <w:autoSpaceDN w:val="0"/>
        <w:adjustRightInd w:val="0"/>
        <w:spacing w:after="0" w:line="240" w:lineRule="auto"/>
        <w:rPr>
          <w:rFonts w:ascii="Times New Roman" w:hAnsi="Times New Roman"/>
          <w:sz w:val="20"/>
          <w:szCs w:val="20"/>
        </w:rPr>
      </w:pPr>
      <w:r w:rsidRPr="00E017A9">
        <w:rPr>
          <w:rFonts w:ascii="Times New Roman" w:hAnsi="Times New Roman"/>
          <w:sz w:val="20"/>
          <w:szCs w:val="20"/>
          <w:lang w:val="en-US"/>
        </w:rPr>
        <w:t xml:space="preserve"> </w:t>
      </w:r>
      <w:r w:rsidR="00E017A9" w:rsidRPr="00E017A9">
        <w:rPr>
          <w:rFonts w:ascii="Times New Roman" w:hAnsi="Times New Roman"/>
          <w:sz w:val="20"/>
          <w:szCs w:val="20"/>
        </w:rPr>
        <w:t xml:space="preserve"> (</w:t>
      </w:r>
      <w:r w:rsidRPr="00E017A9">
        <w:rPr>
          <w:rFonts w:ascii="Times New Roman" w:hAnsi="Times New Roman"/>
          <w:sz w:val="20"/>
          <w:szCs w:val="20"/>
        </w:rPr>
        <w:t>Sumber data primer diolah, 201</w:t>
      </w:r>
      <w:r w:rsidRPr="00E017A9">
        <w:rPr>
          <w:rFonts w:ascii="Times New Roman" w:hAnsi="Times New Roman"/>
          <w:sz w:val="20"/>
          <w:szCs w:val="20"/>
          <w:lang w:val="en-US"/>
        </w:rPr>
        <w:t>9</w:t>
      </w:r>
      <w:r w:rsidR="00E017A9" w:rsidRPr="00E017A9">
        <w:rPr>
          <w:rFonts w:ascii="Times New Roman" w:hAnsi="Times New Roman"/>
          <w:sz w:val="20"/>
          <w:szCs w:val="20"/>
        </w:rPr>
        <w:t>)</w:t>
      </w:r>
    </w:p>
    <w:p w:rsidR="003F2F4D" w:rsidRPr="0017325F" w:rsidRDefault="003F2F4D" w:rsidP="003F2F4D">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Uji F</w:t>
      </w:r>
    </w:p>
    <w:tbl>
      <w:tblPr>
        <w:tblW w:w="0" w:type="auto"/>
        <w:tblInd w:w="419"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399"/>
        <w:gridCol w:w="900"/>
        <w:gridCol w:w="756"/>
      </w:tblGrid>
      <w:tr w:rsidR="003F2F4D" w:rsidRPr="00E05AF5" w:rsidTr="003F2F4D">
        <w:trPr>
          <w:trHeight w:val="558"/>
        </w:trPr>
        <w:tc>
          <w:tcPr>
            <w:tcW w:w="1399" w:type="dxa"/>
            <w:shd w:val="clear" w:color="auto" w:fill="auto"/>
            <w:vAlign w:val="center"/>
          </w:tcPr>
          <w:p w:rsidR="003F2F4D" w:rsidRPr="00E05AF5" w:rsidRDefault="003F2F4D" w:rsidP="003F2F4D">
            <w:pPr>
              <w:tabs>
                <w:tab w:val="left" w:pos="426"/>
              </w:tabs>
              <w:spacing w:after="0" w:line="240" w:lineRule="auto"/>
              <w:rPr>
                <w:rFonts w:ascii="Times New Roman" w:hAnsi="Times New Roman"/>
                <w:sz w:val="24"/>
                <w:szCs w:val="24"/>
              </w:rPr>
            </w:pPr>
            <w:r w:rsidRPr="00E05AF5">
              <w:rPr>
                <w:rFonts w:ascii="Times New Roman" w:hAnsi="Times New Roman"/>
                <w:sz w:val="24"/>
                <w:szCs w:val="24"/>
              </w:rPr>
              <w:t>Model</w:t>
            </w:r>
          </w:p>
        </w:tc>
        <w:tc>
          <w:tcPr>
            <w:tcW w:w="900" w:type="dxa"/>
          </w:tcPr>
          <w:p w:rsidR="003F2F4D" w:rsidRPr="002975AE" w:rsidRDefault="003F2F4D" w:rsidP="003F2F4D">
            <w:pPr>
              <w:tabs>
                <w:tab w:val="left" w:pos="426"/>
              </w:tabs>
              <w:spacing w:after="0" w:line="240" w:lineRule="auto"/>
              <w:jc w:val="center"/>
              <w:rPr>
                <w:rFonts w:ascii="Times New Roman" w:hAnsi="Times New Roman"/>
                <w:sz w:val="24"/>
                <w:szCs w:val="24"/>
                <w:lang w:val="en-US"/>
              </w:rPr>
            </w:pPr>
            <w:r>
              <w:rPr>
                <w:rFonts w:ascii="Times New Roman" w:hAnsi="Times New Roman"/>
                <w:sz w:val="24"/>
                <w:szCs w:val="24"/>
                <w:lang w:val="en-US"/>
              </w:rPr>
              <w:t>F</w:t>
            </w:r>
          </w:p>
        </w:tc>
        <w:tc>
          <w:tcPr>
            <w:tcW w:w="756" w:type="dxa"/>
          </w:tcPr>
          <w:p w:rsidR="003F2F4D" w:rsidRPr="002975AE" w:rsidRDefault="003F2F4D" w:rsidP="003F2F4D">
            <w:pPr>
              <w:tabs>
                <w:tab w:val="left" w:pos="426"/>
              </w:tabs>
              <w:spacing w:after="0" w:line="240" w:lineRule="auto"/>
              <w:jc w:val="center"/>
              <w:rPr>
                <w:rFonts w:ascii="Times New Roman" w:hAnsi="Times New Roman"/>
                <w:sz w:val="24"/>
                <w:szCs w:val="24"/>
                <w:lang w:val="en-US"/>
              </w:rPr>
            </w:pPr>
            <w:r>
              <w:rPr>
                <w:rFonts w:ascii="Times New Roman" w:hAnsi="Times New Roman"/>
                <w:sz w:val="24"/>
                <w:szCs w:val="24"/>
                <w:lang w:val="en-US"/>
              </w:rPr>
              <w:t>Sig</w:t>
            </w:r>
          </w:p>
        </w:tc>
      </w:tr>
      <w:tr w:rsidR="003F2F4D" w:rsidRPr="00E05AF5" w:rsidTr="003F2F4D">
        <w:trPr>
          <w:trHeight w:val="903"/>
        </w:trPr>
        <w:tc>
          <w:tcPr>
            <w:tcW w:w="1399" w:type="dxa"/>
            <w:shd w:val="clear" w:color="auto" w:fill="auto"/>
          </w:tcPr>
          <w:p w:rsidR="003F2F4D" w:rsidRDefault="003F2F4D" w:rsidP="003F2F4D">
            <w:pPr>
              <w:tabs>
                <w:tab w:val="left" w:pos="426"/>
              </w:tabs>
              <w:spacing w:after="0" w:line="240" w:lineRule="auto"/>
              <w:rPr>
                <w:rFonts w:ascii="Times New Roman" w:hAnsi="Times New Roman"/>
                <w:sz w:val="24"/>
                <w:szCs w:val="24"/>
                <w:lang w:val="en-US"/>
              </w:rPr>
            </w:pPr>
            <w:r w:rsidRPr="00E05AF5">
              <w:rPr>
                <w:rFonts w:ascii="Times New Roman" w:hAnsi="Times New Roman"/>
                <w:sz w:val="24"/>
                <w:szCs w:val="24"/>
              </w:rPr>
              <w:t>Regresssion Residual</w:t>
            </w:r>
          </w:p>
          <w:p w:rsidR="003F2F4D" w:rsidRPr="002975AE" w:rsidRDefault="003F2F4D" w:rsidP="003F2F4D">
            <w:pPr>
              <w:tabs>
                <w:tab w:val="left" w:pos="1134"/>
              </w:tabs>
              <w:spacing w:after="0" w:line="240" w:lineRule="auto"/>
              <w:rPr>
                <w:rFonts w:ascii="Times New Roman" w:hAnsi="Times New Roman"/>
                <w:b/>
                <w:noProof/>
                <w:sz w:val="24"/>
                <w:szCs w:val="24"/>
                <w:lang w:val="en-US" w:eastAsia="id-ID"/>
              </w:rPr>
            </w:pPr>
            <w:r w:rsidRPr="00726408">
              <w:rPr>
                <w:rFonts w:ascii="Times New Roman" w:hAnsi="Times New Roman"/>
                <w:b/>
                <w:noProof/>
                <w:sz w:val="24"/>
                <w:szCs w:val="24"/>
                <w:lang w:eastAsia="id-ID"/>
              </w:rPr>
              <w:t>F</w:t>
            </w:r>
            <w:r w:rsidRPr="00726408">
              <w:rPr>
                <w:rFonts w:ascii="Times New Roman" w:hAnsi="Times New Roman"/>
                <w:b/>
                <w:noProof/>
                <w:sz w:val="24"/>
                <w:szCs w:val="24"/>
                <w:vertAlign w:val="subscript"/>
                <w:lang w:eastAsia="id-ID"/>
              </w:rPr>
              <w:t>tabel</w:t>
            </w:r>
            <w:r>
              <w:rPr>
                <w:rFonts w:ascii="Times New Roman" w:hAnsi="Times New Roman"/>
                <w:b/>
                <w:noProof/>
                <w:sz w:val="24"/>
                <w:szCs w:val="24"/>
                <w:vertAlign w:val="subscript"/>
                <w:lang w:eastAsia="id-ID"/>
              </w:rPr>
              <w:t xml:space="preserve">: </w:t>
            </w:r>
            <w:r>
              <w:rPr>
                <w:rFonts w:ascii="Times New Roman" w:hAnsi="Times New Roman"/>
                <w:b/>
                <w:noProof/>
                <w:sz w:val="24"/>
                <w:szCs w:val="24"/>
                <w:lang w:val="en-US" w:eastAsia="id-ID"/>
              </w:rPr>
              <w:t>2,739</w:t>
            </w:r>
          </w:p>
        </w:tc>
        <w:tc>
          <w:tcPr>
            <w:tcW w:w="900" w:type="dxa"/>
          </w:tcPr>
          <w:p w:rsidR="003F2F4D" w:rsidRPr="007031E6" w:rsidRDefault="003F2F4D" w:rsidP="003F2F4D">
            <w:pPr>
              <w:spacing w:after="0" w:line="240" w:lineRule="auto"/>
              <w:jc w:val="center"/>
              <w:rPr>
                <w:rFonts w:ascii="Times New Roman" w:hAnsi="Times New Roman"/>
                <w:sz w:val="24"/>
                <w:szCs w:val="24"/>
                <w:lang w:val="en-US"/>
              </w:rPr>
            </w:pPr>
            <w:r>
              <w:rPr>
                <w:rFonts w:ascii="Times New Roman" w:hAnsi="Times New Roman"/>
                <w:sz w:val="24"/>
                <w:szCs w:val="24"/>
                <w:lang w:val="en-US"/>
              </w:rPr>
              <w:t>16,687</w:t>
            </w:r>
          </w:p>
        </w:tc>
        <w:tc>
          <w:tcPr>
            <w:tcW w:w="756" w:type="dxa"/>
          </w:tcPr>
          <w:p w:rsidR="003F2F4D" w:rsidRPr="007031E6" w:rsidRDefault="003F2F4D" w:rsidP="003F2F4D">
            <w:pPr>
              <w:spacing w:after="0" w:line="240" w:lineRule="auto"/>
              <w:jc w:val="center"/>
              <w:rPr>
                <w:rFonts w:ascii="Times New Roman" w:hAnsi="Times New Roman"/>
                <w:sz w:val="24"/>
                <w:szCs w:val="24"/>
                <w:lang w:val="en-US"/>
              </w:rPr>
            </w:pPr>
            <w:r>
              <w:rPr>
                <w:rFonts w:ascii="Times New Roman" w:hAnsi="Times New Roman"/>
                <w:sz w:val="24"/>
                <w:szCs w:val="24"/>
                <w:lang w:val="en-US"/>
              </w:rPr>
              <w:t>0,000</w:t>
            </w:r>
          </w:p>
        </w:tc>
      </w:tr>
    </w:tbl>
    <w:p w:rsidR="003F2F4D" w:rsidRDefault="003F2F4D" w:rsidP="003F2F4D">
      <w:pPr>
        <w:autoSpaceDE w:val="0"/>
        <w:autoSpaceDN w:val="0"/>
        <w:adjustRightInd w:val="0"/>
        <w:spacing w:after="0" w:line="360" w:lineRule="auto"/>
        <w:rPr>
          <w:rFonts w:ascii="Times New Roman" w:hAnsi="Times New Roman"/>
          <w:noProof/>
          <w:sz w:val="20"/>
          <w:szCs w:val="20"/>
          <w:lang w:val="en-US" w:eastAsia="id-ID"/>
        </w:rPr>
      </w:pPr>
      <w:r w:rsidRPr="003F2F4D">
        <w:rPr>
          <w:rFonts w:ascii="Times New Roman" w:hAnsi="Times New Roman"/>
          <w:sz w:val="20"/>
          <w:szCs w:val="20"/>
        </w:rPr>
        <w:t xml:space="preserve">   </w:t>
      </w:r>
      <w:r w:rsidRPr="003F2F4D">
        <w:rPr>
          <w:rFonts w:ascii="Times New Roman" w:hAnsi="Times New Roman"/>
          <w:sz w:val="20"/>
          <w:szCs w:val="20"/>
          <w:lang w:val="en-US"/>
        </w:rPr>
        <w:t xml:space="preserve">  </w:t>
      </w:r>
      <w:r>
        <w:rPr>
          <w:rFonts w:ascii="Times New Roman" w:hAnsi="Times New Roman"/>
          <w:sz w:val="20"/>
          <w:szCs w:val="20"/>
          <w:lang w:val="en-US"/>
        </w:rPr>
        <w:t xml:space="preserve">  </w:t>
      </w:r>
      <w:r w:rsidRPr="003F2F4D">
        <w:rPr>
          <w:rFonts w:ascii="Times New Roman" w:hAnsi="Times New Roman"/>
          <w:sz w:val="20"/>
          <w:szCs w:val="20"/>
        </w:rPr>
        <w:t>Sumber data primer diolah, 201</w:t>
      </w:r>
      <w:r w:rsidRPr="003F2F4D">
        <w:rPr>
          <w:rFonts w:ascii="Times New Roman" w:hAnsi="Times New Roman"/>
          <w:sz w:val="20"/>
          <w:szCs w:val="20"/>
          <w:lang w:val="en-US"/>
        </w:rPr>
        <w:t>9</w:t>
      </w:r>
      <w:r w:rsidRPr="003F2F4D">
        <w:rPr>
          <w:rFonts w:ascii="Times New Roman" w:hAnsi="Times New Roman"/>
          <w:noProof/>
          <w:sz w:val="20"/>
          <w:szCs w:val="20"/>
          <w:lang w:eastAsia="id-ID"/>
        </w:rPr>
        <w:tab/>
      </w:r>
    </w:p>
    <w:p w:rsidR="003F2F4D" w:rsidRDefault="003F2F4D" w:rsidP="003F2F4D">
      <w:pPr>
        <w:tabs>
          <w:tab w:val="center" w:pos="336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415AE">
        <w:rPr>
          <w:rFonts w:ascii="Times New Roman" w:hAnsi="Times New Roman"/>
          <w:sz w:val="24"/>
          <w:szCs w:val="24"/>
        </w:rPr>
        <w:t>Be</w:t>
      </w:r>
      <w:r>
        <w:rPr>
          <w:rFonts w:ascii="Times New Roman" w:hAnsi="Times New Roman"/>
          <w:sz w:val="24"/>
          <w:szCs w:val="24"/>
        </w:rPr>
        <w:t xml:space="preserve">rdasarkan analisis regresi linier berganda pada </w:t>
      </w:r>
      <w:r w:rsidRPr="008415AE">
        <w:rPr>
          <w:rFonts w:ascii="Times New Roman" w:hAnsi="Times New Roman"/>
          <w:sz w:val="24"/>
          <w:szCs w:val="24"/>
        </w:rPr>
        <w:t xml:space="preserve">diatas dapat dibuat persamaan regresi seperti berikut ini : </w:t>
      </w:r>
    </w:p>
    <w:p w:rsidR="00E017A9" w:rsidRPr="008415AE" w:rsidRDefault="00E017A9" w:rsidP="003F2F4D">
      <w:pPr>
        <w:tabs>
          <w:tab w:val="center" w:pos="3369"/>
        </w:tabs>
        <w:autoSpaceDE w:val="0"/>
        <w:autoSpaceDN w:val="0"/>
        <w:adjustRightInd w:val="0"/>
        <w:spacing w:after="0" w:line="240" w:lineRule="auto"/>
        <w:jc w:val="both"/>
        <w:rPr>
          <w:rFonts w:ascii="Times New Roman" w:hAnsi="Times New Roman"/>
          <w:sz w:val="24"/>
          <w:szCs w:val="24"/>
        </w:rPr>
      </w:pPr>
    </w:p>
    <w:p w:rsidR="003F2F4D" w:rsidRPr="00E017A9" w:rsidRDefault="003F2F4D" w:rsidP="003F2F4D">
      <w:pPr>
        <w:spacing w:after="0" w:line="240" w:lineRule="auto"/>
        <w:jc w:val="center"/>
        <w:rPr>
          <w:b/>
        </w:rPr>
      </w:pPr>
      <w:r w:rsidRPr="00E017A9">
        <w:rPr>
          <w:b/>
        </w:rPr>
        <w:t xml:space="preserve">Y = </w:t>
      </w:r>
      <w:r w:rsidRPr="00E017A9">
        <w:rPr>
          <w:b/>
          <w:lang w:val="en-US"/>
        </w:rPr>
        <w:t>1,161</w:t>
      </w:r>
      <w:r w:rsidRPr="00E017A9">
        <w:rPr>
          <w:b/>
        </w:rPr>
        <w:t xml:space="preserve"> + 0,</w:t>
      </w:r>
      <w:r w:rsidRPr="00E017A9">
        <w:rPr>
          <w:b/>
          <w:lang w:val="en-US"/>
        </w:rPr>
        <w:t>408</w:t>
      </w:r>
      <w:r w:rsidRPr="00E017A9">
        <w:rPr>
          <w:b/>
        </w:rPr>
        <w:t xml:space="preserve"> X</w:t>
      </w:r>
      <w:r w:rsidRPr="00E017A9">
        <w:rPr>
          <w:b/>
          <w:vertAlign w:val="subscript"/>
        </w:rPr>
        <w:t>1</w:t>
      </w:r>
      <w:r w:rsidRPr="00E017A9">
        <w:rPr>
          <w:b/>
        </w:rPr>
        <w:t xml:space="preserve"> + </w:t>
      </w:r>
      <w:r w:rsidRPr="00E017A9">
        <w:rPr>
          <w:b/>
          <w:lang w:val="en-US"/>
        </w:rPr>
        <w:t>0,230</w:t>
      </w:r>
      <w:r w:rsidRPr="00E017A9">
        <w:rPr>
          <w:b/>
        </w:rPr>
        <w:t xml:space="preserve"> X</w:t>
      </w:r>
      <w:r w:rsidRPr="00E017A9">
        <w:rPr>
          <w:b/>
          <w:vertAlign w:val="subscript"/>
        </w:rPr>
        <w:t>2</w:t>
      </w:r>
      <w:r w:rsidRPr="00E017A9">
        <w:rPr>
          <w:b/>
        </w:rPr>
        <w:t>+ 0,</w:t>
      </w:r>
      <w:r w:rsidRPr="00E017A9">
        <w:rPr>
          <w:b/>
          <w:lang w:val="en-US"/>
        </w:rPr>
        <w:t>072</w:t>
      </w:r>
      <w:r w:rsidRPr="00E017A9">
        <w:rPr>
          <w:b/>
        </w:rPr>
        <w:t xml:space="preserve"> X</w:t>
      </w:r>
      <w:r w:rsidRPr="00E017A9">
        <w:rPr>
          <w:b/>
          <w:vertAlign w:val="subscript"/>
        </w:rPr>
        <w:t>3</w:t>
      </w:r>
      <w:r w:rsidRPr="00E017A9">
        <w:rPr>
          <w:b/>
        </w:rPr>
        <w:t xml:space="preserve"> </w:t>
      </w:r>
    </w:p>
    <w:p w:rsidR="00B44F1C" w:rsidRDefault="00B44F1C" w:rsidP="003F2F4D">
      <w:pPr>
        <w:spacing w:after="0" w:line="240" w:lineRule="auto"/>
        <w:jc w:val="center"/>
        <w:rPr>
          <w:b/>
          <w:sz w:val="24"/>
          <w:szCs w:val="24"/>
        </w:rPr>
      </w:pPr>
    </w:p>
    <w:p w:rsidR="003F2F4D" w:rsidRDefault="003F2F4D" w:rsidP="003F2F4D">
      <w:pPr>
        <w:spacing w:after="0" w:line="240" w:lineRule="auto"/>
        <w:jc w:val="both"/>
        <w:rPr>
          <w:rFonts w:ascii="Times New Roman" w:hAnsi="Times New Roman"/>
          <w:sz w:val="24"/>
          <w:szCs w:val="24"/>
          <w:lang w:val="en-US"/>
        </w:rPr>
      </w:pPr>
      <w:r w:rsidRPr="00C04358">
        <w:rPr>
          <w:rFonts w:ascii="Times New Roman" w:hAnsi="Times New Roman"/>
          <w:sz w:val="24"/>
          <w:szCs w:val="24"/>
        </w:rPr>
        <w:t xml:space="preserve">     </w:t>
      </w:r>
      <w:r>
        <w:rPr>
          <w:rFonts w:ascii="Times New Roman" w:hAnsi="Times New Roman"/>
          <w:sz w:val="24"/>
          <w:szCs w:val="24"/>
        </w:rPr>
        <w:t>Berdasarkan a</w:t>
      </w:r>
      <w:r w:rsidRPr="00D84DC3">
        <w:rPr>
          <w:rFonts w:ascii="Times New Roman" w:hAnsi="Times New Roman"/>
          <w:sz w:val="24"/>
          <w:szCs w:val="24"/>
        </w:rPr>
        <w:t>nalisis</w:t>
      </w:r>
      <w:r>
        <w:rPr>
          <w:rFonts w:ascii="Times New Roman" w:hAnsi="Times New Roman"/>
          <w:sz w:val="24"/>
          <w:szCs w:val="24"/>
        </w:rPr>
        <w:t xml:space="preserve"> regresi linier berganda, k</w:t>
      </w:r>
      <w:r w:rsidRPr="00C04358">
        <w:rPr>
          <w:rFonts w:ascii="Times New Roman" w:hAnsi="Times New Roman"/>
          <w:sz w:val="24"/>
          <w:szCs w:val="24"/>
        </w:rPr>
        <w:t>onstanta</w:t>
      </w:r>
      <w:r>
        <w:rPr>
          <w:rFonts w:ascii="Times New Roman" w:hAnsi="Times New Roman"/>
          <w:sz w:val="24"/>
          <w:szCs w:val="24"/>
        </w:rPr>
        <w:t xml:space="preserve"> sebesar  </w:t>
      </w:r>
      <w:r>
        <w:rPr>
          <w:rFonts w:ascii="Times New Roman" w:hAnsi="Times New Roman"/>
          <w:sz w:val="24"/>
          <w:szCs w:val="24"/>
          <w:lang w:val="en-US"/>
        </w:rPr>
        <w:t>1,161</w:t>
      </w:r>
      <w:r>
        <w:rPr>
          <w:rFonts w:ascii="Times New Roman" w:hAnsi="Times New Roman"/>
          <w:sz w:val="24"/>
          <w:szCs w:val="24"/>
        </w:rPr>
        <w:t xml:space="preserve"> bermakna bahwa jika </w:t>
      </w:r>
      <w:r>
        <w:rPr>
          <w:rFonts w:ascii="Times New Roman" w:hAnsi="Times New Roman"/>
          <w:sz w:val="24"/>
          <w:szCs w:val="24"/>
          <w:lang w:val="en-US"/>
        </w:rPr>
        <w:t>perawat</w:t>
      </w:r>
      <w:r>
        <w:rPr>
          <w:rFonts w:ascii="Times New Roman" w:hAnsi="Times New Roman"/>
          <w:sz w:val="24"/>
          <w:szCs w:val="24"/>
        </w:rPr>
        <w:t xml:space="preserve"> memiliki </w:t>
      </w:r>
      <w:r>
        <w:rPr>
          <w:rFonts w:ascii="Times New Roman" w:hAnsi="Times New Roman"/>
          <w:sz w:val="24"/>
          <w:szCs w:val="24"/>
          <w:lang w:val="en-US"/>
        </w:rPr>
        <w:t>intelegent quotient dan mempunyai emotional quotient</w:t>
      </w:r>
      <w:r>
        <w:rPr>
          <w:rFonts w:ascii="Times New Roman" w:hAnsi="Times New Roman"/>
          <w:sz w:val="24"/>
          <w:szCs w:val="24"/>
        </w:rPr>
        <w:t xml:space="preserve"> </w:t>
      </w:r>
      <w:r>
        <w:rPr>
          <w:rFonts w:ascii="Times New Roman" w:hAnsi="Times New Roman"/>
          <w:sz w:val="24"/>
          <w:szCs w:val="24"/>
          <w:lang w:val="en-US"/>
        </w:rPr>
        <w:t>yang baik</w:t>
      </w:r>
      <w:r>
        <w:rPr>
          <w:rFonts w:ascii="Times New Roman" w:hAnsi="Times New Roman"/>
          <w:sz w:val="24"/>
          <w:szCs w:val="24"/>
        </w:rPr>
        <w:t xml:space="preserve"> dan </w:t>
      </w:r>
      <w:r>
        <w:rPr>
          <w:rFonts w:ascii="Times New Roman" w:hAnsi="Times New Roman"/>
          <w:sz w:val="24"/>
          <w:szCs w:val="24"/>
          <w:lang w:val="en-US"/>
        </w:rPr>
        <w:t>merasakan beban kerja yang sesuai</w:t>
      </w:r>
      <w:r>
        <w:rPr>
          <w:rFonts w:ascii="Times New Roman" w:hAnsi="Times New Roman"/>
          <w:sz w:val="24"/>
          <w:szCs w:val="24"/>
        </w:rPr>
        <w:t xml:space="preserve"> maka </w:t>
      </w:r>
      <w:r>
        <w:rPr>
          <w:rFonts w:ascii="Times New Roman" w:hAnsi="Times New Roman"/>
          <w:sz w:val="24"/>
          <w:szCs w:val="24"/>
          <w:lang w:val="en-US"/>
        </w:rPr>
        <w:t>kualitas pelayanan perawat</w:t>
      </w:r>
      <w:r>
        <w:rPr>
          <w:rFonts w:ascii="Times New Roman" w:hAnsi="Times New Roman"/>
          <w:sz w:val="24"/>
          <w:szCs w:val="24"/>
        </w:rPr>
        <w:t xml:space="preserve"> </w:t>
      </w:r>
      <w:r>
        <w:rPr>
          <w:rFonts w:ascii="Times New Roman" w:hAnsi="Times New Roman"/>
          <w:sz w:val="24"/>
          <w:szCs w:val="24"/>
          <w:lang w:val="en-US"/>
        </w:rPr>
        <w:t>di puskesmas sekota Pasuruan meningkat</w:t>
      </w:r>
      <w:r>
        <w:rPr>
          <w:rFonts w:ascii="Times New Roman" w:hAnsi="Times New Roman"/>
          <w:sz w:val="24"/>
          <w:szCs w:val="24"/>
        </w:rPr>
        <w:t xml:space="preserve">. </w:t>
      </w:r>
      <w:r>
        <w:rPr>
          <w:rFonts w:ascii="Times New Roman" w:hAnsi="Times New Roman"/>
          <w:sz w:val="24"/>
          <w:szCs w:val="24"/>
          <w:lang w:val="en-US"/>
        </w:rPr>
        <w:t>Intelegent quotient</w:t>
      </w:r>
      <w:r>
        <w:rPr>
          <w:rFonts w:ascii="Times New Roman" w:hAnsi="Times New Roman"/>
          <w:sz w:val="24"/>
          <w:szCs w:val="24"/>
        </w:rPr>
        <w:t xml:space="preserve"> (X</w:t>
      </w:r>
      <w:r>
        <w:rPr>
          <w:rFonts w:ascii="Times New Roman" w:hAnsi="Times New Roman"/>
          <w:sz w:val="24"/>
          <w:szCs w:val="24"/>
          <w:vertAlign w:val="subscript"/>
        </w:rPr>
        <w:t>1</w:t>
      </w:r>
      <w:r>
        <w:rPr>
          <w:rFonts w:ascii="Times New Roman" w:hAnsi="Times New Roman"/>
          <w:sz w:val="24"/>
          <w:szCs w:val="24"/>
        </w:rPr>
        <w:t>) mempunyai nilai koefisien regresi (Beta) 0,</w:t>
      </w:r>
      <w:r>
        <w:rPr>
          <w:rFonts w:ascii="Times New Roman" w:hAnsi="Times New Roman"/>
          <w:sz w:val="24"/>
          <w:szCs w:val="24"/>
          <w:lang w:val="en-US"/>
        </w:rPr>
        <w:t>408</w:t>
      </w:r>
      <w:r>
        <w:rPr>
          <w:rFonts w:ascii="Times New Roman" w:hAnsi="Times New Roman"/>
          <w:sz w:val="24"/>
          <w:szCs w:val="24"/>
        </w:rPr>
        <w:t xml:space="preserve"> yang berarti </w:t>
      </w:r>
      <w:r>
        <w:rPr>
          <w:rFonts w:ascii="Times New Roman" w:hAnsi="Times New Roman"/>
          <w:sz w:val="24"/>
          <w:szCs w:val="24"/>
          <w:lang w:val="en-US"/>
        </w:rPr>
        <w:t>intelegent quotient</w:t>
      </w:r>
      <w:r>
        <w:rPr>
          <w:rFonts w:ascii="Times New Roman" w:hAnsi="Times New Roman"/>
          <w:sz w:val="24"/>
          <w:szCs w:val="24"/>
        </w:rPr>
        <w:t xml:space="preserve"> mempengaruhi </w:t>
      </w:r>
      <w:r>
        <w:rPr>
          <w:rFonts w:ascii="Times New Roman" w:hAnsi="Times New Roman"/>
          <w:sz w:val="24"/>
          <w:szCs w:val="24"/>
          <w:lang w:val="en-US"/>
        </w:rPr>
        <w:t>kualitas pelayanan perawat</w:t>
      </w:r>
      <w:r>
        <w:rPr>
          <w:rFonts w:ascii="Times New Roman" w:hAnsi="Times New Roman"/>
          <w:sz w:val="24"/>
          <w:szCs w:val="24"/>
        </w:rPr>
        <w:t xml:space="preserve"> (Y), artinya setiap kenaikan 1% pada </w:t>
      </w:r>
      <w:r>
        <w:rPr>
          <w:rFonts w:ascii="Times New Roman" w:hAnsi="Times New Roman"/>
          <w:sz w:val="24"/>
          <w:szCs w:val="24"/>
          <w:lang w:val="en-US"/>
        </w:rPr>
        <w:t>intelegent quotient</w:t>
      </w:r>
      <w:r>
        <w:rPr>
          <w:rFonts w:ascii="Times New Roman" w:hAnsi="Times New Roman"/>
          <w:sz w:val="24"/>
          <w:szCs w:val="24"/>
        </w:rPr>
        <w:t xml:space="preserve"> akan meningkatkan </w:t>
      </w:r>
      <w:r>
        <w:rPr>
          <w:rFonts w:ascii="Times New Roman" w:hAnsi="Times New Roman"/>
          <w:sz w:val="24"/>
          <w:szCs w:val="24"/>
          <w:lang w:val="en-US"/>
        </w:rPr>
        <w:t>kualitas pelayanan perawat</w:t>
      </w:r>
      <w:r>
        <w:rPr>
          <w:rFonts w:ascii="Times New Roman" w:hAnsi="Times New Roman"/>
          <w:sz w:val="24"/>
          <w:szCs w:val="24"/>
        </w:rPr>
        <w:t xml:space="preserve"> sebesar</w:t>
      </w:r>
      <w:r>
        <w:rPr>
          <w:rFonts w:ascii="Times New Roman" w:hAnsi="Times New Roman"/>
          <w:sz w:val="24"/>
          <w:szCs w:val="24"/>
          <w:lang w:val="en-US"/>
        </w:rPr>
        <w:t xml:space="preserve"> 40,8</w:t>
      </w:r>
      <w:r>
        <w:rPr>
          <w:rFonts w:ascii="Times New Roman" w:hAnsi="Times New Roman"/>
          <w:sz w:val="24"/>
          <w:szCs w:val="24"/>
        </w:rPr>
        <w:t xml:space="preserve"> % dan sebaliknya jika terjadi penurunan </w:t>
      </w:r>
      <w:r>
        <w:rPr>
          <w:rFonts w:ascii="Times New Roman" w:hAnsi="Times New Roman"/>
          <w:sz w:val="24"/>
          <w:szCs w:val="24"/>
          <w:lang w:val="en-US"/>
        </w:rPr>
        <w:t>intelegent quotient</w:t>
      </w:r>
      <w:r>
        <w:rPr>
          <w:rFonts w:ascii="Times New Roman" w:hAnsi="Times New Roman"/>
          <w:sz w:val="24"/>
          <w:szCs w:val="24"/>
        </w:rPr>
        <w:t xml:space="preserve"> 1% maka akan menurunkan </w:t>
      </w:r>
      <w:r>
        <w:rPr>
          <w:rFonts w:ascii="Times New Roman" w:hAnsi="Times New Roman"/>
          <w:sz w:val="24"/>
          <w:szCs w:val="24"/>
          <w:lang w:val="en-US"/>
        </w:rPr>
        <w:t xml:space="preserve">kualitas pelayanan perawat </w:t>
      </w:r>
      <w:r>
        <w:rPr>
          <w:rFonts w:ascii="Times New Roman" w:hAnsi="Times New Roman"/>
          <w:sz w:val="24"/>
          <w:szCs w:val="24"/>
        </w:rPr>
        <w:t xml:space="preserve">di </w:t>
      </w:r>
      <w:r>
        <w:rPr>
          <w:rFonts w:ascii="Times New Roman" w:hAnsi="Times New Roman"/>
          <w:sz w:val="24"/>
          <w:szCs w:val="24"/>
          <w:lang w:val="en-US"/>
        </w:rPr>
        <w:t>Puskesmas sekota</w:t>
      </w:r>
      <w:r>
        <w:rPr>
          <w:rFonts w:ascii="Times New Roman" w:hAnsi="Times New Roman"/>
          <w:sz w:val="24"/>
          <w:szCs w:val="24"/>
        </w:rPr>
        <w:t xml:space="preserve"> Pasuruan sebesar </w:t>
      </w:r>
      <w:r>
        <w:rPr>
          <w:rFonts w:ascii="Times New Roman" w:hAnsi="Times New Roman"/>
          <w:sz w:val="24"/>
          <w:szCs w:val="24"/>
          <w:lang w:val="en-US"/>
        </w:rPr>
        <w:t>40,8</w:t>
      </w:r>
      <w:r>
        <w:rPr>
          <w:rFonts w:ascii="Times New Roman" w:hAnsi="Times New Roman"/>
          <w:sz w:val="24"/>
          <w:szCs w:val="24"/>
        </w:rPr>
        <w:t>%.</w:t>
      </w:r>
    </w:p>
    <w:p w:rsidR="003F2F4D" w:rsidRPr="009348FA" w:rsidRDefault="003F2F4D" w:rsidP="003F2F4D">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Emotional quotient </w:t>
      </w: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mempunyai nilai koefisien regresi (Beta) 0,</w:t>
      </w:r>
      <w:r>
        <w:rPr>
          <w:rFonts w:ascii="Times New Roman" w:hAnsi="Times New Roman"/>
          <w:sz w:val="24"/>
          <w:szCs w:val="24"/>
          <w:lang w:val="en-US"/>
        </w:rPr>
        <w:t>230</w:t>
      </w:r>
      <w:r>
        <w:rPr>
          <w:rFonts w:ascii="Times New Roman" w:hAnsi="Times New Roman"/>
          <w:sz w:val="24"/>
          <w:szCs w:val="24"/>
        </w:rPr>
        <w:t xml:space="preserve"> yang berarti </w:t>
      </w:r>
      <w:r>
        <w:rPr>
          <w:rFonts w:ascii="Times New Roman" w:hAnsi="Times New Roman"/>
          <w:sz w:val="24"/>
          <w:szCs w:val="24"/>
          <w:lang w:val="en-US"/>
        </w:rPr>
        <w:t xml:space="preserve">emotional </w:t>
      </w:r>
      <w:r>
        <w:rPr>
          <w:rFonts w:ascii="Times New Roman" w:hAnsi="Times New Roman"/>
          <w:sz w:val="24"/>
          <w:szCs w:val="24"/>
          <w:lang w:val="en-US"/>
        </w:rPr>
        <w:lastRenderedPageBreak/>
        <w:t>quotient</w:t>
      </w:r>
      <w:r>
        <w:rPr>
          <w:rFonts w:ascii="Times New Roman" w:hAnsi="Times New Roman"/>
          <w:sz w:val="24"/>
          <w:szCs w:val="24"/>
        </w:rPr>
        <w:t xml:space="preserve"> mempengaruhi </w:t>
      </w:r>
      <w:r>
        <w:rPr>
          <w:rFonts w:ascii="Times New Roman" w:hAnsi="Times New Roman"/>
          <w:sz w:val="24"/>
          <w:szCs w:val="24"/>
          <w:lang w:val="en-US"/>
        </w:rPr>
        <w:t>kualitas pelayanan perawat</w:t>
      </w:r>
      <w:r>
        <w:rPr>
          <w:rFonts w:ascii="Times New Roman" w:hAnsi="Times New Roman"/>
          <w:sz w:val="24"/>
          <w:szCs w:val="24"/>
        </w:rPr>
        <w:t xml:space="preserve"> (Y), artinya setiap kenaikan 1% pada </w:t>
      </w:r>
      <w:r>
        <w:rPr>
          <w:rFonts w:ascii="Times New Roman" w:hAnsi="Times New Roman"/>
          <w:sz w:val="24"/>
          <w:szCs w:val="24"/>
          <w:lang w:val="en-US"/>
        </w:rPr>
        <w:t>emotional quotient</w:t>
      </w:r>
      <w:r>
        <w:rPr>
          <w:rFonts w:ascii="Times New Roman" w:hAnsi="Times New Roman"/>
          <w:sz w:val="24"/>
          <w:szCs w:val="24"/>
        </w:rPr>
        <w:t xml:space="preserve"> akan meningkatkan </w:t>
      </w:r>
      <w:r>
        <w:rPr>
          <w:rFonts w:ascii="Times New Roman" w:hAnsi="Times New Roman"/>
          <w:sz w:val="24"/>
          <w:szCs w:val="24"/>
          <w:lang w:val="en-US"/>
        </w:rPr>
        <w:t>kualitas pelayanan perawat</w:t>
      </w:r>
      <w:r>
        <w:rPr>
          <w:rFonts w:ascii="Times New Roman" w:hAnsi="Times New Roman"/>
          <w:sz w:val="24"/>
          <w:szCs w:val="24"/>
        </w:rPr>
        <w:t xml:space="preserve"> sebesar </w:t>
      </w:r>
      <w:r>
        <w:rPr>
          <w:rFonts w:ascii="Times New Roman" w:hAnsi="Times New Roman"/>
          <w:sz w:val="24"/>
          <w:szCs w:val="24"/>
          <w:lang w:val="en-US"/>
        </w:rPr>
        <w:t>23,0</w:t>
      </w:r>
      <w:r>
        <w:rPr>
          <w:rFonts w:ascii="Times New Roman" w:hAnsi="Times New Roman"/>
          <w:sz w:val="24"/>
          <w:szCs w:val="24"/>
        </w:rPr>
        <w:t xml:space="preserve"> % dan sebaliknya jika terjadi penurunan </w:t>
      </w:r>
      <w:r>
        <w:rPr>
          <w:rFonts w:ascii="Times New Roman" w:hAnsi="Times New Roman"/>
          <w:sz w:val="24"/>
          <w:szCs w:val="24"/>
          <w:lang w:val="en-US"/>
        </w:rPr>
        <w:t>emotional quotient</w:t>
      </w:r>
      <w:r>
        <w:rPr>
          <w:rFonts w:ascii="Times New Roman" w:hAnsi="Times New Roman"/>
          <w:sz w:val="24"/>
          <w:szCs w:val="24"/>
        </w:rPr>
        <w:t xml:space="preserve"> 1% maka akan menurunkan </w:t>
      </w:r>
      <w:r>
        <w:rPr>
          <w:rFonts w:ascii="Times New Roman" w:hAnsi="Times New Roman"/>
          <w:sz w:val="24"/>
          <w:szCs w:val="24"/>
          <w:lang w:val="en-US"/>
        </w:rPr>
        <w:t>kualitas pelayanan perawat</w:t>
      </w:r>
      <w:r>
        <w:rPr>
          <w:rFonts w:ascii="Times New Roman" w:hAnsi="Times New Roman"/>
          <w:sz w:val="24"/>
          <w:szCs w:val="24"/>
        </w:rPr>
        <w:t xml:space="preserve"> </w:t>
      </w:r>
      <w:r>
        <w:rPr>
          <w:rFonts w:ascii="Times New Roman" w:hAnsi="Times New Roman"/>
          <w:sz w:val="24"/>
          <w:szCs w:val="24"/>
          <w:lang w:val="en-US"/>
        </w:rPr>
        <w:t xml:space="preserve">di Puskesmas sekota </w:t>
      </w:r>
      <w:r>
        <w:rPr>
          <w:rFonts w:ascii="Times New Roman" w:hAnsi="Times New Roman"/>
          <w:sz w:val="24"/>
          <w:szCs w:val="24"/>
        </w:rPr>
        <w:t xml:space="preserve">Pasuruan sebesar </w:t>
      </w:r>
      <w:r>
        <w:rPr>
          <w:rFonts w:ascii="Times New Roman" w:hAnsi="Times New Roman"/>
          <w:sz w:val="24"/>
          <w:szCs w:val="24"/>
          <w:lang w:val="en-US"/>
        </w:rPr>
        <w:t>23,0</w:t>
      </w:r>
      <w:r>
        <w:rPr>
          <w:rFonts w:ascii="Times New Roman" w:hAnsi="Times New Roman"/>
          <w:sz w:val="24"/>
          <w:szCs w:val="24"/>
        </w:rPr>
        <w:t>%.</w:t>
      </w:r>
    </w:p>
    <w:p w:rsidR="003F2F4D" w:rsidRDefault="003F2F4D" w:rsidP="003F2F4D">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Beban</w:t>
      </w:r>
      <w:r>
        <w:rPr>
          <w:rFonts w:ascii="Times New Roman" w:hAnsi="Times New Roman"/>
          <w:sz w:val="24"/>
          <w:szCs w:val="24"/>
        </w:rPr>
        <w:t xml:space="preserve"> kerja (X</w:t>
      </w:r>
      <w:r>
        <w:rPr>
          <w:rFonts w:ascii="Times New Roman" w:hAnsi="Times New Roman"/>
          <w:sz w:val="24"/>
          <w:szCs w:val="24"/>
          <w:vertAlign w:val="subscript"/>
        </w:rPr>
        <w:t>3</w:t>
      </w:r>
      <w:r>
        <w:rPr>
          <w:rFonts w:ascii="Times New Roman" w:hAnsi="Times New Roman"/>
          <w:sz w:val="24"/>
          <w:szCs w:val="24"/>
        </w:rPr>
        <w:t>) mempunyai nilai koefisien regresi (Beta) 0,</w:t>
      </w:r>
      <w:r>
        <w:rPr>
          <w:rFonts w:ascii="Times New Roman" w:hAnsi="Times New Roman"/>
          <w:sz w:val="24"/>
          <w:szCs w:val="24"/>
          <w:lang w:val="en-US"/>
        </w:rPr>
        <w:t>072</w:t>
      </w:r>
      <w:r>
        <w:rPr>
          <w:rFonts w:ascii="Times New Roman" w:hAnsi="Times New Roman"/>
          <w:sz w:val="24"/>
          <w:szCs w:val="24"/>
        </w:rPr>
        <w:t xml:space="preserve"> yang berarti </w:t>
      </w:r>
      <w:r>
        <w:rPr>
          <w:rFonts w:ascii="Times New Roman" w:hAnsi="Times New Roman"/>
          <w:sz w:val="24"/>
          <w:szCs w:val="24"/>
          <w:lang w:val="en-US"/>
        </w:rPr>
        <w:t>beban</w:t>
      </w:r>
      <w:r>
        <w:rPr>
          <w:rFonts w:ascii="Times New Roman" w:hAnsi="Times New Roman"/>
          <w:sz w:val="24"/>
          <w:szCs w:val="24"/>
        </w:rPr>
        <w:t xml:space="preserve"> kerja mempengaruhi </w:t>
      </w:r>
      <w:r>
        <w:rPr>
          <w:rFonts w:ascii="Times New Roman" w:hAnsi="Times New Roman"/>
          <w:sz w:val="24"/>
          <w:szCs w:val="24"/>
          <w:lang w:val="en-US"/>
        </w:rPr>
        <w:t>kualitas pelayanan perawat</w:t>
      </w:r>
      <w:r>
        <w:rPr>
          <w:rFonts w:ascii="Times New Roman" w:hAnsi="Times New Roman"/>
          <w:sz w:val="24"/>
          <w:szCs w:val="24"/>
        </w:rPr>
        <w:t xml:space="preserve"> (Y), artinya setiap kenaikan 1% pada </w:t>
      </w:r>
      <w:r>
        <w:rPr>
          <w:rFonts w:ascii="Times New Roman" w:hAnsi="Times New Roman"/>
          <w:sz w:val="24"/>
          <w:szCs w:val="24"/>
          <w:lang w:val="en-US"/>
        </w:rPr>
        <w:t xml:space="preserve">beban </w:t>
      </w:r>
      <w:r>
        <w:rPr>
          <w:rFonts w:ascii="Times New Roman" w:hAnsi="Times New Roman"/>
          <w:sz w:val="24"/>
          <w:szCs w:val="24"/>
        </w:rPr>
        <w:t xml:space="preserve">kerja akan meningkatkan </w:t>
      </w:r>
      <w:r>
        <w:rPr>
          <w:rFonts w:ascii="Times New Roman" w:hAnsi="Times New Roman"/>
          <w:sz w:val="24"/>
          <w:szCs w:val="24"/>
          <w:lang w:val="en-US"/>
        </w:rPr>
        <w:t>kualitas pelayanan perawat</w:t>
      </w:r>
      <w:r>
        <w:rPr>
          <w:rFonts w:ascii="Times New Roman" w:hAnsi="Times New Roman"/>
          <w:sz w:val="24"/>
          <w:szCs w:val="24"/>
        </w:rPr>
        <w:t xml:space="preserve"> sebesar </w:t>
      </w:r>
      <w:r>
        <w:rPr>
          <w:rFonts w:ascii="Times New Roman" w:hAnsi="Times New Roman"/>
          <w:sz w:val="24"/>
          <w:szCs w:val="24"/>
          <w:lang w:val="en-US"/>
        </w:rPr>
        <w:t>7,2</w:t>
      </w:r>
      <w:r>
        <w:rPr>
          <w:rFonts w:ascii="Times New Roman" w:hAnsi="Times New Roman"/>
          <w:sz w:val="24"/>
          <w:szCs w:val="24"/>
        </w:rPr>
        <w:t xml:space="preserve">% dan sebaliknya jika terjadi penurunan </w:t>
      </w:r>
      <w:r>
        <w:rPr>
          <w:rFonts w:ascii="Times New Roman" w:hAnsi="Times New Roman"/>
          <w:sz w:val="24"/>
          <w:szCs w:val="24"/>
          <w:lang w:val="en-US"/>
        </w:rPr>
        <w:t>beban</w:t>
      </w:r>
      <w:r>
        <w:rPr>
          <w:rFonts w:ascii="Times New Roman" w:hAnsi="Times New Roman"/>
          <w:sz w:val="24"/>
          <w:szCs w:val="24"/>
        </w:rPr>
        <w:t xml:space="preserve"> kerja 1% maka akan menurunkan </w:t>
      </w:r>
      <w:r>
        <w:rPr>
          <w:rFonts w:ascii="Times New Roman" w:hAnsi="Times New Roman"/>
          <w:sz w:val="24"/>
          <w:szCs w:val="24"/>
          <w:lang w:val="en-US"/>
        </w:rPr>
        <w:t>kualitas pelayanan perawat</w:t>
      </w:r>
      <w:r>
        <w:rPr>
          <w:rFonts w:ascii="Times New Roman" w:hAnsi="Times New Roman"/>
          <w:sz w:val="24"/>
          <w:szCs w:val="24"/>
        </w:rPr>
        <w:t xml:space="preserve"> </w:t>
      </w:r>
      <w:r>
        <w:rPr>
          <w:rFonts w:ascii="Times New Roman" w:hAnsi="Times New Roman"/>
          <w:sz w:val="24"/>
          <w:szCs w:val="24"/>
          <w:lang w:val="en-US"/>
        </w:rPr>
        <w:t xml:space="preserve">di Puskesmas sekota </w:t>
      </w:r>
      <w:r>
        <w:rPr>
          <w:rFonts w:ascii="Times New Roman" w:hAnsi="Times New Roman"/>
          <w:sz w:val="24"/>
          <w:szCs w:val="24"/>
        </w:rPr>
        <w:t xml:space="preserve">Pasuruan sebesar </w:t>
      </w:r>
      <w:r>
        <w:rPr>
          <w:rFonts w:ascii="Times New Roman" w:hAnsi="Times New Roman"/>
          <w:sz w:val="24"/>
          <w:szCs w:val="24"/>
          <w:lang w:val="en-US"/>
        </w:rPr>
        <w:t>7,2</w:t>
      </w:r>
      <w:r>
        <w:rPr>
          <w:rFonts w:ascii="Times New Roman" w:hAnsi="Times New Roman"/>
          <w:sz w:val="24"/>
          <w:szCs w:val="24"/>
        </w:rPr>
        <w:t>%.</w:t>
      </w:r>
    </w:p>
    <w:p w:rsidR="003F2F4D" w:rsidRDefault="003F2F4D" w:rsidP="003F2F4D">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Koefisien determinasi atau Adjusted R</w:t>
      </w:r>
      <w:r>
        <w:rPr>
          <w:rFonts w:ascii="Times New Roman" w:hAnsi="Times New Roman"/>
          <w:sz w:val="24"/>
          <w:szCs w:val="24"/>
          <w:vertAlign w:val="superscript"/>
        </w:rPr>
        <w:t>2</w:t>
      </w:r>
      <w:r>
        <w:rPr>
          <w:rFonts w:ascii="Times New Roman" w:hAnsi="Times New Roman"/>
          <w:sz w:val="24"/>
          <w:szCs w:val="24"/>
        </w:rPr>
        <w:t xml:space="preserve"> yaitu sebesar 0,</w:t>
      </w:r>
      <w:r>
        <w:rPr>
          <w:rFonts w:ascii="Times New Roman" w:hAnsi="Times New Roman"/>
          <w:sz w:val="24"/>
          <w:szCs w:val="24"/>
          <w:lang w:val="en-US"/>
        </w:rPr>
        <w:t>399</w:t>
      </w:r>
      <w:r>
        <w:rPr>
          <w:rFonts w:ascii="Times New Roman" w:hAnsi="Times New Roman"/>
          <w:sz w:val="24"/>
          <w:szCs w:val="24"/>
        </w:rPr>
        <w:t xml:space="preserve"> atau sebesar </w:t>
      </w:r>
      <w:r>
        <w:rPr>
          <w:rFonts w:ascii="Times New Roman" w:hAnsi="Times New Roman"/>
          <w:sz w:val="24"/>
          <w:szCs w:val="24"/>
          <w:lang w:val="en-US"/>
        </w:rPr>
        <w:t>39,9</w:t>
      </w:r>
      <w:r>
        <w:rPr>
          <w:rFonts w:ascii="Times New Roman" w:hAnsi="Times New Roman"/>
          <w:sz w:val="24"/>
          <w:szCs w:val="24"/>
        </w:rPr>
        <w:t xml:space="preserve">% untuk medeteksi seberapa besar hubungan dari </w:t>
      </w:r>
      <w:r>
        <w:rPr>
          <w:rFonts w:ascii="Times New Roman" w:hAnsi="Times New Roman"/>
          <w:sz w:val="24"/>
          <w:szCs w:val="24"/>
          <w:lang w:val="en-US"/>
        </w:rPr>
        <w:t>intelegent quotient, emotional quotient</w:t>
      </w:r>
      <w:r>
        <w:rPr>
          <w:rFonts w:ascii="Times New Roman" w:hAnsi="Times New Roman"/>
          <w:sz w:val="24"/>
          <w:szCs w:val="24"/>
        </w:rPr>
        <w:t xml:space="preserve">, </w:t>
      </w:r>
      <w:r>
        <w:rPr>
          <w:rFonts w:ascii="Times New Roman" w:hAnsi="Times New Roman"/>
          <w:sz w:val="24"/>
          <w:szCs w:val="24"/>
          <w:lang w:val="en-US"/>
        </w:rPr>
        <w:t>beban</w:t>
      </w:r>
      <w:r>
        <w:rPr>
          <w:rFonts w:ascii="Times New Roman" w:hAnsi="Times New Roman"/>
          <w:sz w:val="24"/>
          <w:szCs w:val="24"/>
        </w:rPr>
        <w:t xml:space="preserve"> kerja terhadap </w:t>
      </w:r>
      <w:r>
        <w:rPr>
          <w:rFonts w:ascii="Times New Roman" w:hAnsi="Times New Roman"/>
          <w:sz w:val="24"/>
          <w:szCs w:val="24"/>
          <w:lang w:val="en-US"/>
        </w:rPr>
        <w:t>kualitas pelayanan perawat</w:t>
      </w:r>
      <w:r>
        <w:rPr>
          <w:rFonts w:ascii="Times New Roman" w:hAnsi="Times New Roman"/>
          <w:sz w:val="24"/>
          <w:szCs w:val="24"/>
        </w:rPr>
        <w:t xml:space="preserve">. Nilai koefisien determinasi diatas mengandung makna bahwa </w:t>
      </w:r>
      <w:r>
        <w:rPr>
          <w:rFonts w:ascii="Times New Roman" w:hAnsi="Times New Roman"/>
          <w:sz w:val="24"/>
          <w:szCs w:val="24"/>
          <w:lang w:val="en-US"/>
        </w:rPr>
        <w:t>Intelegent quotient</w:t>
      </w:r>
      <w:r>
        <w:rPr>
          <w:rFonts w:ascii="Times New Roman" w:hAnsi="Times New Roman"/>
          <w:sz w:val="24"/>
          <w:szCs w:val="24"/>
        </w:rPr>
        <w:t xml:space="preserve"> (X</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lang w:val="en-US"/>
        </w:rPr>
        <w:t>Emotional quotient</w:t>
      </w:r>
      <w:r>
        <w:rPr>
          <w:rFonts w:ascii="Times New Roman" w:hAnsi="Times New Roman"/>
          <w:sz w:val="24"/>
          <w:szCs w:val="24"/>
        </w:rPr>
        <w:t xml:space="preserve"> (X</w:t>
      </w:r>
      <w:r>
        <w:rPr>
          <w:rFonts w:ascii="Times New Roman" w:hAnsi="Times New Roman"/>
          <w:sz w:val="24"/>
          <w:szCs w:val="24"/>
          <w:vertAlign w:val="subscript"/>
        </w:rPr>
        <w:t>2</w:t>
      </w:r>
      <w:r>
        <w:rPr>
          <w:rFonts w:ascii="Times New Roman" w:hAnsi="Times New Roman"/>
          <w:sz w:val="24"/>
          <w:szCs w:val="24"/>
        </w:rPr>
        <w:t xml:space="preserve">), dan </w:t>
      </w:r>
      <w:r>
        <w:rPr>
          <w:rFonts w:ascii="Times New Roman" w:hAnsi="Times New Roman"/>
          <w:sz w:val="24"/>
          <w:szCs w:val="24"/>
          <w:lang w:val="en-US"/>
        </w:rPr>
        <w:t>Beban</w:t>
      </w:r>
      <w:r>
        <w:rPr>
          <w:rFonts w:ascii="Times New Roman" w:hAnsi="Times New Roman"/>
          <w:sz w:val="24"/>
          <w:szCs w:val="24"/>
        </w:rPr>
        <w:t xml:space="preserve"> Kerja (X</w:t>
      </w:r>
      <w:r>
        <w:rPr>
          <w:rFonts w:ascii="Times New Roman" w:hAnsi="Times New Roman"/>
          <w:sz w:val="24"/>
          <w:szCs w:val="24"/>
          <w:vertAlign w:val="subscript"/>
        </w:rPr>
        <w:t>3</w:t>
      </w:r>
      <w:r>
        <w:rPr>
          <w:rFonts w:ascii="Times New Roman" w:hAnsi="Times New Roman"/>
          <w:sz w:val="24"/>
          <w:szCs w:val="24"/>
        </w:rPr>
        <w:t xml:space="preserve">) berpengaruh </w:t>
      </w:r>
      <w:r>
        <w:rPr>
          <w:rFonts w:ascii="Times New Roman" w:hAnsi="Times New Roman"/>
          <w:sz w:val="24"/>
          <w:szCs w:val="24"/>
          <w:lang w:val="en-US"/>
        </w:rPr>
        <w:t>39,9</w:t>
      </w:r>
      <w:r>
        <w:rPr>
          <w:rFonts w:ascii="Times New Roman" w:hAnsi="Times New Roman"/>
          <w:sz w:val="24"/>
          <w:szCs w:val="24"/>
        </w:rPr>
        <w:t xml:space="preserve">% terhadap </w:t>
      </w:r>
      <w:r>
        <w:rPr>
          <w:rFonts w:ascii="Times New Roman" w:hAnsi="Times New Roman"/>
          <w:sz w:val="24"/>
          <w:szCs w:val="24"/>
          <w:lang w:val="en-US"/>
        </w:rPr>
        <w:t xml:space="preserve">Kualitas Pelayanan </w:t>
      </w:r>
      <w:r>
        <w:rPr>
          <w:rFonts w:ascii="Times New Roman" w:hAnsi="Times New Roman"/>
          <w:sz w:val="24"/>
          <w:szCs w:val="24"/>
        </w:rPr>
        <w:t xml:space="preserve">(Y), dan selebihnya sebesar </w:t>
      </w:r>
      <w:r>
        <w:rPr>
          <w:rFonts w:ascii="Times New Roman" w:hAnsi="Times New Roman"/>
          <w:sz w:val="24"/>
          <w:szCs w:val="24"/>
          <w:lang w:val="en-US"/>
        </w:rPr>
        <w:t>60,1</w:t>
      </w:r>
      <w:r>
        <w:rPr>
          <w:rFonts w:ascii="Times New Roman" w:hAnsi="Times New Roman"/>
          <w:sz w:val="24"/>
          <w:szCs w:val="24"/>
        </w:rPr>
        <w:t>% dipengaruhi oleh variabel lain yang tidak diteliti. Nilai korelasi berganda R dari hasil pengolahan data adalah sebesar 0,</w:t>
      </w:r>
      <w:r>
        <w:rPr>
          <w:rFonts w:ascii="Times New Roman" w:hAnsi="Times New Roman"/>
          <w:sz w:val="24"/>
          <w:szCs w:val="24"/>
          <w:lang w:val="en-US"/>
        </w:rPr>
        <w:t>651</w:t>
      </w:r>
      <w:r>
        <w:rPr>
          <w:rFonts w:ascii="Times New Roman" w:hAnsi="Times New Roman"/>
          <w:sz w:val="24"/>
          <w:szCs w:val="24"/>
        </w:rPr>
        <w:t xml:space="preserve"> atau </w:t>
      </w:r>
      <w:r>
        <w:rPr>
          <w:rFonts w:ascii="Times New Roman" w:hAnsi="Times New Roman"/>
          <w:sz w:val="24"/>
          <w:szCs w:val="24"/>
          <w:lang w:val="en-US"/>
        </w:rPr>
        <w:t>65,1</w:t>
      </w:r>
      <w:r>
        <w:rPr>
          <w:rFonts w:ascii="Times New Roman" w:hAnsi="Times New Roman"/>
          <w:sz w:val="24"/>
          <w:szCs w:val="24"/>
        </w:rPr>
        <w:t xml:space="preserve">%. Nilai korelasi tersebut menggambarkan bahwa hubungan antara </w:t>
      </w:r>
      <w:r>
        <w:rPr>
          <w:rFonts w:ascii="Times New Roman" w:hAnsi="Times New Roman"/>
          <w:sz w:val="24"/>
          <w:szCs w:val="24"/>
          <w:lang w:val="en-US"/>
        </w:rPr>
        <w:t>Intelegent quotient</w:t>
      </w:r>
      <w:r>
        <w:rPr>
          <w:rFonts w:ascii="Times New Roman" w:hAnsi="Times New Roman"/>
          <w:sz w:val="24"/>
          <w:szCs w:val="24"/>
        </w:rPr>
        <w:t xml:space="preserve"> (X</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lang w:val="en-US"/>
        </w:rPr>
        <w:t>Emotional quotient</w:t>
      </w:r>
      <w:r>
        <w:rPr>
          <w:rFonts w:ascii="Times New Roman" w:hAnsi="Times New Roman"/>
          <w:sz w:val="24"/>
          <w:szCs w:val="24"/>
        </w:rPr>
        <w:t xml:space="preserve"> (X</w:t>
      </w:r>
      <w:r>
        <w:rPr>
          <w:rFonts w:ascii="Times New Roman" w:hAnsi="Times New Roman"/>
          <w:sz w:val="24"/>
          <w:szCs w:val="24"/>
          <w:vertAlign w:val="subscript"/>
        </w:rPr>
        <w:t>2</w:t>
      </w:r>
      <w:r>
        <w:rPr>
          <w:rFonts w:ascii="Times New Roman" w:hAnsi="Times New Roman"/>
          <w:sz w:val="24"/>
          <w:szCs w:val="24"/>
        </w:rPr>
        <w:t xml:space="preserve">), dan </w:t>
      </w:r>
      <w:r>
        <w:rPr>
          <w:rFonts w:ascii="Times New Roman" w:hAnsi="Times New Roman"/>
          <w:sz w:val="24"/>
          <w:szCs w:val="24"/>
          <w:lang w:val="en-US"/>
        </w:rPr>
        <w:t>Beban</w:t>
      </w:r>
      <w:r>
        <w:rPr>
          <w:rFonts w:ascii="Times New Roman" w:hAnsi="Times New Roman"/>
          <w:sz w:val="24"/>
          <w:szCs w:val="24"/>
        </w:rPr>
        <w:t xml:space="preserve"> Kerja (X</w:t>
      </w:r>
      <w:r>
        <w:rPr>
          <w:rFonts w:ascii="Times New Roman" w:hAnsi="Times New Roman"/>
          <w:sz w:val="24"/>
          <w:szCs w:val="24"/>
          <w:vertAlign w:val="subscript"/>
        </w:rPr>
        <w:t>3</w:t>
      </w:r>
      <w:r>
        <w:rPr>
          <w:rFonts w:ascii="Times New Roman" w:hAnsi="Times New Roman"/>
          <w:sz w:val="24"/>
          <w:szCs w:val="24"/>
        </w:rPr>
        <w:t xml:space="preserve">)  dengan </w:t>
      </w:r>
      <w:r>
        <w:rPr>
          <w:rFonts w:ascii="Times New Roman" w:hAnsi="Times New Roman"/>
          <w:sz w:val="24"/>
          <w:szCs w:val="24"/>
          <w:lang w:val="en-US"/>
        </w:rPr>
        <w:t xml:space="preserve">Kualitas Pelayanan </w:t>
      </w:r>
      <w:r>
        <w:rPr>
          <w:rFonts w:ascii="Times New Roman" w:hAnsi="Times New Roman"/>
          <w:sz w:val="24"/>
          <w:szCs w:val="24"/>
        </w:rPr>
        <w:t>(Y)</w:t>
      </w:r>
      <w:r>
        <w:rPr>
          <w:rFonts w:ascii="Times New Roman" w:hAnsi="Times New Roman"/>
          <w:sz w:val="24"/>
          <w:szCs w:val="24"/>
          <w:lang w:val="en-US"/>
        </w:rPr>
        <w:t xml:space="preserve"> </w:t>
      </w:r>
      <w:r>
        <w:rPr>
          <w:rFonts w:ascii="Times New Roman" w:hAnsi="Times New Roman"/>
          <w:sz w:val="24"/>
          <w:szCs w:val="24"/>
        </w:rPr>
        <w:t>mempunyai hubungan yang sangat erat.</w:t>
      </w:r>
    </w:p>
    <w:p w:rsidR="003F2F4D" w:rsidRPr="003F2F4D" w:rsidRDefault="003F2F4D" w:rsidP="003F2F4D">
      <w:pPr>
        <w:spacing w:after="0" w:line="240" w:lineRule="auto"/>
        <w:jc w:val="both"/>
        <w:rPr>
          <w:rFonts w:ascii="Times New Roman" w:hAnsi="Times New Roman"/>
          <w:sz w:val="24"/>
          <w:szCs w:val="24"/>
          <w:lang w:val="en-US"/>
        </w:rPr>
      </w:pPr>
    </w:p>
    <w:p w:rsidR="003F2F4D" w:rsidRDefault="003F2F4D" w:rsidP="003F2F4D">
      <w:pPr>
        <w:spacing w:after="0" w:line="240" w:lineRule="auto"/>
        <w:jc w:val="both"/>
        <w:rPr>
          <w:rFonts w:ascii="Times New Roman" w:hAnsi="Times New Roman"/>
          <w:b/>
          <w:sz w:val="24"/>
          <w:szCs w:val="24"/>
          <w:lang w:val="en-US"/>
        </w:rPr>
      </w:pPr>
      <w:r>
        <w:rPr>
          <w:rFonts w:ascii="Times New Roman" w:hAnsi="Times New Roman"/>
          <w:b/>
          <w:sz w:val="24"/>
          <w:szCs w:val="24"/>
        </w:rPr>
        <w:t>Uji Hipotesis</w:t>
      </w:r>
    </w:p>
    <w:p w:rsidR="003F2F4D" w:rsidRDefault="003F2F4D" w:rsidP="003F2F4D">
      <w:pPr>
        <w:spacing w:after="0" w:line="240" w:lineRule="auto"/>
        <w:jc w:val="both"/>
        <w:rPr>
          <w:rFonts w:ascii="Times New Roman" w:hAnsi="Times New Roman"/>
          <w:b/>
          <w:sz w:val="24"/>
          <w:szCs w:val="24"/>
          <w:lang w:val="en-US"/>
        </w:rPr>
      </w:pPr>
      <w:r w:rsidRPr="003F2F4D">
        <w:rPr>
          <w:rFonts w:ascii="Times New Roman" w:hAnsi="Times New Roman"/>
          <w:b/>
          <w:sz w:val="24"/>
          <w:szCs w:val="24"/>
        </w:rPr>
        <w:t>Hipotesis Pertama</w:t>
      </w:r>
    </w:p>
    <w:p w:rsidR="003F2F4D" w:rsidRDefault="003F2F4D" w:rsidP="003F2F4D">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Hasil perhitungan menunjukkan bahwa probabilitas sebesar siq. ≤ α 5% </w:t>
      </w:r>
      <w:r>
        <w:rPr>
          <w:rFonts w:ascii="Times New Roman" w:hAnsi="Times New Roman"/>
          <w:sz w:val="24"/>
          <w:szCs w:val="24"/>
        </w:rPr>
        <w:lastRenderedPageBreak/>
        <w:t>atau F</w:t>
      </w:r>
      <w:r>
        <w:rPr>
          <w:rFonts w:ascii="Times New Roman" w:hAnsi="Times New Roman"/>
          <w:sz w:val="24"/>
          <w:szCs w:val="24"/>
          <w:vertAlign w:val="subscript"/>
        </w:rPr>
        <w:t xml:space="preserve">hitung  </w:t>
      </w:r>
      <w:r>
        <w:rPr>
          <w:rFonts w:ascii="Times New Roman" w:hAnsi="Times New Roman"/>
          <w:sz w:val="24"/>
          <w:szCs w:val="24"/>
        </w:rPr>
        <w:t>&gt; F</w:t>
      </w:r>
      <w:r>
        <w:rPr>
          <w:rFonts w:ascii="Times New Roman" w:hAnsi="Times New Roman"/>
          <w:sz w:val="24"/>
          <w:szCs w:val="24"/>
          <w:vertAlign w:val="subscript"/>
        </w:rPr>
        <w:t xml:space="preserve">tabel. </w:t>
      </w:r>
      <w:r w:rsidRPr="005B6776">
        <w:rPr>
          <w:rFonts w:ascii="Times New Roman" w:hAnsi="Times New Roman"/>
          <w:sz w:val="24"/>
          <w:szCs w:val="24"/>
        </w:rPr>
        <w:t>didapat nilai F</w:t>
      </w:r>
      <w:r w:rsidRPr="005B6776">
        <w:rPr>
          <w:rFonts w:ascii="Times New Roman" w:hAnsi="Times New Roman"/>
          <w:sz w:val="24"/>
          <w:szCs w:val="24"/>
          <w:vertAlign w:val="subscript"/>
        </w:rPr>
        <w:t>hitung</w:t>
      </w:r>
      <w:r>
        <w:rPr>
          <w:rFonts w:ascii="Times New Roman" w:hAnsi="Times New Roman"/>
          <w:sz w:val="24"/>
          <w:szCs w:val="24"/>
        </w:rPr>
        <w:t xml:space="preserve"> sebesar </w:t>
      </w:r>
      <w:r>
        <w:rPr>
          <w:rFonts w:ascii="Times New Roman" w:hAnsi="Times New Roman"/>
          <w:sz w:val="24"/>
          <w:szCs w:val="24"/>
          <w:lang w:val="en-US"/>
        </w:rPr>
        <w:t>16,687</w:t>
      </w:r>
      <w:r>
        <w:rPr>
          <w:rFonts w:ascii="Times New Roman" w:hAnsi="Times New Roman"/>
          <w:sz w:val="24"/>
          <w:szCs w:val="24"/>
        </w:rPr>
        <w:t xml:space="preserve"> </w:t>
      </w:r>
      <w:r w:rsidRPr="005B6776">
        <w:rPr>
          <w:rFonts w:ascii="Times New Roman" w:hAnsi="Times New Roman"/>
          <w:sz w:val="24"/>
          <w:szCs w:val="24"/>
        </w:rPr>
        <w:t>dan F</w:t>
      </w:r>
      <w:r w:rsidRPr="005B6776">
        <w:rPr>
          <w:rFonts w:ascii="Times New Roman" w:hAnsi="Times New Roman"/>
          <w:sz w:val="24"/>
          <w:szCs w:val="24"/>
          <w:vertAlign w:val="subscript"/>
        </w:rPr>
        <w:t xml:space="preserve"> tabel</w:t>
      </w:r>
      <w:r w:rsidRPr="005B6776">
        <w:rPr>
          <w:rFonts w:ascii="Times New Roman" w:hAnsi="Times New Roman"/>
          <w:sz w:val="24"/>
          <w:szCs w:val="24"/>
        </w:rPr>
        <w:t xml:space="preserve"> pada df</w:t>
      </w:r>
      <w:r w:rsidRPr="005B6776">
        <w:rPr>
          <w:rFonts w:ascii="Times New Roman" w:hAnsi="Times New Roman"/>
          <w:sz w:val="24"/>
          <w:szCs w:val="24"/>
          <w:vertAlign w:val="subscript"/>
        </w:rPr>
        <w:t>1</w:t>
      </w:r>
      <w:r w:rsidRPr="005B6776">
        <w:rPr>
          <w:rFonts w:ascii="Times New Roman" w:hAnsi="Times New Roman"/>
          <w:sz w:val="24"/>
          <w:szCs w:val="24"/>
        </w:rPr>
        <w:t xml:space="preserve"> = </w:t>
      </w:r>
      <w:r>
        <w:rPr>
          <w:rFonts w:ascii="Times New Roman" w:hAnsi="Times New Roman"/>
          <w:sz w:val="24"/>
          <w:szCs w:val="24"/>
        </w:rPr>
        <w:t>k - 1 (4 – 1 = 3)</w:t>
      </w:r>
      <w:r w:rsidRPr="005B6776">
        <w:rPr>
          <w:rFonts w:ascii="Times New Roman" w:hAnsi="Times New Roman"/>
          <w:sz w:val="24"/>
          <w:szCs w:val="24"/>
        </w:rPr>
        <w:t xml:space="preserve"> dan df</w:t>
      </w:r>
      <w:r w:rsidRPr="005B6776">
        <w:rPr>
          <w:rFonts w:ascii="Times New Roman" w:hAnsi="Times New Roman"/>
          <w:sz w:val="24"/>
          <w:szCs w:val="24"/>
          <w:vertAlign w:val="subscript"/>
        </w:rPr>
        <w:t>2</w:t>
      </w:r>
      <w:r w:rsidRPr="005B6776">
        <w:rPr>
          <w:rFonts w:ascii="Times New Roman" w:hAnsi="Times New Roman"/>
          <w:sz w:val="24"/>
          <w:szCs w:val="24"/>
        </w:rPr>
        <w:t xml:space="preserve"> =</w:t>
      </w:r>
      <w:r>
        <w:rPr>
          <w:rFonts w:ascii="Times New Roman" w:hAnsi="Times New Roman"/>
          <w:sz w:val="24"/>
          <w:szCs w:val="24"/>
        </w:rPr>
        <w:t xml:space="preserve"> n – k (</w:t>
      </w:r>
      <w:r w:rsidRPr="005B6776">
        <w:rPr>
          <w:rFonts w:ascii="Times New Roman" w:hAnsi="Times New Roman"/>
          <w:sz w:val="24"/>
          <w:szCs w:val="24"/>
        </w:rPr>
        <w:t xml:space="preserve"> </w:t>
      </w:r>
      <w:r>
        <w:rPr>
          <w:rFonts w:ascii="Times New Roman" w:hAnsi="Times New Roman"/>
          <w:sz w:val="24"/>
          <w:szCs w:val="24"/>
          <w:lang w:val="en-US"/>
        </w:rPr>
        <w:t>72</w:t>
      </w:r>
      <w:r>
        <w:rPr>
          <w:rFonts w:ascii="Times New Roman" w:hAnsi="Times New Roman"/>
          <w:sz w:val="24"/>
          <w:szCs w:val="24"/>
        </w:rPr>
        <w:t xml:space="preserve"> – 4) = </w:t>
      </w:r>
      <w:r>
        <w:rPr>
          <w:rFonts w:ascii="Times New Roman" w:hAnsi="Times New Roman"/>
          <w:sz w:val="24"/>
          <w:szCs w:val="24"/>
          <w:lang w:val="en-US"/>
        </w:rPr>
        <w:t>68</w:t>
      </w:r>
      <w:r w:rsidRPr="005B6776">
        <w:rPr>
          <w:rFonts w:ascii="Times New Roman" w:hAnsi="Times New Roman"/>
          <w:sz w:val="24"/>
          <w:szCs w:val="24"/>
        </w:rPr>
        <w:t xml:space="preserve"> diperoleh F</w:t>
      </w:r>
      <w:r w:rsidRPr="005B6776">
        <w:rPr>
          <w:rFonts w:ascii="Times New Roman" w:hAnsi="Times New Roman"/>
          <w:sz w:val="24"/>
          <w:szCs w:val="24"/>
          <w:vertAlign w:val="subscript"/>
        </w:rPr>
        <w:t>tabel</w:t>
      </w:r>
      <w:r w:rsidRPr="005B6776">
        <w:rPr>
          <w:rFonts w:ascii="Times New Roman" w:hAnsi="Times New Roman"/>
          <w:sz w:val="24"/>
          <w:szCs w:val="24"/>
        </w:rPr>
        <w:t xml:space="preserve"> = </w:t>
      </w:r>
      <w:r>
        <w:rPr>
          <w:rFonts w:ascii="Times New Roman" w:hAnsi="Times New Roman"/>
          <w:sz w:val="24"/>
          <w:szCs w:val="24"/>
          <w:lang w:val="en-US"/>
        </w:rPr>
        <w:t>1,995.</w:t>
      </w:r>
      <w:r w:rsidRPr="005B6776">
        <w:rPr>
          <w:rFonts w:ascii="Times New Roman" w:hAnsi="Times New Roman"/>
          <w:sz w:val="24"/>
          <w:szCs w:val="24"/>
        </w:rPr>
        <w:t xml:space="preserve"> Dengan demikian apabila dibanding antara F</w:t>
      </w:r>
      <w:r w:rsidRPr="005B6776">
        <w:rPr>
          <w:rFonts w:ascii="Times New Roman" w:hAnsi="Times New Roman"/>
          <w:sz w:val="24"/>
          <w:szCs w:val="24"/>
          <w:vertAlign w:val="subscript"/>
        </w:rPr>
        <w:t>hitng</w:t>
      </w:r>
      <w:r w:rsidRPr="005B6776">
        <w:rPr>
          <w:rFonts w:ascii="Times New Roman" w:hAnsi="Times New Roman"/>
          <w:sz w:val="24"/>
          <w:szCs w:val="24"/>
        </w:rPr>
        <w:t xml:space="preserve"> dengan F</w:t>
      </w:r>
      <w:r w:rsidRPr="005B6776">
        <w:rPr>
          <w:rFonts w:ascii="Times New Roman" w:hAnsi="Times New Roman"/>
          <w:sz w:val="24"/>
          <w:szCs w:val="24"/>
          <w:vertAlign w:val="subscript"/>
        </w:rPr>
        <w:t>tabel</w:t>
      </w:r>
      <w:r w:rsidRPr="005B6776">
        <w:rPr>
          <w:rFonts w:ascii="Times New Roman" w:hAnsi="Times New Roman"/>
          <w:sz w:val="24"/>
          <w:szCs w:val="24"/>
        </w:rPr>
        <w:t xml:space="preserve"> maka akan diketahui bahwa F</w:t>
      </w:r>
      <w:r w:rsidRPr="005B6776">
        <w:rPr>
          <w:rFonts w:ascii="Times New Roman" w:hAnsi="Times New Roman"/>
          <w:sz w:val="24"/>
          <w:szCs w:val="24"/>
          <w:vertAlign w:val="subscript"/>
        </w:rPr>
        <w:t xml:space="preserve">hitung </w:t>
      </w:r>
      <w:r w:rsidRPr="005B6776">
        <w:rPr>
          <w:rFonts w:ascii="Times New Roman" w:hAnsi="Times New Roman"/>
          <w:sz w:val="24"/>
          <w:szCs w:val="24"/>
        </w:rPr>
        <w:t>lebih besar dari F</w:t>
      </w:r>
      <w:r w:rsidRPr="005B6776">
        <w:rPr>
          <w:rFonts w:ascii="Times New Roman" w:hAnsi="Times New Roman"/>
          <w:sz w:val="24"/>
          <w:szCs w:val="24"/>
          <w:vertAlign w:val="subscript"/>
        </w:rPr>
        <w:t>tabel</w:t>
      </w:r>
      <w:r w:rsidRPr="005B6776">
        <w:rPr>
          <w:rFonts w:ascii="Times New Roman" w:hAnsi="Times New Roman"/>
          <w:sz w:val="24"/>
          <w:szCs w:val="24"/>
        </w:rPr>
        <w:t xml:space="preserve"> (</w:t>
      </w:r>
      <w:r>
        <w:rPr>
          <w:rFonts w:ascii="Times New Roman" w:hAnsi="Times New Roman"/>
          <w:sz w:val="24"/>
          <w:szCs w:val="24"/>
          <w:lang w:val="en-US"/>
        </w:rPr>
        <w:t>16,687</w:t>
      </w:r>
      <w:r w:rsidRPr="005B6776">
        <w:rPr>
          <w:rFonts w:ascii="Times New Roman" w:hAnsi="Times New Roman"/>
          <w:sz w:val="24"/>
          <w:szCs w:val="24"/>
        </w:rPr>
        <w:t xml:space="preserve"> &gt; </w:t>
      </w:r>
      <w:r>
        <w:rPr>
          <w:rFonts w:ascii="Times New Roman" w:hAnsi="Times New Roman"/>
          <w:sz w:val="24"/>
          <w:szCs w:val="24"/>
          <w:lang w:val="en-US"/>
        </w:rPr>
        <w:t>2,739</w:t>
      </w:r>
      <w:r w:rsidRPr="005B6776">
        <w:rPr>
          <w:rFonts w:ascii="Times New Roman" w:hAnsi="Times New Roman"/>
          <w:sz w:val="24"/>
          <w:szCs w:val="24"/>
        </w:rPr>
        <w:t xml:space="preserve">) serta melihat tingkat signifikansi pada </w:t>
      </w:r>
      <w:r w:rsidRPr="005B6776">
        <w:rPr>
          <w:rFonts w:ascii="Times New Roman" w:hAnsi="Times New Roman"/>
          <w:sz w:val="24"/>
          <w:szCs w:val="24"/>
        </w:rPr>
        <w:sym w:font="Symbol" w:char="F061"/>
      </w:r>
      <w:r w:rsidRPr="005B6776">
        <w:rPr>
          <w:rFonts w:ascii="Times New Roman" w:hAnsi="Times New Roman"/>
          <w:sz w:val="24"/>
          <w:szCs w:val="24"/>
        </w:rPr>
        <w:t xml:space="preserve"> = 0.000 &lt; 0,05 (5%),</w:t>
      </w:r>
      <w:r>
        <w:rPr>
          <w:rFonts w:ascii="Times New Roman" w:hAnsi="Times New Roman"/>
          <w:sz w:val="24"/>
          <w:szCs w:val="24"/>
        </w:rPr>
        <w:t xml:space="preserve"> maka H</w:t>
      </w:r>
      <w:r>
        <w:rPr>
          <w:rFonts w:ascii="Times New Roman" w:hAnsi="Times New Roman"/>
          <w:sz w:val="24"/>
          <w:szCs w:val="24"/>
          <w:vertAlign w:val="subscript"/>
        </w:rPr>
        <w:t xml:space="preserve">0 </w:t>
      </w:r>
      <w:r>
        <w:rPr>
          <w:rFonts w:ascii="Times New Roman" w:hAnsi="Times New Roman"/>
          <w:sz w:val="24"/>
          <w:szCs w:val="24"/>
        </w:rPr>
        <w:t>ditolak dan H</w:t>
      </w:r>
      <w:r>
        <w:rPr>
          <w:rFonts w:ascii="Times New Roman" w:hAnsi="Times New Roman"/>
          <w:sz w:val="24"/>
          <w:szCs w:val="24"/>
          <w:vertAlign w:val="subscript"/>
        </w:rPr>
        <w:t xml:space="preserve">a </w:t>
      </w:r>
      <w:r>
        <w:rPr>
          <w:rFonts w:ascii="Times New Roman" w:hAnsi="Times New Roman"/>
          <w:sz w:val="24"/>
          <w:szCs w:val="24"/>
        </w:rPr>
        <w:t xml:space="preserve">diterima </w:t>
      </w:r>
      <w:r w:rsidRPr="005B6776">
        <w:rPr>
          <w:rFonts w:ascii="Times New Roman" w:hAnsi="Times New Roman"/>
          <w:sz w:val="24"/>
          <w:szCs w:val="24"/>
        </w:rPr>
        <w:t>hal ini berarti</w:t>
      </w:r>
      <w:r>
        <w:rPr>
          <w:rFonts w:ascii="Times New Roman" w:hAnsi="Times New Roman"/>
          <w:sz w:val="24"/>
          <w:szCs w:val="24"/>
        </w:rPr>
        <w:t xml:space="preserve"> terbukti</w:t>
      </w:r>
      <w:r w:rsidRPr="005B6776">
        <w:rPr>
          <w:rFonts w:ascii="Times New Roman" w:hAnsi="Times New Roman"/>
          <w:sz w:val="24"/>
          <w:szCs w:val="24"/>
        </w:rPr>
        <w:t xml:space="preserve"> bahwa t</w:t>
      </w:r>
      <w:r w:rsidRPr="005B6776">
        <w:rPr>
          <w:rFonts w:ascii="Times New Roman" w:hAnsi="Times New Roman"/>
          <w:color w:val="000000"/>
          <w:sz w:val="24"/>
          <w:szCs w:val="24"/>
        </w:rPr>
        <w:t>erdapat pengaruh yang signifikan</w:t>
      </w:r>
      <w:r w:rsidRPr="005B6776">
        <w:rPr>
          <w:rFonts w:ascii="Times New Roman" w:hAnsi="Times New Roman"/>
          <w:sz w:val="24"/>
          <w:szCs w:val="24"/>
        </w:rPr>
        <w:t xml:space="preserve"> antara </w:t>
      </w:r>
      <w:r>
        <w:rPr>
          <w:rFonts w:ascii="Times New Roman" w:hAnsi="Times New Roman"/>
          <w:sz w:val="24"/>
          <w:szCs w:val="24"/>
          <w:lang w:val="en-US"/>
        </w:rPr>
        <w:t>Intelegent quotient</w:t>
      </w:r>
      <w:r w:rsidR="00E12B46">
        <w:rPr>
          <w:rFonts w:ascii="Times New Roman" w:hAnsi="Times New Roman"/>
          <w:sz w:val="24"/>
          <w:szCs w:val="24"/>
          <w:lang w:val="en-US"/>
        </w:rPr>
        <w:t xml:space="preserve">, </w:t>
      </w:r>
      <w:r>
        <w:rPr>
          <w:rFonts w:ascii="Times New Roman" w:hAnsi="Times New Roman"/>
          <w:sz w:val="24"/>
          <w:szCs w:val="24"/>
          <w:lang w:val="en-US"/>
        </w:rPr>
        <w:t>Emotional quotient</w:t>
      </w:r>
      <w:r>
        <w:rPr>
          <w:rFonts w:ascii="Times New Roman" w:hAnsi="Times New Roman"/>
          <w:sz w:val="24"/>
          <w:szCs w:val="24"/>
        </w:rPr>
        <w:t xml:space="preserve"> dan </w:t>
      </w:r>
      <w:r>
        <w:rPr>
          <w:rFonts w:ascii="Times New Roman" w:hAnsi="Times New Roman"/>
          <w:sz w:val="24"/>
          <w:szCs w:val="24"/>
          <w:lang w:val="en-US"/>
        </w:rPr>
        <w:t>Beban</w:t>
      </w:r>
      <w:r>
        <w:rPr>
          <w:rFonts w:ascii="Times New Roman" w:hAnsi="Times New Roman"/>
          <w:sz w:val="24"/>
          <w:szCs w:val="24"/>
        </w:rPr>
        <w:t xml:space="preserve"> Kerja secara bersama – sama </w:t>
      </w:r>
      <w:r w:rsidRPr="005B6776">
        <w:rPr>
          <w:rFonts w:ascii="Times New Roman" w:hAnsi="Times New Roman"/>
          <w:sz w:val="24"/>
          <w:szCs w:val="24"/>
        </w:rPr>
        <w:t xml:space="preserve"> </w:t>
      </w:r>
      <w:r>
        <w:rPr>
          <w:rFonts w:ascii="Times New Roman" w:hAnsi="Times New Roman"/>
          <w:sz w:val="24"/>
          <w:szCs w:val="24"/>
        </w:rPr>
        <w:t xml:space="preserve">terhadap </w:t>
      </w:r>
      <w:r>
        <w:rPr>
          <w:rFonts w:ascii="Times New Roman" w:hAnsi="Times New Roman"/>
          <w:sz w:val="24"/>
          <w:szCs w:val="24"/>
          <w:lang w:val="en-US"/>
        </w:rPr>
        <w:t xml:space="preserve">Kualitas Pelayanan perawat di Puskesmas se Kota </w:t>
      </w:r>
      <w:r>
        <w:rPr>
          <w:rFonts w:ascii="Times New Roman" w:hAnsi="Times New Roman"/>
          <w:sz w:val="24"/>
          <w:szCs w:val="24"/>
        </w:rPr>
        <w:t>Pasuruan.</w:t>
      </w:r>
    </w:p>
    <w:p w:rsidR="00E12B46" w:rsidRPr="00E12B46" w:rsidRDefault="00E12B46" w:rsidP="003F2F4D">
      <w:pPr>
        <w:spacing w:after="0" w:line="240" w:lineRule="auto"/>
        <w:jc w:val="both"/>
        <w:rPr>
          <w:rFonts w:ascii="Times New Roman" w:hAnsi="Times New Roman"/>
          <w:sz w:val="24"/>
          <w:szCs w:val="24"/>
          <w:lang w:val="en-US"/>
        </w:rPr>
      </w:pPr>
    </w:p>
    <w:p w:rsidR="00E12B46" w:rsidRDefault="00E12B46" w:rsidP="003F2F4D">
      <w:pPr>
        <w:spacing w:after="0" w:line="240" w:lineRule="auto"/>
        <w:jc w:val="both"/>
        <w:rPr>
          <w:rFonts w:ascii="Times New Roman" w:hAnsi="Times New Roman"/>
          <w:b/>
          <w:sz w:val="24"/>
          <w:szCs w:val="24"/>
          <w:lang w:val="en-US"/>
        </w:rPr>
      </w:pPr>
      <w:r w:rsidRPr="00E12B46">
        <w:rPr>
          <w:rFonts w:ascii="Times New Roman" w:hAnsi="Times New Roman"/>
          <w:b/>
          <w:sz w:val="24"/>
          <w:szCs w:val="24"/>
          <w:lang w:val="en-US"/>
        </w:rPr>
        <w:t>Hipotesis Kedua</w:t>
      </w:r>
    </w:p>
    <w:p w:rsidR="00E12B46" w:rsidRPr="00E12B46" w:rsidRDefault="00E12B46" w:rsidP="00E12B46">
      <w:pPr>
        <w:pStyle w:val="BodyTextIndent"/>
        <w:spacing w:after="0" w:line="240" w:lineRule="auto"/>
        <w:ind w:left="0"/>
        <w:jc w:val="both"/>
        <w:rPr>
          <w:rFonts w:ascii="Times New Roman" w:hAnsi="Times New Roman"/>
          <w:sz w:val="24"/>
          <w:szCs w:val="24"/>
          <w:lang w:val="id-ID"/>
        </w:rPr>
      </w:pPr>
      <w:proofErr w:type="gramStart"/>
      <w:r w:rsidRPr="00E12B46">
        <w:rPr>
          <w:rFonts w:ascii="Times New Roman" w:hAnsi="Times New Roman"/>
          <w:sz w:val="24"/>
          <w:szCs w:val="24"/>
        </w:rPr>
        <w:t>Intelegent quotient</w:t>
      </w:r>
      <w:r w:rsidRPr="00E12B46">
        <w:rPr>
          <w:rFonts w:ascii="Times New Roman" w:hAnsi="Times New Roman"/>
          <w:sz w:val="24"/>
          <w:szCs w:val="24"/>
          <w:lang w:val="sv-SE"/>
        </w:rPr>
        <w:t xml:space="preserve"> (X</w:t>
      </w:r>
      <w:r w:rsidRPr="00E12B46">
        <w:rPr>
          <w:rFonts w:ascii="Times New Roman" w:hAnsi="Times New Roman"/>
          <w:sz w:val="24"/>
          <w:szCs w:val="24"/>
          <w:vertAlign w:val="subscript"/>
          <w:lang w:val="sv-SE"/>
        </w:rPr>
        <w:t>1</w:t>
      </w:r>
      <w:r w:rsidRPr="00E12B46">
        <w:rPr>
          <w:rFonts w:ascii="Times New Roman" w:hAnsi="Times New Roman"/>
          <w:sz w:val="24"/>
          <w:szCs w:val="24"/>
          <w:lang w:val="sv-SE"/>
        </w:rPr>
        <w:t>) memiliki nilai t</w:t>
      </w:r>
      <w:r w:rsidRPr="00E12B46">
        <w:rPr>
          <w:rFonts w:ascii="Times New Roman" w:hAnsi="Times New Roman"/>
          <w:sz w:val="24"/>
          <w:szCs w:val="24"/>
          <w:vertAlign w:val="subscript"/>
          <w:lang w:val="sv-SE"/>
        </w:rPr>
        <w:t>hitung</w:t>
      </w:r>
      <w:r w:rsidRPr="00E12B46">
        <w:rPr>
          <w:rFonts w:ascii="Times New Roman" w:hAnsi="Times New Roman"/>
          <w:sz w:val="24"/>
          <w:szCs w:val="24"/>
          <w:lang w:val="sv-SE"/>
        </w:rPr>
        <w:t xml:space="preserve"> sebesar </w:t>
      </w:r>
      <w:r w:rsidRPr="00E12B46">
        <w:rPr>
          <w:rFonts w:ascii="Times New Roman" w:hAnsi="Times New Roman"/>
          <w:sz w:val="24"/>
          <w:szCs w:val="24"/>
        </w:rPr>
        <w:t xml:space="preserve">2,878 </w:t>
      </w:r>
      <w:r w:rsidRPr="00E12B46">
        <w:rPr>
          <w:rFonts w:ascii="Times New Roman" w:hAnsi="Times New Roman"/>
          <w:sz w:val="24"/>
          <w:szCs w:val="24"/>
          <w:lang w:val="sv-SE"/>
        </w:rPr>
        <w:t>dengan probabilitas sebesar 0,0</w:t>
      </w:r>
      <w:r w:rsidRPr="00E12B46">
        <w:rPr>
          <w:rFonts w:ascii="Times New Roman" w:hAnsi="Times New Roman"/>
          <w:sz w:val="24"/>
          <w:szCs w:val="24"/>
        </w:rPr>
        <w:t>05</w:t>
      </w:r>
      <w:r w:rsidRPr="00E12B46">
        <w:rPr>
          <w:rFonts w:ascii="Times New Roman" w:hAnsi="Times New Roman"/>
          <w:sz w:val="24"/>
          <w:szCs w:val="24"/>
          <w:lang w:val="sv-SE"/>
        </w:rPr>
        <w:t>.</w:t>
      </w:r>
      <w:proofErr w:type="gramEnd"/>
      <w:r w:rsidRPr="00E12B46">
        <w:rPr>
          <w:rFonts w:ascii="Times New Roman" w:hAnsi="Times New Roman"/>
          <w:sz w:val="24"/>
          <w:szCs w:val="24"/>
          <w:lang w:val="sv-SE"/>
        </w:rPr>
        <w:t xml:space="preserve"> Karena t</w:t>
      </w:r>
      <w:r w:rsidRPr="00E12B46">
        <w:rPr>
          <w:rFonts w:ascii="Times New Roman" w:hAnsi="Times New Roman"/>
          <w:sz w:val="24"/>
          <w:szCs w:val="24"/>
          <w:vertAlign w:val="subscript"/>
          <w:lang w:val="sv-SE"/>
        </w:rPr>
        <w:t>hitung</w:t>
      </w:r>
      <w:r w:rsidRPr="00E12B46">
        <w:rPr>
          <w:rFonts w:ascii="Times New Roman" w:hAnsi="Times New Roman"/>
          <w:sz w:val="24"/>
          <w:szCs w:val="24"/>
          <w:lang w:val="sv-SE"/>
        </w:rPr>
        <w:t xml:space="preserve"> lebih besar dari t</w:t>
      </w:r>
      <w:r w:rsidRPr="00E12B46">
        <w:rPr>
          <w:rFonts w:ascii="Times New Roman" w:hAnsi="Times New Roman"/>
          <w:sz w:val="24"/>
          <w:szCs w:val="24"/>
          <w:vertAlign w:val="subscript"/>
          <w:lang w:val="sv-SE"/>
        </w:rPr>
        <w:t>tabel</w:t>
      </w:r>
      <w:r w:rsidRPr="00E12B46">
        <w:rPr>
          <w:rFonts w:ascii="Times New Roman" w:hAnsi="Times New Roman"/>
          <w:sz w:val="24"/>
          <w:szCs w:val="24"/>
          <w:lang w:val="sv-SE"/>
        </w:rPr>
        <w:t xml:space="preserve"> (</w:t>
      </w:r>
      <w:r w:rsidRPr="00E12B46">
        <w:rPr>
          <w:rFonts w:ascii="Times New Roman" w:hAnsi="Times New Roman"/>
          <w:sz w:val="24"/>
          <w:szCs w:val="24"/>
          <w:lang w:val="id-ID"/>
        </w:rPr>
        <w:t>2,</w:t>
      </w:r>
      <w:r w:rsidRPr="00E12B46">
        <w:rPr>
          <w:rFonts w:ascii="Times New Roman" w:hAnsi="Times New Roman"/>
          <w:sz w:val="24"/>
          <w:szCs w:val="24"/>
        </w:rPr>
        <w:t xml:space="preserve">878 </w:t>
      </w:r>
      <w:r w:rsidRPr="00E12B46">
        <w:rPr>
          <w:rFonts w:ascii="Times New Roman" w:hAnsi="Times New Roman"/>
          <w:sz w:val="24"/>
          <w:szCs w:val="24"/>
          <w:lang w:val="sv-SE"/>
        </w:rPr>
        <w:t xml:space="preserve">&gt; </w:t>
      </w:r>
      <w:r w:rsidRPr="00E12B46">
        <w:rPr>
          <w:rFonts w:ascii="Times New Roman" w:hAnsi="Times New Roman"/>
          <w:sz w:val="24"/>
          <w:szCs w:val="24"/>
        </w:rPr>
        <w:t>1,995</w:t>
      </w:r>
      <w:r w:rsidRPr="00E12B46">
        <w:rPr>
          <w:rFonts w:ascii="Times New Roman" w:hAnsi="Times New Roman"/>
          <w:sz w:val="24"/>
          <w:szCs w:val="24"/>
          <w:lang w:val="sv-SE"/>
        </w:rPr>
        <w:t xml:space="preserve">) serta tingkat signifikansi </w:t>
      </w:r>
      <w:r w:rsidRPr="00E12B46">
        <w:rPr>
          <w:rFonts w:ascii="Times New Roman" w:hAnsi="Times New Roman"/>
          <w:sz w:val="24"/>
          <w:szCs w:val="24"/>
        </w:rPr>
        <w:sym w:font="Symbol" w:char="F061"/>
      </w:r>
      <w:r w:rsidRPr="00E12B46">
        <w:rPr>
          <w:rFonts w:ascii="Times New Roman" w:hAnsi="Times New Roman"/>
          <w:sz w:val="24"/>
          <w:szCs w:val="24"/>
          <w:lang w:val="sv-SE"/>
        </w:rPr>
        <w:t xml:space="preserve"> &lt; 5 % (0,0</w:t>
      </w:r>
      <w:r w:rsidRPr="00E12B46">
        <w:rPr>
          <w:rFonts w:ascii="Times New Roman" w:hAnsi="Times New Roman"/>
          <w:sz w:val="24"/>
          <w:szCs w:val="24"/>
        </w:rPr>
        <w:t>05</w:t>
      </w:r>
      <w:r w:rsidRPr="00E12B46">
        <w:rPr>
          <w:rFonts w:ascii="Times New Roman" w:hAnsi="Times New Roman"/>
          <w:sz w:val="24"/>
          <w:szCs w:val="24"/>
          <w:lang w:val="sv-SE"/>
        </w:rPr>
        <w:t xml:space="preserve"> &lt; 0,05)</w:t>
      </w:r>
      <w:r w:rsidRPr="00E12B46">
        <w:rPr>
          <w:rFonts w:ascii="Times New Roman" w:hAnsi="Times New Roman"/>
          <w:sz w:val="24"/>
          <w:szCs w:val="24"/>
          <w:lang w:val="id-ID"/>
        </w:rPr>
        <w:t xml:space="preserve"> jadi H</w:t>
      </w:r>
      <w:r w:rsidRPr="00E12B46">
        <w:rPr>
          <w:rFonts w:ascii="Times New Roman" w:hAnsi="Times New Roman"/>
          <w:sz w:val="24"/>
          <w:szCs w:val="24"/>
          <w:vertAlign w:val="subscript"/>
          <w:lang w:val="id-ID"/>
        </w:rPr>
        <w:t xml:space="preserve">0 </w:t>
      </w:r>
      <w:r w:rsidRPr="00E12B46">
        <w:rPr>
          <w:rFonts w:ascii="Times New Roman" w:hAnsi="Times New Roman"/>
          <w:sz w:val="24"/>
          <w:szCs w:val="24"/>
          <w:lang w:val="id-ID"/>
        </w:rPr>
        <w:t>di tolak</w:t>
      </w:r>
      <w:r w:rsidRPr="00E12B46">
        <w:rPr>
          <w:rFonts w:ascii="Times New Roman" w:hAnsi="Times New Roman"/>
          <w:sz w:val="24"/>
          <w:szCs w:val="24"/>
          <w:lang w:val="sv-SE"/>
        </w:rPr>
        <w:t>, maka</w:t>
      </w:r>
      <w:r w:rsidRPr="00E12B46">
        <w:rPr>
          <w:rFonts w:ascii="Times New Roman" w:hAnsi="Times New Roman"/>
          <w:sz w:val="24"/>
          <w:szCs w:val="24"/>
          <w:lang w:val="id-ID"/>
        </w:rPr>
        <w:t xml:space="preserve"> </w:t>
      </w:r>
      <w:r w:rsidRPr="00E12B46">
        <w:rPr>
          <w:rFonts w:ascii="Times New Roman" w:hAnsi="Times New Roman"/>
          <w:sz w:val="24"/>
          <w:szCs w:val="24"/>
        </w:rPr>
        <w:t>Intelegent quotient</w:t>
      </w:r>
      <w:r w:rsidRPr="00E12B46">
        <w:rPr>
          <w:rFonts w:ascii="Times New Roman" w:hAnsi="Times New Roman"/>
          <w:sz w:val="24"/>
          <w:szCs w:val="24"/>
          <w:lang w:val="sv-SE"/>
        </w:rPr>
        <w:t xml:space="preserve"> (X</w:t>
      </w:r>
      <w:r w:rsidRPr="00E12B46">
        <w:rPr>
          <w:rFonts w:ascii="Times New Roman" w:hAnsi="Times New Roman"/>
          <w:sz w:val="24"/>
          <w:szCs w:val="24"/>
          <w:vertAlign w:val="subscript"/>
          <w:lang w:val="sv-SE"/>
        </w:rPr>
        <w:t>1</w:t>
      </w:r>
      <w:r w:rsidRPr="00E12B46">
        <w:rPr>
          <w:rFonts w:ascii="Times New Roman" w:hAnsi="Times New Roman"/>
          <w:sz w:val="24"/>
          <w:szCs w:val="24"/>
          <w:lang w:val="sv-SE"/>
        </w:rPr>
        <w:t>)</w:t>
      </w:r>
      <w:r w:rsidRPr="00E12B46">
        <w:rPr>
          <w:rFonts w:ascii="Times New Roman" w:hAnsi="Times New Roman"/>
          <w:sz w:val="24"/>
          <w:szCs w:val="24"/>
          <w:lang w:val="id-ID"/>
        </w:rPr>
        <w:t xml:space="preserve"> </w:t>
      </w:r>
      <w:r w:rsidRPr="00E12B46">
        <w:rPr>
          <w:rFonts w:ascii="Times New Roman" w:hAnsi="Times New Roman"/>
          <w:sz w:val="24"/>
          <w:szCs w:val="24"/>
          <w:lang w:val="sv-SE"/>
        </w:rPr>
        <w:t>berpengaruh</w:t>
      </w:r>
      <w:r w:rsidRPr="00E12B46">
        <w:rPr>
          <w:rFonts w:ascii="Times New Roman" w:hAnsi="Times New Roman"/>
          <w:b/>
          <w:sz w:val="24"/>
          <w:szCs w:val="24"/>
          <w:lang w:val="sv-SE"/>
        </w:rPr>
        <w:t xml:space="preserve"> </w:t>
      </w:r>
      <w:r w:rsidRPr="00E12B46">
        <w:rPr>
          <w:rFonts w:ascii="Times New Roman" w:hAnsi="Times New Roman"/>
          <w:sz w:val="24"/>
          <w:szCs w:val="24"/>
          <w:lang w:val="sv-SE"/>
        </w:rPr>
        <w:t>terhadap</w:t>
      </w:r>
      <w:r w:rsidRPr="00E12B46">
        <w:rPr>
          <w:rFonts w:ascii="Times New Roman" w:hAnsi="Times New Roman"/>
          <w:b/>
          <w:sz w:val="24"/>
          <w:szCs w:val="24"/>
          <w:lang w:val="sv-SE"/>
        </w:rPr>
        <w:t xml:space="preserve"> </w:t>
      </w:r>
      <w:r w:rsidRPr="00E12B46">
        <w:rPr>
          <w:rFonts w:ascii="Times New Roman" w:hAnsi="Times New Roman"/>
          <w:sz w:val="24"/>
          <w:szCs w:val="24"/>
        </w:rPr>
        <w:t>Kualitas Pelayanan perawat</w:t>
      </w:r>
      <w:r w:rsidRPr="00E12B46">
        <w:rPr>
          <w:rFonts w:ascii="Times New Roman" w:hAnsi="Times New Roman"/>
          <w:sz w:val="24"/>
          <w:szCs w:val="24"/>
          <w:lang w:val="sv-SE"/>
        </w:rPr>
        <w:t xml:space="preserve"> (Y) </w:t>
      </w:r>
      <w:r w:rsidRPr="00E12B46">
        <w:rPr>
          <w:rFonts w:ascii="Times New Roman" w:hAnsi="Times New Roman"/>
          <w:sz w:val="24"/>
          <w:szCs w:val="24"/>
        </w:rPr>
        <w:t>di Puskesmas se Kota</w:t>
      </w:r>
      <w:r w:rsidRPr="00E12B46">
        <w:rPr>
          <w:rFonts w:ascii="Times New Roman" w:hAnsi="Times New Roman"/>
          <w:sz w:val="24"/>
          <w:szCs w:val="24"/>
          <w:lang w:val="id-ID"/>
        </w:rPr>
        <w:t xml:space="preserve"> Pasuruan.</w:t>
      </w:r>
    </w:p>
    <w:p w:rsidR="00E12B46" w:rsidRPr="00E12B46" w:rsidRDefault="00E12B46" w:rsidP="00E12B46">
      <w:pPr>
        <w:pStyle w:val="BodyTextIndent"/>
        <w:spacing w:after="0" w:line="240" w:lineRule="auto"/>
        <w:ind w:left="0"/>
        <w:jc w:val="both"/>
        <w:rPr>
          <w:rFonts w:ascii="Times New Roman" w:hAnsi="Times New Roman"/>
          <w:sz w:val="24"/>
          <w:szCs w:val="24"/>
          <w:lang w:val="id-ID"/>
        </w:rPr>
      </w:pPr>
      <w:r w:rsidRPr="00E12B46">
        <w:rPr>
          <w:rFonts w:ascii="Times New Roman" w:hAnsi="Times New Roman"/>
          <w:sz w:val="24"/>
          <w:szCs w:val="24"/>
        </w:rPr>
        <w:t xml:space="preserve">Emotional quotient </w:t>
      </w:r>
      <w:r w:rsidRPr="00E12B46">
        <w:rPr>
          <w:rFonts w:ascii="Times New Roman" w:hAnsi="Times New Roman"/>
          <w:sz w:val="24"/>
          <w:szCs w:val="24"/>
          <w:lang w:val="sv-SE"/>
        </w:rPr>
        <w:t>(X</w:t>
      </w:r>
      <w:r w:rsidRPr="00E12B46">
        <w:rPr>
          <w:rFonts w:ascii="Times New Roman" w:hAnsi="Times New Roman"/>
          <w:sz w:val="24"/>
          <w:szCs w:val="24"/>
          <w:vertAlign w:val="subscript"/>
          <w:lang w:val="sv-SE"/>
        </w:rPr>
        <w:t>2</w:t>
      </w:r>
      <w:r w:rsidRPr="00E12B46">
        <w:rPr>
          <w:rFonts w:ascii="Times New Roman" w:hAnsi="Times New Roman"/>
          <w:sz w:val="24"/>
          <w:szCs w:val="24"/>
          <w:lang w:val="sv-SE"/>
        </w:rPr>
        <w:t>) memiliki nilai t</w:t>
      </w:r>
      <w:r w:rsidRPr="00E12B46">
        <w:rPr>
          <w:rFonts w:ascii="Times New Roman" w:hAnsi="Times New Roman"/>
          <w:sz w:val="24"/>
          <w:szCs w:val="24"/>
          <w:vertAlign w:val="subscript"/>
          <w:lang w:val="sv-SE"/>
        </w:rPr>
        <w:t>hitung</w:t>
      </w:r>
      <w:r w:rsidRPr="00E12B46">
        <w:rPr>
          <w:rFonts w:ascii="Times New Roman" w:hAnsi="Times New Roman"/>
          <w:sz w:val="24"/>
          <w:szCs w:val="24"/>
          <w:lang w:val="sv-SE"/>
        </w:rPr>
        <w:t xml:space="preserve"> </w:t>
      </w:r>
      <w:proofErr w:type="gramStart"/>
      <w:r w:rsidRPr="00E12B46">
        <w:rPr>
          <w:rFonts w:ascii="Times New Roman" w:hAnsi="Times New Roman"/>
          <w:sz w:val="24"/>
          <w:szCs w:val="24"/>
          <w:lang w:val="sv-SE"/>
        </w:rPr>
        <w:t xml:space="preserve">sebesar  </w:t>
      </w:r>
      <w:r w:rsidRPr="00E12B46">
        <w:rPr>
          <w:rFonts w:ascii="Times New Roman" w:hAnsi="Times New Roman"/>
          <w:sz w:val="24"/>
          <w:szCs w:val="24"/>
        </w:rPr>
        <w:t>1,574</w:t>
      </w:r>
      <w:proofErr w:type="gramEnd"/>
      <w:r w:rsidRPr="00E12B46">
        <w:rPr>
          <w:rFonts w:ascii="Times New Roman" w:hAnsi="Times New Roman"/>
          <w:sz w:val="24"/>
          <w:szCs w:val="24"/>
        </w:rPr>
        <w:t xml:space="preserve"> </w:t>
      </w:r>
      <w:r w:rsidRPr="00E12B46">
        <w:rPr>
          <w:rFonts w:ascii="Times New Roman" w:hAnsi="Times New Roman"/>
          <w:sz w:val="24"/>
          <w:szCs w:val="24"/>
          <w:lang w:val="sv-SE"/>
        </w:rPr>
        <w:t>dengan probabilitas sebesar 0</w:t>
      </w:r>
      <w:r w:rsidRPr="00E12B46">
        <w:rPr>
          <w:rFonts w:ascii="Times New Roman" w:hAnsi="Times New Roman"/>
          <w:sz w:val="24"/>
          <w:szCs w:val="24"/>
          <w:lang w:val="id-ID"/>
        </w:rPr>
        <w:t>,</w:t>
      </w:r>
      <w:r w:rsidRPr="00E12B46">
        <w:rPr>
          <w:rFonts w:ascii="Times New Roman" w:hAnsi="Times New Roman"/>
          <w:sz w:val="24"/>
          <w:szCs w:val="24"/>
          <w:lang w:val="sv-SE"/>
        </w:rPr>
        <w:t>120. Karena t</w:t>
      </w:r>
      <w:r w:rsidRPr="00E12B46">
        <w:rPr>
          <w:rFonts w:ascii="Times New Roman" w:hAnsi="Times New Roman"/>
          <w:sz w:val="24"/>
          <w:szCs w:val="24"/>
          <w:vertAlign w:val="subscript"/>
          <w:lang w:val="sv-SE"/>
        </w:rPr>
        <w:t>hitung</w:t>
      </w:r>
      <w:r w:rsidRPr="00E12B46">
        <w:rPr>
          <w:rFonts w:ascii="Times New Roman" w:hAnsi="Times New Roman"/>
          <w:sz w:val="24"/>
          <w:szCs w:val="24"/>
          <w:lang w:val="sv-SE"/>
        </w:rPr>
        <w:t xml:space="preserve"> kurang dari dari t</w:t>
      </w:r>
      <w:r w:rsidRPr="00E12B46">
        <w:rPr>
          <w:rFonts w:ascii="Times New Roman" w:hAnsi="Times New Roman"/>
          <w:sz w:val="24"/>
          <w:szCs w:val="24"/>
          <w:vertAlign w:val="subscript"/>
          <w:lang w:val="sv-SE"/>
        </w:rPr>
        <w:t>tabel</w:t>
      </w:r>
      <w:r w:rsidRPr="00E12B46">
        <w:rPr>
          <w:rFonts w:ascii="Times New Roman" w:hAnsi="Times New Roman"/>
          <w:sz w:val="24"/>
          <w:szCs w:val="24"/>
          <w:lang w:val="sv-SE"/>
        </w:rPr>
        <w:t xml:space="preserve"> (</w:t>
      </w:r>
      <w:r w:rsidRPr="00E12B46">
        <w:rPr>
          <w:rFonts w:ascii="Times New Roman" w:hAnsi="Times New Roman"/>
          <w:sz w:val="24"/>
          <w:szCs w:val="24"/>
        </w:rPr>
        <w:t>1,574</w:t>
      </w:r>
      <w:r w:rsidRPr="00E12B46">
        <w:rPr>
          <w:rFonts w:ascii="Times New Roman" w:hAnsi="Times New Roman"/>
          <w:sz w:val="24"/>
          <w:szCs w:val="24"/>
          <w:lang w:val="sv-SE"/>
        </w:rPr>
        <w:t xml:space="preserve"> &lt; </w:t>
      </w:r>
      <w:r w:rsidRPr="00E12B46">
        <w:rPr>
          <w:rFonts w:ascii="Times New Roman" w:hAnsi="Times New Roman"/>
          <w:sz w:val="24"/>
          <w:szCs w:val="24"/>
        </w:rPr>
        <w:t>1,995</w:t>
      </w:r>
      <w:r w:rsidRPr="00E12B46">
        <w:rPr>
          <w:rFonts w:ascii="Times New Roman" w:hAnsi="Times New Roman"/>
          <w:sz w:val="24"/>
          <w:szCs w:val="24"/>
          <w:lang w:val="sv-SE"/>
        </w:rPr>
        <w:t xml:space="preserve">) serta tingkat signifikansi  </w:t>
      </w:r>
      <w:r w:rsidRPr="00E12B46">
        <w:rPr>
          <w:rFonts w:ascii="Times New Roman" w:hAnsi="Times New Roman"/>
          <w:sz w:val="24"/>
          <w:szCs w:val="24"/>
        </w:rPr>
        <w:sym w:font="Symbol" w:char="F061"/>
      </w:r>
      <w:r w:rsidRPr="00E12B46">
        <w:rPr>
          <w:rFonts w:ascii="Times New Roman" w:hAnsi="Times New Roman"/>
          <w:sz w:val="24"/>
          <w:szCs w:val="24"/>
          <w:lang w:val="sv-SE"/>
        </w:rPr>
        <w:t xml:space="preserve"> &lt; 5 % (0,120 &gt; 0,05)</w:t>
      </w:r>
      <w:r w:rsidRPr="00E12B46">
        <w:rPr>
          <w:rFonts w:ascii="Times New Roman" w:hAnsi="Times New Roman"/>
          <w:sz w:val="24"/>
          <w:szCs w:val="24"/>
          <w:lang w:val="id-ID"/>
        </w:rPr>
        <w:t xml:space="preserve"> jadi H</w:t>
      </w:r>
      <w:r w:rsidRPr="00E12B46">
        <w:rPr>
          <w:rFonts w:ascii="Times New Roman" w:hAnsi="Times New Roman"/>
          <w:sz w:val="24"/>
          <w:szCs w:val="24"/>
          <w:vertAlign w:val="subscript"/>
          <w:lang w:val="id-ID"/>
        </w:rPr>
        <w:t xml:space="preserve">0 </w:t>
      </w:r>
      <w:r w:rsidRPr="00E12B46">
        <w:rPr>
          <w:rFonts w:ascii="Times New Roman" w:hAnsi="Times New Roman"/>
          <w:sz w:val="24"/>
          <w:szCs w:val="24"/>
          <w:lang w:val="id-ID"/>
        </w:rPr>
        <w:t xml:space="preserve">di </w:t>
      </w:r>
      <w:r w:rsidRPr="00E12B46">
        <w:rPr>
          <w:rFonts w:ascii="Times New Roman" w:hAnsi="Times New Roman"/>
          <w:sz w:val="24"/>
          <w:szCs w:val="24"/>
        </w:rPr>
        <w:t>diterima</w:t>
      </w:r>
      <w:r w:rsidRPr="00E12B46">
        <w:rPr>
          <w:rFonts w:ascii="Times New Roman" w:hAnsi="Times New Roman"/>
          <w:sz w:val="24"/>
          <w:szCs w:val="24"/>
          <w:lang w:val="id-ID"/>
        </w:rPr>
        <w:t>,</w:t>
      </w:r>
      <w:r w:rsidRPr="00E12B46">
        <w:rPr>
          <w:rFonts w:ascii="Times New Roman" w:hAnsi="Times New Roman"/>
          <w:sz w:val="24"/>
          <w:szCs w:val="24"/>
          <w:lang w:val="sv-SE"/>
        </w:rPr>
        <w:t xml:space="preserve"> maka </w:t>
      </w:r>
      <w:r w:rsidRPr="00E12B46">
        <w:rPr>
          <w:rFonts w:ascii="Times New Roman" w:hAnsi="Times New Roman"/>
          <w:sz w:val="24"/>
          <w:szCs w:val="24"/>
        </w:rPr>
        <w:t xml:space="preserve">Emotional quotient </w:t>
      </w:r>
      <w:r w:rsidRPr="00E12B46">
        <w:rPr>
          <w:rFonts w:ascii="Times New Roman" w:hAnsi="Times New Roman"/>
          <w:sz w:val="24"/>
          <w:szCs w:val="24"/>
          <w:lang w:val="sv-SE"/>
        </w:rPr>
        <w:t>(X</w:t>
      </w:r>
      <w:r w:rsidRPr="00E12B46">
        <w:rPr>
          <w:rFonts w:ascii="Times New Roman" w:hAnsi="Times New Roman"/>
          <w:sz w:val="24"/>
          <w:szCs w:val="24"/>
          <w:vertAlign w:val="subscript"/>
          <w:lang w:val="sv-SE"/>
        </w:rPr>
        <w:t>2</w:t>
      </w:r>
      <w:r w:rsidRPr="00E12B46">
        <w:rPr>
          <w:rFonts w:ascii="Times New Roman" w:hAnsi="Times New Roman"/>
          <w:sz w:val="24"/>
          <w:szCs w:val="24"/>
          <w:lang w:val="sv-SE"/>
        </w:rPr>
        <w:t xml:space="preserve">) tidak berpengaruh terhadap </w:t>
      </w:r>
      <w:r w:rsidRPr="00E12B46">
        <w:rPr>
          <w:rFonts w:ascii="Times New Roman" w:hAnsi="Times New Roman"/>
          <w:sz w:val="24"/>
          <w:szCs w:val="24"/>
        </w:rPr>
        <w:t>Kualitas Pelayanan perawat</w:t>
      </w:r>
      <w:r w:rsidRPr="00E12B46">
        <w:rPr>
          <w:rFonts w:ascii="Times New Roman" w:hAnsi="Times New Roman"/>
          <w:sz w:val="24"/>
          <w:szCs w:val="24"/>
          <w:lang w:val="sv-SE"/>
        </w:rPr>
        <w:t xml:space="preserve"> (Y) </w:t>
      </w:r>
      <w:r w:rsidRPr="00E12B46">
        <w:rPr>
          <w:rFonts w:ascii="Times New Roman" w:hAnsi="Times New Roman"/>
          <w:sz w:val="24"/>
          <w:szCs w:val="24"/>
        </w:rPr>
        <w:t>di Puskesmas se Kota</w:t>
      </w:r>
      <w:r w:rsidRPr="00E12B46">
        <w:rPr>
          <w:rFonts w:ascii="Times New Roman" w:hAnsi="Times New Roman"/>
          <w:sz w:val="24"/>
          <w:szCs w:val="24"/>
          <w:lang w:val="id-ID"/>
        </w:rPr>
        <w:t xml:space="preserve"> Pasuruan.</w:t>
      </w:r>
    </w:p>
    <w:p w:rsidR="00E12B46" w:rsidRPr="00E12B46" w:rsidRDefault="00E12B46" w:rsidP="00E12B46">
      <w:pPr>
        <w:pStyle w:val="BodyTextIndent"/>
        <w:spacing w:after="0" w:line="240" w:lineRule="auto"/>
        <w:ind w:left="0"/>
        <w:jc w:val="both"/>
        <w:rPr>
          <w:rFonts w:ascii="Times New Roman" w:hAnsi="Times New Roman"/>
          <w:sz w:val="24"/>
          <w:szCs w:val="24"/>
          <w:lang w:val="id-ID"/>
        </w:rPr>
      </w:pPr>
      <w:r w:rsidRPr="00E12B46">
        <w:rPr>
          <w:rFonts w:ascii="Times New Roman" w:hAnsi="Times New Roman"/>
          <w:sz w:val="24"/>
          <w:szCs w:val="24"/>
        </w:rPr>
        <w:t>Beban</w:t>
      </w:r>
      <w:r w:rsidRPr="00E12B46">
        <w:rPr>
          <w:rFonts w:ascii="Times New Roman" w:hAnsi="Times New Roman"/>
          <w:sz w:val="24"/>
          <w:szCs w:val="24"/>
          <w:lang w:val="id-ID"/>
        </w:rPr>
        <w:t xml:space="preserve"> Kerja</w:t>
      </w:r>
      <w:r w:rsidRPr="00E12B46">
        <w:rPr>
          <w:rFonts w:ascii="Times New Roman" w:hAnsi="Times New Roman"/>
          <w:sz w:val="24"/>
          <w:szCs w:val="24"/>
          <w:lang w:val="sv-SE"/>
        </w:rPr>
        <w:t xml:space="preserve"> (X</w:t>
      </w:r>
      <w:r w:rsidRPr="00E12B46">
        <w:rPr>
          <w:rFonts w:ascii="Times New Roman" w:hAnsi="Times New Roman"/>
          <w:sz w:val="24"/>
          <w:szCs w:val="24"/>
          <w:vertAlign w:val="subscript"/>
          <w:lang w:val="id-ID"/>
        </w:rPr>
        <w:t>3</w:t>
      </w:r>
      <w:r w:rsidRPr="00E12B46">
        <w:rPr>
          <w:rFonts w:ascii="Times New Roman" w:hAnsi="Times New Roman"/>
          <w:sz w:val="24"/>
          <w:szCs w:val="24"/>
          <w:lang w:val="sv-SE"/>
        </w:rPr>
        <w:t>) memiliki nilai t</w:t>
      </w:r>
      <w:r w:rsidRPr="00E12B46">
        <w:rPr>
          <w:rFonts w:ascii="Times New Roman" w:hAnsi="Times New Roman"/>
          <w:sz w:val="24"/>
          <w:szCs w:val="24"/>
          <w:vertAlign w:val="subscript"/>
          <w:lang w:val="sv-SE"/>
        </w:rPr>
        <w:t>hitung</w:t>
      </w:r>
      <w:r w:rsidRPr="00E12B46">
        <w:rPr>
          <w:rFonts w:ascii="Times New Roman" w:hAnsi="Times New Roman"/>
          <w:sz w:val="24"/>
          <w:szCs w:val="24"/>
          <w:lang w:val="sv-SE"/>
        </w:rPr>
        <w:t xml:space="preserve"> </w:t>
      </w:r>
      <w:proofErr w:type="gramStart"/>
      <w:r w:rsidRPr="00E12B46">
        <w:rPr>
          <w:rFonts w:ascii="Times New Roman" w:hAnsi="Times New Roman"/>
          <w:sz w:val="24"/>
          <w:szCs w:val="24"/>
          <w:lang w:val="sv-SE"/>
        </w:rPr>
        <w:t xml:space="preserve">sebesar  </w:t>
      </w:r>
      <w:r w:rsidRPr="00E12B46">
        <w:rPr>
          <w:rFonts w:ascii="Times New Roman" w:hAnsi="Times New Roman"/>
          <w:sz w:val="24"/>
          <w:szCs w:val="24"/>
        </w:rPr>
        <w:t>0,517</w:t>
      </w:r>
      <w:proofErr w:type="gramEnd"/>
      <w:r w:rsidRPr="00E12B46">
        <w:rPr>
          <w:rFonts w:ascii="Times New Roman" w:hAnsi="Times New Roman"/>
          <w:sz w:val="24"/>
          <w:szCs w:val="24"/>
        </w:rPr>
        <w:t xml:space="preserve"> </w:t>
      </w:r>
      <w:r w:rsidRPr="00E12B46">
        <w:rPr>
          <w:rFonts w:ascii="Times New Roman" w:hAnsi="Times New Roman"/>
          <w:sz w:val="24"/>
          <w:szCs w:val="24"/>
          <w:lang w:val="sv-SE"/>
        </w:rPr>
        <w:t>dengan probabilitas sebesar 0</w:t>
      </w:r>
      <w:r w:rsidRPr="00E12B46">
        <w:rPr>
          <w:rFonts w:ascii="Times New Roman" w:hAnsi="Times New Roman"/>
          <w:sz w:val="24"/>
          <w:szCs w:val="24"/>
          <w:lang w:val="id-ID"/>
        </w:rPr>
        <w:t>,</w:t>
      </w:r>
      <w:r w:rsidRPr="00E12B46">
        <w:rPr>
          <w:rFonts w:ascii="Times New Roman" w:hAnsi="Times New Roman"/>
          <w:sz w:val="24"/>
          <w:szCs w:val="24"/>
          <w:lang w:val="sv-SE"/>
        </w:rPr>
        <w:t>607. Karena t</w:t>
      </w:r>
      <w:r w:rsidRPr="00E12B46">
        <w:rPr>
          <w:rFonts w:ascii="Times New Roman" w:hAnsi="Times New Roman"/>
          <w:sz w:val="24"/>
          <w:szCs w:val="24"/>
          <w:vertAlign w:val="subscript"/>
          <w:lang w:val="sv-SE"/>
        </w:rPr>
        <w:t>hitung</w:t>
      </w:r>
      <w:r w:rsidRPr="00E12B46">
        <w:rPr>
          <w:rFonts w:ascii="Times New Roman" w:hAnsi="Times New Roman"/>
          <w:sz w:val="24"/>
          <w:szCs w:val="24"/>
          <w:lang w:val="sv-SE"/>
        </w:rPr>
        <w:t xml:space="preserve"> kurang dari t</w:t>
      </w:r>
      <w:r w:rsidRPr="00E12B46">
        <w:rPr>
          <w:rFonts w:ascii="Times New Roman" w:hAnsi="Times New Roman"/>
          <w:sz w:val="24"/>
          <w:szCs w:val="24"/>
          <w:vertAlign w:val="subscript"/>
          <w:lang w:val="sv-SE"/>
        </w:rPr>
        <w:t>tabel</w:t>
      </w:r>
      <w:r w:rsidRPr="00E12B46">
        <w:rPr>
          <w:rFonts w:ascii="Times New Roman" w:hAnsi="Times New Roman"/>
          <w:sz w:val="24"/>
          <w:szCs w:val="24"/>
          <w:lang w:val="sv-SE"/>
        </w:rPr>
        <w:t xml:space="preserve"> (</w:t>
      </w:r>
      <w:r w:rsidRPr="00E12B46">
        <w:rPr>
          <w:rFonts w:ascii="Times New Roman" w:hAnsi="Times New Roman"/>
          <w:sz w:val="24"/>
          <w:szCs w:val="24"/>
        </w:rPr>
        <w:t>0,517</w:t>
      </w:r>
      <w:r w:rsidRPr="00E12B46">
        <w:rPr>
          <w:rFonts w:ascii="Times New Roman" w:hAnsi="Times New Roman"/>
          <w:sz w:val="24"/>
          <w:szCs w:val="24"/>
          <w:lang w:val="sv-SE"/>
        </w:rPr>
        <w:t xml:space="preserve"> &lt; </w:t>
      </w:r>
      <w:r w:rsidRPr="00E12B46">
        <w:rPr>
          <w:rFonts w:ascii="Times New Roman" w:hAnsi="Times New Roman"/>
          <w:sz w:val="24"/>
          <w:szCs w:val="24"/>
        </w:rPr>
        <w:t>1,995</w:t>
      </w:r>
      <w:r w:rsidRPr="00E12B46">
        <w:rPr>
          <w:rFonts w:ascii="Times New Roman" w:hAnsi="Times New Roman"/>
          <w:sz w:val="24"/>
          <w:szCs w:val="24"/>
          <w:lang w:val="sv-SE"/>
        </w:rPr>
        <w:t xml:space="preserve">) serta tingkat signifikansi  </w:t>
      </w:r>
      <w:r w:rsidRPr="00E12B46">
        <w:rPr>
          <w:rFonts w:ascii="Times New Roman" w:hAnsi="Times New Roman"/>
          <w:sz w:val="24"/>
          <w:szCs w:val="24"/>
        </w:rPr>
        <w:sym w:font="Symbol" w:char="F061"/>
      </w:r>
      <w:r w:rsidRPr="00E12B46">
        <w:rPr>
          <w:rFonts w:ascii="Times New Roman" w:hAnsi="Times New Roman"/>
          <w:sz w:val="24"/>
          <w:szCs w:val="24"/>
          <w:lang w:val="sv-SE"/>
        </w:rPr>
        <w:t xml:space="preserve"> &lt; 5 % (0,607 &gt; 0,05)</w:t>
      </w:r>
      <w:r w:rsidRPr="00E12B46">
        <w:rPr>
          <w:rFonts w:ascii="Times New Roman" w:hAnsi="Times New Roman"/>
          <w:sz w:val="24"/>
          <w:szCs w:val="24"/>
          <w:lang w:val="id-ID"/>
        </w:rPr>
        <w:t xml:space="preserve"> jadi H</w:t>
      </w:r>
      <w:r w:rsidRPr="00E12B46">
        <w:rPr>
          <w:rFonts w:ascii="Times New Roman" w:hAnsi="Times New Roman"/>
          <w:sz w:val="24"/>
          <w:szCs w:val="24"/>
          <w:vertAlign w:val="subscript"/>
          <w:lang w:val="id-ID"/>
        </w:rPr>
        <w:t xml:space="preserve">0 </w:t>
      </w:r>
      <w:r w:rsidRPr="00E12B46">
        <w:rPr>
          <w:rFonts w:ascii="Times New Roman" w:hAnsi="Times New Roman"/>
          <w:sz w:val="24"/>
          <w:szCs w:val="24"/>
          <w:lang w:val="id-ID"/>
        </w:rPr>
        <w:t xml:space="preserve">di </w:t>
      </w:r>
      <w:r w:rsidRPr="00E12B46">
        <w:rPr>
          <w:rFonts w:ascii="Times New Roman" w:hAnsi="Times New Roman"/>
          <w:sz w:val="24"/>
          <w:szCs w:val="24"/>
        </w:rPr>
        <w:t>terima</w:t>
      </w:r>
      <w:r w:rsidRPr="00E12B46">
        <w:rPr>
          <w:rFonts w:ascii="Times New Roman" w:hAnsi="Times New Roman"/>
          <w:sz w:val="24"/>
          <w:szCs w:val="24"/>
          <w:lang w:val="sv-SE"/>
        </w:rPr>
        <w:t xml:space="preserve">, maka </w:t>
      </w:r>
      <w:r w:rsidRPr="00E12B46">
        <w:rPr>
          <w:rFonts w:ascii="Times New Roman" w:hAnsi="Times New Roman"/>
          <w:sz w:val="24"/>
          <w:szCs w:val="24"/>
        </w:rPr>
        <w:t>Beban</w:t>
      </w:r>
      <w:r w:rsidRPr="00E12B46">
        <w:rPr>
          <w:rFonts w:ascii="Times New Roman" w:hAnsi="Times New Roman"/>
          <w:sz w:val="24"/>
          <w:szCs w:val="24"/>
          <w:lang w:val="id-ID"/>
        </w:rPr>
        <w:t xml:space="preserve"> Kerja</w:t>
      </w:r>
      <w:r w:rsidRPr="00E12B46">
        <w:rPr>
          <w:rFonts w:ascii="Times New Roman" w:hAnsi="Times New Roman"/>
          <w:sz w:val="24"/>
          <w:szCs w:val="24"/>
          <w:lang w:val="sv-SE"/>
        </w:rPr>
        <w:t xml:space="preserve"> (X</w:t>
      </w:r>
      <w:r w:rsidRPr="00E12B46">
        <w:rPr>
          <w:rFonts w:ascii="Times New Roman" w:hAnsi="Times New Roman"/>
          <w:sz w:val="24"/>
          <w:szCs w:val="24"/>
          <w:vertAlign w:val="subscript"/>
          <w:lang w:val="id-ID"/>
        </w:rPr>
        <w:t>3</w:t>
      </w:r>
      <w:r w:rsidRPr="00E12B46">
        <w:rPr>
          <w:rFonts w:ascii="Times New Roman" w:hAnsi="Times New Roman"/>
          <w:sz w:val="24"/>
          <w:szCs w:val="24"/>
          <w:lang w:val="sv-SE"/>
        </w:rPr>
        <w:t xml:space="preserve">) tidak berpengaruh terhadap </w:t>
      </w:r>
      <w:r w:rsidRPr="00E12B46">
        <w:rPr>
          <w:rFonts w:ascii="Times New Roman" w:hAnsi="Times New Roman"/>
          <w:sz w:val="24"/>
          <w:szCs w:val="24"/>
        </w:rPr>
        <w:t>Kualitas Pelayanan perawat</w:t>
      </w:r>
      <w:r w:rsidRPr="00E12B46">
        <w:rPr>
          <w:rFonts w:ascii="Times New Roman" w:hAnsi="Times New Roman"/>
          <w:sz w:val="24"/>
          <w:szCs w:val="24"/>
          <w:lang w:val="sv-SE"/>
        </w:rPr>
        <w:t xml:space="preserve"> (Y) </w:t>
      </w:r>
      <w:r w:rsidRPr="00E12B46">
        <w:rPr>
          <w:rFonts w:ascii="Times New Roman" w:hAnsi="Times New Roman"/>
          <w:sz w:val="24"/>
          <w:szCs w:val="24"/>
        </w:rPr>
        <w:t>di Puskesmas se Kota</w:t>
      </w:r>
      <w:r w:rsidRPr="00E12B46">
        <w:rPr>
          <w:rFonts w:ascii="Times New Roman" w:hAnsi="Times New Roman"/>
          <w:sz w:val="24"/>
          <w:szCs w:val="24"/>
          <w:lang w:val="id-ID"/>
        </w:rPr>
        <w:t xml:space="preserve"> Pasuruan.</w:t>
      </w:r>
    </w:p>
    <w:p w:rsidR="007A3FB7" w:rsidRDefault="00E12B46" w:rsidP="00B44F1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E12B46">
        <w:rPr>
          <w:rFonts w:ascii="Times New Roman" w:hAnsi="Times New Roman" w:cs="Times New Roman"/>
          <w:sz w:val="24"/>
          <w:szCs w:val="24"/>
        </w:rPr>
        <w:t xml:space="preserve">Selanjutnya untuk menentukan yang paling dominan berpengaruh terhadap Kualitas Pelayanan perawat, maka </w:t>
      </w:r>
      <w:r w:rsidRPr="00E12B46">
        <w:rPr>
          <w:rFonts w:ascii="Times New Roman" w:hAnsi="Times New Roman" w:cs="Times New Roman"/>
          <w:sz w:val="24"/>
          <w:szCs w:val="24"/>
        </w:rPr>
        <w:lastRenderedPageBreak/>
        <w:t>dilihat koefisien regresi. Intelegent quotient</w:t>
      </w:r>
      <w:r w:rsidRPr="00E12B46">
        <w:rPr>
          <w:rFonts w:ascii="Times New Roman" w:hAnsi="Times New Roman" w:cs="Times New Roman"/>
          <w:sz w:val="24"/>
          <w:szCs w:val="24"/>
          <w:lang w:val="sv-SE"/>
        </w:rPr>
        <w:t xml:space="preserve"> </w:t>
      </w:r>
      <w:r w:rsidRPr="00E12B46">
        <w:rPr>
          <w:rFonts w:ascii="Times New Roman" w:hAnsi="Times New Roman" w:cs="Times New Roman"/>
          <w:sz w:val="24"/>
          <w:szCs w:val="24"/>
        </w:rPr>
        <w:t>mempunyai koefisien regresi linier (beta) lebih besar yakni 0,408 jika dibandingkan dengan Emotional quotient 0,230 dan beban kerja 0,072. Maka dapat ditarik kesimpulan Intelegent quotient</w:t>
      </w:r>
      <w:r w:rsidRPr="00E12B46">
        <w:rPr>
          <w:rFonts w:ascii="Times New Roman" w:hAnsi="Times New Roman" w:cs="Times New Roman"/>
          <w:sz w:val="24"/>
          <w:szCs w:val="24"/>
          <w:lang w:val="sv-SE"/>
        </w:rPr>
        <w:t xml:space="preserve"> </w:t>
      </w:r>
      <w:r w:rsidRPr="00E12B46">
        <w:rPr>
          <w:rFonts w:ascii="Times New Roman" w:hAnsi="Times New Roman" w:cs="Times New Roman"/>
          <w:sz w:val="24"/>
          <w:szCs w:val="24"/>
        </w:rPr>
        <w:t>yang dimiliki perawat mempunyai pengaruh dominan terhadap kualitas pelayanan perawat di puskesmas se kota Pasuruan berdasarkan kecerdasan verbal yang dimilki perawat lewat</w:t>
      </w:r>
      <w:r w:rsidRPr="00E12B46">
        <w:rPr>
          <w:rFonts w:ascii="Times New Roman" w:hAnsi="Times New Roman" w:cs="Times New Roman"/>
          <w:sz w:val="24"/>
          <w:szCs w:val="24"/>
          <w:lang w:eastAsia="id-ID"/>
        </w:rPr>
        <w:t xml:space="preserve"> kemampuan membaca, menulis, berbicara, serta menyampaikan pendapat dengan baik</w:t>
      </w:r>
      <w:r w:rsidRPr="00E12B46">
        <w:rPr>
          <w:rFonts w:ascii="Times New Roman" w:hAnsi="Times New Roman" w:cs="Times New Roman"/>
          <w:sz w:val="24"/>
          <w:szCs w:val="24"/>
        </w:rPr>
        <w:t>.</w:t>
      </w:r>
    </w:p>
    <w:p w:rsidR="00B44F1C" w:rsidRPr="00B44F1C" w:rsidRDefault="00B44F1C" w:rsidP="00B44F1C">
      <w:pPr>
        <w:spacing w:after="0" w:line="240" w:lineRule="auto"/>
        <w:jc w:val="both"/>
        <w:rPr>
          <w:rFonts w:ascii="Times New Roman" w:hAnsi="Times New Roman" w:cs="Times New Roman"/>
          <w:sz w:val="24"/>
          <w:szCs w:val="24"/>
        </w:rPr>
      </w:pPr>
    </w:p>
    <w:p w:rsidR="00C66DB0" w:rsidRDefault="00B40612" w:rsidP="00B44F1C">
      <w:pPr>
        <w:spacing w:after="0" w:line="240" w:lineRule="auto"/>
        <w:rPr>
          <w:rFonts w:asciiTheme="majorBidi" w:hAnsiTheme="majorBidi" w:cstheme="majorBidi"/>
          <w:b/>
          <w:lang w:val="en-US"/>
        </w:rPr>
      </w:pPr>
      <w:r w:rsidRPr="00DF2CF6">
        <w:rPr>
          <w:rFonts w:asciiTheme="majorBidi" w:hAnsiTheme="majorBidi" w:cstheme="majorBidi"/>
          <w:b/>
        </w:rPr>
        <w:t xml:space="preserve">KESIMPULAN </w:t>
      </w:r>
    </w:p>
    <w:p w:rsidR="00C42014" w:rsidRPr="000C1F8B" w:rsidRDefault="00C42014" w:rsidP="00C42014">
      <w:pPr>
        <w:spacing w:after="0" w:line="240" w:lineRule="auto"/>
        <w:jc w:val="both"/>
        <w:rPr>
          <w:rFonts w:ascii="Times New Roman" w:hAnsi="Times New Roman"/>
          <w:sz w:val="24"/>
          <w:szCs w:val="24"/>
        </w:rPr>
      </w:pPr>
      <w:r>
        <w:rPr>
          <w:rFonts w:ascii="Times New Roman" w:hAnsi="Times New Roman"/>
          <w:sz w:val="24"/>
          <w:szCs w:val="24"/>
        </w:rPr>
        <w:t>Intelegentsi Quotient</w:t>
      </w:r>
      <w:r w:rsidRPr="000C1F8B">
        <w:rPr>
          <w:rFonts w:ascii="Times New Roman" w:hAnsi="Times New Roman"/>
          <w:sz w:val="24"/>
          <w:szCs w:val="24"/>
        </w:rPr>
        <w:t xml:space="preserve"> </w:t>
      </w:r>
      <w:r>
        <w:rPr>
          <w:rFonts w:ascii="Times New Roman" w:hAnsi="Times New Roman"/>
          <w:sz w:val="24"/>
          <w:szCs w:val="24"/>
        </w:rPr>
        <w:t>yang menentukan kualitas pelayana perawat</w:t>
      </w:r>
      <w:r w:rsidRPr="000C1F8B">
        <w:rPr>
          <w:rFonts w:ascii="Times New Roman" w:hAnsi="Times New Roman"/>
          <w:sz w:val="24"/>
          <w:szCs w:val="24"/>
        </w:rPr>
        <w:t xml:space="preserve"> </w:t>
      </w:r>
      <w:r>
        <w:rPr>
          <w:rFonts w:ascii="Times New Roman" w:hAnsi="Times New Roman"/>
          <w:sz w:val="24"/>
          <w:szCs w:val="24"/>
        </w:rPr>
        <w:t>di Puskeskas Sekota</w:t>
      </w:r>
      <w:r w:rsidRPr="000C1F8B">
        <w:rPr>
          <w:rFonts w:ascii="Times New Roman" w:hAnsi="Times New Roman"/>
          <w:sz w:val="24"/>
          <w:szCs w:val="24"/>
        </w:rPr>
        <w:t xml:space="preserve"> Pasuruan, artinya bahwa </w:t>
      </w:r>
      <w:r>
        <w:rPr>
          <w:rFonts w:ascii="Times New Roman" w:hAnsi="Times New Roman"/>
          <w:sz w:val="24"/>
          <w:szCs w:val="24"/>
        </w:rPr>
        <w:t>Kualitas pelayanan di puskesmas</w:t>
      </w:r>
      <w:r w:rsidRPr="000C1F8B">
        <w:rPr>
          <w:rFonts w:ascii="Times New Roman" w:hAnsi="Times New Roman"/>
          <w:sz w:val="24"/>
          <w:szCs w:val="24"/>
        </w:rPr>
        <w:t xml:space="preserve"> ini di ditentukan oleh </w:t>
      </w:r>
      <w:r>
        <w:rPr>
          <w:rFonts w:ascii="Times New Roman" w:hAnsi="Times New Roman"/>
          <w:sz w:val="24"/>
          <w:szCs w:val="24"/>
          <w:lang w:val="en-US"/>
        </w:rPr>
        <w:t xml:space="preserve">kecerdasan verbal </w:t>
      </w:r>
      <w:r w:rsidRPr="001546CD">
        <w:rPr>
          <w:rFonts w:ascii="Times New Roman" w:hAnsi="Times New Roman"/>
          <w:sz w:val="24"/>
          <w:szCs w:val="24"/>
        </w:rPr>
        <w:t xml:space="preserve">merupakan </w:t>
      </w:r>
      <w:r>
        <w:rPr>
          <w:rFonts w:ascii="Times New Roman" w:hAnsi="Times New Roman"/>
          <w:sz w:val="24"/>
          <w:szCs w:val="24"/>
        </w:rPr>
        <w:t>Intelegensi</w:t>
      </w:r>
      <w:r>
        <w:rPr>
          <w:rFonts w:ascii="Times New Roman" w:hAnsi="Times New Roman"/>
          <w:sz w:val="24"/>
          <w:szCs w:val="24"/>
          <w:lang w:val="en-US"/>
        </w:rPr>
        <w:t xml:space="preserve"> </w:t>
      </w:r>
      <w:r>
        <w:rPr>
          <w:rFonts w:ascii="Times New Roman" w:hAnsi="Times New Roman"/>
          <w:sz w:val="24"/>
          <w:szCs w:val="24"/>
        </w:rPr>
        <w:t>Quotient</w:t>
      </w:r>
      <w:r w:rsidRPr="001546CD">
        <w:rPr>
          <w:rFonts w:ascii="Times New Roman" w:hAnsi="Times New Roman"/>
          <w:sz w:val="24"/>
          <w:szCs w:val="24"/>
        </w:rPr>
        <w:t xml:space="preserve"> yang utama berupa </w:t>
      </w:r>
      <w:r w:rsidRPr="001546CD">
        <w:rPr>
          <w:rFonts w:ascii="Times New Roman" w:eastAsia="Times New Roman" w:hAnsi="Times New Roman"/>
          <w:sz w:val="24"/>
          <w:szCs w:val="24"/>
          <w:lang w:eastAsia="id-ID"/>
        </w:rPr>
        <w:t>Saya memiliki kemampuan membaca, menulis, berbicara, serta menyampaikan pendapat dengan baik</w:t>
      </w:r>
      <w:r w:rsidRPr="000C1F8B">
        <w:rPr>
          <w:rFonts w:ascii="Times New Roman" w:hAnsi="Times New Roman"/>
          <w:sz w:val="24"/>
          <w:szCs w:val="24"/>
        </w:rPr>
        <w:t>.</w:t>
      </w:r>
    </w:p>
    <w:p w:rsidR="004B53DC" w:rsidRDefault="00C42014" w:rsidP="00987314">
      <w:pPr>
        <w:autoSpaceDE w:val="0"/>
        <w:autoSpaceDN w:val="0"/>
        <w:adjustRightInd w:val="0"/>
        <w:spacing w:after="0" w:line="240" w:lineRule="auto"/>
        <w:jc w:val="both"/>
        <w:rPr>
          <w:rFonts w:ascii="Times New Roman" w:hAnsi="Times New Roman"/>
          <w:sz w:val="24"/>
          <w:szCs w:val="24"/>
          <w:lang w:val="en-US"/>
        </w:rPr>
      </w:pPr>
      <w:r w:rsidRPr="00C42014">
        <w:rPr>
          <w:rFonts w:ascii="Times New Roman" w:hAnsi="Times New Roman"/>
          <w:sz w:val="24"/>
          <w:szCs w:val="24"/>
        </w:rPr>
        <w:t xml:space="preserve">Diantara Intelegentsi Quotient, emotional quotient, dan beban  kerja yang paling mempengaruhi kualitas pelayanan perawat di Puskesmas Sekota Pasuruan adalah Intelegentsi Quotient hal ini disebabkan karena perawat memiliki kecerdasan verbal </w:t>
      </w:r>
      <w:r w:rsidRPr="00C42014">
        <w:rPr>
          <w:rFonts w:ascii="Times New Roman" w:hAnsi="Times New Roman"/>
          <w:sz w:val="24"/>
          <w:szCs w:val="24"/>
          <w:lang w:val="en-US"/>
        </w:rPr>
        <w:t xml:space="preserve">Dengan IQ yang tinggi khususnya kecerdasan verbal seseorang dapat menyelesaikan tugasnya dengan memahami SOP ( standard operasional prosedur ) sebagai acuan dalam melaksanakan tugas pokok dan fungsinya. Dengan kemampuan menyimak, membaca, menulis bahkan berkomunikasi dengan orang lain maka kualitas pelayanan terhadap pasien dapat di tingkatkan. Setiap perawat </w:t>
      </w:r>
      <w:proofErr w:type="gramStart"/>
      <w:r w:rsidRPr="00C42014">
        <w:rPr>
          <w:rFonts w:ascii="Times New Roman" w:hAnsi="Times New Roman"/>
          <w:sz w:val="24"/>
          <w:szCs w:val="24"/>
          <w:lang w:val="en-US"/>
        </w:rPr>
        <w:t>akan</w:t>
      </w:r>
      <w:proofErr w:type="gramEnd"/>
      <w:r w:rsidRPr="00C42014">
        <w:rPr>
          <w:rFonts w:ascii="Times New Roman" w:hAnsi="Times New Roman"/>
          <w:sz w:val="24"/>
          <w:szCs w:val="24"/>
          <w:lang w:val="en-US"/>
        </w:rPr>
        <w:t xml:space="preserve"> jelas dalam memahami tata tertib pelayanan, mengarahkan pasien serta memberikan penjelasan yang detail dan tidak bertele – tele. Pemberian arahan yang jelas </w:t>
      </w:r>
      <w:proofErr w:type="gramStart"/>
      <w:r w:rsidRPr="00C42014">
        <w:rPr>
          <w:rFonts w:ascii="Times New Roman" w:hAnsi="Times New Roman"/>
          <w:sz w:val="24"/>
          <w:szCs w:val="24"/>
          <w:lang w:val="en-US"/>
        </w:rPr>
        <w:t>akan</w:t>
      </w:r>
      <w:proofErr w:type="gramEnd"/>
      <w:r w:rsidRPr="00C42014">
        <w:rPr>
          <w:rFonts w:ascii="Times New Roman" w:hAnsi="Times New Roman"/>
          <w:sz w:val="24"/>
          <w:szCs w:val="24"/>
          <w:lang w:val="en-US"/>
        </w:rPr>
        <w:t xml:space="preserve"> dirasakan seorang </w:t>
      </w:r>
      <w:r w:rsidRPr="00C42014">
        <w:rPr>
          <w:rFonts w:ascii="Times New Roman" w:hAnsi="Times New Roman"/>
          <w:sz w:val="24"/>
          <w:szCs w:val="24"/>
          <w:lang w:val="en-US"/>
        </w:rPr>
        <w:lastRenderedPageBreak/>
        <w:t>pasien sebagai salah satu pelayanan pula karena mereka tidak merasa di persulit dalam memperoleh layanan kesehatannya</w:t>
      </w:r>
      <w:r w:rsidRPr="00C42014">
        <w:rPr>
          <w:rFonts w:ascii="Times New Roman" w:hAnsi="Times New Roman"/>
          <w:sz w:val="24"/>
          <w:szCs w:val="24"/>
        </w:rPr>
        <w:t>.</w:t>
      </w:r>
    </w:p>
    <w:p w:rsidR="00987314" w:rsidRPr="00987314" w:rsidRDefault="00987314" w:rsidP="00987314">
      <w:pPr>
        <w:autoSpaceDE w:val="0"/>
        <w:autoSpaceDN w:val="0"/>
        <w:adjustRightInd w:val="0"/>
        <w:spacing w:after="0" w:line="240" w:lineRule="auto"/>
        <w:jc w:val="both"/>
        <w:rPr>
          <w:rFonts w:ascii="Times New Roman" w:hAnsi="Times New Roman"/>
          <w:sz w:val="24"/>
          <w:szCs w:val="24"/>
          <w:lang w:val="en-US"/>
        </w:rPr>
      </w:pPr>
    </w:p>
    <w:p w:rsidR="00B8006E" w:rsidRPr="0092466B" w:rsidRDefault="00B8006E" w:rsidP="00987314">
      <w:pPr>
        <w:spacing w:after="0" w:line="240" w:lineRule="auto"/>
        <w:rPr>
          <w:rFonts w:asciiTheme="majorBidi" w:hAnsiTheme="majorBidi" w:cstheme="majorBidi"/>
        </w:rPr>
      </w:pPr>
      <w:r w:rsidRPr="0092466B">
        <w:rPr>
          <w:rFonts w:asciiTheme="majorBidi" w:hAnsiTheme="majorBidi" w:cstheme="majorBidi"/>
          <w:b/>
        </w:rPr>
        <w:t>DAFTAR PUSTAKA</w:t>
      </w:r>
    </w:p>
    <w:p w:rsidR="00987314" w:rsidRDefault="00987314" w:rsidP="00987314">
      <w:pPr>
        <w:pStyle w:val="FootnoteText"/>
        <w:ind w:left="851" w:hanging="851"/>
        <w:jc w:val="both"/>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sz w:val="24"/>
          <w:szCs w:val="24"/>
          <w:lang w:val="en-US"/>
        </w:rPr>
        <w:t xml:space="preserve"> Potter </w:t>
      </w:r>
      <w:r>
        <w:rPr>
          <w:rFonts w:ascii="Times New Roman" w:hAnsi="Times New Roman"/>
          <w:sz w:val="24"/>
          <w:szCs w:val="24"/>
        </w:rPr>
        <w:t>&amp;</w:t>
      </w:r>
      <w:r>
        <w:rPr>
          <w:rFonts w:ascii="Times New Roman" w:hAnsi="Times New Roman"/>
          <w:sz w:val="24"/>
          <w:szCs w:val="24"/>
          <w:lang w:val="en-US"/>
        </w:rPr>
        <w:t xml:space="preserve"> Perry, A.G</w:t>
      </w:r>
      <w:proofErr w:type="gramStart"/>
      <w:r>
        <w:rPr>
          <w:rFonts w:ascii="Times New Roman" w:hAnsi="Times New Roman"/>
          <w:sz w:val="24"/>
          <w:szCs w:val="24"/>
        </w:rPr>
        <w:t>.(</w:t>
      </w:r>
      <w:proofErr w:type="gramEnd"/>
      <w:r>
        <w:rPr>
          <w:rFonts w:ascii="Times New Roman" w:hAnsi="Times New Roman"/>
          <w:sz w:val="24"/>
          <w:szCs w:val="24"/>
          <w:lang w:val="en-US"/>
        </w:rPr>
        <w:t>2013</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i/>
          <w:sz w:val="24"/>
          <w:szCs w:val="24"/>
          <w:lang w:val="en-US"/>
        </w:rPr>
        <w:t>Buku Ajar Fundamental Keperawatan</w:t>
      </w:r>
      <w:proofErr w:type="gramStart"/>
      <w:r>
        <w:rPr>
          <w:rFonts w:ascii="Times New Roman" w:hAnsi="Times New Roman"/>
          <w:i/>
          <w:sz w:val="24"/>
          <w:szCs w:val="24"/>
          <w:lang w:val="en-US"/>
        </w:rPr>
        <w:t>:Konsep,Proses</w:t>
      </w:r>
      <w:proofErr w:type="gramEnd"/>
      <w:r>
        <w:rPr>
          <w:rFonts w:ascii="Times New Roman" w:hAnsi="Times New Roman"/>
          <w:i/>
          <w:sz w:val="24"/>
          <w:szCs w:val="24"/>
          <w:lang w:val="en-US"/>
        </w:rPr>
        <w:t xml:space="preserve">, Dan </w:t>
      </w:r>
      <w:r>
        <w:rPr>
          <w:rFonts w:ascii="Times New Roman" w:hAnsi="Times New Roman"/>
          <w:i/>
          <w:sz w:val="24"/>
          <w:szCs w:val="24"/>
        </w:rPr>
        <w:t xml:space="preserve">  </w:t>
      </w:r>
      <w:r>
        <w:rPr>
          <w:rFonts w:ascii="Times New Roman" w:hAnsi="Times New Roman"/>
          <w:i/>
          <w:sz w:val="24"/>
          <w:szCs w:val="24"/>
          <w:lang w:val="en-US"/>
        </w:rPr>
        <w:t>Praktik,</w:t>
      </w:r>
      <w:r>
        <w:rPr>
          <w:rFonts w:ascii="Times New Roman" w:hAnsi="Times New Roman"/>
          <w:sz w:val="24"/>
          <w:szCs w:val="24"/>
          <w:lang w:val="en-US"/>
        </w:rPr>
        <w:t xml:space="preserve"> edisi 4, volume 2</w:t>
      </w:r>
      <w:r>
        <w:rPr>
          <w:rFonts w:ascii="Times New Roman" w:hAnsi="Times New Roman"/>
          <w:sz w:val="24"/>
          <w:szCs w:val="24"/>
        </w:rPr>
        <w:t>.</w:t>
      </w:r>
      <w:r>
        <w:rPr>
          <w:rFonts w:ascii="Times New Roman" w:hAnsi="Times New Roman"/>
          <w:sz w:val="24"/>
          <w:szCs w:val="24"/>
          <w:lang w:val="en-US"/>
        </w:rPr>
        <w:t xml:space="preserve"> </w:t>
      </w:r>
      <w:proofErr w:type="gramStart"/>
      <w:r>
        <w:rPr>
          <w:rFonts w:ascii="Times New Roman" w:hAnsi="Times New Roman"/>
          <w:sz w:val="24"/>
          <w:szCs w:val="24"/>
          <w:lang w:val="en-US"/>
        </w:rPr>
        <w:t>Jakarta :</w:t>
      </w:r>
      <w:proofErr w:type="gramEnd"/>
      <w:r>
        <w:rPr>
          <w:rFonts w:ascii="Times New Roman" w:hAnsi="Times New Roman"/>
          <w:sz w:val="24"/>
          <w:szCs w:val="24"/>
          <w:lang w:val="en-US"/>
        </w:rPr>
        <w:t xml:space="preserve"> EGC.</w:t>
      </w:r>
    </w:p>
    <w:p w:rsidR="00987314" w:rsidRPr="004D2981" w:rsidRDefault="00987314" w:rsidP="00987314">
      <w:pPr>
        <w:shd w:val="clear" w:color="auto" w:fill="FFFFFF"/>
        <w:spacing w:after="0" w:line="360" w:lineRule="auto"/>
        <w:jc w:val="both"/>
        <w:rPr>
          <w:rFonts w:ascii="Arial" w:eastAsia="Times New Roman" w:hAnsi="Arial" w:cs="Arial"/>
          <w:color w:val="808080"/>
          <w:sz w:val="24"/>
          <w:szCs w:val="24"/>
        </w:rPr>
      </w:pPr>
    </w:p>
    <w:p w:rsidR="00987314" w:rsidRDefault="00987314" w:rsidP="00987314">
      <w:pPr>
        <w:pStyle w:val="FootnoteText"/>
        <w:ind w:left="851" w:hanging="851"/>
        <w:jc w:val="both"/>
        <w:rPr>
          <w:rFonts w:ascii="Times New Roman" w:hAnsi="Times New Roman"/>
          <w:sz w:val="24"/>
          <w:szCs w:val="24"/>
        </w:rPr>
      </w:pPr>
      <w:r>
        <w:rPr>
          <w:rFonts w:ascii="Times New Roman" w:hAnsi="Times New Roman"/>
          <w:sz w:val="24"/>
          <w:szCs w:val="24"/>
          <w:lang w:val="en-US"/>
        </w:rPr>
        <w:t>Cahyani</w:t>
      </w:r>
      <w:proofErr w:type="gramStart"/>
      <w:r>
        <w:rPr>
          <w:rFonts w:ascii="Times New Roman" w:hAnsi="Times New Roman"/>
          <w:sz w:val="24"/>
          <w:szCs w:val="24"/>
          <w:lang w:val="en-US"/>
        </w:rPr>
        <w:t>,P</w:t>
      </w:r>
      <w:r>
        <w:rPr>
          <w:rFonts w:ascii="Times New Roman" w:hAnsi="Times New Roman"/>
          <w:sz w:val="24"/>
          <w:szCs w:val="24"/>
        </w:rPr>
        <w:t>,</w:t>
      </w:r>
      <w:r>
        <w:rPr>
          <w:rFonts w:ascii="Times New Roman" w:hAnsi="Times New Roman"/>
          <w:sz w:val="24"/>
          <w:szCs w:val="24"/>
          <w:lang w:val="en-US"/>
        </w:rPr>
        <w:t>N</w:t>
      </w:r>
      <w:proofErr w:type="gramEnd"/>
      <w:r>
        <w:rPr>
          <w:rFonts w:ascii="Times New Roman" w:hAnsi="Times New Roman"/>
          <w:sz w:val="24"/>
          <w:szCs w:val="24"/>
        </w:rPr>
        <w:t>.</w:t>
      </w:r>
      <w:r>
        <w:rPr>
          <w:rFonts w:ascii="Times New Roman" w:hAnsi="Times New Roman"/>
          <w:sz w:val="24"/>
          <w:szCs w:val="24"/>
          <w:lang w:val="en-US"/>
        </w:rPr>
        <w:t xml:space="preserve"> Rumapea P </w:t>
      </w:r>
      <w:r>
        <w:rPr>
          <w:rFonts w:ascii="Times New Roman" w:hAnsi="Times New Roman"/>
          <w:sz w:val="24"/>
          <w:szCs w:val="24"/>
        </w:rPr>
        <w:t>dan</w:t>
      </w:r>
      <w:r>
        <w:rPr>
          <w:rFonts w:ascii="Times New Roman" w:hAnsi="Times New Roman"/>
          <w:sz w:val="24"/>
          <w:szCs w:val="24"/>
          <w:lang w:val="en-US"/>
        </w:rPr>
        <w:t xml:space="preserve"> Liando M</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2017</w:t>
      </w:r>
      <w:r>
        <w:rPr>
          <w:rFonts w:ascii="Times New Roman" w:hAnsi="Times New Roman"/>
          <w:sz w:val="24"/>
          <w:szCs w:val="24"/>
        </w:rPr>
        <w:t>).</w:t>
      </w:r>
      <w:r>
        <w:rPr>
          <w:rFonts w:ascii="Times New Roman" w:hAnsi="Times New Roman"/>
          <w:sz w:val="24"/>
          <w:szCs w:val="24"/>
          <w:lang w:val="en-US"/>
        </w:rPr>
        <w:t xml:space="preserve"> Pengaruh Kecerdasan Emosional, Motivasi</w:t>
      </w:r>
      <w:proofErr w:type="gramStart"/>
      <w:r>
        <w:rPr>
          <w:rFonts w:ascii="Times New Roman" w:hAnsi="Times New Roman"/>
          <w:sz w:val="24"/>
          <w:szCs w:val="24"/>
          <w:lang w:val="en-US"/>
        </w:rPr>
        <w:t>,Dan</w:t>
      </w:r>
      <w:proofErr w:type="gramEnd"/>
      <w:r>
        <w:rPr>
          <w:rFonts w:ascii="Times New Roman" w:hAnsi="Times New Roman"/>
          <w:sz w:val="24"/>
          <w:szCs w:val="24"/>
          <w:lang w:val="en-US"/>
        </w:rPr>
        <w:t xml:space="preserve"> Pelatihan Terhadap Kinerja Aparatur Sipil Negara Di Biro Umum Sekertariat Daerah Propinsi Sulawesi Utara</w:t>
      </w:r>
      <w:r>
        <w:rPr>
          <w:rFonts w:ascii="Times New Roman" w:hAnsi="Times New Roman"/>
          <w:sz w:val="24"/>
          <w:szCs w:val="24"/>
        </w:rPr>
        <w:t xml:space="preserve">. </w:t>
      </w:r>
      <w:r>
        <w:rPr>
          <w:rFonts w:ascii="Times New Roman" w:hAnsi="Times New Roman"/>
          <w:sz w:val="24"/>
          <w:szCs w:val="24"/>
          <w:lang w:val="en-US"/>
        </w:rPr>
        <w:t xml:space="preserve"> </w:t>
      </w:r>
      <w:r w:rsidRPr="00877757">
        <w:rPr>
          <w:rFonts w:ascii="Times New Roman" w:hAnsi="Times New Roman"/>
          <w:i/>
          <w:sz w:val="24"/>
          <w:szCs w:val="24"/>
          <w:lang w:val="en-US"/>
        </w:rPr>
        <w:t>Jurnal Politico</w:t>
      </w:r>
      <w:r>
        <w:rPr>
          <w:rFonts w:ascii="Times New Roman" w:hAnsi="Times New Roman"/>
          <w:i/>
          <w:sz w:val="24"/>
          <w:szCs w:val="24"/>
        </w:rPr>
        <w:t>,</w:t>
      </w:r>
      <w:r>
        <w:rPr>
          <w:rFonts w:ascii="Times New Roman" w:hAnsi="Times New Roman"/>
          <w:sz w:val="24"/>
          <w:szCs w:val="24"/>
          <w:lang w:val="en-US"/>
        </w:rPr>
        <w:t xml:space="preserve"> vol 6, no 1.</w:t>
      </w:r>
    </w:p>
    <w:p w:rsidR="00987314" w:rsidRPr="00141319" w:rsidRDefault="00987314" w:rsidP="00987314">
      <w:pPr>
        <w:spacing w:after="0" w:line="240" w:lineRule="auto"/>
        <w:jc w:val="both"/>
        <w:rPr>
          <w:rFonts w:ascii="Times New Roman" w:hAnsi="Times New Roman"/>
          <w:sz w:val="24"/>
          <w:szCs w:val="24"/>
          <w:lang w:val="en-US"/>
        </w:rPr>
      </w:pPr>
    </w:p>
    <w:p w:rsidR="00987314" w:rsidRDefault="00987314" w:rsidP="00987314">
      <w:pPr>
        <w:pStyle w:val="FootnoteText"/>
        <w:ind w:left="851" w:hanging="851"/>
        <w:jc w:val="both"/>
        <w:rPr>
          <w:rFonts w:ascii="Times New Roman" w:hAnsi="Times New Roman"/>
          <w:sz w:val="24"/>
          <w:szCs w:val="24"/>
        </w:rPr>
      </w:pPr>
      <w:r w:rsidRPr="00762750">
        <w:rPr>
          <w:rFonts w:ascii="Times New Roman" w:hAnsi="Times New Roman"/>
          <w:sz w:val="24"/>
          <w:szCs w:val="24"/>
          <w:lang w:val="en-US"/>
        </w:rPr>
        <w:t>Dhania, R</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w:t>
      </w:r>
      <w:r>
        <w:rPr>
          <w:rFonts w:ascii="Times New Roman" w:hAnsi="Times New Roman"/>
          <w:sz w:val="24"/>
          <w:szCs w:val="24"/>
          <w:lang w:val="en-US"/>
        </w:rPr>
        <w:t xml:space="preserve"> (2010</w:t>
      </w:r>
      <w:r>
        <w:rPr>
          <w:rFonts w:ascii="Times New Roman" w:hAnsi="Times New Roman"/>
          <w:sz w:val="24"/>
          <w:szCs w:val="24"/>
        </w:rPr>
        <w:t>).</w:t>
      </w:r>
      <w:r>
        <w:rPr>
          <w:rFonts w:ascii="Times New Roman" w:hAnsi="Times New Roman"/>
          <w:sz w:val="24"/>
          <w:szCs w:val="24"/>
          <w:lang w:val="en-US"/>
        </w:rPr>
        <w:t xml:space="preserve"> </w:t>
      </w:r>
      <w:r w:rsidRPr="00762750">
        <w:rPr>
          <w:rFonts w:ascii="Times New Roman" w:hAnsi="Times New Roman"/>
          <w:sz w:val="24"/>
          <w:szCs w:val="24"/>
          <w:lang w:val="en-US"/>
        </w:rPr>
        <w:t>Pengaruh Stres Kerja, Beban Kerja Terhadap Kepuasan Kerja Universitas Muria K</w:t>
      </w:r>
      <w:r>
        <w:rPr>
          <w:rFonts w:ascii="Times New Roman" w:hAnsi="Times New Roman"/>
          <w:sz w:val="24"/>
          <w:szCs w:val="24"/>
          <w:lang w:val="en-US"/>
        </w:rPr>
        <w:t>udus</w:t>
      </w:r>
      <w:r>
        <w:rPr>
          <w:rFonts w:ascii="Times New Roman" w:hAnsi="Times New Roman"/>
          <w:sz w:val="24"/>
          <w:szCs w:val="24"/>
        </w:rPr>
        <w:t>.</w:t>
      </w:r>
      <w:r w:rsidRPr="00762750">
        <w:rPr>
          <w:rFonts w:ascii="Times New Roman" w:hAnsi="Times New Roman"/>
          <w:sz w:val="24"/>
          <w:szCs w:val="24"/>
          <w:lang w:val="en-US"/>
        </w:rPr>
        <w:t xml:space="preserve"> </w:t>
      </w:r>
      <w:proofErr w:type="gramStart"/>
      <w:r w:rsidRPr="00762750">
        <w:rPr>
          <w:rFonts w:ascii="Times New Roman" w:hAnsi="Times New Roman"/>
          <w:i/>
          <w:sz w:val="24"/>
          <w:szCs w:val="24"/>
          <w:lang w:val="en-US"/>
        </w:rPr>
        <w:t>Jurnal Psikologi</w:t>
      </w:r>
      <w:r>
        <w:rPr>
          <w:rFonts w:ascii="Times New Roman" w:hAnsi="Times New Roman"/>
          <w:sz w:val="24"/>
          <w:szCs w:val="24"/>
        </w:rPr>
        <w:t xml:space="preserve"> vol 1, no 1.</w:t>
      </w:r>
      <w:proofErr w:type="gramEnd"/>
    </w:p>
    <w:p w:rsidR="00987314" w:rsidRPr="00762750" w:rsidRDefault="00987314" w:rsidP="00987314">
      <w:pPr>
        <w:pStyle w:val="FootnoteText"/>
        <w:jc w:val="both"/>
        <w:rPr>
          <w:rFonts w:ascii="Times New Roman" w:hAnsi="Times New Roman"/>
          <w:sz w:val="24"/>
          <w:szCs w:val="24"/>
        </w:rPr>
      </w:pPr>
    </w:p>
    <w:p w:rsidR="00987314" w:rsidRDefault="00987314" w:rsidP="00987314">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Golmen, D. (2016). </w:t>
      </w:r>
      <w:r w:rsidRPr="00F56DCD">
        <w:rPr>
          <w:rFonts w:ascii="Times New Roman" w:hAnsi="Times New Roman"/>
          <w:i/>
          <w:sz w:val="24"/>
          <w:szCs w:val="24"/>
        </w:rPr>
        <w:t>Kepemimpinan Berdasarkan Kecerdasan Emosi</w:t>
      </w:r>
      <w:r>
        <w:rPr>
          <w:rFonts w:ascii="Times New Roman" w:hAnsi="Times New Roman"/>
          <w:sz w:val="24"/>
          <w:szCs w:val="24"/>
        </w:rPr>
        <w:t>. Bandung : Gramedia Pustaka Utara.</w:t>
      </w:r>
    </w:p>
    <w:p w:rsidR="00987314" w:rsidRDefault="00987314" w:rsidP="00987314">
      <w:pPr>
        <w:spacing w:after="0" w:line="240" w:lineRule="auto"/>
        <w:ind w:left="851" w:hanging="851"/>
        <w:jc w:val="both"/>
        <w:rPr>
          <w:rFonts w:ascii="Times New Roman" w:hAnsi="Times New Roman"/>
          <w:sz w:val="24"/>
          <w:szCs w:val="24"/>
        </w:rPr>
      </w:pPr>
    </w:p>
    <w:p w:rsidR="00987314" w:rsidRDefault="00987314" w:rsidP="00987314">
      <w:pPr>
        <w:pStyle w:val="FootnoteText"/>
        <w:ind w:left="851" w:hanging="851"/>
        <w:jc w:val="both"/>
        <w:rPr>
          <w:rFonts w:ascii="Times New Roman" w:hAnsi="Times New Roman"/>
          <w:sz w:val="24"/>
          <w:szCs w:val="24"/>
        </w:rPr>
      </w:pPr>
      <w:r>
        <w:rPr>
          <w:rFonts w:ascii="Times New Roman" w:hAnsi="Times New Roman"/>
          <w:sz w:val="24"/>
          <w:szCs w:val="24"/>
          <w:lang w:val="en-US"/>
        </w:rPr>
        <w:t>Irawati, R &amp; Carolina, D</w:t>
      </w:r>
      <w:proofErr w:type="gramStart"/>
      <w:r>
        <w:rPr>
          <w:rFonts w:ascii="Times New Roman" w:hAnsi="Times New Roman"/>
          <w:sz w:val="24"/>
          <w:szCs w:val="24"/>
          <w:lang w:val="en-US"/>
        </w:rPr>
        <w:t>,A</w:t>
      </w:r>
      <w:proofErr w:type="gramEnd"/>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2017</w:t>
      </w:r>
      <w:r>
        <w:rPr>
          <w:rFonts w:ascii="Times New Roman" w:hAnsi="Times New Roman"/>
          <w:sz w:val="24"/>
          <w:szCs w:val="24"/>
        </w:rPr>
        <w:t>).</w:t>
      </w:r>
      <w:r>
        <w:rPr>
          <w:rFonts w:ascii="Times New Roman" w:hAnsi="Times New Roman"/>
          <w:sz w:val="24"/>
          <w:szCs w:val="24"/>
          <w:lang w:val="en-US"/>
        </w:rPr>
        <w:t xml:space="preserve"> </w:t>
      </w:r>
      <w:proofErr w:type="gramStart"/>
      <w:r>
        <w:rPr>
          <w:rFonts w:ascii="Times New Roman" w:hAnsi="Times New Roman"/>
          <w:sz w:val="24"/>
          <w:szCs w:val="24"/>
          <w:lang w:val="en-US"/>
        </w:rPr>
        <w:t>Analisis Pengaruh Beban Kerja Terhadap Kinerja Pada PT. Giken Presision Indonesia</w:t>
      </w:r>
      <w:r>
        <w:rPr>
          <w:rFonts w:ascii="Times New Roman" w:hAnsi="Times New Roman"/>
          <w:sz w:val="24"/>
          <w:szCs w:val="24"/>
        </w:rPr>
        <w:t>.</w:t>
      </w:r>
      <w:proofErr w:type="gramEnd"/>
      <w:r>
        <w:rPr>
          <w:rFonts w:ascii="Times New Roman" w:hAnsi="Times New Roman"/>
          <w:sz w:val="24"/>
          <w:szCs w:val="24"/>
          <w:lang w:val="en-US"/>
        </w:rPr>
        <w:t xml:space="preserve"> </w:t>
      </w:r>
      <w:proofErr w:type="gramStart"/>
      <w:r w:rsidRPr="00920BAC">
        <w:rPr>
          <w:rFonts w:ascii="Times New Roman" w:hAnsi="Times New Roman"/>
          <w:i/>
          <w:sz w:val="24"/>
          <w:szCs w:val="24"/>
          <w:lang w:val="en-US"/>
        </w:rPr>
        <w:t>Inobiz :</w:t>
      </w:r>
      <w:proofErr w:type="gramEnd"/>
      <w:r w:rsidRPr="00920BAC">
        <w:rPr>
          <w:rFonts w:ascii="Times New Roman" w:hAnsi="Times New Roman"/>
          <w:i/>
          <w:sz w:val="24"/>
          <w:szCs w:val="24"/>
          <w:lang w:val="en-US"/>
        </w:rPr>
        <w:t xml:space="preserve"> Jurnal Inovasi &amp; Bisnis</w:t>
      </w:r>
      <w:r>
        <w:rPr>
          <w:rFonts w:ascii="Times New Roman" w:hAnsi="Times New Roman"/>
          <w:sz w:val="24"/>
          <w:szCs w:val="24"/>
          <w:lang w:val="en-US"/>
        </w:rPr>
        <w:t>, vol 5, no. 1, hlm 53-58.</w:t>
      </w:r>
    </w:p>
    <w:p w:rsidR="00987314" w:rsidRDefault="00987314" w:rsidP="00987314">
      <w:pPr>
        <w:pStyle w:val="FootnoteText"/>
        <w:ind w:left="851" w:hanging="851"/>
        <w:jc w:val="both"/>
        <w:rPr>
          <w:rFonts w:ascii="Times New Roman" w:hAnsi="Times New Roman"/>
          <w:sz w:val="24"/>
          <w:szCs w:val="24"/>
        </w:rPr>
      </w:pPr>
    </w:p>
    <w:p w:rsidR="00987314" w:rsidRPr="005024B1" w:rsidRDefault="00987314" w:rsidP="00987314">
      <w:pPr>
        <w:spacing w:after="0" w:line="254" w:lineRule="auto"/>
        <w:ind w:left="851" w:right="220" w:hanging="851"/>
        <w:jc w:val="both"/>
        <w:rPr>
          <w:rFonts w:ascii="Times New Roman" w:eastAsia="Times New Roman" w:hAnsi="Times New Roman"/>
          <w:sz w:val="24"/>
          <w:szCs w:val="24"/>
        </w:rPr>
      </w:pPr>
      <w:r>
        <w:rPr>
          <w:rFonts w:ascii="Times New Roman" w:eastAsia="Times New Roman" w:hAnsi="Times New Roman"/>
          <w:sz w:val="24"/>
          <w:szCs w:val="24"/>
        </w:rPr>
        <w:t xml:space="preserve">Misbahuddin. (2013). </w:t>
      </w:r>
      <w:r w:rsidRPr="0077020D">
        <w:rPr>
          <w:rFonts w:ascii="Times New Roman" w:eastAsia="Times New Roman" w:hAnsi="Times New Roman"/>
          <w:i/>
          <w:sz w:val="24"/>
          <w:szCs w:val="24"/>
        </w:rPr>
        <w:t>Analisis Data Penelitian Dengan Statistik</w:t>
      </w:r>
      <w:r>
        <w:rPr>
          <w:rFonts w:ascii="Times New Roman" w:eastAsia="Times New Roman" w:hAnsi="Times New Roman"/>
          <w:sz w:val="24"/>
          <w:szCs w:val="24"/>
        </w:rPr>
        <w:t>. Jakarta : PT. Bumi Aksara.</w:t>
      </w:r>
    </w:p>
    <w:p w:rsidR="00987314" w:rsidRDefault="00987314" w:rsidP="00987314">
      <w:pPr>
        <w:pStyle w:val="FootnoteText"/>
        <w:tabs>
          <w:tab w:val="left" w:pos="284"/>
        </w:tabs>
        <w:jc w:val="both"/>
        <w:rPr>
          <w:rFonts w:ascii="Times New Roman" w:hAnsi="Times New Roman"/>
          <w:sz w:val="24"/>
          <w:szCs w:val="24"/>
        </w:rPr>
      </w:pPr>
    </w:p>
    <w:p w:rsidR="00987314" w:rsidRPr="00EA549C" w:rsidRDefault="00987314" w:rsidP="00987314">
      <w:pPr>
        <w:tabs>
          <w:tab w:val="left" w:pos="1580"/>
        </w:tabs>
        <w:spacing w:after="0" w:line="269" w:lineRule="auto"/>
        <w:ind w:left="567" w:right="220" w:hanging="567"/>
        <w:jc w:val="both"/>
        <w:rPr>
          <w:rFonts w:ascii="Times New Roman" w:eastAsia="Times New Roman" w:hAnsi="Times New Roman"/>
          <w:i/>
          <w:sz w:val="24"/>
          <w:szCs w:val="24"/>
        </w:rPr>
      </w:pPr>
      <w:r>
        <w:rPr>
          <w:rFonts w:ascii="Times New Roman" w:hAnsi="Times New Roman"/>
          <w:sz w:val="24"/>
          <w:szCs w:val="24"/>
        </w:rPr>
        <w:t xml:space="preserve">NST, AS Nurahmi, Rahman A &amp; Yasdomi K. (2015). </w:t>
      </w:r>
      <w:r>
        <w:rPr>
          <w:rFonts w:ascii="Times New Roman" w:eastAsia="Times New Roman" w:hAnsi="Times New Roman"/>
          <w:sz w:val="24"/>
          <w:szCs w:val="24"/>
        </w:rPr>
        <w:t xml:space="preserve">Pengaruh Intelelligence Quotient (IQ) </w:t>
      </w:r>
      <w:r>
        <w:rPr>
          <w:rFonts w:ascii="Times New Roman" w:eastAsia="Times New Roman" w:hAnsi="Times New Roman"/>
          <w:sz w:val="24"/>
          <w:szCs w:val="24"/>
        </w:rPr>
        <w:lastRenderedPageBreak/>
        <w:t xml:space="preserve">Terhadap Kinerja Karyawan (Studi Kasus Pada Bank Rakyat Indonesia Unit Pasir Pengarain I ). </w:t>
      </w:r>
      <w:r w:rsidRPr="00D824C2">
        <w:rPr>
          <w:rFonts w:ascii="Times New Roman" w:eastAsia="Times New Roman" w:hAnsi="Times New Roman"/>
          <w:i/>
          <w:sz w:val="24"/>
          <w:szCs w:val="24"/>
        </w:rPr>
        <w:t>e – Jo</w:t>
      </w:r>
      <w:r>
        <w:rPr>
          <w:rFonts w:ascii="Times New Roman" w:eastAsia="Times New Roman" w:hAnsi="Times New Roman"/>
          <w:i/>
          <w:sz w:val="24"/>
          <w:szCs w:val="24"/>
        </w:rPr>
        <w:t xml:space="preserve">urnal Mahasiswa Prodi Manajemen, </w:t>
      </w:r>
      <w:r w:rsidRPr="00EA549C">
        <w:rPr>
          <w:rFonts w:ascii="Times New Roman" w:eastAsia="Times New Roman" w:hAnsi="Times New Roman"/>
          <w:sz w:val="24"/>
          <w:szCs w:val="24"/>
        </w:rPr>
        <w:t>vol 2, no 1</w:t>
      </w:r>
      <w:r w:rsidRPr="00D824C2">
        <w:rPr>
          <w:rFonts w:ascii="Times New Roman" w:eastAsia="Times New Roman" w:hAnsi="Times New Roman"/>
          <w:i/>
          <w:sz w:val="24"/>
          <w:szCs w:val="24"/>
        </w:rPr>
        <w:t>.</w:t>
      </w:r>
    </w:p>
    <w:p w:rsidR="00987314" w:rsidRDefault="00987314" w:rsidP="00987314">
      <w:pPr>
        <w:pStyle w:val="FootnoteText"/>
        <w:tabs>
          <w:tab w:val="left" w:pos="284"/>
        </w:tabs>
        <w:jc w:val="both"/>
        <w:rPr>
          <w:rFonts w:ascii="Times New Roman" w:hAnsi="Times New Roman"/>
          <w:sz w:val="24"/>
          <w:szCs w:val="24"/>
        </w:rPr>
      </w:pPr>
    </w:p>
    <w:p w:rsidR="00987314" w:rsidRDefault="00987314" w:rsidP="00987314">
      <w:pPr>
        <w:pStyle w:val="FootnoteText"/>
        <w:tabs>
          <w:tab w:val="left" w:pos="284"/>
        </w:tabs>
        <w:ind w:left="851" w:hanging="851"/>
        <w:jc w:val="both"/>
        <w:rPr>
          <w:rFonts w:ascii="Times New Roman" w:hAnsi="Times New Roman"/>
          <w:sz w:val="24"/>
          <w:szCs w:val="24"/>
        </w:rPr>
      </w:pPr>
      <w:r>
        <w:rPr>
          <w:rFonts w:ascii="Times New Roman" w:hAnsi="Times New Roman"/>
          <w:sz w:val="24"/>
          <w:szCs w:val="24"/>
          <w:lang w:val="en-US"/>
        </w:rPr>
        <w:t>Parasuraman, A</w:t>
      </w:r>
      <w:proofErr w:type="gramStart"/>
      <w:r>
        <w:rPr>
          <w:rFonts w:ascii="Times New Roman" w:hAnsi="Times New Roman"/>
          <w:sz w:val="24"/>
          <w:szCs w:val="24"/>
        </w:rPr>
        <w:t>,</w:t>
      </w:r>
      <w:r>
        <w:rPr>
          <w:rFonts w:ascii="Times New Roman" w:hAnsi="Times New Roman"/>
          <w:sz w:val="24"/>
          <w:szCs w:val="24"/>
          <w:lang w:val="en-US"/>
        </w:rPr>
        <w:t>V</w:t>
      </w:r>
      <w:proofErr w:type="gramEnd"/>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2007</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i/>
          <w:sz w:val="24"/>
          <w:szCs w:val="24"/>
          <w:lang w:val="en-US"/>
        </w:rPr>
        <w:t>Servqual</w:t>
      </w:r>
      <w:proofErr w:type="gramStart"/>
      <w:r>
        <w:rPr>
          <w:rFonts w:ascii="Times New Roman" w:hAnsi="Times New Roman"/>
          <w:i/>
          <w:sz w:val="24"/>
          <w:szCs w:val="24"/>
          <w:lang w:val="en-US"/>
        </w:rPr>
        <w:t>:A</w:t>
      </w:r>
      <w:proofErr w:type="gramEnd"/>
      <w:r>
        <w:rPr>
          <w:rFonts w:ascii="Times New Roman" w:hAnsi="Times New Roman"/>
          <w:i/>
          <w:sz w:val="24"/>
          <w:szCs w:val="24"/>
          <w:lang w:val="en-US"/>
        </w:rPr>
        <w:t xml:space="preserve"> Multiple-Item Scale for Measuring Consumer Perceptions of Service Quality</w:t>
      </w:r>
      <w:r>
        <w:rPr>
          <w:rFonts w:ascii="Times New Roman" w:hAnsi="Times New Roman"/>
          <w:sz w:val="24"/>
          <w:szCs w:val="24"/>
        </w:rPr>
        <w:t>.</w:t>
      </w:r>
      <w:r>
        <w:rPr>
          <w:rFonts w:ascii="Times New Roman" w:hAnsi="Times New Roman"/>
          <w:sz w:val="24"/>
          <w:szCs w:val="24"/>
          <w:lang w:val="en-US"/>
        </w:rPr>
        <w:t xml:space="preserve"> </w:t>
      </w:r>
      <w:proofErr w:type="gramStart"/>
      <w:r>
        <w:rPr>
          <w:rFonts w:ascii="Times New Roman" w:hAnsi="Times New Roman"/>
          <w:sz w:val="24"/>
          <w:szCs w:val="24"/>
          <w:lang w:val="en-US"/>
        </w:rPr>
        <w:t>64 Journal of Retailing.</w:t>
      </w:r>
      <w:proofErr w:type="gramEnd"/>
    </w:p>
    <w:p w:rsidR="00987314" w:rsidRDefault="00987314" w:rsidP="00B44F1C">
      <w:pPr>
        <w:pStyle w:val="FootnoteText"/>
        <w:tabs>
          <w:tab w:val="left" w:pos="284"/>
        </w:tabs>
        <w:jc w:val="both"/>
        <w:rPr>
          <w:rFonts w:ascii="Times New Roman" w:hAnsi="Times New Roman"/>
          <w:sz w:val="24"/>
          <w:szCs w:val="24"/>
        </w:rPr>
      </w:pPr>
    </w:p>
    <w:p w:rsidR="00987314" w:rsidRPr="008A3FF1" w:rsidRDefault="00987314" w:rsidP="00987314">
      <w:pPr>
        <w:tabs>
          <w:tab w:val="left" w:pos="851"/>
        </w:tabs>
        <w:spacing w:line="240" w:lineRule="auto"/>
        <w:ind w:left="851" w:hanging="851"/>
        <w:jc w:val="both"/>
        <w:rPr>
          <w:rFonts w:ascii="Times New Roman" w:eastAsia="Times New Roman" w:hAnsi="Times New Roman"/>
          <w:iCs/>
          <w:sz w:val="24"/>
          <w:szCs w:val="24"/>
        </w:rPr>
      </w:pPr>
      <w:r w:rsidRPr="008A3FF1">
        <w:rPr>
          <w:rFonts w:ascii="Times New Roman" w:hAnsi="Times New Roman"/>
          <w:sz w:val="24"/>
          <w:szCs w:val="24"/>
        </w:rPr>
        <w:t>Prasetyono, D</w:t>
      </w:r>
      <w:r>
        <w:rPr>
          <w:rFonts w:ascii="Times New Roman" w:hAnsi="Times New Roman"/>
          <w:sz w:val="24"/>
          <w:szCs w:val="24"/>
        </w:rPr>
        <w:t>,</w:t>
      </w:r>
      <w:r>
        <w:rPr>
          <w:rFonts w:ascii="Times New Roman" w:hAnsi="Times New Roman"/>
          <w:sz w:val="24"/>
          <w:szCs w:val="24"/>
          <w:lang w:val="en-US"/>
        </w:rPr>
        <w:t>S</w:t>
      </w:r>
      <w:r>
        <w:rPr>
          <w:rFonts w:ascii="Times New Roman" w:hAnsi="Times New Roman"/>
          <w:sz w:val="24"/>
          <w:szCs w:val="24"/>
        </w:rPr>
        <w:t>.</w:t>
      </w:r>
      <w:r w:rsidRPr="008A3FF1">
        <w:rPr>
          <w:rFonts w:ascii="Times New Roman" w:hAnsi="Times New Roman"/>
          <w:sz w:val="24"/>
          <w:szCs w:val="24"/>
        </w:rPr>
        <w:t xml:space="preserve"> </w:t>
      </w:r>
      <w:r>
        <w:rPr>
          <w:rFonts w:ascii="Times New Roman" w:hAnsi="Times New Roman"/>
          <w:sz w:val="24"/>
          <w:szCs w:val="24"/>
        </w:rPr>
        <w:t>(2014).</w:t>
      </w:r>
      <w:r w:rsidRPr="008A3FF1">
        <w:rPr>
          <w:rFonts w:ascii="Times New Roman" w:hAnsi="Times New Roman"/>
          <w:sz w:val="24"/>
          <w:szCs w:val="24"/>
        </w:rPr>
        <w:t xml:space="preserve"> </w:t>
      </w:r>
      <w:r w:rsidRPr="008A3FF1">
        <w:rPr>
          <w:rFonts w:ascii="Times New Roman" w:hAnsi="Times New Roman"/>
          <w:i/>
          <w:sz w:val="24"/>
          <w:szCs w:val="24"/>
        </w:rPr>
        <w:t>100% Jitu Jawab Tes Gambar dan Angka dalam Psikotes</w:t>
      </w:r>
      <w:r>
        <w:rPr>
          <w:rFonts w:ascii="Times New Roman" w:hAnsi="Times New Roman"/>
          <w:sz w:val="24"/>
          <w:szCs w:val="24"/>
        </w:rPr>
        <w:t>.</w:t>
      </w:r>
      <w:r w:rsidRPr="008A3FF1">
        <w:rPr>
          <w:rFonts w:ascii="Times New Roman" w:hAnsi="Times New Roman"/>
          <w:sz w:val="24"/>
          <w:szCs w:val="24"/>
        </w:rPr>
        <w:t xml:space="preserve"> Jakarta Selatan</w:t>
      </w:r>
      <w:r>
        <w:rPr>
          <w:rFonts w:ascii="Times New Roman" w:hAnsi="Times New Roman"/>
          <w:sz w:val="24"/>
          <w:szCs w:val="24"/>
        </w:rPr>
        <w:t xml:space="preserve"> :</w:t>
      </w:r>
      <w:r w:rsidRPr="008A3FF1">
        <w:rPr>
          <w:rFonts w:ascii="Times New Roman" w:hAnsi="Times New Roman"/>
          <w:sz w:val="24"/>
          <w:szCs w:val="24"/>
        </w:rPr>
        <w:t xml:space="preserve"> Saufa.</w:t>
      </w:r>
    </w:p>
    <w:p w:rsidR="00987314" w:rsidRDefault="00987314" w:rsidP="00B44F1C">
      <w:pPr>
        <w:pStyle w:val="FootnoteText"/>
        <w:tabs>
          <w:tab w:val="left" w:pos="284"/>
        </w:tabs>
        <w:ind w:left="851" w:hanging="851"/>
        <w:jc w:val="both"/>
        <w:rPr>
          <w:rFonts w:ascii="Times New Roman" w:hAnsi="Times New Roman"/>
          <w:sz w:val="24"/>
          <w:szCs w:val="24"/>
        </w:rPr>
      </w:pPr>
      <w:r>
        <w:rPr>
          <w:rFonts w:ascii="Times New Roman" w:hAnsi="Times New Roman"/>
          <w:sz w:val="24"/>
          <w:szCs w:val="24"/>
        </w:rPr>
        <w:t xml:space="preserve">Sa’diyah, Halimatus. (2011). </w:t>
      </w:r>
      <w:r w:rsidRPr="003041B7">
        <w:rPr>
          <w:rFonts w:ascii="Times New Roman" w:hAnsi="Times New Roman"/>
          <w:i/>
          <w:sz w:val="24"/>
          <w:szCs w:val="24"/>
        </w:rPr>
        <w:t>Pengaruh Kecerdasan Intelektual (IQ), Kecerdasan Emosional (EQ) dan Kecerdasan Spiritual (SQ) Terhadap Kinerja Karyawan</w:t>
      </w:r>
      <w:r>
        <w:rPr>
          <w:rFonts w:ascii="Times New Roman" w:hAnsi="Times New Roman"/>
          <w:sz w:val="24"/>
          <w:szCs w:val="24"/>
        </w:rPr>
        <w:t>.</w:t>
      </w:r>
      <w:r w:rsidRPr="004132B1">
        <w:rPr>
          <w:rFonts w:ascii="Times New Roman" w:hAnsi="Times New Roman"/>
          <w:sz w:val="24"/>
          <w:szCs w:val="24"/>
        </w:rPr>
        <w:t xml:space="preserve"> Skripsi Jurusan Manajemen Universitas Isl</w:t>
      </w:r>
      <w:r>
        <w:rPr>
          <w:rFonts w:ascii="Times New Roman" w:hAnsi="Times New Roman"/>
          <w:sz w:val="24"/>
          <w:szCs w:val="24"/>
        </w:rPr>
        <w:t>am Negeri Maulana Malik Ibrahim.</w:t>
      </w:r>
      <w:r w:rsidRPr="004132B1">
        <w:rPr>
          <w:rFonts w:ascii="Times New Roman" w:hAnsi="Times New Roman"/>
          <w:sz w:val="24"/>
          <w:szCs w:val="24"/>
        </w:rPr>
        <w:t xml:space="preserve"> Malang.</w:t>
      </w:r>
    </w:p>
    <w:p w:rsidR="00B44F1C" w:rsidRDefault="00B44F1C" w:rsidP="00B44F1C">
      <w:pPr>
        <w:pStyle w:val="FootnoteText"/>
        <w:tabs>
          <w:tab w:val="left" w:pos="284"/>
        </w:tabs>
        <w:ind w:left="851" w:hanging="851"/>
        <w:jc w:val="both"/>
        <w:rPr>
          <w:rFonts w:ascii="Times New Roman" w:hAnsi="Times New Roman"/>
          <w:sz w:val="24"/>
          <w:szCs w:val="24"/>
        </w:rPr>
      </w:pPr>
    </w:p>
    <w:p w:rsidR="00987314" w:rsidRPr="005024B1" w:rsidRDefault="00987314" w:rsidP="003A5EB8">
      <w:pPr>
        <w:pStyle w:val="FootnoteText"/>
        <w:ind w:left="851" w:hanging="851"/>
        <w:rPr>
          <w:rFonts w:ascii="Times New Roman" w:hAnsi="Times New Roman"/>
          <w:sz w:val="24"/>
          <w:szCs w:val="24"/>
        </w:rPr>
      </w:pPr>
      <w:r>
        <w:rPr>
          <w:rFonts w:ascii="Times New Roman" w:hAnsi="Times New Roman"/>
          <w:sz w:val="24"/>
          <w:szCs w:val="24"/>
        </w:rPr>
        <w:t xml:space="preserve">Sanusi, A. (2014). </w:t>
      </w:r>
      <w:r w:rsidRPr="00BF6ABE">
        <w:rPr>
          <w:rFonts w:ascii="Times New Roman" w:hAnsi="Times New Roman"/>
          <w:i/>
          <w:sz w:val="24"/>
          <w:szCs w:val="24"/>
        </w:rPr>
        <w:t>Metodologi Penelitian Bisnis</w:t>
      </w:r>
      <w:r>
        <w:rPr>
          <w:rFonts w:ascii="Times New Roman" w:hAnsi="Times New Roman"/>
          <w:sz w:val="24"/>
          <w:szCs w:val="24"/>
        </w:rPr>
        <w:t>. Jakarta : Salemba Empat.</w:t>
      </w:r>
    </w:p>
    <w:p w:rsidR="00987314" w:rsidRDefault="00987314" w:rsidP="00987314">
      <w:pPr>
        <w:pStyle w:val="FootnoteText"/>
        <w:tabs>
          <w:tab w:val="left" w:pos="284"/>
        </w:tabs>
        <w:jc w:val="both"/>
        <w:rPr>
          <w:rFonts w:ascii="Times New Roman" w:hAnsi="Times New Roman"/>
          <w:sz w:val="24"/>
          <w:szCs w:val="24"/>
        </w:rPr>
      </w:pPr>
    </w:p>
    <w:p w:rsidR="00987314" w:rsidRDefault="00987314" w:rsidP="00987314">
      <w:pPr>
        <w:spacing w:after="0" w:line="240" w:lineRule="auto"/>
        <w:ind w:left="851" w:hanging="851"/>
        <w:jc w:val="both"/>
        <w:rPr>
          <w:rFonts w:ascii="Times New Roman" w:eastAsia="Times New Roman" w:hAnsi="Times New Roman"/>
          <w:sz w:val="24"/>
          <w:szCs w:val="24"/>
          <w:lang w:val="en-US"/>
        </w:rPr>
      </w:pPr>
      <w:r>
        <w:rPr>
          <w:rFonts w:ascii="Times New Roman" w:hAnsi="Times New Roman"/>
          <w:sz w:val="24"/>
          <w:szCs w:val="24"/>
        </w:rPr>
        <w:t>Sugiyono. (201</w:t>
      </w:r>
      <w:r>
        <w:rPr>
          <w:rFonts w:ascii="Times New Roman" w:hAnsi="Times New Roman"/>
          <w:sz w:val="24"/>
          <w:szCs w:val="24"/>
          <w:lang w:val="en-US"/>
        </w:rPr>
        <w:t>8</w:t>
      </w:r>
      <w:r>
        <w:rPr>
          <w:rFonts w:ascii="Times New Roman" w:hAnsi="Times New Roman"/>
          <w:sz w:val="24"/>
          <w:szCs w:val="24"/>
        </w:rPr>
        <w:t xml:space="preserve">). </w:t>
      </w:r>
      <w:r w:rsidRPr="0071556C">
        <w:rPr>
          <w:rFonts w:ascii="Times New Roman" w:eastAsia="Times New Roman" w:hAnsi="Times New Roman"/>
          <w:i/>
          <w:sz w:val="24"/>
          <w:szCs w:val="24"/>
        </w:rPr>
        <w:t xml:space="preserve">Metode Penelitian </w:t>
      </w:r>
      <w:r>
        <w:rPr>
          <w:rFonts w:ascii="Times New Roman" w:eastAsia="Times New Roman" w:hAnsi="Times New Roman"/>
          <w:i/>
          <w:sz w:val="24"/>
          <w:szCs w:val="24"/>
          <w:lang w:val="en-US"/>
        </w:rPr>
        <w:t>Evaluasi</w:t>
      </w:r>
      <w:r w:rsidRPr="0071556C">
        <w:rPr>
          <w:rFonts w:ascii="Times New Roman" w:eastAsia="Times New Roman" w:hAnsi="Times New Roman"/>
          <w:i/>
          <w:sz w:val="24"/>
          <w:szCs w:val="24"/>
        </w:rPr>
        <w:t xml:space="preserve"> (Pendekatan Kualitatif, Kuantitatif dan </w:t>
      </w:r>
      <w:r>
        <w:rPr>
          <w:rFonts w:ascii="Times New Roman" w:eastAsia="Times New Roman" w:hAnsi="Times New Roman"/>
          <w:i/>
          <w:sz w:val="24"/>
          <w:szCs w:val="24"/>
          <w:lang w:val="en-US"/>
        </w:rPr>
        <w:t xml:space="preserve">Kombinasi). </w:t>
      </w:r>
      <w:r>
        <w:rPr>
          <w:rFonts w:ascii="Times New Roman" w:eastAsia="Times New Roman" w:hAnsi="Times New Roman"/>
          <w:sz w:val="24"/>
          <w:szCs w:val="24"/>
        </w:rPr>
        <w:t>Bandung : Alfabeta.</w:t>
      </w:r>
    </w:p>
    <w:p w:rsidR="00987314" w:rsidRDefault="00987314" w:rsidP="00987314">
      <w:pPr>
        <w:spacing w:after="0" w:line="240" w:lineRule="auto"/>
        <w:ind w:left="851" w:hanging="851"/>
        <w:jc w:val="both"/>
        <w:rPr>
          <w:rFonts w:ascii="Times New Roman" w:eastAsia="Times New Roman" w:hAnsi="Times New Roman"/>
          <w:sz w:val="24"/>
          <w:szCs w:val="24"/>
          <w:lang w:val="en-US"/>
        </w:rPr>
      </w:pPr>
    </w:p>
    <w:p w:rsidR="00987314" w:rsidRDefault="00987314" w:rsidP="00987314">
      <w:pPr>
        <w:spacing w:line="240" w:lineRule="auto"/>
        <w:ind w:left="851" w:hanging="851"/>
        <w:jc w:val="both"/>
        <w:rPr>
          <w:rFonts w:ascii="Times New Roman" w:hAnsi="Times New Roman"/>
          <w:i/>
          <w:sz w:val="24"/>
          <w:szCs w:val="24"/>
          <w:lang w:val="en-US"/>
        </w:rPr>
      </w:pPr>
      <w:r>
        <w:rPr>
          <w:rFonts w:ascii="Times New Roman" w:hAnsi="Times New Roman"/>
          <w:sz w:val="24"/>
          <w:szCs w:val="24"/>
          <w:lang w:val="en-US"/>
        </w:rPr>
        <w:t>Suhartini</w:t>
      </w:r>
      <w:proofErr w:type="gramStart"/>
      <w:r>
        <w:rPr>
          <w:rFonts w:ascii="Times New Roman" w:hAnsi="Times New Roman"/>
          <w:sz w:val="24"/>
          <w:szCs w:val="24"/>
          <w:lang w:val="en-US"/>
        </w:rPr>
        <w:t>,Eka</w:t>
      </w:r>
      <w:proofErr w:type="gramEnd"/>
      <w:r>
        <w:rPr>
          <w:rFonts w:ascii="Times New Roman" w:hAnsi="Times New Roman"/>
          <w:sz w:val="24"/>
          <w:szCs w:val="24"/>
          <w:lang w:val="en-US"/>
        </w:rPr>
        <w:t xml:space="preserve"> &amp; Anisa,Nur. </w:t>
      </w:r>
      <w:proofErr w:type="gramStart"/>
      <w:r>
        <w:rPr>
          <w:rFonts w:ascii="Times New Roman" w:hAnsi="Times New Roman"/>
          <w:sz w:val="24"/>
          <w:szCs w:val="24"/>
          <w:lang w:val="en-US"/>
        </w:rPr>
        <w:t xml:space="preserve">(2017). </w:t>
      </w:r>
      <w:r w:rsidRPr="009070C4">
        <w:rPr>
          <w:rFonts w:ascii="Times New Roman" w:hAnsi="Times New Roman"/>
          <w:sz w:val="24"/>
          <w:szCs w:val="24"/>
          <w:lang w:val="en-US"/>
        </w:rPr>
        <w:t>Pengaruh Kecerdasan Emosi Dan Kecerdasan Spiritual Terhadap Kinerja Perawat Rumah Sakit Daerah Labang Baji Makasar</w:t>
      </w:r>
      <w:r>
        <w:rPr>
          <w:rFonts w:ascii="Times New Roman" w:hAnsi="Times New Roman"/>
          <w:i/>
          <w:sz w:val="24"/>
          <w:szCs w:val="24"/>
          <w:lang w:val="en-US"/>
        </w:rPr>
        <w:t>.</w:t>
      </w:r>
      <w:proofErr w:type="gramEnd"/>
      <w:r>
        <w:rPr>
          <w:rFonts w:ascii="Times New Roman" w:hAnsi="Times New Roman"/>
          <w:i/>
          <w:sz w:val="24"/>
          <w:szCs w:val="24"/>
          <w:lang w:val="en-US"/>
        </w:rPr>
        <w:t xml:space="preserve"> </w:t>
      </w:r>
      <w:r w:rsidRPr="009070C4">
        <w:rPr>
          <w:rFonts w:ascii="Times New Roman" w:hAnsi="Times New Roman"/>
          <w:i/>
          <w:sz w:val="24"/>
          <w:szCs w:val="24"/>
          <w:lang w:val="en-US"/>
        </w:rPr>
        <w:t>Jurnal</w:t>
      </w:r>
      <w:r>
        <w:rPr>
          <w:rFonts w:ascii="Times New Roman" w:hAnsi="Times New Roman"/>
          <w:i/>
          <w:sz w:val="24"/>
          <w:szCs w:val="24"/>
          <w:lang w:val="en-US"/>
        </w:rPr>
        <w:t xml:space="preserve"> Manajemen Ide Dan Inspirasi, </w:t>
      </w:r>
      <w:r w:rsidRPr="00904C17">
        <w:rPr>
          <w:rFonts w:ascii="Times New Roman" w:hAnsi="Times New Roman"/>
          <w:sz w:val="24"/>
          <w:szCs w:val="24"/>
          <w:lang w:val="en-US"/>
        </w:rPr>
        <w:t>vol. 4, no. 1</w:t>
      </w:r>
      <w:r>
        <w:rPr>
          <w:rFonts w:ascii="Times New Roman" w:hAnsi="Times New Roman"/>
          <w:i/>
          <w:sz w:val="24"/>
          <w:szCs w:val="24"/>
          <w:lang w:val="en-US"/>
        </w:rPr>
        <w:t xml:space="preserve">. </w:t>
      </w:r>
    </w:p>
    <w:p w:rsidR="00987314" w:rsidRPr="00B44F1C" w:rsidRDefault="00987314" w:rsidP="00B44F1C">
      <w:pPr>
        <w:spacing w:line="240" w:lineRule="auto"/>
        <w:ind w:left="851" w:hanging="851"/>
        <w:jc w:val="both"/>
        <w:rPr>
          <w:rFonts w:ascii="Times New Roman" w:hAnsi="Times New Roman"/>
          <w:sz w:val="24"/>
          <w:szCs w:val="24"/>
        </w:rPr>
      </w:pPr>
      <w:r>
        <w:rPr>
          <w:rFonts w:ascii="Times New Roman" w:hAnsi="Times New Roman"/>
          <w:sz w:val="24"/>
          <w:szCs w:val="24"/>
          <w:lang w:val="en-US"/>
        </w:rPr>
        <w:lastRenderedPageBreak/>
        <w:t>Sunyoto</w:t>
      </w:r>
      <w:proofErr w:type="gramStart"/>
      <w:r>
        <w:rPr>
          <w:rFonts w:ascii="Times New Roman" w:hAnsi="Times New Roman"/>
          <w:sz w:val="24"/>
          <w:szCs w:val="24"/>
          <w:lang w:val="en-US"/>
        </w:rPr>
        <w:t>,Danang</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(2012). </w:t>
      </w:r>
      <w:r w:rsidRPr="005A0F06">
        <w:rPr>
          <w:rFonts w:ascii="Times New Roman" w:hAnsi="Times New Roman"/>
          <w:i/>
          <w:sz w:val="24"/>
          <w:szCs w:val="24"/>
          <w:lang w:val="en-US"/>
        </w:rPr>
        <w:t>Manajemen Sumber Daya Manusia</w:t>
      </w:r>
      <w:r w:rsidR="00B44F1C">
        <w:rPr>
          <w:rFonts w:ascii="Times New Roman" w:hAnsi="Times New Roman"/>
          <w:sz w:val="24"/>
          <w:szCs w:val="24"/>
          <w:lang w:val="en-US"/>
        </w:rPr>
        <w:t>.</w:t>
      </w:r>
      <w:proofErr w:type="gramEnd"/>
      <w:r w:rsidR="00B44F1C">
        <w:rPr>
          <w:rFonts w:ascii="Times New Roman" w:hAnsi="Times New Roman"/>
          <w:sz w:val="24"/>
          <w:szCs w:val="24"/>
          <w:lang w:val="en-US"/>
        </w:rPr>
        <w:t xml:space="preserve"> Yogyakarta : CAPS</w:t>
      </w:r>
      <w:r>
        <w:rPr>
          <w:rFonts w:ascii="Times New Roman" w:hAnsi="Times New Roman"/>
          <w:sz w:val="24"/>
          <w:szCs w:val="24"/>
          <w:lang w:val="en-US"/>
        </w:rPr>
        <w:tab/>
      </w:r>
      <w:r w:rsidR="00B44F1C">
        <w:rPr>
          <w:rFonts w:ascii="Times New Roman" w:hAnsi="Times New Roman"/>
          <w:sz w:val="24"/>
          <w:szCs w:val="24"/>
        </w:rPr>
        <w:t>.</w:t>
      </w:r>
    </w:p>
    <w:p w:rsidR="00987314" w:rsidRDefault="00987314" w:rsidP="00987314">
      <w:pPr>
        <w:spacing w:line="240" w:lineRule="auto"/>
        <w:ind w:left="851" w:hanging="851"/>
        <w:jc w:val="both"/>
        <w:rPr>
          <w:rFonts w:ascii="Times New Roman" w:hAnsi="Times New Roman"/>
          <w:sz w:val="24"/>
          <w:szCs w:val="24"/>
          <w:lang w:val="en-US"/>
        </w:rPr>
      </w:pPr>
      <w:r>
        <w:rPr>
          <w:rFonts w:ascii="Times New Roman" w:hAnsi="Times New Roman"/>
          <w:sz w:val="24"/>
          <w:szCs w:val="24"/>
          <w:lang w:val="en-US"/>
        </w:rPr>
        <w:t>Yenti, Nofri</w:t>
      </w:r>
      <w:proofErr w:type="gramStart"/>
      <w:r>
        <w:rPr>
          <w:rFonts w:ascii="Times New Roman" w:hAnsi="Times New Roman"/>
          <w:sz w:val="24"/>
          <w:szCs w:val="24"/>
          <w:lang w:val="en-US"/>
        </w:rPr>
        <w:t>,Machasin</w:t>
      </w:r>
      <w:proofErr w:type="gramEnd"/>
      <w:r>
        <w:rPr>
          <w:rFonts w:ascii="Times New Roman" w:hAnsi="Times New Roman"/>
          <w:sz w:val="24"/>
          <w:szCs w:val="24"/>
          <w:lang w:val="en-US"/>
        </w:rPr>
        <w:t xml:space="preserve"> &amp; Asmal Choirul. </w:t>
      </w:r>
      <w:proofErr w:type="gramStart"/>
      <w:r>
        <w:rPr>
          <w:rFonts w:ascii="Times New Roman" w:hAnsi="Times New Roman"/>
          <w:sz w:val="24"/>
          <w:szCs w:val="24"/>
          <w:lang w:val="en-US"/>
        </w:rPr>
        <w:t xml:space="preserve">(2014). Pengaruh Kecerdasan Emosi, Kecerdasan Intelektual Dan Disiplin Terhadap Kinerja Perawat Pada </w:t>
      </w:r>
      <w:r>
        <w:rPr>
          <w:rFonts w:ascii="Times New Roman" w:hAnsi="Times New Roman"/>
          <w:sz w:val="24"/>
          <w:szCs w:val="24"/>
          <w:lang w:val="en-US"/>
        </w:rPr>
        <w:lastRenderedPageBreak/>
        <w:t>Rumah Sakit PMC Pekanbaru.</w:t>
      </w:r>
      <w:proofErr w:type="gramEnd"/>
      <w:r>
        <w:rPr>
          <w:rFonts w:ascii="Times New Roman" w:hAnsi="Times New Roman"/>
          <w:sz w:val="24"/>
          <w:szCs w:val="24"/>
          <w:lang w:val="en-US"/>
        </w:rPr>
        <w:t xml:space="preserve"> </w:t>
      </w:r>
      <w:r w:rsidRPr="00904C17">
        <w:rPr>
          <w:rFonts w:ascii="Times New Roman" w:hAnsi="Times New Roman"/>
          <w:i/>
          <w:sz w:val="24"/>
          <w:szCs w:val="24"/>
          <w:lang w:val="en-US"/>
        </w:rPr>
        <w:t>Jom FEKON</w:t>
      </w:r>
      <w:r>
        <w:rPr>
          <w:rFonts w:ascii="Times New Roman" w:hAnsi="Times New Roman"/>
          <w:sz w:val="24"/>
          <w:szCs w:val="24"/>
          <w:lang w:val="en-US"/>
        </w:rPr>
        <w:t>, vol.1, no.2.</w:t>
      </w:r>
    </w:p>
    <w:p w:rsidR="00987314" w:rsidRPr="008D673F" w:rsidRDefault="00987314" w:rsidP="00987314">
      <w:pPr>
        <w:spacing w:line="240" w:lineRule="auto"/>
        <w:ind w:left="851" w:hanging="851"/>
        <w:jc w:val="both"/>
        <w:rPr>
          <w:rFonts w:ascii="Times New Roman" w:hAnsi="Times New Roman"/>
          <w:sz w:val="24"/>
          <w:szCs w:val="24"/>
        </w:rPr>
      </w:pPr>
      <w:r w:rsidRPr="008D673F">
        <w:rPr>
          <w:rFonts w:ascii="Times New Roman" w:hAnsi="Times New Roman"/>
          <w:sz w:val="24"/>
          <w:szCs w:val="24"/>
        </w:rPr>
        <w:t>Widyastika</w:t>
      </w:r>
      <w:r>
        <w:rPr>
          <w:rFonts w:ascii="Times New Roman" w:hAnsi="Times New Roman"/>
          <w:sz w:val="24"/>
          <w:szCs w:val="24"/>
        </w:rPr>
        <w:t xml:space="preserve"> Renada</w:t>
      </w:r>
      <w:r w:rsidRPr="008D673F">
        <w:rPr>
          <w:rFonts w:ascii="Times New Roman" w:hAnsi="Times New Roman"/>
          <w:sz w:val="24"/>
          <w:szCs w:val="24"/>
        </w:rPr>
        <w:t xml:space="preserve"> dan Kusuma</w:t>
      </w:r>
      <w:r>
        <w:rPr>
          <w:rFonts w:ascii="Times New Roman" w:hAnsi="Times New Roman"/>
          <w:sz w:val="24"/>
          <w:szCs w:val="24"/>
        </w:rPr>
        <w:t xml:space="preserve"> Badu Anggun</w:t>
      </w:r>
      <w:r>
        <w:rPr>
          <w:rFonts w:ascii="Times New Roman" w:hAnsi="Times New Roman"/>
          <w:sz w:val="24"/>
          <w:szCs w:val="24"/>
          <w:lang w:val="en-US"/>
        </w:rPr>
        <w:t>.</w:t>
      </w:r>
      <w:r w:rsidRPr="008D673F">
        <w:rPr>
          <w:rFonts w:ascii="Times New Roman" w:hAnsi="Times New Roman"/>
          <w:sz w:val="24"/>
          <w:szCs w:val="24"/>
          <w:lang w:val="en-US"/>
        </w:rPr>
        <w:t>(</w:t>
      </w:r>
      <w:r w:rsidRPr="008D673F">
        <w:rPr>
          <w:rFonts w:ascii="Times New Roman" w:hAnsi="Times New Roman"/>
          <w:sz w:val="24"/>
          <w:szCs w:val="24"/>
        </w:rPr>
        <w:t>2019</w:t>
      </w:r>
      <w:r w:rsidRPr="008D673F">
        <w:rPr>
          <w:rFonts w:ascii="Times New Roman" w:hAnsi="Times New Roman"/>
          <w:sz w:val="24"/>
          <w:szCs w:val="24"/>
          <w:lang w:val="en-US"/>
        </w:rPr>
        <w:t>)</w:t>
      </w:r>
      <w:r>
        <w:rPr>
          <w:rFonts w:ascii="Times New Roman" w:hAnsi="Times New Roman"/>
          <w:sz w:val="24"/>
          <w:szCs w:val="24"/>
        </w:rPr>
        <w:t xml:space="preserve">. Pengaruh Kecerdasan Emosional Terhadap Pembelajaran Matematika. </w:t>
      </w:r>
      <w:r w:rsidRPr="008D673F">
        <w:rPr>
          <w:rFonts w:ascii="Times New Roman" w:hAnsi="Times New Roman"/>
          <w:i/>
          <w:sz w:val="24"/>
          <w:szCs w:val="24"/>
        </w:rPr>
        <w:t>Prosiding Sendika</w:t>
      </w:r>
      <w:r>
        <w:rPr>
          <w:rFonts w:ascii="Times New Roman" w:hAnsi="Times New Roman"/>
          <w:sz w:val="24"/>
          <w:szCs w:val="24"/>
        </w:rPr>
        <w:t xml:space="preserve"> : vol. 5, no.1.</w:t>
      </w:r>
    </w:p>
    <w:p w:rsidR="003A5EB8" w:rsidRDefault="003A5EB8" w:rsidP="00E017A9">
      <w:pPr>
        <w:framePr w:w="3750" w:wrap="auto" w:hAnchor="text"/>
        <w:spacing w:after="0" w:line="240" w:lineRule="auto"/>
        <w:ind w:left="567" w:hanging="567"/>
        <w:jc w:val="both"/>
        <w:rPr>
          <w:rFonts w:asciiTheme="majorBidi" w:hAnsiTheme="majorBidi" w:cstheme="majorBidi"/>
        </w:rPr>
        <w:sectPr w:rsidR="003A5EB8" w:rsidSect="003A5EB8">
          <w:headerReference w:type="even" r:id="rId12"/>
          <w:headerReference w:type="default" r:id="rId13"/>
          <w:type w:val="continuous"/>
          <w:pgSz w:w="11906" w:h="16838" w:code="9"/>
          <w:pgMar w:top="1985" w:right="1418" w:bottom="1418" w:left="1985" w:header="680" w:footer="680" w:gutter="0"/>
          <w:cols w:num="2" w:space="708"/>
          <w:docGrid w:linePitch="360"/>
        </w:sectPr>
      </w:pPr>
    </w:p>
    <w:p w:rsidR="00B8006E" w:rsidRPr="008012FF" w:rsidRDefault="00B8006E" w:rsidP="00987314">
      <w:pPr>
        <w:spacing w:after="0" w:line="240" w:lineRule="auto"/>
        <w:ind w:left="567" w:hanging="567"/>
        <w:jc w:val="both"/>
        <w:rPr>
          <w:rFonts w:asciiTheme="majorBidi" w:hAnsiTheme="majorBidi" w:cstheme="majorBidi"/>
        </w:rPr>
      </w:pPr>
    </w:p>
    <w:p w:rsidR="00B8006E" w:rsidRPr="000456B2" w:rsidRDefault="00B8006E" w:rsidP="00B8006E">
      <w:pPr>
        <w:spacing w:after="0" w:line="240" w:lineRule="auto"/>
        <w:ind w:left="567" w:hanging="567"/>
      </w:pPr>
    </w:p>
    <w:p w:rsidR="00F34459" w:rsidRPr="00702E68" w:rsidRDefault="00F34459" w:rsidP="00702E68">
      <w:pPr>
        <w:spacing w:line="240" w:lineRule="auto"/>
      </w:pPr>
    </w:p>
    <w:sectPr w:rsidR="00F34459" w:rsidRPr="00702E68" w:rsidSect="00E50430">
      <w:type w:val="continuous"/>
      <w:pgSz w:w="11906" w:h="16838" w:code="9"/>
      <w:pgMar w:top="1985" w:right="1418" w:bottom="1418" w:left="1985"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44D" w:rsidRDefault="00FB344D" w:rsidP="00266EE4">
      <w:pPr>
        <w:spacing w:after="0" w:line="240" w:lineRule="auto"/>
      </w:pPr>
      <w:r>
        <w:separator/>
      </w:r>
    </w:p>
  </w:endnote>
  <w:endnote w:type="continuationSeparator" w:id="0">
    <w:p w:rsidR="00FB344D" w:rsidRDefault="00FB344D" w:rsidP="0026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44D" w:rsidRDefault="00FB344D" w:rsidP="00266EE4">
      <w:pPr>
        <w:spacing w:after="0" w:line="240" w:lineRule="auto"/>
      </w:pPr>
      <w:r>
        <w:separator/>
      </w:r>
    </w:p>
  </w:footnote>
  <w:footnote w:type="continuationSeparator" w:id="0">
    <w:p w:rsidR="00FB344D" w:rsidRDefault="00FB344D" w:rsidP="00266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9D" w:rsidRDefault="00ED3B31">
    <w:pPr>
      <w:pStyle w:val="Header"/>
    </w:pPr>
    <w:r>
      <w:rPr>
        <w:noProof/>
        <w:lang w:val="en-US" w:eastAsia="zh-TW"/>
      </w:rPr>
      <w:pict>
        <v:shapetype id="_x0000_t202" coordsize="21600,21600" o:spt="202" path="m,l,21600r21600,l21600,xe">
          <v:stroke joinstyle="miter"/>
          <v:path gradientshapeok="t" o:connecttype="rect"/>
        </v:shapetype>
        <v:shape id="_x0000_s2053" type="#_x0000_t202" style="position:absolute;margin-left:0;margin-top:0;width:468pt;height:13.45pt;z-index:251664384;mso-width-percent:1000;mso-position-horizontal:left;mso-position-horizontal-relative:margin;mso-position-vertical:center;mso-position-vertical-relative:top-margin-area;mso-width-percent:1000;mso-width-relative:margin;v-text-anchor:middle" o:allowincell="f" filled="f" stroked="f">
          <v:textbox style="mso-next-textbox:#_x0000_s2053;mso-fit-shape-to-text:t" inset=",0,,0">
            <w:txbxContent>
              <w:p w:rsidR="00D86B9D" w:rsidRPr="00022AE1" w:rsidRDefault="00D86B9D" w:rsidP="00022AE1">
                <w:pPr>
                  <w:jc w:val="right"/>
                  <w:rPr>
                    <w:sz w:val="20"/>
                    <w:szCs w:val="20"/>
                  </w:rPr>
                </w:pPr>
                <w:r>
                  <w:rPr>
                    <w:sz w:val="20"/>
                    <w:szCs w:val="20"/>
                  </w:rPr>
                  <w:t xml:space="preserve">Pengaruh Kompetensi, Motivasi kerja dan kepuasan kerja terhadap Kinerja dosen </w:t>
                </w:r>
                <w:r w:rsidRPr="00E47FBB">
                  <w:rPr>
                    <w:sz w:val="20"/>
                    <w:szCs w:val="20"/>
                  </w:rPr>
                  <w:t xml:space="preserve"> (</w:t>
                </w:r>
                <w:r>
                  <w:rPr>
                    <w:sz w:val="20"/>
                    <w:szCs w:val="20"/>
                  </w:rPr>
                  <w:t>Hari Wahyuni</w:t>
                </w:r>
                <w:r w:rsidRPr="00E47FBB">
                  <w:rPr>
                    <w:sz w:val="20"/>
                    <w:szCs w:val="20"/>
                  </w:rPr>
                  <w:t>)</w:t>
                </w:r>
              </w:p>
            </w:txbxContent>
          </v:textbox>
          <w10:wrap anchorx="margin" anchory="margin"/>
        </v:shape>
      </w:pict>
    </w:r>
    <w:r>
      <w:rPr>
        <w:noProof/>
        <w:lang w:val="en-US" w:eastAsia="zh-TW"/>
      </w:rPr>
      <w:pict>
        <v:shape id="_x0000_s2052" type="#_x0000_t202" style="position:absolute;margin-left:5528pt;margin-top:0;width:1in;height:13.45pt;z-index:251663360;mso-width-percent:1000;mso-position-horizontal:right;mso-position-horizontal-relative:page;mso-position-vertical:center;mso-position-vertical-relative:top-margin-area;mso-width-percent:1000;mso-width-relative:right-margin-area;v-text-anchor:middle" o:allowincell="f" fillcolor="#a5a5a5 [2092]" stroked="f">
          <v:textbox style="mso-next-textbox:#_x0000_s2052;mso-fit-shape-to-text:t" inset=",0,,0">
            <w:txbxContent>
              <w:p w:rsidR="00D86B9D" w:rsidRPr="008B2B63" w:rsidRDefault="00D86B9D">
                <w:pPr>
                  <w:rPr>
                    <w:color w:val="FFFFFF" w:themeColor="background1"/>
                    <w:szCs w:val="24"/>
                  </w:rPr>
                </w:pPr>
                <w:r w:rsidRPr="008B2B63">
                  <w:rPr>
                    <w:szCs w:val="24"/>
                  </w:rPr>
                  <w:fldChar w:fldCharType="begin"/>
                </w:r>
                <w:r w:rsidRPr="008B2B63">
                  <w:rPr>
                    <w:szCs w:val="24"/>
                  </w:rPr>
                  <w:instrText xml:space="preserve"> PAGE   \* MERGEFORMAT </w:instrText>
                </w:r>
                <w:r w:rsidRPr="008B2B63">
                  <w:rPr>
                    <w:szCs w:val="24"/>
                  </w:rPr>
                  <w:fldChar w:fldCharType="separate"/>
                </w:r>
                <w:r w:rsidR="004E5C87" w:rsidRPr="004E5C87">
                  <w:rPr>
                    <w:noProof/>
                    <w:color w:val="FFFFFF" w:themeColor="background1"/>
                    <w:szCs w:val="24"/>
                  </w:rPr>
                  <w:t>2</w:t>
                </w:r>
                <w:r w:rsidRPr="008B2B63">
                  <w:rPr>
                    <w:szCs w:val="24"/>
                  </w:rPr>
                  <w:fldChar w:fldCharType="end"/>
                </w:r>
              </w:p>
            </w:txbxContent>
          </v:textbox>
          <w10:wrap anchorx="page"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7"/>
      <w:gridCol w:w="1152"/>
    </w:tblGrid>
    <w:tr w:rsidR="00D86B9D">
      <w:tc>
        <w:tcPr>
          <w:tcW w:w="0" w:type="auto"/>
          <w:tcBorders>
            <w:right w:val="single" w:sz="6" w:space="0" w:color="000000" w:themeColor="text1"/>
          </w:tcBorders>
        </w:tcPr>
        <w:p w:rsidR="00D86B9D" w:rsidRDefault="00D86B9D" w:rsidP="008B2B63">
          <w:pPr>
            <w:pStyle w:val="Header"/>
            <w:jc w:val="right"/>
            <w:rPr>
              <w:b/>
              <w:bCs/>
            </w:rPr>
          </w:pPr>
        </w:p>
      </w:tc>
      <w:tc>
        <w:tcPr>
          <w:tcW w:w="1152" w:type="dxa"/>
          <w:tcBorders>
            <w:left w:val="single" w:sz="6" w:space="0" w:color="000000" w:themeColor="text1"/>
          </w:tcBorders>
        </w:tcPr>
        <w:p w:rsidR="00D86B9D" w:rsidRPr="0014056C" w:rsidRDefault="00D86B9D" w:rsidP="008B2B63">
          <w:pPr>
            <w:pStyle w:val="Header"/>
            <w:rPr>
              <w:b/>
            </w:rPr>
          </w:pPr>
        </w:p>
      </w:tc>
    </w:tr>
  </w:tbl>
  <w:p w:rsidR="00D86B9D" w:rsidRDefault="00D86B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7"/>
      <w:gridCol w:w="1152"/>
    </w:tblGrid>
    <w:tr w:rsidR="00D86B9D">
      <w:tc>
        <w:tcPr>
          <w:tcW w:w="0" w:type="auto"/>
          <w:tcBorders>
            <w:right w:val="single" w:sz="6" w:space="0" w:color="000000" w:themeColor="text1"/>
          </w:tcBorders>
        </w:tcPr>
        <w:p w:rsidR="00D86B9D" w:rsidRPr="00E47FBB" w:rsidRDefault="00D86B9D">
          <w:pPr>
            <w:pStyle w:val="Header"/>
            <w:jc w:val="right"/>
            <w:rPr>
              <w:sz w:val="20"/>
              <w:szCs w:val="20"/>
            </w:rPr>
          </w:pPr>
        </w:p>
      </w:tc>
      <w:tc>
        <w:tcPr>
          <w:tcW w:w="1152" w:type="dxa"/>
          <w:tcBorders>
            <w:left w:val="single" w:sz="6" w:space="0" w:color="000000" w:themeColor="text1"/>
          </w:tcBorders>
        </w:tcPr>
        <w:p w:rsidR="00D86B9D" w:rsidRPr="00022AE1" w:rsidRDefault="00D86B9D" w:rsidP="00022AE1">
          <w:pPr>
            <w:pStyle w:val="Header"/>
            <w:ind w:hanging="644"/>
            <w:rPr>
              <w:b/>
            </w:rPr>
          </w:pPr>
        </w:p>
      </w:tc>
    </w:tr>
  </w:tbl>
  <w:p w:rsidR="00D86B9D" w:rsidRDefault="00D86B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0D" w:rsidRDefault="00ED3B31">
    <w:pPr>
      <w:pStyle w:val="Header"/>
    </w:pPr>
    <w:r>
      <w:rPr>
        <w:noProof/>
        <w:lang w:val="en-US"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0;mso-fit-shape-to-text:t" inset=",0,,0">
            <w:txbxContent>
              <w:p w:rsidR="006C440D" w:rsidRPr="006C440D" w:rsidRDefault="006C440D">
                <w:pPr>
                  <w:spacing w:after="0" w:line="240" w:lineRule="auto"/>
                  <w:jc w:val="right"/>
                  <w:rPr>
                    <w:rFonts w:asciiTheme="majorBidi" w:hAnsiTheme="majorBidi" w:cstheme="majorBidi"/>
                    <w:sz w:val="20"/>
                    <w:szCs w:val="20"/>
                  </w:rPr>
                </w:pPr>
              </w:p>
            </w:txbxContent>
          </v:textbox>
          <w10:wrap anchorx="margin" anchory="margin"/>
        </v:shape>
      </w:pict>
    </w:r>
    <w:r>
      <w:rPr>
        <w:noProof/>
        <w:lang w:val="en-US" w:eastAsia="zh-TW"/>
      </w:rPr>
      <w:pict>
        <v:shape id="_x0000_s2049" type="#_x0000_t202" style="position:absolute;margin-left:5379.2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a5a5a5 [2092]" stroked="f">
          <v:textbox style="mso-next-textbox:#_x0000_s2049;mso-fit-shape-to-text:t" inset=",0,,0">
            <w:txbxContent>
              <w:p w:rsidR="006C440D" w:rsidRPr="006C440D" w:rsidRDefault="00B8339E">
                <w:pPr>
                  <w:spacing w:after="0" w:line="240" w:lineRule="auto"/>
                  <w:rPr>
                    <w:rFonts w:asciiTheme="majorBidi" w:hAnsiTheme="majorBidi" w:cstheme="majorBidi"/>
                    <w:color w:val="FFFFFF" w:themeColor="background1"/>
                    <w:sz w:val="24"/>
                    <w:szCs w:val="24"/>
                  </w:rPr>
                </w:pPr>
                <w:r w:rsidRPr="006C440D">
                  <w:rPr>
                    <w:rFonts w:asciiTheme="majorBidi" w:hAnsiTheme="majorBidi" w:cstheme="majorBidi"/>
                    <w:sz w:val="24"/>
                    <w:szCs w:val="24"/>
                  </w:rPr>
                  <w:fldChar w:fldCharType="begin"/>
                </w:r>
                <w:r w:rsidR="006C440D" w:rsidRPr="006C440D">
                  <w:rPr>
                    <w:rFonts w:asciiTheme="majorBidi" w:hAnsiTheme="majorBidi" w:cstheme="majorBidi"/>
                    <w:sz w:val="24"/>
                    <w:szCs w:val="24"/>
                  </w:rPr>
                  <w:instrText xml:space="preserve"> PAGE   \* MERGEFORMAT </w:instrText>
                </w:r>
                <w:r w:rsidRPr="006C440D">
                  <w:rPr>
                    <w:rFonts w:asciiTheme="majorBidi" w:hAnsiTheme="majorBidi" w:cstheme="majorBidi"/>
                    <w:sz w:val="24"/>
                    <w:szCs w:val="24"/>
                  </w:rPr>
                  <w:fldChar w:fldCharType="separate"/>
                </w:r>
                <w:r w:rsidR="00ED3B31" w:rsidRPr="00ED3B31">
                  <w:rPr>
                    <w:rFonts w:asciiTheme="majorBidi" w:hAnsiTheme="majorBidi" w:cstheme="majorBidi"/>
                    <w:noProof/>
                    <w:color w:val="FFFFFF" w:themeColor="background1"/>
                    <w:sz w:val="24"/>
                    <w:szCs w:val="24"/>
                  </w:rPr>
                  <w:t>8</w:t>
                </w:r>
                <w:r w:rsidRPr="006C440D">
                  <w:rPr>
                    <w:rFonts w:asciiTheme="majorBidi" w:hAnsiTheme="majorBidi" w:cstheme="majorBidi"/>
                    <w:sz w:val="24"/>
                    <w:szCs w:val="24"/>
                  </w:rPr>
                  <w:fldChar w:fldCharType="end"/>
                </w:r>
              </w:p>
            </w:txbxContent>
          </v:textbox>
          <w10:wrap anchorx="page"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7"/>
      <w:gridCol w:w="1152"/>
    </w:tblGrid>
    <w:tr w:rsidR="00311774">
      <w:tc>
        <w:tcPr>
          <w:tcW w:w="0" w:type="auto"/>
          <w:tcBorders>
            <w:right w:val="single" w:sz="6" w:space="0" w:color="000000" w:themeColor="text1"/>
          </w:tcBorders>
        </w:tcPr>
        <w:p w:rsidR="00311774" w:rsidRDefault="00311774" w:rsidP="006C440D">
          <w:pPr>
            <w:pStyle w:val="Header"/>
            <w:jc w:val="right"/>
            <w:rPr>
              <w:b/>
              <w:bCs/>
            </w:rPr>
          </w:pPr>
        </w:p>
      </w:tc>
      <w:tc>
        <w:tcPr>
          <w:tcW w:w="1152" w:type="dxa"/>
          <w:tcBorders>
            <w:left w:val="single" w:sz="6" w:space="0" w:color="000000" w:themeColor="text1"/>
          </w:tcBorders>
        </w:tcPr>
        <w:p w:rsidR="00311774" w:rsidRPr="006C440D" w:rsidRDefault="00B8339E">
          <w:pPr>
            <w:pStyle w:val="Header"/>
            <w:rPr>
              <w:rFonts w:asciiTheme="majorBidi" w:hAnsiTheme="majorBidi" w:cstheme="majorBidi"/>
              <w:b/>
              <w:sz w:val="24"/>
              <w:szCs w:val="24"/>
            </w:rPr>
          </w:pPr>
          <w:r w:rsidRPr="006C440D">
            <w:rPr>
              <w:rFonts w:asciiTheme="majorBidi" w:hAnsiTheme="majorBidi" w:cstheme="majorBidi"/>
              <w:sz w:val="24"/>
              <w:szCs w:val="24"/>
            </w:rPr>
            <w:fldChar w:fldCharType="begin"/>
          </w:r>
          <w:r w:rsidR="00311774" w:rsidRPr="006C440D">
            <w:rPr>
              <w:rFonts w:asciiTheme="majorBidi" w:hAnsiTheme="majorBidi" w:cstheme="majorBidi"/>
              <w:sz w:val="24"/>
              <w:szCs w:val="24"/>
            </w:rPr>
            <w:instrText xml:space="preserve"> PAGE   \* MERGEFORMAT </w:instrText>
          </w:r>
          <w:r w:rsidRPr="006C440D">
            <w:rPr>
              <w:rFonts w:asciiTheme="majorBidi" w:hAnsiTheme="majorBidi" w:cstheme="majorBidi"/>
              <w:sz w:val="24"/>
              <w:szCs w:val="24"/>
            </w:rPr>
            <w:fldChar w:fldCharType="separate"/>
          </w:r>
          <w:r w:rsidR="00ED3B31">
            <w:rPr>
              <w:rFonts w:asciiTheme="majorBidi" w:hAnsiTheme="majorBidi" w:cstheme="majorBidi"/>
              <w:noProof/>
              <w:sz w:val="24"/>
              <w:szCs w:val="24"/>
            </w:rPr>
            <w:t>7</w:t>
          </w:r>
          <w:r w:rsidRPr="006C440D">
            <w:rPr>
              <w:rFonts w:asciiTheme="majorBidi" w:hAnsiTheme="majorBidi" w:cstheme="majorBidi"/>
              <w:sz w:val="24"/>
              <w:szCs w:val="24"/>
            </w:rPr>
            <w:fldChar w:fldCharType="end"/>
          </w:r>
        </w:p>
      </w:tc>
    </w:tr>
  </w:tbl>
  <w:p w:rsidR="00311774" w:rsidRDefault="00311774" w:rsidP="00FC5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75A"/>
    <w:multiLevelType w:val="hybridMultilevel"/>
    <w:tmpl w:val="CEBA5A9C"/>
    <w:lvl w:ilvl="0" w:tplc="0896E432">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7B7505"/>
    <w:multiLevelType w:val="hybridMultilevel"/>
    <w:tmpl w:val="CB46F602"/>
    <w:lvl w:ilvl="0" w:tplc="150CEAF8">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nsid w:val="0B091435"/>
    <w:multiLevelType w:val="hybridMultilevel"/>
    <w:tmpl w:val="58F422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2E2AC5"/>
    <w:multiLevelType w:val="hybridMultilevel"/>
    <w:tmpl w:val="116A4CC8"/>
    <w:lvl w:ilvl="0" w:tplc="EE78F22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60697B"/>
    <w:multiLevelType w:val="hybridMultilevel"/>
    <w:tmpl w:val="AD181BF2"/>
    <w:lvl w:ilvl="0" w:tplc="BC386388">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5B0310C"/>
    <w:multiLevelType w:val="hybridMultilevel"/>
    <w:tmpl w:val="B1AA66FC"/>
    <w:lvl w:ilvl="0" w:tplc="A064A7F0">
      <w:start w:val="1"/>
      <w:numFmt w:val="decimal"/>
      <w:lvlText w:val="%1."/>
      <w:lvlJc w:val="left"/>
      <w:pPr>
        <w:ind w:left="1287" w:hanging="360"/>
      </w:pPr>
    </w:lvl>
    <w:lvl w:ilvl="1" w:tplc="47CEF9AC">
      <w:start w:val="1"/>
      <w:numFmt w:val="lowerLetter"/>
      <w:lvlText w:val="%2."/>
      <w:lvlJc w:val="left"/>
      <w:pPr>
        <w:ind w:left="2007" w:hanging="360"/>
      </w:pPr>
    </w:lvl>
    <w:lvl w:ilvl="2" w:tplc="C24449DA" w:tentative="1">
      <w:start w:val="1"/>
      <w:numFmt w:val="lowerRoman"/>
      <w:lvlText w:val="%3."/>
      <w:lvlJc w:val="right"/>
      <w:pPr>
        <w:ind w:left="2727" w:hanging="180"/>
      </w:pPr>
    </w:lvl>
    <w:lvl w:ilvl="3" w:tplc="8E503AAC" w:tentative="1">
      <w:start w:val="1"/>
      <w:numFmt w:val="decimal"/>
      <w:lvlText w:val="%4."/>
      <w:lvlJc w:val="left"/>
      <w:pPr>
        <w:ind w:left="3447" w:hanging="360"/>
      </w:pPr>
    </w:lvl>
    <w:lvl w:ilvl="4" w:tplc="3F68EA9C" w:tentative="1">
      <w:start w:val="1"/>
      <w:numFmt w:val="lowerLetter"/>
      <w:lvlText w:val="%5."/>
      <w:lvlJc w:val="left"/>
      <w:pPr>
        <w:ind w:left="4167" w:hanging="360"/>
      </w:pPr>
    </w:lvl>
    <w:lvl w:ilvl="5" w:tplc="04220C5E" w:tentative="1">
      <w:start w:val="1"/>
      <w:numFmt w:val="lowerRoman"/>
      <w:lvlText w:val="%6."/>
      <w:lvlJc w:val="right"/>
      <w:pPr>
        <w:ind w:left="4887" w:hanging="180"/>
      </w:pPr>
    </w:lvl>
    <w:lvl w:ilvl="6" w:tplc="F0F81CFC" w:tentative="1">
      <w:start w:val="1"/>
      <w:numFmt w:val="decimal"/>
      <w:lvlText w:val="%7."/>
      <w:lvlJc w:val="left"/>
      <w:pPr>
        <w:ind w:left="5607" w:hanging="360"/>
      </w:pPr>
    </w:lvl>
    <w:lvl w:ilvl="7" w:tplc="79BCA9EC" w:tentative="1">
      <w:start w:val="1"/>
      <w:numFmt w:val="lowerLetter"/>
      <w:lvlText w:val="%8."/>
      <w:lvlJc w:val="left"/>
      <w:pPr>
        <w:ind w:left="6327" w:hanging="360"/>
      </w:pPr>
    </w:lvl>
    <w:lvl w:ilvl="8" w:tplc="4EAA487E" w:tentative="1">
      <w:start w:val="1"/>
      <w:numFmt w:val="lowerRoman"/>
      <w:lvlText w:val="%9."/>
      <w:lvlJc w:val="right"/>
      <w:pPr>
        <w:ind w:left="7047" w:hanging="180"/>
      </w:pPr>
    </w:lvl>
  </w:abstractNum>
  <w:abstractNum w:abstractNumId="6">
    <w:nsid w:val="1E5017DE"/>
    <w:multiLevelType w:val="hybridMultilevel"/>
    <w:tmpl w:val="29A03202"/>
    <w:lvl w:ilvl="0" w:tplc="68AC0CC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24225ED4"/>
    <w:multiLevelType w:val="hybridMultilevel"/>
    <w:tmpl w:val="94445A7E"/>
    <w:lvl w:ilvl="0" w:tplc="6CA2EF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D246976"/>
    <w:multiLevelType w:val="hybridMultilevel"/>
    <w:tmpl w:val="A55EA1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BC0BA2"/>
    <w:multiLevelType w:val="hybridMultilevel"/>
    <w:tmpl w:val="D1904116"/>
    <w:lvl w:ilvl="0" w:tplc="C8FCE6D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3333771A"/>
    <w:multiLevelType w:val="hybridMultilevel"/>
    <w:tmpl w:val="22AEDD5C"/>
    <w:lvl w:ilvl="0" w:tplc="5D90B0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4AE2357"/>
    <w:multiLevelType w:val="hybridMultilevel"/>
    <w:tmpl w:val="590448BE"/>
    <w:lvl w:ilvl="0" w:tplc="2FAC5D5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54D0715"/>
    <w:multiLevelType w:val="hybridMultilevel"/>
    <w:tmpl w:val="36F6CA4C"/>
    <w:lvl w:ilvl="0" w:tplc="7C9AAA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92B52ED"/>
    <w:multiLevelType w:val="hybridMultilevel"/>
    <w:tmpl w:val="BB8222E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515D8B"/>
    <w:multiLevelType w:val="hybridMultilevel"/>
    <w:tmpl w:val="00786890"/>
    <w:lvl w:ilvl="0" w:tplc="E392D738">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nsid w:val="3F944E32"/>
    <w:multiLevelType w:val="hybridMultilevel"/>
    <w:tmpl w:val="40F6845C"/>
    <w:lvl w:ilvl="0" w:tplc="D06408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1FB6D24"/>
    <w:multiLevelType w:val="hybridMultilevel"/>
    <w:tmpl w:val="7BE0CC0A"/>
    <w:lvl w:ilvl="0" w:tplc="FB22FD70">
      <w:start w:val="1"/>
      <w:numFmt w:val="decimal"/>
      <w:lvlText w:val="%1."/>
      <w:lvlJc w:val="left"/>
      <w:pPr>
        <w:ind w:left="1140" w:hanging="360"/>
      </w:pPr>
      <w:rPr>
        <w:rFonts w:hint="default"/>
        <w:b w:val="0"/>
        <w:i w:val="0"/>
        <w:sz w:val="24"/>
        <w:szCs w:val="24"/>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7">
    <w:nsid w:val="434A3BE4"/>
    <w:multiLevelType w:val="hybridMultilevel"/>
    <w:tmpl w:val="2EE466D6"/>
    <w:lvl w:ilvl="0" w:tplc="C30EACD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440E1D63"/>
    <w:multiLevelType w:val="hybridMultilevel"/>
    <w:tmpl w:val="4C107332"/>
    <w:lvl w:ilvl="0" w:tplc="283036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52723E7"/>
    <w:multiLevelType w:val="hybridMultilevel"/>
    <w:tmpl w:val="80F0DB58"/>
    <w:lvl w:ilvl="0" w:tplc="2D546E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B6705AD"/>
    <w:multiLevelType w:val="hybridMultilevel"/>
    <w:tmpl w:val="73702F58"/>
    <w:lvl w:ilvl="0" w:tplc="823A70C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E3C1DDC"/>
    <w:multiLevelType w:val="hybridMultilevel"/>
    <w:tmpl w:val="B81EFCFA"/>
    <w:lvl w:ilvl="0" w:tplc="7704735A">
      <w:start w:val="1"/>
      <w:numFmt w:val="lowerLetter"/>
      <w:lvlText w:val="%1."/>
      <w:lvlJc w:val="left"/>
      <w:pPr>
        <w:ind w:left="1440" w:hanging="360"/>
      </w:pPr>
      <w:rPr>
        <w:rFonts w:hint="default"/>
      </w:rPr>
    </w:lvl>
    <w:lvl w:ilvl="1" w:tplc="04210019">
      <w:start w:val="1"/>
      <w:numFmt w:val="lowerLetter"/>
      <w:lvlText w:val="%2."/>
      <w:lvlJc w:val="left"/>
      <w:pPr>
        <w:ind w:left="2345"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06335E5"/>
    <w:multiLevelType w:val="hybridMultilevel"/>
    <w:tmpl w:val="21FE5D58"/>
    <w:lvl w:ilvl="0" w:tplc="0742B7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51091B1A"/>
    <w:multiLevelType w:val="hybridMultilevel"/>
    <w:tmpl w:val="B61CEBC8"/>
    <w:lvl w:ilvl="0" w:tplc="19B6BEC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527D5EDA"/>
    <w:multiLevelType w:val="hybridMultilevel"/>
    <w:tmpl w:val="26C26078"/>
    <w:lvl w:ilvl="0" w:tplc="2192616E">
      <w:start w:val="1"/>
      <w:numFmt w:val="decimal"/>
      <w:lvlText w:val="%1)"/>
      <w:lvlJc w:val="left"/>
      <w:pPr>
        <w:ind w:left="703" w:hanging="360"/>
      </w:pPr>
      <w:rPr>
        <w:rFonts w:hint="default"/>
      </w:rPr>
    </w:lvl>
    <w:lvl w:ilvl="1" w:tplc="04210019" w:tentative="1">
      <w:start w:val="1"/>
      <w:numFmt w:val="lowerLetter"/>
      <w:lvlText w:val="%2."/>
      <w:lvlJc w:val="left"/>
      <w:pPr>
        <w:ind w:left="1423" w:hanging="360"/>
      </w:pPr>
    </w:lvl>
    <w:lvl w:ilvl="2" w:tplc="0421001B" w:tentative="1">
      <w:start w:val="1"/>
      <w:numFmt w:val="lowerRoman"/>
      <w:lvlText w:val="%3."/>
      <w:lvlJc w:val="right"/>
      <w:pPr>
        <w:ind w:left="2143" w:hanging="180"/>
      </w:pPr>
    </w:lvl>
    <w:lvl w:ilvl="3" w:tplc="0421000F" w:tentative="1">
      <w:start w:val="1"/>
      <w:numFmt w:val="decimal"/>
      <w:lvlText w:val="%4."/>
      <w:lvlJc w:val="left"/>
      <w:pPr>
        <w:ind w:left="2863" w:hanging="360"/>
      </w:pPr>
    </w:lvl>
    <w:lvl w:ilvl="4" w:tplc="04210019" w:tentative="1">
      <w:start w:val="1"/>
      <w:numFmt w:val="lowerLetter"/>
      <w:lvlText w:val="%5."/>
      <w:lvlJc w:val="left"/>
      <w:pPr>
        <w:ind w:left="3583" w:hanging="360"/>
      </w:pPr>
    </w:lvl>
    <w:lvl w:ilvl="5" w:tplc="0421001B" w:tentative="1">
      <w:start w:val="1"/>
      <w:numFmt w:val="lowerRoman"/>
      <w:lvlText w:val="%6."/>
      <w:lvlJc w:val="right"/>
      <w:pPr>
        <w:ind w:left="4303" w:hanging="180"/>
      </w:pPr>
    </w:lvl>
    <w:lvl w:ilvl="6" w:tplc="0421000F" w:tentative="1">
      <w:start w:val="1"/>
      <w:numFmt w:val="decimal"/>
      <w:lvlText w:val="%7."/>
      <w:lvlJc w:val="left"/>
      <w:pPr>
        <w:ind w:left="5023" w:hanging="360"/>
      </w:pPr>
    </w:lvl>
    <w:lvl w:ilvl="7" w:tplc="04210019" w:tentative="1">
      <w:start w:val="1"/>
      <w:numFmt w:val="lowerLetter"/>
      <w:lvlText w:val="%8."/>
      <w:lvlJc w:val="left"/>
      <w:pPr>
        <w:ind w:left="5743" w:hanging="360"/>
      </w:pPr>
    </w:lvl>
    <w:lvl w:ilvl="8" w:tplc="0421001B" w:tentative="1">
      <w:start w:val="1"/>
      <w:numFmt w:val="lowerRoman"/>
      <w:lvlText w:val="%9."/>
      <w:lvlJc w:val="right"/>
      <w:pPr>
        <w:ind w:left="6463" w:hanging="180"/>
      </w:pPr>
    </w:lvl>
  </w:abstractNum>
  <w:abstractNum w:abstractNumId="25">
    <w:nsid w:val="54410D7F"/>
    <w:multiLevelType w:val="hybridMultilevel"/>
    <w:tmpl w:val="28665A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6221120"/>
    <w:multiLevelType w:val="hybridMultilevel"/>
    <w:tmpl w:val="ECAC0E6E"/>
    <w:lvl w:ilvl="0" w:tplc="5430151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nsid w:val="572A3ADB"/>
    <w:multiLevelType w:val="hybridMultilevel"/>
    <w:tmpl w:val="7E1A46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9F440CD"/>
    <w:multiLevelType w:val="multilevel"/>
    <w:tmpl w:val="D000069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5FD1255D"/>
    <w:multiLevelType w:val="hybridMultilevel"/>
    <w:tmpl w:val="30DE2A46"/>
    <w:lvl w:ilvl="0" w:tplc="2842FA96">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63283EE4"/>
    <w:multiLevelType w:val="hybridMultilevel"/>
    <w:tmpl w:val="F724ADF6"/>
    <w:lvl w:ilvl="0" w:tplc="4B2AE3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6FD4CCD"/>
    <w:multiLevelType w:val="hybridMultilevel"/>
    <w:tmpl w:val="B896CC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7422A91"/>
    <w:multiLevelType w:val="hybridMultilevel"/>
    <w:tmpl w:val="3C76EFD6"/>
    <w:lvl w:ilvl="0" w:tplc="DEB8CF8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6C85781E"/>
    <w:multiLevelType w:val="hybridMultilevel"/>
    <w:tmpl w:val="D37E3C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1CB52F7"/>
    <w:multiLevelType w:val="hybridMultilevel"/>
    <w:tmpl w:val="6B6EE1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3A70C98"/>
    <w:multiLevelType w:val="hybridMultilevel"/>
    <w:tmpl w:val="8A1828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3AF4508"/>
    <w:multiLevelType w:val="hybridMultilevel"/>
    <w:tmpl w:val="24203CAA"/>
    <w:lvl w:ilvl="0" w:tplc="5F84D37E">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7">
    <w:nsid w:val="7BBF2CA3"/>
    <w:multiLevelType w:val="hybridMultilevel"/>
    <w:tmpl w:val="D35E5A24"/>
    <w:lvl w:ilvl="0" w:tplc="696CBF1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5"/>
  </w:num>
  <w:num w:numId="2">
    <w:abstractNumId w:val="0"/>
  </w:num>
  <w:num w:numId="3">
    <w:abstractNumId w:val="32"/>
  </w:num>
  <w:num w:numId="4">
    <w:abstractNumId w:val="29"/>
  </w:num>
  <w:num w:numId="5">
    <w:abstractNumId w:val="23"/>
  </w:num>
  <w:num w:numId="6">
    <w:abstractNumId w:val="4"/>
  </w:num>
  <w:num w:numId="7">
    <w:abstractNumId w:val="25"/>
  </w:num>
  <w:num w:numId="8">
    <w:abstractNumId w:val="34"/>
  </w:num>
  <w:num w:numId="9">
    <w:abstractNumId w:val="8"/>
  </w:num>
  <w:num w:numId="10">
    <w:abstractNumId w:val="3"/>
  </w:num>
  <w:num w:numId="11">
    <w:abstractNumId w:val="18"/>
  </w:num>
  <w:num w:numId="12">
    <w:abstractNumId w:val="30"/>
  </w:num>
  <w:num w:numId="13">
    <w:abstractNumId w:val="22"/>
  </w:num>
  <w:num w:numId="14">
    <w:abstractNumId w:val="21"/>
  </w:num>
  <w:num w:numId="15">
    <w:abstractNumId w:val="13"/>
  </w:num>
  <w:num w:numId="16">
    <w:abstractNumId w:val="35"/>
  </w:num>
  <w:num w:numId="17">
    <w:abstractNumId w:val="24"/>
  </w:num>
  <w:num w:numId="18">
    <w:abstractNumId w:val="27"/>
  </w:num>
  <w:num w:numId="19">
    <w:abstractNumId w:val="31"/>
  </w:num>
  <w:num w:numId="20">
    <w:abstractNumId w:val="20"/>
  </w:num>
  <w:num w:numId="21">
    <w:abstractNumId w:val="10"/>
  </w:num>
  <w:num w:numId="22">
    <w:abstractNumId w:val="11"/>
  </w:num>
  <w:num w:numId="23">
    <w:abstractNumId w:val="2"/>
  </w:num>
  <w:num w:numId="24">
    <w:abstractNumId w:val="19"/>
  </w:num>
  <w:num w:numId="25">
    <w:abstractNumId w:val="26"/>
  </w:num>
  <w:num w:numId="26">
    <w:abstractNumId w:val="17"/>
  </w:num>
  <w:num w:numId="27">
    <w:abstractNumId w:val="12"/>
  </w:num>
  <w:num w:numId="28">
    <w:abstractNumId w:val="7"/>
  </w:num>
  <w:num w:numId="29">
    <w:abstractNumId w:val="9"/>
  </w:num>
  <w:num w:numId="30">
    <w:abstractNumId w:val="1"/>
  </w:num>
  <w:num w:numId="31">
    <w:abstractNumId w:val="6"/>
  </w:num>
  <w:num w:numId="32">
    <w:abstractNumId w:val="36"/>
  </w:num>
  <w:num w:numId="33">
    <w:abstractNumId w:val="14"/>
  </w:num>
  <w:num w:numId="34">
    <w:abstractNumId w:val="5"/>
  </w:num>
  <w:num w:numId="35">
    <w:abstractNumId w:val="16"/>
  </w:num>
  <w:num w:numId="36">
    <w:abstractNumId w:val="28"/>
  </w:num>
  <w:num w:numId="37">
    <w:abstractNumId w:val="37"/>
  </w:num>
  <w:num w:numId="3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B6729"/>
    <w:rsid w:val="00000D55"/>
    <w:rsid w:val="00002264"/>
    <w:rsid w:val="00002ADD"/>
    <w:rsid w:val="00002C58"/>
    <w:rsid w:val="00003A54"/>
    <w:rsid w:val="00006524"/>
    <w:rsid w:val="00006936"/>
    <w:rsid w:val="000070EA"/>
    <w:rsid w:val="000075E6"/>
    <w:rsid w:val="000079B9"/>
    <w:rsid w:val="0001059B"/>
    <w:rsid w:val="00010AD5"/>
    <w:rsid w:val="00010F34"/>
    <w:rsid w:val="000115A0"/>
    <w:rsid w:val="0001163B"/>
    <w:rsid w:val="00011CDE"/>
    <w:rsid w:val="0001252F"/>
    <w:rsid w:val="0001413D"/>
    <w:rsid w:val="0001644E"/>
    <w:rsid w:val="00016EB6"/>
    <w:rsid w:val="00017C39"/>
    <w:rsid w:val="0002108E"/>
    <w:rsid w:val="00021F8F"/>
    <w:rsid w:val="000237BB"/>
    <w:rsid w:val="00023BDA"/>
    <w:rsid w:val="00024371"/>
    <w:rsid w:val="000252C6"/>
    <w:rsid w:val="0002759B"/>
    <w:rsid w:val="000306EC"/>
    <w:rsid w:val="000310AE"/>
    <w:rsid w:val="00031BA3"/>
    <w:rsid w:val="00032B04"/>
    <w:rsid w:val="00032C34"/>
    <w:rsid w:val="0003321B"/>
    <w:rsid w:val="00033E42"/>
    <w:rsid w:val="00036108"/>
    <w:rsid w:val="00042455"/>
    <w:rsid w:val="0004310E"/>
    <w:rsid w:val="00045000"/>
    <w:rsid w:val="00045398"/>
    <w:rsid w:val="00046C19"/>
    <w:rsid w:val="00047E8A"/>
    <w:rsid w:val="000506C1"/>
    <w:rsid w:val="00050C0A"/>
    <w:rsid w:val="000517AA"/>
    <w:rsid w:val="000519E2"/>
    <w:rsid w:val="00052BD4"/>
    <w:rsid w:val="000551F5"/>
    <w:rsid w:val="0005527E"/>
    <w:rsid w:val="0005654B"/>
    <w:rsid w:val="00057874"/>
    <w:rsid w:val="00057E52"/>
    <w:rsid w:val="00062A6E"/>
    <w:rsid w:val="0006362C"/>
    <w:rsid w:val="00064B81"/>
    <w:rsid w:val="00065FD5"/>
    <w:rsid w:val="0006673A"/>
    <w:rsid w:val="00066846"/>
    <w:rsid w:val="00066C13"/>
    <w:rsid w:val="00066F86"/>
    <w:rsid w:val="00067776"/>
    <w:rsid w:val="000701A8"/>
    <w:rsid w:val="0007342C"/>
    <w:rsid w:val="000742D0"/>
    <w:rsid w:val="00075C62"/>
    <w:rsid w:val="00076CB9"/>
    <w:rsid w:val="000802BA"/>
    <w:rsid w:val="0008147C"/>
    <w:rsid w:val="000815CE"/>
    <w:rsid w:val="00081E73"/>
    <w:rsid w:val="00082A70"/>
    <w:rsid w:val="00083916"/>
    <w:rsid w:val="00086361"/>
    <w:rsid w:val="0008639F"/>
    <w:rsid w:val="000878D3"/>
    <w:rsid w:val="0009099F"/>
    <w:rsid w:val="00090A31"/>
    <w:rsid w:val="00090A5F"/>
    <w:rsid w:val="000926A7"/>
    <w:rsid w:val="000938F3"/>
    <w:rsid w:val="00093F7E"/>
    <w:rsid w:val="00094A41"/>
    <w:rsid w:val="0009521E"/>
    <w:rsid w:val="000954E5"/>
    <w:rsid w:val="00096C33"/>
    <w:rsid w:val="00097424"/>
    <w:rsid w:val="000975BE"/>
    <w:rsid w:val="00097625"/>
    <w:rsid w:val="00097CCE"/>
    <w:rsid w:val="000A4DDC"/>
    <w:rsid w:val="000A5938"/>
    <w:rsid w:val="000A749F"/>
    <w:rsid w:val="000A79A2"/>
    <w:rsid w:val="000B03CE"/>
    <w:rsid w:val="000B09B3"/>
    <w:rsid w:val="000B17F3"/>
    <w:rsid w:val="000B2BFD"/>
    <w:rsid w:val="000B328E"/>
    <w:rsid w:val="000B48FD"/>
    <w:rsid w:val="000B5BA1"/>
    <w:rsid w:val="000B68F3"/>
    <w:rsid w:val="000C1267"/>
    <w:rsid w:val="000C181D"/>
    <w:rsid w:val="000C2CE3"/>
    <w:rsid w:val="000C6081"/>
    <w:rsid w:val="000C6FF8"/>
    <w:rsid w:val="000D1312"/>
    <w:rsid w:val="000D3451"/>
    <w:rsid w:val="000D379E"/>
    <w:rsid w:val="000D3DB7"/>
    <w:rsid w:val="000D5F84"/>
    <w:rsid w:val="000D64CA"/>
    <w:rsid w:val="000D7406"/>
    <w:rsid w:val="000E08AD"/>
    <w:rsid w:val="000E0BA7"/>
    <w:rsid w:val="000E1937"/>
    <w:rsid w:val="000F0517"/>
    <w:rsid w:val="000F0B0E"/>
    <w:rsid w:val="000F2E77"/>
    <w:rsid w:val="000F4A47"/>
    <w:rsid w:val="000F4C43"/>
    <w:rsid w:val="000F7123"/>
    <w:rsid w:val="00104009"/>
    <w:rsid w:val="00104758"/>
    <w:rsid w:val="00106444"/>
    <w:rsid w:val="001069CC"/>
    <w:rsid w:val="001079EF"/>
    <w:rsid w:val="00107F14"/>
    <w:rsid w:val="001105CC"/>
    <w:rsid w:val="00110EAC"/>
    <w:rsid w:val="0011106F"/>
    <w:rsid w:val="00112AAF"/>
    <w:rsid w:val="00113AD2"/>
    <w:rsid w:val="00114999"/>
    <w:rsid w:val="00114AD4"/>
    <w:rsid w:val="00115E6E"/>
    <w:rsid w:val="001261FE"/>
    <w:rsid w:val="00126BB5"/>
    <w:rsid w:val="00127029"/>
    <w:rsid w:val="00127F98"/>
    <w:rsid w:val="001300CA"/>
    <w:rsid w:val="00130127"/>
    <w:rsid w:val="00131D0B"/>
    <w:rsid w:val="00132EE5"/>
    <w:rsid w:val="001330BC"/>
    <w:rsid w:val="001330FF"/>
    <w:rsid w:val="0013348E"/>
    <w:rsid w:val="001353DE"/>
    <w:rsid w:val="00135F8F"/>
    <w:rsid w:val="00137389"/>
    <w:rsid w:val="001375A8"/>
    <w:rsid w:val="001416CF"/>
    <w:rsid w:val="001418EB"/>
    <w:rsid w:val="00141E1D"/>
    <w:rsid w:val="001446BC"/>
    <w:rsid w:val="001465FF"/>
    <w:rsid w:val="0015130D"/>
    <w:rsid w:val="00151784"/>
    <w:rsid w:val="00151888"/>
    <w:rsid w:val="00153D6A"/>
    <w:rsid w:val="00154AB7"/>
    <w:rsid w:val="00157DAD"/>
    <w:rsid w:val="001607EA"/>
    <w:rsid w:val="00160C05"/>
    <w:rsid w:val="00160E3F"/>
    <w:rsid w:val="00164396"/>
    <w:rsid w:val="00166B97"/>
    <w:rsid w:val="00166D3A"/>
    <w:rsid w:val="00167D9E"/>
    <w:rsid w:val="00167FCB"/>
    <w:rsid w:val="001712AA"/>
    <w:rsid w:val="001719BA"/>
    <w:rsid w:val="00172F1D"/>
    <w:rsid w:val="00173529"/>
    <w:rsid w:val="00175312"/>
    <w:rsid w:val="00175CB8"/>
    <w:rsid w:val="001760BA"/>
    <w:rsid w:val="00177800"/>
    <w:rsid w:val="00180AF6"/>
    <w:rsid w:val="00181B0C"/>
    <w:rsid w:val="00185478"/>
    <w:rsid w:val="00185877"/>
    <w:rsid w:val="00185969"/>
    <w:rsid w:val="0018767C"/>
    <w:rsid w:val="001876C2"/>
    <w:rsid w:val="00192787"/>
    <w:rsid w:val="00192844"/>
    <w:rsid w:val="0019308D"/>
    <w:rsid w:val="00193545"/>
    <w:rsid w:val="001939B9"/>
    <w:rsid w:val="0019589D"/>
    <w:rsid w:val="001964EA"/>
    <w:rsid w:val="00197860"/>
    <w:rsid w:val="001A04E6"/>
    <w:rsid w:val="001A3E91"/>
    <w:rsid w:val="001A49C5"/>
    <w:rsid w:val="001A53CC"/>
    <w:rsid w:val="001A5D2A"/>
    <w:rsid w:val="001B1F67"/>
    <w:rsid w:val="001B3983"/>
    <w:rsid w:val="001B532F"/>
    <w:rsid w:val="001B54E9"/>
    <w:rsid w:val="001B72CA"/>
    <w:rsid w:val="001C0F3B"/>
    <w:rsid w:val="001C1600"/>
    <w:rsid w:val="001C22A2"/>
    <w:rsid w:val="001C35A9"/>
    <w:rsid w:val="001C3650"/>
    <w:rsid w:val="001C4979"/>
    <w:rsid w:val="001C4D73"/>
    <w:rsid w:val="001C5070"/>
    <w:rsid w:val="001C52F9"/>
    <w:rsid w:val="001C5746"/>
    <w:rsid w:val="001C594C"/>
    <w:rsid w:val="001C6AFE"/>
    <w:rsid w:val="001D1B18"/>
    <w:rsid w:val="001D2976"/>
    <w:rsid w:val="001D44F5"/>
    <w:rsid w:val="001D4D65"/>
    <w:rsid w:val="001D635A"/>
    <w:rsid w:val="001D693E"/>
    <w:rsid w:val="001D6EF5"/>
    <w:rsid w:val="001E009A"/>
    <w:rsid w:val="001E0160"/>
    <w:rsid w:val="001E1304"/>
    <w:rsid w:val="001E1FEF"/>
    <w:rsid w:val="001E3881"/>
    <w:rsid w:val="001E536B"/>
    <w:rsid w:val="001E7910"/>
    <w:rsid w:val="001F048F"/>
    <w:rsid w:val="001F0FCF"/>
    <w:rsid w:val="001F1642"/>
    <w:rsid w:val="001F180D"/>
    <w:rsid w:val="001F2BA3"/>
    <w:rsid w:val="001F349C"/>
    <w:rsid w:val="001F369E"/>
    <w:rsid w:val="001F4DF6"/>
    <w:rsid w:val="00200FC1"/>
    <w:rsid w:val="00201C11"/>
    <w:rsid w:val="002024E4"/>
    <w:rsid w:val="00203ABC"/>
    <w:rsid w:val="00203B6C"/>
    <w:rsid w:val="00203C21"/>
    <w:rsid w:val="0020725A"/>
    <w:rsid w:val="002076EA"/>
    <w:rsid w:val="00207C3A"/>
    <w:rsid w:val="00207C57"/>
    <w:rsid w:val="002102B1"/>
    <w:rsid w:val="00212ED6"/>
    <w:rsid w:val="00213BFA"/>
    <w:rsid w:val="00214D9B"/>
    <w:rsid w:val="00214E96"/>
    <w:rsid w:val="002159CA"/>
    <w:rsid w:val="00217DE1"/>
    <w:rsid w:val="00217E1C"/>
    <w:rsid w:val="002206BD"/>
    <w:rsid w:val="00221649"/>
    <w:rsid w:val="0022261E"/>
    <w:rsid w:val="0022359D"/>
    <w:rsid w:val="00225E79"/>
    <w:rsid w:val="002322EE"/>
    <w:rsid w:val="00237362"/>
    <w:rsid w:val="00237B51"/>
    <w:rsid w:val="0024155C"/>
    <w:rsid w:val="002420FB"/>
    <w:rsid w:val="002427FA"/>
    <w:rsid w:val="00242C4A"/>
    <w:rsid w:val="00246097"/>
    <w:rsid w:val="002460C1"/>
    <w:rsid w:val="002465DB"/>
    <w:rsid w:val="00250CDD"/>
    <w:rsid w:val="00251288"/>
    <w:rsid w:val="00252B86"/>
    <w:rsid w:val="002530C5"/>
    <w:rsid w:val="002531B2"/>
    <w:rsid w:val="0025360A"/>
    <w:rsid w:val="0025361C"/>
    <w:rsid w:val="00253814"/>
    <w:rsid w:val="00260352"/>
    <w:rsid w:val="00260507"/>
    <w:rsid w:val="00261EC7"/>
    <w:rsid w:val="002634C6"/>
    <w:rsid w:val="00263E0F"/>
    <w:rsid w:val="00264D52"/>
    <w:rsid w:val="00265906"/>
    <w:rsid w:val="00266EE4"/>
    <w:rsid w:val="002702DE"/>
    <w:rsid w:val="00270801"/>
    <w:rsid w:val="00272E39"/>
    <w:rsid w:val="0027465C"/>
    <w:rsid w:val="0027505C"/>
    <w:rsid w:val="00281B72"/>
    <w:rsid w:val="0028312C"/>
    <w:rsid w:val="00283614"/>
    <w:rsid w:val="0028461B"/>
    <w:rsid w:val="00286484"/>
    <w:rsid w:val="00287231"/>
    <w:rsid w:val="0028744F"/>
    <w:rsid w:val="00292650"/>
    <w:rsid w:val="00293E15"/>
    <w:rsid w:val="00293F79"/>
    <w:rsid w:val="00294A15"/>
    <w:rsid w:val="00295333"/>
    <w:rsid w:val="00296C4D"/>
    <w:rsid w:val="00297195"/>
    <w:rsid w:val="002A15BF"/>
    <w:rsid w:val="002A16DB"/>
    <w:rsid w:val="002A2EEC"/>
    <w:rsid w:val="002A3DC7"/>
    <w:rsid w:val="002A4594"/>
    <w:rsid w:val="002A592C"/>
    <w:rsid w:val="002A74BD"/>
    <w:rsid w:val="002B1956"/>
    <w:rsid w:val="002B55CF"/>
    <w:rsid w:val="002B6276"/>
    <w:rsid w:val="002B6B8B"/>
    <w:rsid w:val="002B6BF5"/>
    <w:rsid w:val="002B7188"/>
    <w:rsid w:val="002B7385"/>
    <w:rsid w:val="002C071B"/>
    <w:rsid w:val="002C0A97"/>
    <w:rsid w:val="002C29A8"/>
    <w:rsid w:val="002C30D9"/>
    <w:rsid w:val="002C4C52"/>
    <w:rsid w:val="002C62C5"/>
    <w:rsid w:val="002C6E1A"/>
    <w:rsid w:val="002C7D65"/>
    <w:rsid w:val="002D02EB"/>
    <w:rsid w:val="002D1F50"/>
    <w:rsid w:val="002D2E04"/>
    <w:rsid w:val="002D345A"/>
    <w:rsid w:val="002D3B64"/>
    <w:rsid w:val="002D44C2"/>
    <w:rsid w:val="002D49BB"/>
    <w:rsid w:val="002D5BEC"/>
    <w:rsid w:val="002D6A42"/>
    <w:rsid w:val="002E028F"/>
    <w:rsid w:val="002E1BBF"/>
    <w:rsid w:val="002E231C"/>
    <w:rsid w:val="002E24FB"/>
    <w:rsid w:val="002E4539"/>
    <w:rsid w:val="002E4592"/>
    <w:rsid w:val="002E5D77"/>
    <w:rsid w:val="002E5F6D"/>
    <w:rsid w:val="002E61F3"/>
    <w:rsid w:val="002E767A"/>
    <w:rsid w:val="002E7807"/>
    <w:rsid w:val="002E7875"/>
    <w:rsid w:val="002F0041"/>
    <w:rsid w:val="002F0BFE"/>
    <w:rsid w:val="002F14FC"/>
    <w:rsid w:val="002F2A6D"/>
    <w:rsid w:val="002F37A7"/>
    <w:rsid w:val="002F44CF"/>
    <w:rsid w:val="002F50F8"/>
    <w:rsid w:val="002F6456"/>
    <w:rsid w:val="002F6A7D"/>
    <w:rsid w:val="00300E20"/>
    <w:rsid w:val="00301EE8"/>
    <w:rsid w:val="00302471"/>
    <w:rsid w:val="00302B03"/>
    <w:rsid w:val="00302B67"/>
    <w:rsid w:val="00303914"/>
    <w:rsid w:val="00304462"/>
    <w:rsid w:val="00305828"/>
    <w:rsid w:val="00306C95"/>
    <w:rsid w:val="00306FD0"/>
    <w:rsid w:val="003102F2"/>
    <w:rsid w:val="00310CF6"/>
    <w:rsid w:val="00311774"/>
    <w:rsid w:val="00311D94"/>
    <w:rsid w:val="003121F4"/>
    <w:rsid w:val="00313130"/>
    <w:rsid w:val="003143FA"/>
    <w:rsid w:val="003147B7"/>
    <w:rsid w:val="00316DDE"/>
    <w:rsid w:val="00320186"/>
    <w:rsid w:val="003201A8"/>
    <w:rsid w:val="00321505"/>
    <w:rsid w:val="0032296B"/>
    <w:rsid w:val="0032425E"/>
    <w:rsid w:val="003248BE"/>
    <w:rsid w:val="003257DD"/>
    <w:rsid w:val="003265E2"/>
    <w:rsid w:val="003275DD"/>
    <w:rsid w:val="0032761B"/>
    <w:rsid w:val="00331D9D"/>
    <w:rsid w:val="003321AF"/>
    <w:rsid w:val="00334A70"/>
    <w:rsid w:val="0033548B"/>
    <w:rsid w:val="00335B8D"/>
    <w:rsid w:val="003361D1"/>
    <w:rsid w:val="00336B60"/>
    <w:rsid w:val="0033767D"/>
    <w:rsid w:val="0034042C"/>
    <w:rsid w:val="00343DCC"/>
    <w:rsid w:val="00344502"/>
    <w:rsid w:val="00345ED1"/>
    <w:rsid w:val="00346183"/>
    <w:rsid w:val="003465DD"/>
    <w:rsid w:val="003502D9"/>
    <w:rsid w:val="00351B70"/>
    <w:rsid w:val="00352D36"/>
    <w:rsid w:val="00352D94"/>
    <w:rsid w:val="00355CAC"/>
    <w:rsid w:val="00356909"/>
    <w:rsid w:val="00360087"/>
    <w:rsid w:val="003621D2"/>
    <w:rsid w:val="00362575"/>
    <w:rsid w:val="003628DF"/>
    <w:rsid w:val="00362A12"/>
    <w:rsid w:val="003653ED"/>
    <w:rsid w:val="003662B2"/>
    <w:rsid w:val="00366E19"/>
    <w:rsid w:val="00367321"/>
    <w:rsid w:val="00367875"/>
    <w:rsid w:val="00367E5D"/>
    <w:rsid w:val="003703E6"/>
    <w:rsid w:val="00371BAB"/>
    <w:rsid w:val="003722C4"/>
    <w:rsid w:val="00372B42"/>
    <w:rsid w:val="00376BF7"/>
    <w:rsid w:val="003779BB"/>
    <w:rsid w:val="0038116C"/>
    <w:rsid w:val="0038190A"/>
    <w:rsid w:val="00381EE8"/>
    <w:rsid w:val="00382827"/>
    <w:rsid w:val="00382A8F"/>
    <w:rsid w:val="00382C10"/>
    <w:rsid w:val="00384B69"/>
    <w:rsid w:val="00391753"/>
    <w:rsid w:val="0039231A"/>
    <w:rsid w:val="00392AAE"/>
    <w:rsid w:val="003930B6"/>
    <w:rsid w:val="00393278"/>
    <w:rsid w:val="003932FB"/>
    <w:rsid w:val="003961FC"/>
    <w:rsid w:val="003973B6"/>
    <w:rsid w:val="003A0642"/>
    <w:rsid w:val="003A0F23"/>
    <w:rsid w:val="003A1E66"/>
    <w:rsid w:val="003A2204"/>
    <w:rsid w:val="003A2460"/>
    <w:rsid w:val="003A4274"/>
    <w:rsid w:val="003A42C8"/>
    <w:rsid w:val="003A4FCF"/>
    <w:rsid w:val="003A5EB8"/>
    <w:rsid w:val="003A627E"/>
    <w:rsid w:val="003A7E01"/>
    <w:rsid w:val="003B1BC7"/>
    <w:rsid w:val="003B2774"/>
    <w:rsid w:val="003B2A28"/>
    <w:rsid w:val="003B3355"/>
    <w:rsid w:val="003B4827"/>
    <w:rsid w:val="003B4966"/>
    <w:rsid w:val="003B7056"/>
    <w:rsid w:val="003B7ECD"/>
    <w:rsid w:val="003C2163"/>
    <w:rsid w:val="003C222A"/>
    <w:rsid w:val="003C2B76"/>
    <w:rsid w:val="003C4E20"/>
    <w:rsid w:val="003C78B9"/>
    <w:rsid w:val="003D0E23"/>
    <w:rsid w:val="003D1479"/>
    <w:rsid w:val="003D2E72"/>
    <w:rsid w:val="003D3C0B"/>
    <w:rsid w:val="003D6553"/>
    <w:rsid w:val="003D753B"/>
    <w:rsid w:val="003D7E32"/>
    <w:rsid w:val="003E3D67"/>
    <w:rsid w:val="003E4798"/>
    <w:rsid w:val="003E6499"/>
    <w:rsid w:val="003E7347"/>
    <w:rsid w:val="003F1320"/>
    <w:rsid w:val="003F27F1"/>
    <w:rsid w:val="003F2F4D"/>
    <w:rsid w:val="003F3F01"/>
    <w:rsid w:val="003F462E"/>
    <w:rsid w:val="003F50FA"/>
    <w:rsid w:val="003F6FE0"/>
    <w:rsid w:val="0040073F"/>
    <w:rsid w:val="00401A27"/>
    <w:rsid w:val="00403B90"/>
    <w:rsid w:val="0040405D"/>
    <w:rsid w:val="004042D8"/>
    <w:rsid w:val="00406AB8"/>
    <w:rsid w:val="00406F2B"/>
    <w:rsid w:val="00407532"/>
    <w:rsid w:val="00407812"/>
    <w:rsid w:val="00412150"/>
    <w:rsid w:val="00412741"/>
    <w:rsid w:val="004129D0"/>
    <w:rsid w:val="00414BEE"/>
    <w:rsid w:val="00415EA9"/>
    <w:rsid w:val="004171C8"/>
    <w:rsid w:val="00417293"/>
    <w:rsid w:val="00420DD7"/>
    <w:rsid w:val="00421348"/>
    <w:rsid w:val="00422F42"/>
    <w:rsid w:val="00424CD0"/>
    <w:rsid w:val="004252BB"/>
    <w:rsid w:val="00425805"/>
    <w:rsid w:val="00426120"/>
    <w:rsid w:val="00427DD5"/>
    <w:rsid w:val="0043125F"/>
    <w:rsid w:val="00431409"/>
    <w:rsid w:val="00431AB8"/>
    <w:rsid w:val="004321AD"/>
    <w:rsid w:val="00432C1A"/>
    <w:rsid w:val="0043493C"/>
    <w:rsid w:val="00434E79"/>
    <w:rsid w:val="00434F2D"/>
    <w:rsid w:val="00437BE8"/>
    <w:rsid w:val="00442769"/>
    <w:rsid w:val="004450D4"/>
    <w:rsid w:val="0044664C"/>
    <w:rsid w:val="00447AD2"/>
    <w:rsid w:val="00447D67"/>
    <w:rsid w:val="00452A2F"/>
    <w:rsid w:val="00455163"/>
    <w:rsid w:val="00456762"/>
    <w:rsid w:val="00460208"/>
    <w:rsid w:val="004603B6"/>
    <w:rsid w:val="00461003"/>
    <w:rsid w:val="00461ADB"/>
    <w:rsid w:val="00464270"/>
    <w:rsid w:val="0046511E"/>
    <w:rsid w:val="004653DE"/>
    <w:rsid w:val="004655F1"/>
    <w:rsid w:val="00465735"/>
    <w:rsid w:val="00465BE3"/>
    <w:rsid w:val="004676A6"/>
    <w:rsid w:val="0047016E"/>
    <w:rsid w:val="00473FCB"/>
    <w:rsid w:val="0047511D"/>
    <w:rsid w:val="00477851"/>
    <w:rsid w:val="00477FF2"/>
    <w:rsid w:val="004806A4"/>
    <w:rsid w:val="0048107B"/>
    <w:rsid w:val="0048158C"/>
    <w:rsid w:val="00482404"/>
    <w:rsid w:val="0048290E"/>
    <w:rsid w:val="0048298B"/>
    <w:rsid w:val="004830B7"/>
    <w:rsid w:val="00483359"/>
    <w:rsid w:val="0048591D"/>
    <w:rsid w:val="004864DC"/>
    <w:rsid w:val="00486B17"/>
    <w:rsid w:val="00487B2B"/>
    <w:rsid w:val="00492176"/>
    <w:rsid w:val="004923F1"/>
    <w:rsid w:val="00494D49"/>
    <w:rsid w:val="00494DD9"/>
    <w:rsid w:val="0049676C"/>
    <w:rsid w:val="00496BB4"/>
    <w:rsid w:val="00496F82"/>
    <w:rsid w:val="00497BF6"/>
    <w:rsid w:val="004A1413"/>
    <w:rsid w:val="004A24BB"/>
    <w:rsid w:val="004A6AD3"/>
    <w:rsid w:val="004A6E55"/>
    <w:rsid w:val="004A6EC2"/>
    <w:rsid w:val="004B0328"/>
    <w:rsid w:val="004B13EC"/>
    <w:rsid w:val="004B36E1"/>
    <w:rsid w:val="004B3973"/>
    <w:rsid w:val="004B53DC"/>
    <w:rsid w:val="004B64DA"/>
    <w:rsid w:val="004B74EA"/>
    <w:rsid w:val="004B7A5F"/>
    <w:rsid w:val="004C023F"/>
    <w:rsid w:val="004C0DFE"/>
    <w:rsid w:val="004C1E2C"/>
    <w:rsid w:val="004C242C"/>
    <w:rsid w:val="004C24DD"/>
    <w:rsid w:val="004C2637"/>
    <w:rsid w:val="004C503E"/>
    <w:rsid w:val="004C5C86"/>
    <w:rsid w:val="004C6872"/>
    <w:rsid w:val="004C776B"/>
    <w:rsid w:val="004D0279"/>
    <w:rsid w:val="004D08EB"/>
    <w:rsid w:val="004D1AEA"/>
    <w:rsid w:val="004D22DB"/>
    <w:rsid w:val="004D40A1"/>
    <w:rsid w:val="004D4925"/>
    <w:rsid w:val="004D6E9C"/>
    <w:rsid w:val="004D7E0A"/>
    <w:rsid w:val="004E05E0"/>
    <w:rsid w:val="004E064B"/>
    <w:rsid w:val="004E21B4"/>
    <w:rsid w:val="004E32AA"/>
    <w:rsid w:val="004E540B"/>
    <w:rsid w:val="004E56E5"/>
    <w:rsid w:val="004E5C87"/>
    <w:rsid w:val="004E6DAD"/>
    <w:rsid w:val="004E7BB3"/>
    <w:rsid w:val="004F0D6F"/>
    <w:rsid w:val="004F12AA"/>
    <w:rsid w:val="004F269E"/>
    <w:rsid w:val="004F5420"/>
    <w:rsid w:val="004F5A3D"/>
    <w:rsid w:val="004F7288"/>
    <w:rsid w:val="004F74C3"/>
    <w:rsid w:val="00500138"/>
    <w:rsid w:val="00500200"/>
    <w:rsid w:val="00500A30"/>
    <w:rsid w:val="005017FC"/>
    <w:rsid w:val="00502BDB"/>
    <w:rsid w:val="00504CBE"/>
    <w:rsid w:val="00505A21"/>
    <w:rsid w:val="00505CEA"/>
    <w:rsid w:val="0050742C"/>
    <w:rsid w:val="00507447"/>
    <w:rsid w:val="00513895"/>
    <w:rsid w:val="00516ABD"/>
    <w:rsid w:val="0052050B"/>
    <w:rsid w:val="00520805"/>
    <w:rsid w:val="0052185F"/>
    <w:rsid w:val="00522223"/>
    <w:rsid w:val="00522305"/>
    <w:rsid w:val="00523F50"/>
    <w:rsid w:val="00524F05"/>
    <w:rsid w:val="00525F5F"/>
    <w:rsid w:val="00526BE5"/>
    <w:rsid w:val="00530497"/>
    <w:rsid w:val="005312C1"/>
    <w:rsid w:val="00533564"/>
    <w:rsid w:val="00534D9C"/>
    <w:rsid w:val="00534F52"/>
    <w:rsid w:val="005354D3"/>
    <w:rsid w:val="00535744"/>
    <w:rsid w:val="00536073"/>
    <w:rsid w:val="00537352"/>
    <w:rsid w:val="00540445"/>
    <w:rsid w:val="00540725"/>
    <w:rsid w:val="00542775"/>
    <w:rsid w:val="0054457D"/>
    <w:rsid w:val="00546308"/>
    <w:rsid w:val="00551775"/>
    <w:rsid w:val="00553C83"/>
    <w:rsid w:val="00555E33"/>
    <w:rsid w:val="00557646"/>
    <w:rsid w:val="005609F3"/>
    <w:rsid w:val="00564316"/>
    <w:rsid w:val="00565865"/>
    <w:rsid w:val="005658B6"/>
    <w:rsid w:val="00565A27"/>
    <w:rsid w:val="00572F6F"/>
    <w:rsid w:val="005732E2"/>
    <w:rsid w:val="00573589"/>
    <w:rsid w:val="005744E3"/>
    <w:rsid w:val="0057487B"/>
    <w:rsid w:val="00575B16"/>
    <w:rsid w:val="00575EDF"/>
    <w:rsid w:val="005779CC"/>
    <w:rsid w:val="00580879"/>
    <w:rsid w:val="00582437"/>
    <w:rsid w:val="00582884"/>
    <w:rsid w:val="00583168"/>
    <w:rsid w:val="0058332C"/>
    <w:rsid w:val="005833DC"/>
    <w:rsid w:val="00584B2D"/>
    <w:rsid w:val="005856DB"/>
    <w:rsid w:val="005857DE"/>
    <w:rsid w:val="00585912"/>
    <w:rsid w:val="00585B56"/>
    <w:rsid w:val="005867AA"/>
    <w:rsid w:val="00590D7D"/>
    <w:rsid w:val="00592749"/>
    <w:rsid w:val="005944C9"/>
    <w:rsid w:val="00594604"/>
    <w:rsid w:val="005951AF"/>
    <w:rsid w:val="00595261"/>
    <w:rsid w:val="005974B7"/>
    <w:rsid w:val="00597500"/>
    <w:rsid w:val="00597E02"/>
    <w:rsid w:val="005A0852"/>
    <w:rsid w:val="005A0FF2"/>
    <w:rsid w:val="005A164B"/>
    <w:rsid w:val="005A35EF"/>
    <w:rsid w:val="005A47A2"/>
    <w:rsid w:val="005A4A1D"/>
    <w:rsid w:val="005A7416"/>
    <w:rsid w:val="005B0F75"/>
    <w:rsid w:val="005B1974"/>
    <w:rsid w:val="005B1E85"/>
    <w:rsid w:val="005B2714"/>
    <w:rsid w:val="005B2EDB"/>
    <w:rsid w:val="005B38F2"/>
    <w:rsid w:val="005B57FF"/>
    <w:rsid w:val="005B7ADB"/>
    <w:rsid w:val="005C02DE"/>
    <w:rsid w:val="005C1721"/>
    <w:rsid w:val="005C1C64"/>
    <w:rsid w:val="005C2D4F"/>
    <w:rsid w:val="005C49E3"/>
    <w:rsid w:val="005C5AC2"/>
    <w:rsid w:val="005C75DF"/>
    <w:rsid w:val="005C7AE6"/>
    <w:rsid w:val="005C7FAD"/>
    <w:rsid w:val="005D1F1E"/>
    <w:rsid w:val="005D4C3D"/>
    <w:rsid w:val="005D6A53"/>
    <w:rsid w:val="005E0309"/>
    <w:rsid w:val="005E2A84"/>
    <w:rsid w:val="005E3BA6"/>
    <w:rsid w:val="005E3BF3"/>
    <w:rsid w:val="005E46B2"/>
    <w:rsid w:val="005E47AB"/>
    <w:rsid w:val="005E4FE1"/>
    <w:rsid w:val="005E74D2"/>
    <w:rsid w:val="005F0461"/>
    <w:rsid w:val="005F0994"/>
    <w:rsid w:val="005F0D75"/>
    <w:rsid w:val="005F0D91"/>
    <w:rsid w:val="005F26EE"/>
    <w:rsid w:val="005F2B8E"/>
    <w:rsid w:val="005F3267"/>
    <w:rsid w:val="005F528C"/>
    <w:rsid w:val="005F5AFB"/>
    <w:rsid w:val="005F7BB9"/>
    <w:rsid w:val="00600934"/>
    <w:rsid w:val="00600A95"/>
    <w:rsid w:val="00601637"/>
    <w:rsid w:val="006021C7"/>
    <w:rsid w:val="0060241E"/>
    <w:rsid w:val="0060272E"/>
    <w:rsid w:val="006048CD"/>
    <w:rsid w:val="00604994"/>
    <w:rsid w:val="006073EE"/>
    <w:rsid w:val="00607CDC"/>
    <w:rsid w:val="00610B59"/>
    <w:rsid w:val="00610F68"/>
    <w:rsid w:val="00612610"/>
    <w:rsid w:val="00612C00"/>
    <w:rsid w:val="006132A0"/>
    <w:rsid w:val="00613A72"/>
    <w:rsid w:val="00613ABF"/>
    <w:rsid w:val="00614102"/>
    <w:rsid w:val="00614170"/>
    <w:rsid w:val="006143EC"/>
    <w:rsid w:val="006165A5"/>
    <w:rsid w:val="00617186"/>
    <w:rsid w:val="00617698"/>
    <w:rsid w:val="00620CE3"/>
    <w:rsid w:val="00620E17"/>
    <w:rsid w:val="00621C35"/>
    <w:rsid w:val="00623B5E"/>
    <w:rsid w:val="00624810"/>
    <w:rsid w:val="0062497D"/>
    <w:rsid w:val="00624CBA"/>
    <w:rsid w:val="00625693"/>
    <w:rsid w:val="00625EDE"/>
    <w:rsid w:val="0062784B"/>
    <w:rsid w:val="006309A3"/>
    <w:rsid w:val="00631970"/>
    <w:rsid w:val="006334F6"/>
    <w:rsid w:val="00634069"/>
    <w:rsid w:val="006344C6"/>
    <w:rsid w:val="00636317"/>
    <w:rsid w:val="00637EC6"/>
    <w:rsid w:val="00641D64"/>
    <w:rsid w:val="0064281C"/>
    <w:rsid w:val="00643A5E"/>
    <w:rsid w:val="006447AF"/>
    <w:rsid w:val="0064489B"/>
    <w:rsid w:val="00644E1E"/>
    <w:rsid w:val="00646841"/>
    <w:rsid w:val="0064730E"/>
    <w:rsid w:val="00647D14"/>
    <w:rsid w:val="00650D17"/>
    <w:rsid w:val="0065282E"/>
    <w:rsid w:val="0065660E"/>
    <w:rsid w:val="00656C12"/>
    <w:rsid w:val="00656D52"/>
    <w:rsid w:val="00656F6C"/>
    <w:rsid w:val="00656FB5"/>
    <w:rsid w:val="00660450"/>
    <w:rsid w:val="00660617"/>
    <w:rsid w:val="006608E1"/>
    <w:rsid w:val="00663BDF"/>
    <w:rsid w:val="006643EE"/>
    <w:rsid w:val="00664D1E"/>
    <w:rsid w:val="00664F8A"/>
    <w:rsid w:val="006659F7"/>
    <w:rsid w:val="00665C4E"/>
    <w:rsid w:val="00667383"/>
    <w:rsid w:val="00667DDB"/>
    <w:rsid w:val="00670305"/>
    <w:rsid w:val="00671A6E"/>
    <w:rsid w:val="00673EEF"/>
    <w:rsid w:val="00674621"/>
    <w:rsid w:val="006772E7"/>
    <w:rsid w:val="00677AD8"/>
    <w:rsid w:val="00680131"/>
    <w:rsid w:val="00680F08"/>
    <w:rsid w:val="00683256"/>
    <w:rsid w:val="0068383C"/>
    <w:rsid w:val="00684615"/>
    <w:rsid w:val="0068594C"/>
    <w:rsid w:val="00685D2A"/>
    <w:rsid w:val="00686DE2"/>
    <w:rsid w:val="00686FB7"/>
    <w:rsid w:val="00690B79"/>
    <w:rsid w:val="00691161"/>
    <w:rsid w:val="006913CF"/>
    <w:rsid w:val="00694189"/>
    <w:rsid w:val="00694BC7"/>
    <w:rsid w:val="00695613"/>
    <w:rsid w:val="006962C0"/>
    <w:rsid w:val="00696330"/>
    <w:rsid w:val="006963F4"/>
    <w:rsid w:val="0069771F"/>
    <w:rsid w:val="00697C14"/>
    <w:rsid w:val="006A0A24"/>
    <w:rsid w:val="006A22C8"/>
    <w:rsid w:val="006A2856"/>
    <w:rsid w:val="006A457B"/>
    <w:rsid w:val="006A60A8"/>
    <w:rsid w:val="006A65A3"/>
    <w:rsid w:val="006A6634"/>
    <w:rsid w:val="006A76C1"/>
    <w:rsid w:val="006A7EEA"/>
    <w:rsid w:val="006B0BFF"/>
    <w:rsid w:val="006B0F50"/>
    <w:rsid w:val="006B2815"/>
    <w:rsid w:val="006B2AA7"/>
    <w:rsid w:val="006B3221"/>
    <w:rsid w:val="006B4B66"/>
    <w:rsid w:val="006B5BD7"/>
    <w:rsid w:val="006C3E5F"/>
    <w:rsid w:val="006C440D"/>
    <w:rsid w:val="006C6A3D"/>
    <w:rsid w:val="006D199D"/>
    <w:rsid w:val="006D200C"/>
    <w:rsid w:val="006D2EAF"/>
    <w:rsid w:val="006D5036"/>
    <w:rsid w:val="006D5BC4"/>
    <w:rsid w:val="006D5E13"/>
    <w:rsid w:val="006D64FD"/>
    <w:rsid w:val="006D7499"/>
    <w:rsid w:val="006D7A79"/>
    <w:rsid w:val="006E275D"/>
    <w:rsid w:val="006E2A4D"/>
    <w:rsid w:val="006E38C8"/>
    <w:rsid w:val="006E3F36"/>
    <w:rsid w:val="006E404D"/>
    <w:rsid w:val="006E46F6"/>
    <w:rsid w:val="006E491C"/>
    <w:rsid w:val="006E70E6"/>
    <w:rsid w:val="006E79C1"/>
    <w:rsid w:val="006F0DED"/>
    <w:rsid w:val="006F576C"/>
    <w:rsid w:val="006F614C"/>
    <w:rsid w:val="006F756F"/>
    <w:rsid w:val="00701154"/>
    <w:rsid w:val="007017C7"/>
    <w:rsid w:val="007024D3"/>
    <w:rsid w:val="007029C4"/>
    <w:rsid w:val="00702E68"/>
    <w:rsid w:val="0070395F"/>
    <w:rsid w:val="00704B87"/>
    <w:rsid w:val="0070584A"/>
    <w:rsid w:val="00705BEC"/>
    <w:rsid w:val="00705E7A"/>
    <w:rsid w:val="007061B0"/>
    <w:rsid w:val="0070656D"/>
    <w:rsid w:val="00706CA3"/>
    <w:rsid w:val="0071025E"/>
    <w:rsid w:val="00711A0A"/>
    <w:rsid w:val="0071221E"/>
    <w:rsid w:val="00714291"/>
    <w:rsid w:val="0071513F"/>
    <w:rsid w:val="00717A80"/>
    <w:rsid w:val="00717E9D"/>
    <w:rsid w:val="00720A19"/>
    <w:rsid w:val="00720E28"/>
    <w:rsid w:val="007212FE"/>
    <w:rsid w:val="007250A6"/>
    <w:rsid w:val="0072551E"/>
    <w:rsid w:val="00725615"/>
    <w:rsid w:val="007261BE"/>
    <w:rsid w:val="0072680F"/>
    <w:rsid w:val="0072755C"/>
    <w:rsid w:val="007310AB"/>
    <w:rsid w:val="00732DFD"/>
    <w:rsid w:val="00734347"/>
    <w:rsid w:val="00734D82"/>
    <w:rsid w:val="00734E39"/>
    <w:rsid w:val="0073523C"/>
    <w:rsid w:val="00737CF7"/>
    <w:rsid w:val="00740CD9"/>
    <w:rsid w:val="00741A3C"/>
    <w:rsid w:val="00742898"/>
    <w:rsid w:val="00751046"/>
    <w:rsid w:val="00755289"/>
    <w:rsid w:val="00755478"/>
    <w:rsid w:val="007556DF"/>
    <w:rsid w:val="00757CE3"/>
    <w:rsid w:val="00757D50"/>
    <w:rsid w:val="00762B60"/>
    <w:rsid w:val="0076547E"/>
    <w:rsid w:val="00767088"/>
    <w:rsid w:val="007678E3"/>
    <w:rsid w:val="007701FB"/>
    <w:rsid w:val="007708BB"/>
    <w:rsid w:val="00770DEC"/>
    <w:rsid w:val="00772936"/>
    <w:rsid w:val="007736B3"/>
    <w:rsid w:val="00773AE1"/>
    <w:rsid w:val="00775E5A"/>
    <w:rsid w:val="007767B6"/>
    <w:rsid w:val="00777961"/>
    <w:rsid w:val="00777DF4"/>
    <w:rsid w:val="00777F57"/>
    <w:rsid w:val="00780A18"/>
    <w:rsid w:val="00780D8F"/>
    <w:rsid w:val="0078477E"/>
    <w:rsid w:val="00785061"/>
    <w:rsid w:val="00786A01"/>
    <w:rsid w:val="007879B7"/>
    <w:rsid w:val="007906A0"/>
    <w:rsid w:val="007914E5"/>
    <w:rsid w:val="00791BBC"/>
    <w:rsid w:val="00791C90"/>
    <w:rsid w:val="00791CD3"/>
    <w:rsid w:val="0079359E"/>
    <w:rsid w:val="00794F33"/>
    <w:rsid w:val="007951CA"/>
    <w:rsid w:val="00796508"/>
    <w:rsid w:val="007A0B98"/>
    <w:rsid w:val="007A16A7"/>
    <w:rsid w:val="007A1A49"/>
    <w:rsid w:val="007A1E47"/>
    <w:rsid w:val="007A3FB7"/>
    <w:rsid w:val="007A56A8"/>
    <w:rsid w:val="007A681B"/>
    <w:rsid w:val="007B05F7"/>
    <w:rsid w:val="007B06BA"/>
    <w:rsid w:val="007B07D9"/>
    <w:rsid w:val="007B14ED"/>
    <w:rsid w:val="007B1A3A"/>
    <w:rsid w:val="007B2C04"/>
    <w:rsid w:val="007B3FF7"/>
    <w:rsid w:val="007B49CB"/>
    <w:rsid w:val="007B67DE"/>
    <w:rsid w:val="007B6E77"/>
    <w:rsid w:val="007C015A"/>
    <w:rsid w:val="007C0310"/>
    <w:rsid w:val="007C19B5"/>
    <w:rsid w:val="007C3840"/>
    <w:rsid w:val="007C56F2"/>
    <w:rsid w:val="007C63BD"/>
    <w:rsid w:val="007C6D09"/>
    <w:rsid w:val="007C7FD9"/>
    <w:rsid w:val="007D16CD"/>
    <w:rsid w:val="007D540B"/>
    <w:rsid w:val="007D5734"/>
    <w:rsid w:val="007D61E3"/>
    <w:rsid w:val="007D7D60"/>
    <w:rsid w:val="007E1048"/>
    <w:rsid w:val="007E1295"/>
    <w:rsid w:val="007E16E9"/>
    <w:rsid w:val="007E1FE5"/>
    <w:rsid w:val="007E24EB"/>
    <w:rsid w:val="007E419B"/>
    <w:rsid w:val="007E760E"/>
    <w:rsid w:val="007F0208"/>
    <w:rsid w:val="007F02D4"/>
    <w:rsid w:val="007F12BB"/>
    <w:rsid w:val="007F1427"/>
    <w:rsid w:val="007F337C"/>
    <w:rsid w:val="007F4F1E"/>
    <w:rsid w:val="007F6593"/>
    <w:rsid w:val="007F793B"/>
    <w:rsid w:val="008012FF"/>
    <w:rsid w:val="00802A91"/>
    <w:rsid w:val="00802B32"/>
    <w:rsid w:val="00803EB9"/>
    <w:rsid w:val="00804355"/>
    <w:rsid w:val="00805470"/>
    <w:rsid w:val="008057FD"/>
    <w:rsid w:val="00805F5A"/>
    <w:rsid w:val="008069F3"/>
    <w:rsid w:val="0080746B"/>
    <w:rsid w:val="00807936"/>
    <w:rsid w:val="00807D9C"/>
    <w:rsid w:val="00811F43"/>
    <w:rsid w:val="00813884"/>
    <w:rsid w:val="00814881"/>
    <w:rsid w:val="00814B45"/>
    <w:rsid w:val="00815080"/>
    <w:rsid w:val="0081525F"/>
    <w:rsid w:val="00816F0C"/>
    <w:rsid w:val="008205AB"/>
    <w:rsid w:val="008215E4"/>
    <w:rsid w:val="00824262"/>
    <w:rsid w:val="00826DD8"/>
    <w:rsid w:val="00830249"/>
    <w:rsid w:val="00831653"/>
    <w:rsid w:val="00831B72"/>
    <w:rsid w:val="00832452"/>
    <w:rsid w:val="00833443"/>
    <w:rsid w:val="00833760"/>
    <w:rsid w:val="00833E19"/>
    <w:rsid w:val="00834F63"/>
    <w:rsid w:val="008350D9"/>
    <w:rsid w:val="00835A6D"/>
    <w:rsid w:val="00835EE0"/>
    <w:rsid w:val="00837A17"/>
    <w:rsid w:val="00840E8F"/>
    <w:rsid w:val="008413E5"/>
    <w:rsid w:val="008425B8"/>
    <w:rsid w:val="00842FB5"/>
    <w:rsid w:val="008432BE"/>
    <w:rsid w:val="00844EF6"/>
    <w:rsid w:val="00845273"/>
    <w:rsid w:val="008465ED"/>
    <w:rsid w:val="00847164"/>
    <w:rsid w:val="00853893"/>
    <w:rsid w:val="00853F5C"/>
    <w:rsid w:val="00854C71"/>
    <w:rsid w:val="00856FA0"/>
    <w:rsid w:val="00861366"/>
    <w:rsid w:val="00861645"/>
    <w:rsid w:val="0086461A"/>
    <w:rsid w:val="00865F7C"/>
    <w:rsid w:val="0086765C"/>
    <w:rsid w:val="00867BC2"/>
    <w:rsid w:val="00870763"/>
    <w:rsid w:val="00871095"/>
    <w:rsid w:val="00872034"/>
    <w:rsid w:val="00873ACC"/>
    <w:rsid w:val="00874077"/>
    <w:rsid w:val="0087558F"/>
    <w:rsid w:val="00875920"/>
    <w:rsid w:val="00875D74"/>
    <w:rsid w:val="008762D3"/>
    <w:rsid w:val="00876E42"/>
    <w:rsid w:val="00880D4C"/>
    <w:rsid w:val="008810E0"/>
    <w:rsid w:val="008815FB"/>
    <w:rsid w:val="00883AB1"/>
    <w:rsid w:val="00883EBA"/>
    <w:rsid w:val="00883FAC"/>
    <w:rsid w:val="008845E5"/>
    <w:rsid w:val="00884E20"/>
    <w:rsid w:val="0088512F"/>
    <w:rsid w:val="0088617A"/>
    <w:rsid w:val="008873D7"/>
    <w:rsid w:val="00887EF9"/>
    <w:rsid w:val="008921C1"/>
    <w:rsid w:val="00896689"/>
    <w:rsid w:val="00897134"/>
    <w:rsid w:val="008A0DE5"/>
    <w:rsid w:val="008A5ABC"/>
    <w:rsid w:val="008A5D23"/>
    <w:rsid w:val="008B28A2"/>
    <w:rsid w:val="008B29A5"/>
    <w:rsid w:val="008B2AE1"/>
    <w:rsid w:val="008B47E5"/>
    <w:rsid w:val="008C0978"/>
    <w:rsid w:val="008C0C4D"/>
    <w:rsid w:val="008C12AB"/>
    <w:rsid w:val="008C1E27"/>
    <w:rsid w:val="008C2C79"/>
    <w:rsid w:val="008C555F"/>
    <w:rsid w:val="008C556D"/>
    <w:rsid w:val="008C6180"/>
    <w:rsid w:val="008C6649"/>
    <w:rsid w:val="008C6675"/>
    <w:rsid w:val="008D0AD5"/>
    <w:rsid w:val="008D0ED6"/>
    <w:rsid w:val="008D3180"/>
    <w:rsid w:val="008E101E"/>
    <w:rsid w:val="008E1400"/>
    <w:rsid w:val="008E2E7E"/>
    <w:rsid w:val="008E3A73"/>
    <w:rsid w:val="008E4238"/>
    <w:rsid w:val="008E4297"/>
    <w:rsid w:val="008E4DB0"/>
    <w:rsid w:val="008E53F6"/>
    <w:rsid w:val="008E7340"/>
    <w:rsid w:val="008F08F3"/>
    <w:rsid w:val="008F2919"/>
    <w:rsid w:val="008F291A"/>
    <w:rsid w:val="008F630A"/>
    <w:rsid w:val="008F72FB"/>
    <w:rsid w:val="00901AD8"/>
    <w:rsid w:val="0090215F"/>
    <w:rsid w:val="00903413"/>
    <w:rsid w:val="0090402E"/>
    <w:rsid w:val="0090421F"/>
    <w:rsid w:val="009043F2"/>
    <w:rsid w:val="00905265"/>
    <w:rsid w:val="00906094"/>
    <w:rsid w:val="00906762"/>
    <w:rsid w:val="00906E6E"/>
    <w:rsid w:val="009076AA"/>
    <w:rsid w:val="0090796D"/>
    <w:rsid w:val="00910209"/>
    <w:rsid w:val="0091043B"/>
    <w:rsid w:val="00910A10"/>
    <w:rsid w:val="00912C79"/>
    <w:rsid w:val="00912F17"/>
    <w:rsid w:val="009135D6"/>
    <w:rsid w:val="00914093"/>
    <w:rsid w:val="0091478F"/>
    <w:rsid w:val="00916DA6"/>
    <w:rsid w:val="00916F81"/>
    <w:rsid w:val="0091761A"/>
    <w:rsid w:val="009209D2"/>
    <w:rsid w:val="00921AC5"/>
    <w:rsid w:val="00922830"/>
    <w:rsid w:val="00923DC1"/>
    <w:rsid w:val="009240C4"/>
    <w:rsid w:val="0092466B"/>
    <w:rsid w:val="00927B7A"/>
    <w:rsid w:val="00930AAD"/>
    <w:rsid w:val="00931292"/>
    <w:rsid w:val="00932A9D"/>
    <w:rsid w:val="00932DAE"/>
    <w:rsid w:val="00936171"/>
    <w:rsid w:val="0093638E"/>
    <w:rsid w:val="00940212"/>
    <w:rsid w:val="00942D19"/>
    <w:rsid w:val="00942E4F"/>
    <w:rsid w:val="00944101"/>
    <w:rsid w:val="00944166"/>
    <w:rsid w:val="009454A6"/>
    <w:rsid w:val="009478F4"/>
    <w:rsid w:val="00947EE6"/>
    <w:rsid w:val="0095068A"/>
    <w:rsid w:val="009518D4"/>
    <w:rsid w:val="009539C3"/>
    <w:rsid w:val="00954963"/>
    <w:rsid w:val="00956136"/>
    <w:rsid w:val="00956CEB"/>
    <w:rsid w:val="0095752C"/>
    <w:rsid w:val="009604C5"/>
    <w:rsid w:val="00961861"/>
    <w:rsid w:val="00961B97"/>
    <w:rsid w:val="00964053"/>
    <w:rsid w:val="00965921"/>
    <w:rsid w:val="00967E43"/>
    <w:rsid w:val="009705A0"/>
    <w:rsid w:val="00971997"/>
    <w:rsid w:val="009739E3"/>
    <w:rsid w:val="00974C23"/>
    <w:rsid w:val="00976B21"/>
    <w:rsid w:val="009803E0"/>
    <w:rsid w:val="00982F66"/>
    <w:rsid w:val="00984984"/>
    <w:rsid w:val="00985EEC"/>
    <w:rsid w:val="00986602"/>
    <w:rsid w:val="00987314"/>
    <w:rsid w:val="00987F4B"/>
    <w:rsid w:val="00990BB8"/>
    <w:rsid w:val="00990F13"/>
    <w:rsid w:val="0099126C"/>
    <w:rsid w:val="00991334"/>
    <w:rsid w:val="00991814"/>
    <w:rsid w:val="00992BC4"/>
    <w:rsid w:val="00993319"/>
    <w:rsid w:val="009967FA"/>
    <w:rsid w:val="009970FD"/>
    <w:rsid w:val="00997BFA"/>
    <w:rsid w:val="00997CE4"/>
    <w:rsid w:val="00997ECC"/>
    <w:rsid w:val="009A0945"/>
    <w:rsid w:val="009A1463"/>
    <w:rsid w:val="009A1746"/>
    <w:rsid w:val="009A58F5"/>
    <w:rsid w:val="009A5FD7"/>
    <w:rsid w:val="009A6D6D"/>
    <w:rsid w:val="009B082E"/>
    <w:rsid w:val="009B24D4"/>
    <w:rsid w:val="009B32E4"/>
    <w:rsid w:val="009B3E34"/>
    <w:rsid w:val="009B4C07"/>
    <w:rsid w:val="009B6F86"/>
    <w:rsid w:val="009B7A43"/>
    <w:rsid w:val="009C066A"/>
    <w:rsid w:val="009C2CFC"/>
    <w:rsid w:val="009C307C"/>
    <w:rsid w:val="009C3412"/>
    <w:rsid w:val="009C3C72"/>
    <w:rsid w:val="009C4A33"/>
    <w:rsid w:val="009C5FB1"/>
    <w:rsid w:val="009C638E"/>
    <w:rsid w:val="009C65C9"/>
    <w:rsid w:val="009D001F"/>
    <w:rsid w:val="009D0D24"/>
    <w:rsid w:val="009D2799"/>
    <w:rsid w:val="009D30F6"/>
    <w:rsid w:val="009D3CDE"/>
    <w:rsid w:val="009D5E1B"/>
    <w:rsid w:val="009D6422"/>
    <w:rsid w:val="009D674D"/>
    <w:rsid w:val="009D6A71"/>
    <w:rsid w:val="009D7B60"/>
    <w:rsid w:val="009D7BF5"/>
    <w:rsid w:val="009E0369"/>
    <w:rsid w:val="009E10B1"/>
    <w:rsid w:val="009E2BB9"/>
    <w:rsid w:val="009E37C2"/>
    <w:rsid w:val="009E56F0"/>
    <w:rsid w:val="009E570B"/>
    <w:rsid w:val="009E584A"/>
    <w:rsid w:val="009E6055"/>
    <w:rsid w:val="009E7030"/>
    <w:rsid w:val="009E7470"/>
    <w:rsid w:val="009E7795"/>
    <w:rsid w:val="009F000F"/>
    <w:rsid w:val="009F0832"/>
    <w:rsid w:val="009F1035"/>
    <w:rsid w:val="009F106C"/>
    <w:rsid w:val="009F1CDB"/>
    <w:rsid w:val="009F457F"/>
    <w:rsid w:val="009F49BB"/>
    <w:rsid w:val="009F6FED"/>
    <w:rsid w:val="00A005B6"/>
    <w:rsid w:val="00A02A17"/>
    <w:rsid w:val="00A02E4A"/>
    <w:rsid w:val="00A03A5C"/>
    <w:rsid w:val="00A045FE"/>
    <w:rsid w:val="00A049D5"/>
    <w:rsid w:val="00A06112"/>
    <w:rsid w:val="00A06913"/>
    <w:rsid w:val="00A06C24"/>
    <w:rsid w:val="00A07B22"/>
    <w:rsid w:val="00A07D5F"/>
    <w:rsid w:val="00A1001A"/>
    <w:rsid w:val="00A13078"/>
    <w:rsid w:val="00A1343A"/>
    <w:rsid w:val="00A1357C"/>
    <w:rsid w:val="00A13C3E"/>
    <w:rsid w:val="00A148CD"/>
    <w:rsid w:val="00A14ACA"/>
    <w:rsid w:val="00A14F7E"/>
    <w:rsid w:val="00A1549C"/>
    <w:rsid w:val="00A16675"/>
    <w:rsid w:val="00A16A27"/>
    <w:rsid w:val="00A20413"/>
    <w:rsid w:val="00A22DC5"/>
    <w:rsid w:val="00A24D4A"/>
    <w:rsid w:val="00A25C15"/>
    <w:rsid w:val="00A2649A"/>
    <w:rsid w:val="00A26ADE"/>
    <w:rsid w:val="00A26E30"/>
    <w:rsid w:val="00A27497"/>
    <w:rsid w:val="00A276A0"/>
    <w:rsid w:val="00A278B2"/>
    <w:rsid w:val="00A307DC"/>
    <w:rsid w:val="00A3166B"/>
    <w:rsid w:val="00A318B7"/>
    <w:rsid w:val="00A32AB3"/>
    <w:rsid w:val="00A352C9"/>
    <w:rsid w:val="00A372A2"/>
    <w:rsid w:val="00A372D0"/>
    <w:rsid w:val="00A377F5"/>
    <w:rsid w:val="00A37876"/>
    <w:rsid w:val="00A37C99"/>
    <w:rsid w:val="00A40CEC"/>
    <w:rsid w:val="00A40F65"/>
    <w:rsid w:val="00A418C0"/>
    <w:rsid w:val="00A41F38"/>
    <w:rsid w:val="00A4242F"/>
    <w:rsid w:val="00A42BD1"/>
    <w:rsid w:val="00A4301B"/>
    <w:rsid w:val="00A4408D"/>
    <w:rsid w:val="00A45660"/>
    <w:rsid w:val="00A467C9"/>
    <w:rsid w:val="00A46817"/>
    <w:rsid w:val="00A46C38"/>
    <w:rsid w:val="00A504AC"/>
    <w:rsid w:val="00A50D91"/>
    <w:rsid w:val="00A51308"/>
    <w:rsid w:val="00A51476"/>
    <w:rsid w:val="00A52B9E"/>
    <w:rsid w:val="00A5573E"/>
    <w:rsid w:val="00A55EF2"/>
    <w:rsid w:val="00A6032D"/>
    <w:rsid w:val="00A60D44"/>
    <w:rsid w:val="00A6137C"/>
    <w:rsid w:val="00A631B5"/>
    <w:rsid w:val="00A63606"/>
    <w:rsid w:val="00A63D4C"/>
    <w:rsid w:val="00A645E0"/>
    <w:rsid w:val="00A66E83"/>
    <w:rsid w:val="00A71EFE"/>
    <w:rsid w:val="00A7312E"/>
    <w:rsid w:val="00A736F2"/>
    <w:rsid w:val="00A74D6D"/>
    <w:rsid w:val="00A75AA4"/>
    <w:rsid w:val="00A80A56"/>
    <w:rsid w:val="00A8254E"/>
    <w:rsid w:val="00A834D5"/>
    <w:rsid w:val="00A854B9"/>
    <w:rsid w:val="00A86A13"/>
    <w:rsid w:val="00A86B29"/>
    <w:rsid w:val="00A86F20"/>
    <w:rsid w:val="00A87DC5"/>
    <w:rsid w:val="00A91E1A"/>
    <w:rsid w:val="00A94002"/>
    <w:rsid w:val="00A94018"/>
    <w:rsid w:val="00A94315"/>
    <w:rsid w:val="00A9476F"/>
    <w:rsid w:val="00A9480A"/>
    <w:rsid w:val="00A953D6"/>
    <w:rsid w:val="00A97BE3"/>
    <w:rsid w:val="00AA0542"/>
    <w:rsid w:val="00AA2632"/>
    <w:rsid w:val="00AA2BF0"/>
    <w:rsid w:val="00AA3A5F"/>
    <w:rsid w:val="00AA4ABB"/>
    <w:rsid w:val="00AA6D45"/>
    <w:rsid w:val="00AA7EC9"/>
    <w:rsid w:val="00AB2A3F"/>
    <w:rsid w:val="00AB3BD8"/>
    <w:rsid w:val="00AB4D79"/>
    <w:rsid w:val="00AC036C"/>
    <w:rsid w:val="00AC1A98"/>
    <w:rsid w:val="00AC2647"/>
    <w:rsid w:val="00AC2795"/>
    <w:rsid w:val="00AC364B"/>
    <w:rsid w:val="00AC4E01"/>
    <w:rsid w:val="00AC65AB"/>
    <w:rsid w:val="00AC7AB5"/>
    <w:rsid w:val="00AD048D"/>
    <w:rsid w:val="00AD1285"/>
    <w:rsid w:val="00AD1756"/>
    <w:rsid w:val="00AD3DB6"/>
    <w:rsid w:val="00AD45BD"/>
    <w:rsid w:val="00AD4925"/>
    <w:rsid w:val="00AD6222"/>
    <w:rsid w:val="00AD69DE"/>
    <w:rsid w:val="00AD743E"/>
    <w:rsid w:val="00AE2AFD"/>
    <w:rsid w:val="00AE31F5"/>
    <w:rsid w:val="00AE3A21"/>
    <w:rsid w:val="00AE41E0"/>
    <w:rsid w:val="00AE5441"/>
    <w:rsid w:val="00AE6943"/>
    <w:rsid w:val="00AE70F7"/>
    <w:rsid w:val="00AF1C2E"/>
    <w:rsid w:val="00AF2450"/>
    <w:rsid w:val="00AF2769"/>
    <w:rsid w:val="00AF289B"/>
    <w:rsid w:val="00AF400B"/>
    <w:rsid w:val="00AF6053"/>
    <w:rsid w:val="00AF664B"/>
    <w:rsid w:val="00B00B89"/>
    <w:rsid w:val="00B01BA0"/>
    <w:rsid w:val="00B027BF"/>
    <w:rsid w:val="00B02EA6"/>
    <w:rsid w:val="00B04E24"/>
    <w:rsid w:val="00B0548D"/>
    <w:rsid w:val="00B0715A"/>
    <w:rsid w:val="00B07CAE"/>
    <w:rsid w:val="00B10770"/>
    <w:rsid w:val="00B10C26"/>
    <w:rsid w:val="00B10CBE"/>
    <w:rsid w:val="00B10F29"/>
    <w:rsid w:val="00B11A24"/>
    <w:rsid w:val="00B11A29"/>
    <w:rsid w:val="00B132E4"/>
    <w:rsid w:val="00B1355F"/>
    <w:rsid w:val="00B14D1B"/>
    <w:rsid w:val="00B15438"/>
    <w:rsid w:val="00B16BAD"/>
    <w:rsid w:val="00B16BBA"/>
    <w:rsid w:val="00B2116A"/>
    <w:rsid w:val="00B21193"/>
    <w:rsid w:val="00B22676"/>
    <w:rsid w:val="00B24EF9"/>
    <w:rsid w:val="00B26320"/>
    <w:rsid w:val="00B266F6"/>
    <w:rsid w:val="00B268F1"/>
    <w:rsid w:val="00B27882"/>
    <w:rsid w:val="00B31C01"/>
    <w:rsid w:val="00B327B5"/>
    <w:rsid w:val="00B369BC"/>
    <w:rsid w:val="00B403A1"/>
    <w:rsid w:val="00B40612"/>
    <w:rsid w:val="00B430E8"/>
    <w:rsid w:val="00B44F1C"/>
    <w:rsid w:val="00B452EE"/>
    <w:rsid w:val="00B463F4"/>
    <w:rsid w:val="00B471A6"/>
    <w:rsid w:val="00B47592"/>
    <w:rsid w:val="00B477B6"/>
    <w:rsid w:val="00B521D7"/>
    <w:rsid w:val="00B5414A"/>
    <w:rsid w:val="00B548CD"/>
    <w:rsid w:val="00B55027"/>
    <w:rsid w:val="00B57BCA"/>
    <w:rsid w:val="00B57D7E"/>
    <w:rsid w:val="00B6034B"/>
    <w:rsid w:val="00B60CF5"/>
    <w:rsid w:val="00B61FBE"/>
    <w:rsid w:val="00B62EF7"/>
    <w:rsid w:val="00B631B8"/>
    <w:rsid w:val="00B64806"/>
    <w:rsid w:val="00B65DD8"/>
    <w:rsid w:val="00B65F09"/>
    <w:rsid w:val="00B72529"/>
    <w:rsid w:val="00B73407"/>
    <w:rsid w:val="00B74CDC"/>
    <w:rsid w:val="00B75606"/>
    <w:rsid w:val="00B756D8"/>
    <w:rsid w:val="00B76220"/>
    <w:rsid w:val="00B765F3"/>
    <w:rsid w:val="00B76842"/>
    <w:rsid w:val="00B76F7D"/>
    <w:rsid w:val="00B775BC"/>
    <w:rsid w:val="00B77927"/>
    <w:rsid w:val="00B77FBD"/>
    <w:rsid w:val="00B8006E"/>
    <w:rsid w:val="00B803DC"/>
    <w:rsid w:val="00B8303C"/>
    <w:rsid w:val="00B8339E"/>
    <w:rsid w:val="00B83E3D"/>
    <w:rsid w:val="00B8621F"/>
    <w:rsid w:val="00B900CD"/>
    <w:rsid w:val="00B90D4E"/>
    <w:rsid w:val="00B92833"/>
    <w:rsid w:val="00B942EC"/>
    <w:rsid w:val="00B96172"/>
    <w:rsid w:val="00B963D8"/>
    <w:rsid w:val="00BA1D42"/>
    <w:rsid w:val="00BA2844"/>
    <w:rsid w:val="00BA34DF"/>
    <w:rsid w:val="00BA7AA7"/>
    <w:rsid w:val="00BA7B5F"/>
    <w:rsid w:val="00BA7C44"/>
    <w:rsid w:val="00BB1E49"/>
    <w:rsid w:val="00BB250E"/>
    <w:rsid w:val="00BB38D2"/>
    <w:rsid w:val="00BB39B9"/>
    <w:rsid w:val="00BB5505"/>
    <w:rsid w:val="00BB5C47"/>
    <w:rsid w:val="00BB5EB0"/>
    <w:rsid w:val="00BB67D1"/>
    <w:rsid w:val="00BB6EE0"/>
    <w:rsid w:val="00BB72A6"/>
    <w:rsid w:val="00BC0373"/>
    <w:rsid w:val="00BC0562"/>
    <w:rsid w:val="00BC0A33"/>
    <w:rsid w:val="00BC1064"/>
    <w:rsid w:val="00BC110E"/>
    <w:rsid w:val="00BC1492"/>
    <w:rsid w:val="00BC1C54"/>
    <w:rsid w:val="00BC1D1A"/>
    <w:rsid w:val="00BC4D7F"/>
    <w:rsid w:val="00BC6977"/>
    <w:rsid w:val="00BC6FA5"/>
    <w:rsid w:val="00BC7204"/>
    <w:rsid w:val="00BD0BB3"/>
    <w:rsid w:val="00BD1D4F"/>
    <w:rsid w:val="00BD42A2"/>
    <w:rsid w:val="00BD6BD5"/>
    <w:rsid w:val="00BD6E22"/>
    <w:rsid w:val="00BE1845"/>
    <w:rsid w:val="00BE65FB"/>
    <w:rsid w:val="00BE769C"/>
    <w:rsid w:val="00BE76E5"/>
    <w:rsid w:val="00BE782E"/>
    <w:rsid w:val="00BF09A4"/>
    <w:rsid w:val="00BF137B"/>
    <w:rsid w:val="00BF2241"/>
    <w:rsid w:val="00BF2C19"/>
    <w:rsid w:val="00BF3855"/>
    <w:rsid w:val="00BF3959"/>
    <w:rsid w:val="00BF4E2B"/>
    <w:rsid w:val="00BF50CA"/>
    <w:rsid w:val="00BF541C"/>
    <w:rsid w:val="00BF58CA"/>
    <w:rsid w:val="00BF712D"/>
    <w:rsid w:val="00C0191C"/>
    <w:rsid w:val="00C01F61"/>
    <w:rsid w:val="00C045CF"/>
    <w:rsid w:val="00C04E18"/>
    <w:rsid w:val="00C0517F"/>
    <w:rsid w:val="00C06480"/>
    <w:rsid w:val="00C078A4"/>
    <w:rsid w:val="00C12E95"/>
    <w:rsid w:val="00C1357D"/>
    <w:rsid w:val="00C14606"/>
    <w:rsid w:val="00C15832"/>
    <w:rsid w:val="00C15B6D"/>
    <w:rsid w:val="00C161BC"/>
    <w:rsid w:val="00C16355"/>
    <w:rsid w:val="00C16D3C"/>
    <w:rsid w:val="00C217C8"/>
    <w:rsid w:val="00C234B5"/>
    <w:rsid w:val="00C2405D"/>
    <w:rsid w:val="00C240C8"/>
    <w:rsid w:val="00C27AE5"/>
    <w:rsid w:val="00C30156"/>
    <w:rsid w:val="00C306F6"/>
    <w:rsid w:val="00C30F60"/>
    <w:rsid w:val="00C3128C"/>
    <w:rsid w:val="00C403E7"/>
    <w:rsid w:val="00C41396"/>
    <w:rsid w:val="00C41672"/>
    <w:rsid w:val="00C42014"/>
    <w:rsid w:val="00C427BF"/>
    <w:rsid w:val="00C43DCC"/>
    <w:rsid w:val="00C44836"/>
    <w:rsid w:val="00C4535A"/>
    <w:rsid w:val="00C45BDF"/>
    <w:rsid w:val="00C46346"/>
    <w:rsid w:val="00C46A96"/>
    <w:rsid w:val="00C47714"/>
    <w:rsid w:val="00C50661"/>
    <w:rsid w:val="00C50ABE"/>
    <w:rsid w:val="00C52585"/>
    <w:rsid w:val="00C530D3"/>
    <w:rsid w:val="00C55255"/>
    <w:rsid w:val="00C56BF8"/>
    <w:rsid w:val="00C57EB0"/>
    <w:rsid w:val="00C57EED"/>
    <w:rsid w:val="00C64D38"/>
    <w:rsid w:val="00C654DD"/>
    <w:rsid w:val="00C66DB0"/>
    <w:rsid w:val="00C67AD9"/>
    <w:rsid w:val="00C71049"/>
    <w:rsid w:val="00C73687"/>
    <w:rsid w:val="00C750CC"/>
    <w:rsid w:val="00C76C83"/>
    <w:rsid w:val="00C807FC"/>
    <w:rsid w:val="00C80F98"/>
    <w:rsid w:val="00C822A5"/>
    <w:rsid w:val="00C83471"/>
    <w:rsid w:val="00C85E0C"/>
    <w:rsid w:val="00C85F55"/>
    <w:rsid w:val="00C8738B"/>
    <w:rsid w:val="00C90997"/>
    <w:rsid w:val="00C92A80"/>
    <w:rsid w:val="00C95E7C"/>
    <w:rsid w:val="00C96BF9"/>
    <w:rsid w:val="00CA0AB3"/>
    <w:rsid w:val="00CA0BD9"/>
    <w:rsid w:val="00CA0BFE"/>
    <w:rsid w:val="00CA134F"/>
    <w:rsid w:val="00CA1612"/>
    <w:rsid w:val="00CA3A44"/>
    <w:rsid w:val="00CA4898"/>
    <w:rsid w:val="00CA73E0"/>
    <w:rsid w:val="00CA7AFC"/>
    <w:rsid w:val="00CB1E99"/>
    <w:rsid w:val="00CB2FBB"/>
    <w:rsid w:val="00CB4357"/>
    <w:rsid w:val="00CB49A3"/>
    <w:rsid w:val="00CB5597"/>
    <w:rsid w:val="00CC1C4F"/>
    <w:rsid w:val="00CC21A0"/>
    <w:rsid w:val="00CC5A19"/>
    <w:rsid w:val="00CC66E5"/>
    <w:rsid w:val="00CC6F85"/>
    <w:rsid w:val="00CC7B24"/>
    <w:rsid w:val="00CD01E1"/>
    <w:rsid w:val="00CD077B"/>
    <w:rsid w:val="00CD2B84"/>
    <w:rsid w:val="00CD2C0D"/>
    <w:rsid w:val="00CD5E29"/>
    <w:rsid w:val="00CD6F48"/>
    <w:rsid w:val="00CD790C"/>
    <w:rsid w:val="00CE1BAB"/>
    <w:rsid w:val="00CE22A1"/>
    <w:rsid w:val="00CE442A"/>
    <w:rsid w:val="00CE5770"/>
    <w:rsid w:val="00CE7F65"/>
    <w:rsid w:val="00CF1F52"/>
    <w:rsid w:val="00CF2B43"/>
    <w:rsid w:val="00CF2B88"/>
    <w:rsid w:val="00CF4940"/>
    <w:rsid w:val="00CF5CF9"/>
    <w:rsid w:val="00CF5DF9"/>
    <w:rsid w:val="00CF7D56"/>
    <w:rsid w:val="00D01297"/>
    <w:rsid w:val="00D018E7"/>
    <w:rsid w:val="00D01C74"/>
    <w:rsid w:val="00D02CA9"/>
    <w:rsid w:val="00D04251"/>
    <w:rsid w:val="00D0427C"/>
    <w:rsid w:val="00D04C9F"/>
    <w:rsid w:val="00D06535"/>
    <w:rsid w:val="00D1078C"/>
    <w:rsid w:val="00D125BC"/>
    <w:rsid w:val="00D1296B"/>
    <w:rsid w:val="00D13EA5"/>
    <w:rsid w:val="00D15422"/>
    <w:rsid w:val="00D15BEE"/>
    <w:rsid w:val="00D16139"/>
    <w:rsid w:val="00D169D2"/>
    <w:rsid w:val="00D175CE"/>
    <w:rsid w:val="00D1776B"/>
    <w:rsid w:val="00D17C59"/>
    <w:rsid w:val="00D17CD8"/>
    <w:rsid w:val="00D20335"/>
    <w:rsid w:val="00D22926"/>
    <w:rsid w:val="00D24091"/>
    <w:rsid w:val="00D26197"/>
    <w:rsid w:val="00D263AC"/>
    <w:rsid w:val="00D27080"/>
    <w:rsid w:val="00D30049"/>
    <w:rsid w:val="00D30AC8"/>
    <w:rsid w:val="00D315FB"/>
    <w:rsid w:val="00D32C99"/>
    <w:rsid w:val="00D333F8"/>
    <w:rsid w:val="00D3402D"/>
    <w:rsid w:val="00D3405C"/>
    <w:rsid w:val="00D345E6"/>
    <w:rsid w:val="00D360B8"/>
    <w:rsid w:val="00D36C89"/>
    <w:rsid w:val="00D37977"/>
    <w:rsid w:val="00D37D28"/>
    <w:rsid w:val="00D40FC8"/>
    <w:rsid w:val="00D41472"/>
    <w:rsid w:val="00D41891"/>
    <w:rsid w:val="00D4198D"/>
    <w:rsid w:val="00D41C00"/>
    <w:rsid w:val="00D42A4E"/>
    <w:rsid w:val="00D42D01"/>
    <w:rsid w:val="00D43B76"/>
    <w:rsid w:val="00D446D4"/>
    <w:rsid w:val="00D45000"/>
    <w:rsid w:val="00D45B8B"/>
    <w:rsid w:val="00D45CBB"/>
    <w:rsid w:val="00D45CC8"/>
    <w:rsid w:val="00D4619F"/>
    <w:rsid w:val="00D5026D"/>
    <w:rsid w:val="00D51B2A"/>
    <w:rsid w:val="00D5260D"/>
    <w:rsid w:val="00D538F6"/>
    <w:rsid w:val="00D541EE"/>
    <w:rsid w:val="00D56A89"/>
    <w:rsid w:val="00D56F53"/>
    <w:rsid w:val="00D60F98"/>
    <w:rsid w:val="00D6136C"/>
    <w:rsid w:val="00D62EB5"/>
    <w:rsid w:val="00D63260"/>
    <w:rsid w:val="00D640AB"/>
    <w:rsid w:val="00D6428F"/>
    <w:rsid w:val="00D64DEB"/>
    <w:rsid w:val="00D65B5C"/>
    <w:rsid w:val="00D66168"/>
    <w:rsid w:val="00D66F97"/>
    <w:rsid w:val="00D70965"/>
    <w:rsid w:val="00D725F3"/>
    <w:rsid w:val="00D72B2A"/>
    <w:rsid w:val="00D73D1C"/>
    <w:rsid w:val="00D74A45"/>
    <w:rsid w:val="00D74F61"/>
    <w:rsid w:val="00D7599B"/>
    <w:rsid w:val="00D75EC6"/>
    <w:rsid w:val="00D75F67"/>
    <w:rsid w:val="00D7776A"/>
    <w:rsid w:val="00D80814"/>
    <w:rsid w:val="00D8100F"/>
    <w:rsid w:val="00D83462"/>
    <w:rsid w:val="00D85014"/>
    <w:rsid w:val="00D86B9D"/>
    <w:rsid w:val="00D9013E"/>
    <w:rsid w:val="00D90D7C"/>
    <w:rsid w:val="00D92340"/>
    <w:rsid w:val="00D92A8E"/>
    <w:rsid w:val="00D92E75"/>
    <w:rsid w:val="00D93976"/>
    <w:rsid w:val="00D949EB"/>
    <w:rsid w:val="00D94D01"/>
    <w:rsid w:val="00D94F28"/>
    <w:rsid w:val="00D95366"/>
    <w:rsid w:val="00D95654"/>
    <w:rsid w:val="00D96937"/>
    <w:rsid w:val="00D97B7D"/>
    <w:rsid w:val="00DA0FE9"/>
    <w:rsid w:val="00DA1429"/>
    <w:rsid w:val="00DA2051"/>
    <w:rsid w:val="00DA37BC"/>
    <w:rsid w:val="00DA42C5"/>
    <w:rsid w:val="00DA578D"/>
    <w:rsid w:val="00DA7AAD"/>
    <w:rsid w:val="00DB05EF"/>
    <w:rsid w:val="00DB0B5D"/>
    <w:rsid w:val="00DB106D"/>
    <w:rsid w:val="00DB2120"/>
    <w:rsid w:val="00DB2FF6"/>
    <w:rsid w:val="00DB5685"/>
    <w:rsid w:val="00DB599A"/>
    <w:rsid w:val="00DB5FC8"/>
    <w:rsid w:val="00DB6729"/>
    <w:rsid w:val="00DB787D"/>
    <w:rsid w:val="00DB7909"/>
    <w:rsid w:val="00DB7FDE"/>
    <w:rsid w:val="00DC00BB"/>
    <w:rsid w:val="00DC1389"/>
    <w:rsid w:val="00DC4341"/>
    <w:rsid w:val="00DC5704"/>
    <w:rsid w:val="00DC64F4"/>
    <w:rsid w:val="00DD01E9"/>
    <w:rsid w:val="00DD12E4"/>
    <w:rsid w:val="00DD16F0"/>
    <w:rsid w:val="00DD1FC2"/>
    <w:rsid w:val="00DD2409"/>
    <w:rsid w:val="00DD3DAC"/>
    <w:rsid w:val="00DD3E5A"/>
    <w:rsid w:val="00DD57AA"/>
    <w:rsid w:val="00DD622D"/>
    <w:rsid w:val="00DD6DEC"/>
    <w:rsid w:val="00DD6FFF"/>
    <w:rsid w:val="00DE2339"/>
    <w:rsid w:val="00DE28CA"/>
    <w:rsid w:val="00DE3941"/>
    <w:rsid w:val="00DE3B2F"/>
    <w:rsid w:val="00DE5C02"/>
    <w:rsid w:val="00DF1419"/>
    <w:rsid w:val="00DF2CF6"/>
    <w:rsid w:val="00DF4412"/>
    <w:rsid w:val="00DF480F"/>
    <w:rsid w:val="00DF5EFC"/>
    <w:rsid w:val="00DF7360"/>
    <w:rsid w:val="00E0053B"/>
    <w:rsid w:val="00E005BD"/>
    <w:rsid w:val="00E0143B"/>
    <w:rsid w:val="00E017A9"/>
    <w:rsid w:val="00E017CB"/>
    <w:rsid w:val="00E02DBE"/>
    <w:rsid w:val="00E044F8"/>
    <w:rsid w:val="00E05F98"/>
    <w:rsid w:val="00E10822"/>
    <w:rsid w:val="00E10B0A"/>
    <w:rsid w:val="00E11842"/>
    <w:rsid w:val="00E12B46"/>
    <w:rsid w:val="00E13468"/>
    <w:rsid w:val="00E136B0"/>
    <w:rsid w:val="00E139E3"/>
    <w:rsid w:val="00E13FB8"/>
    <w:rsid w:val="00E1452F"/>
    <w:rsid w:val="00E14BBD"/>
    <w:rsid w:val="00E14EFB"/>
    <w:rsid w:val="00E219ED"/>
    <w:rsid w:val="00E22183"/>
    <w:rsid w:val="00E24450"/>
    <w:rsid w:val="00E251F5"/>
    <w:rsid w:val="00E252E6"/>
    <w:rsid w:val="00E2704D"/>
    <w:rsid w:val="00E30062"/>
    <w:rsid w:val="00E314EA"/>
    <w:rsid w:val="00E323D7"/>
    <w:rsid w:val="00E33BED"/>
    <w:rsid w:val="00E34CF1"/>
    <w:rsid w:val="00E40ACD"/>
    <w:rsid w:val="00E41A91"/>
    <w:rsid w:val="00E43AAD"/>
    <w:rsid w:val="00E43AE7"/>
    <w:rsid w:val="00E44D25"/>
    <w:rsid w:val="00E45423"/>
    <w:rsid w:val="00E4553B"/>
    <w:rsid w:val="00E50293"/>
    <w:rsid w:val="00E50430"/>
    <w:rsid w:val="00E50AFF"/>
    <w:rsid w:val="00E51451"/>
    <w:rsid w:val="00E536A8"/>
    <w:rsid w:val="00E5683C"/>
    <w:rsid w:val="00E57DC8"/>
    <w:rsid w:val="00E60069"/>
    <w:rsid w:val="00E6280C"/>
    <w:rsid w:val="00E63314"/>
    <w:rsid w:val="00E65974"/>
    <w:rsid w:val="00E67A7C"/>
    <w:rsid w:val="00E70B7F"/>
    <w:rsid w:val="00E70D6A"/>
    <w:rsid w:val="00E71400"/>
    <w:rsid w:val="00E72690"/>
    <w:rsid w:val="00E73254"/>
    <w:rsid w:val="00E77362"/>
    <w:rsid w:val="00E77380"/>
    <w:rsid w:val="00E80402"/>
    <w:rsid w:val="00E80CC4"/>
    <w:rsid w:val="00E81971"/>
    <w:rsid w:val="00E834E6"/>
    <w:rsid w:val="00E8394A"/>
    <w:rsid w:val="00E84B83"/>
    <w:rsid w:val="00E866D2"/>
    <w:rsid w:val="00E869AE"/>
    <w:rsid w:val="00E918A5"/>
    <w:rsid w:val="00E94D2D"/>
    <w:rsid w:val="00E95040"/>
    <w:rsid w:val="00E95C41"/>
    <w:rsid w:val="00E965BF"/>
    <w:rsid w:val="00EA0846"/>
    <w:rsid w:val="00EA2C7C"/>
    <w:rsid w:val="00EA2D27"/>
    <w:rsid w:val="00EA36F3"/>
    <w:rsid w:val="00EA4276"/>
    <w:rsid w:val="00EA4AE7"/>
    <w:rsid w:val="00EA54E5"/>
    <w:rsid w:val="00EA5975"/>
    <w:rsid w:val="00EA721E"/>
    <w:rsid w:val="00EA79A6"/>
    <w:rsid w:val="00EA7D6F"/>
    <w:rsid w:val="00EB405C"/>
    <w:rsid w:val="00EB421C"/>
    <w:rsid w:val="00EB47C1"/>
    <w:rsid w:val="00EB6AFC"/>
    <w:rsid w:val="00EB6BDD"/>
    <w:rsid w:val="00EC1B2C"/>
    <w:rsid w:val="00EC26F3"/>
    <w:rsid w:val="00EC299F"/>
    <w:rsid w:val="00EC4F55"/>
    <w:rsid w:val="00EC594C"/>
    <w:rsid w:val="00EC5B5E"/>
    <w:rsid w:val="00EC60F8"/>
    <w:rsid w:val="00EC657E"/>
    <w:rsid w:val="00EC6DC5"/>
    <w:rsid w:val="00ED250D"/>
    <w:rsid w:val="00ED3B31"/>
    <w:rsid w:val="00ED3CEC"/>
    <w:rsid w:val="00ED45D7"/>
    <w:rsid w:val="00ED7328"/>
    <w:rsid w:val="00EE1364"/>
    <w:rsid w:val="00EE25F4"/>
    <w:rsid w:val="00EE26A8"/>
    <w:rsid w:val="00EE2B2A"/>
    <w:rsid w:val="00EE5F74"/>
    <w:rsid w:val="00EE5FFB"/>
    <w:rsid w:val="00EE7009"/>
    <w:rsid w:val="00EE7B85"/>
    <w:rsid w:val="00EE7BBA"/>
    <w:rsid w:val="00EF007F"/>
    <w:rsid w:val="00EF075B"/>
    <w:rsid w:val="00EF11EE"/>
    <w:rsid w:val="00EF1BB9"/>
    <w:rsid w:val="00EF2E14"/>
    <w:rsid w:val="00EF2F30"/>
    <w:rsid w:val="00EF38F6"/>
    <w:rsid w:val="00EF3F97"/>
    <w:rsid w:val="00EF44D1"/>
    <w:rsid w:val="00EF51EE"/>
    <w:rsid w:val="00EF548A"/>
    <w:rsid w:val="00EF5C23"/>
    <w:rsid w:val="00EF7076"/>
    <w:rsid w:val="00F02F6E"/>
    <w:rsid w:val="00F0392E"/>
    <w:rsid w:val="00F03C53"/>
    <w:rsid w:val="00F04072"/>
    <w:rsid w:val="00F04501"/>
    <w:rsid w:val="00F04AFD"/>
    <w:rsid w:val="00F04B5F"/>
    <w:rsid w:val="00F06D68"/>
    <w:rsid w:val="00F072C3"/>
    <w:rsid w:val="00F07389"/>
    <w:rsid w:val="00F07A76"/>
    <w:rsid w:val="00F109EB"/>
    <w:rsid w:val="00F11044"/>
    <w:rsid w:val="00F12AED"/>
    <w:rsid w:val="00F13420"/>
    <w:rsid w:val="00F15EB5"/>
    <w:rsid w:val="00F16399"/>
    <w:rsid w:val="00F22168"/>
    <w:rsid w:val="00F25A0A"/>
    <w:rsid w:val="00F269CF"/>
    <w:rsid w:val="00F308E4"/>
    <w:rsid w:val="00F31311"/>
    <w:rsid w:val="00F32120"/>
    <w:rsid w:val="00F32512"/>
    <w:rsid w:val="00F33DC6"/>
    <w:rsid w:val="00F34459"/>
    <w:rsid w:val="00F351D3"/>
    <w:rsid w:val="00F358BB"/>
    <w:rsid w:val="00F373DF"/>
    <w:rsid w:val="00F4044C"/>
    <w:rsid w:val="00F4139F"/>
    <w:rsid w:val="00F426BB"/>
    <w:rsid w:val="00F4319C"/>
    <w:rsid w:val="00F441FD"/>
    <w:rsid w:val="00F50E15"/>
    <w:rsid w:val="00F52739"/>
    <w:rsid w:val="00F5341C"/>
    <w:rsid w:val="00F56239"/>
    <w:rsid w:val="00F6070F"/>
    <w:rsid w:val="00F61BCD"/>
    <w:rsid w:val="00F624FB"/>
    <w:rsid w:val="00F63BB1"/>
    <w:rsid w:val="00F654B1"/>
    <w:rsid w:val="00F66BB0"/>
    <w:rsid w:val="00F70CCE"/>
    <w:rsid w:val="00F70CD9"/>
    <w:rsid w:val="00F73DA2"/>
    <w:rsid w:val="00F7534F"/>
    <w:rsid w:val="00F753F6"/>
    <w:rsid w:val="00F758E8"/>
    <w:rsid w:val="00F8007F"/>
    <w:rsid w:val="00F8065F"/>
    <w:rsid w:val="00F81053"/>
    <w:rsid w:val="00F82969"/>
    <w:rsid w:val="00F82D1F"/>
    <w:rsid w:val="00F830DF"/>
    <w:rsid w:val="00F83ABE"/>
    <w:rsid w:val="00F841CE"/>
    <w:rsid w:val="00F84CC5"/>
    <w:rsid w:val="00F8662A"/>
    <w:rsid w:val="00F879AF"/>
    <w:rsid w:val="00F87F78"/>
    <w:rsid w:val="00F910B5"/>
    <w:rsid w:val="00F911A4"/>
    <w:rsid w:val="00F926F9"/>
    <w:rsid w:val="00F92C89"/>
    <w:rsid w:val="00F94E85"/>
    <w:rsid w:val="00F9594D"/>
    <w:rsid w:val="00F96341"/>
    <w:rsid w:val="00FA08A1"/>
    <w:rsid w:val="00FA0F15"/>
    <w:rsid w:val="00FA1B82"/>
    <w:rsid w:val="00FA278F"/>
    <w:rsid w:val="00FA554D"/>
    <w:rsid w:val="00FB0361"/>
    <w:rsid w:val="00FB1319"/>
    <w:rsid w:val="00FB1858"/>
    <w:rsid w:val="00FB1B9D"/>
    <w:rsid w:val="00FB1E2A"/>
    <w:rsid w:val="00FB2ED3"/>
    <w:rsid w:val="00FB3040"/>
    <w:rsid w:val="00FB344D"/>
    <w:rsid w:val="00FB680A"/>
    <w:rsid w:val="00FB6C98"/>
    <w:rsid w:val="00FB6DDE"/>
    <w:rsid w:val="00FB6E87"/>
    <w:rsid w:val="00FB74CB"/>
    <w:rsid w:val="00FC012E"/>
    <w:rsid w:val="00FC04B7"/>
    <w:rsid w:val="00FC115B"/>
    <w:rsid w:val="00FC41C8"/>
    <w:rsid w:val="00FC4ED1"/>
    <w:rsid w:val="00FC512A"/>
    <w:rsid w:val="00FC7A4E"/>
    <w:rsid w:val="00FD01E0"/>
    <w:rsid w:val="00FD07FD"/>
    <w:rsid w:val="00FD2EBA"/>
    <w:rsid w:val="00FD3576"/>
    <w:rsid w:val="00FD3985"/>
    <w:rsid w:val="00FD4552"/>
    <w:rsid w:val="00FD5145"/>
    <w:rsid w:val="00FD5237"/>
    <w:rsid w:val="00FD63C5"/>
    <w:rsid w:val="00FD6679"/>
    <w:rsid w:val="00FD6E66"/>
    <w:rsid w:val="00FE1C61"/>
    <w:rsid w:val="00FE56B1"/>
    <w:rsid w:val="00FE5735"/>
    <w:rsid w:val="00FE584E"/>
    <w:rsid w:val="00FE641B"/>
    <w:rsid w:val="00FE7323"/>
    <w:rsid w:val="00FF0158"/>
    <w:rsid w:val="00FF13C8"/>
    <w:rsid w:val="00FF18BB"/>
    <w:rsid w:val="00FF2E9A"/>
    <w:rsid w:val="00FF4564"/>
    <w:rsid w:val="00FF7D8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2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729"/>
    <w:pPr>
      <w:ind w:left="720"/>
      <w:contextualSpacing/>
    </w:pPr>
  </w:style>
  <w:style w:type="table" w:styleId="TableGrid">
    <w:name w:val="Table Grid"/>
    <w:basedOn w:val="TableNormal"/>
    <w:uiPriority w:val="1"/>
    <w:rsid w:val="00DB6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6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729"/>
    <w:rPr>
      <w:rFonts w:ascii="Tahoma" w:hAnsi="Tahoma" w:cs="Tahoma"/>
      <w:sz w:val="16"/>
      <w:szCs w:val="16"/>
    </w:rPr>
  </w:style>
  <w:style w:type="paragraph" w:styleId="Header">
    <w:name w:val="header"/>
    <w:basedOn w:val="Normal"/>
    <w:link w:val="HeaderChar"/>
    <w:uiPriority w:val="99"/>
    <w:unhideWhenUsed/>
    <w:rsid w:val="00DB6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729"/>
  </w:style>
  <w:style w:type="character" w:styleId="Hyperlink">
    <w:name w:val="Hyperlink"/>
    <w:basedOn w:val="DefaultParagraphFont"/>
    <w:uiPriority w:val="99"/>
    <w:unhideWhenUsed/>
    <w:rsid w:val="00DB6729"/>
    <w:rPr>
      <w:color w:val="0000FF" w:themeColor="hyperlink"/>
      <w:u w:val="single"/>
    </w:rPr>
  </w:style>
  <w:style w:type="paragraph" w:styleId="Footer">
    <w:name w:val="footer"/>
    <w:basedOn w:val="Normal"/>
    <w:link w:val="FooterChar"/>
    <w:uiPriority w:val="99"/>
    <w:unhideWhenUsed/>
    <w:rsid w:val="00DB6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729"/>
  </w:style>
  <w:style w:type="paragraph" w:styleId="NormalWeb">
    <w:name w:val="Normal (Web)"/>
    <w:basedOn w:val="Normal"/>
    <w:uiPriority w:val="99"/>
    <w:unhideWhenUsed/>
    <w:rsid w:val="00DB672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DB6729"/>
  </w:style>
  <w:style w:type="paragraph" w:customStyle="1" w:styleId="Default">
    <w:name w:val="Default"/>
    <w:rsid w:val="00DB6729"/>
    <w:pPr>
      <w:autoSpaceDE w:val="0"/>
      <w:autoSpaceDN w:val="0"/>
      <w:adjustRightInd w:val="0"/>
      <w:spacing w:after="0" w:line="240" w:lineRule="auto"/>
    </w:pPr>
    <w:rPr>
      <w:rFonts w:ascii="Sylfaen" w:hAnsi="Sylfaen" w:cs="Sylfaen"/>
      <w:color w:val="000000"/>
      <w:sz w:val="24"/>
      <w:szCs w:val="24"/>
    </w:rPr>
  </w:style>
  <w:style w:type="character" w:styleId="LineNumber">
    <w:name w:val="line number"/>
    <w:basedOn w:val="DefaultParagraphFont"/>
    <w:uiPriority w:val="99"/>
    <w:semiHidden/>
    <w:unhideWhenUsed/>
    <w:rsid w:val="00DB6729"/>
  </w:style>
  <w:style w:type="paragraph" w:styleId="HTMLPreformatted">
    <w:name w:val="HTML Preformatted"/>
    <w:basedOn w:val="Normal"/>
    <w:link w:val="HTMLPreformattedChar"/>
    <w:uiPriority w:val="99"/>
    <w:unhideWhenUsed/>
    <w:rsid w:val="0026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66EE4"/>
    <w:rPr>
      <w:rFonts w:ascii="Courier New" w:eastAsia="Times New Roman" w:hAnsi="Courier New" w:cs="Courier New"/>
      <w:sz w:val="20"/>
      <w:szCs w:val="20"/>
      <w:lang w:eastAsia="id-ID"/>
    </w:rPr>
  </w:style>
  <w:style w:type="paragraph" w:styleId="BodyText">
    <w:name w:val="Body Text"/>
    <w:basedOn w:val="Normal"/>
    <w:link w:val="BodyTextChar"/>
    <w:rsid w:val="00336B60"/>
    <w:pPr>
      <w:tabs>
        <w:tab w:val="left" w:pos="360"/>
      </w:tabs>
      <w:spacing w:after="0" w:line="24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336B60"/>
    <w:rPr>
      <w:rFonts w:ascii="Arial" w:eastAsia="Times New Roman" w:hAnsi="Arial" w:cs="Times New Roman"/>
      <w:sz w:val="24"/>
      <w:szCs w:val="20"/>
      <w:lang w:val="en-US"/>
    </w:rPr>
  </w:style>
  <w:style w:type="paragraph" w:styleId="BodyTextIndent">
    <w:name w:val="Body Text Indent"/>
    <w:basedOn w:val="Normal"/>
    <w:link w:val="BodyTextIndentChar"/>
    <w:uiPriority w:val="99"/>
    <w:unhideWhenUsed/>
    <w:rsid w:val="008C556D"/>
    <w:pPr>
      <w:spacing w:after="120" w:line="276"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8C556D"/>
    <w:rPr>
      <w:rFonts w:ascii="Calibri" w:eastAsia="Calibri" w:hAnsi="Calibri" w:cs="Times New Roman"/>
      <w:lang w:val="en-US"/>
    </w:rPr>
  </w:style>
  <w:style w:type="character" w:styleId="FootnoteReference">
    <w:name w:val="footnote reference"/>
    <w:basedOn w:val="DefaultParagraphFont"/>
    <w:uiPriority w:val="99"/>
    <w:semiHidden/>
    <w:unhideWhenUsed/>
    <w:rsid w:val="00DF2CF6"/>
    <w:rPr>
      <w:vertAlign w:val="superscript"/>
    </w:rPr>
  </w:style>
  <w:style w:type="paragraph" w:styleId="FootnoteText">
    <w:name w:val="footnote text"/>
    <w:basedOn w:val="Normal"/>
    <w:link w:val="FootnoteTextChar"/>
    <w:uiPriority w:val="99"/>
    <w:semiHidden/>
    <w:unhideWhenUsed/>
    <w:rsid w:val="0098731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87314"/>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3B97F6F-9E98-4E09-8E7B-FBA9AB04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8</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Win_7</dc:creator>
  <cp:lastModifiedBy>user</cp:lastModifiedBy>
  <cp:revision>114</cp:revision>
  <dcterms:created xsi:type="dcterms:W3CDTF">2018-01-09T06:27:00Z</dcterms:created>
  <dcterms:modified xsi:type="dcterms:W3CDTF">2020-01-02T02:56:00Z</dcterms:modified>
</cp:coreProperties>
</file>