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39EDD" w14:textId="77777777" w:rsidR="00F968FD" w:rsidRPr="008F1007" w:rsidRDefault="00F968FD" w:rsidP="00F968FD">
      <w:pPr>
        <w:autoSpaceDE w:val="0"/>
        <w:autoSpaceDN w:val="0"/>
        <w:adjustRightInd w:val="0"/>
        <w:rPr>
          <w:rFonts w:ascii="Gadugi" w:hAnsi="Gadugi" w:cs="HelveticaNeueLTStd-Bd-Identity-"/>
          <w:bCs/>
          <w:color w:val="000000" w:themeColor="text1"/>
          <w:sz w:val="24"/>
          <w:szCs w:val="24"/>
        </w:rPr>
      </w:pPr>
      <w:r w:rsidRPr="008F1007">
        <w:rPr>
          <w:rFonts w:ascii="Gadugi" w:hAnsi="Gadugi" w:cs="HelveticaNeueLTStd-Bd-Identity-"/>
          <w:bCs/>
          <w:color w:val="000000" w:themeColor="text1"/>
          <w:sz w:val="24"/>
          <w:szCs w:val="24"/>
        </w:rPr>
        <w:t xml:space="preserve">Sebelum memulai menyusun artikel, mohon terlebih dahulu mempelajari </w:t>
      </w:r>
      <w:r w:rsidRPr="00494007">
        <w:rPr>
          <w:rFonts w:ascii="Gadugi" w:hAnsi="Gadugi" w:cs="HelveticaNeueLTStd-Bd-Identity-"/>
          <w:b/>
          <w:bCs/>
          <w:color w:val="000000" w:themeColor="text1"/>
          <w:sz w:val="24"/>
          <w:szCs w:val="24"/>
        </w:rPr>
        <w:t>Guidelines for Author</w:t>
      </w:r>
      <w:r w:rsidRPr="008F1007">
        <w:rPr>
          <w:rFonts w:ascii="Gadugi" w:hAnsi="Gadugi" w:cs="HelveticaNeueLTStd-Bd-Identity-"/>
          <w:bCs/>
          <w:color w:val="000000" w:themeColor="text1"/>
          <w:sz w:val="24"/>
          <w:szCs w:val="24"/>
        </w:rPr>
        <w:t xml:space="preserve"> pada link berikut:</w:t>
      </w:r>
    </w:p>
    <w:p w14:paraId="789E07A7" w14:textId="2B808867" w:rsidR="00F968FD" w:rsidRDefault="00326EB5" w:rsidP="00F968FD">
      <w:pPr>
        <w:autoSpaceDE w:val="0"/>
        <w:autoSpaceDN w:val="0"/>
        <w:adjustRightInd w:val="0"/>
        <w:spacing w:after="0" w:line="240" w:lineRule="auto"/>
        <w:rPr>
          <w:rFonts w:ascii="Gadugi" w:hAnsi="Gadugi" w:cs="HelveticaNeueLTStd-Bd-Identity-"/>
          <w:b/>
          <w:bCs/>
          <w:sz w:val="32"/>
          <w:szCs w:val="32"/>
          <w:lang w:val="id-ID"/>
        </w:rPr>
      </w:pPr>
      <w:hyperlink r:id="rId8" w:history="1">
        <w:r w:rsidR="00F968FD" w:rsidRPr="008F1007">
          <w:rPr>
            <w:rStyle w:val="Hyperlink"/>
            <w:rFonts w:ascii="Gadugi" w:hAnsi="Gadugi" w:cs="HelveticaNeueLTStd-Bd-Identity-"/>
            <w:bCs/>
            <w:color w:val="0070C0"/>
            <w:u w:val="none"/>
          </w:rPr>
          <w:t>https://drive.google.com/file/d/1pK73HA3W5hQWnwtGcYS5e99foyFSqe_q/view</w:t>
        </w:r>
      </w:hyperlink>
    </w:p>
    <w:p w14:paraId="6198910B" w14:textId="77777777" w:rsidR="00F968FD" w:rsidRPr="00F968FD" w:rsidRDefault="00F968FD" w:rsidP="00FD742A">
      <w:pPr>
        <w:autoSpaceDE w:val="0"/>
        <w:autoSpaceDN w:val="0"/>
        <w:adjustRightInd w:val="0"/>
        <w:spacing w:after="0" w:line="240" w:lineRule="auto"/>
        <w:rPr>
          <w:rFonts w:ascii="Gadugi" w:hAnsi="Gadugi" w:cs="HelveticaNeueLTStd-Bd-Identity-"/>
          <w:b/>
          <w:bCs/>
          <w:sz w:val="32"/>
          <w:szCs w:val="32"/>
          <w:lang w:val="id-ID"/>
        </w:rPr>
      </w:pPr>
    </w:p>
    <w:p w14:paraId="2A5A9994" w14:textId="482DC8AC" w:rsidR="009E49D4" w:rsidRPr="00974457" w:rsidRDefault="009E49D4" w:rsidP="000D758C">
      <w:pPr>
        <w:autoSpaceDE w:val="0"/>
        <w:autoSpaceDN w:val="0"/>
        <w:adjustRightInd w:val="0"/>
        <w:spacing w:after="0" w:line="240" w:lineRule="auto"/>
        <w:jc w:val="both"/>
        <w:rPr>
          <w:rFonts w:ascii="Gadugi" w:hAnsi="Gadugi" w:cs="HelveticaNeueLTStd-Bd-Identity-"/>
          <w:b/>
          <w:bCs/>
          <w:sz w:val="32"/>
          <w:szCs w:val="32"/>
          <w:lang w:val="id-ID"/>
        </w:rPr>
      </w:pPr>
      <w:commentRangeStart w:id="0"/>
      <w:r w:rsidRPr="009E49D4">
        <w:rPr>
          <w:rFonts w:ascii="Gadugi" w:hAnsi="Gadugi" w:cs="HelveticaNeueLTStd-Bd-Identity-"/>
          <w:b/>
          <w:bCs/>
          <w:sz w:val="32"/>
          <w:szCs w:val="32"/>
        </w:rPr>
        <w:t>I</w:t>
      </w:r>
      <w:r w:rsidR="00DF0FB5">
        <w:rPr>
          <w:rFonts w:ascii="Gadugi" w:hAnsi="Gadugi" w:cs="HelveticaNeueLTStd-Bd-Identity-"/>
          <w:b/>
          <w:bCs/>
          <w:sz w:val="32"/>
          <w:szCs w:val="32"/>
        </w:rPr>
        <w:t xml:space="preserve">ncreasing the Productivity of </w:t>
      </w:r>
      <w:r w:rsidR="00DD3CB5">
        <w:rPr>
          <w:rFonts w:ascii="Gadugi" w:hAnsi="Gadugi" w:cs="HelveticaNeueLTStd-Bd-Identity-"/>
          <w:b/>
          <w:bCs/>
          <w:sz w:val="32"/>
          <w:szCs w:val="32"/>
          <w:lang w:val="id-ID"/>
        </w:rPr>
        <w:t>MSMEs</w:t>
      </w:r>
      <w:r w:rsidRPr="009E49D4">
        <w:rPr>
          <w:rFonts w:ascii="Gadugi" w:hAnsi="Gadugi" w:cs="HelveticaNeueLTStd-Bd-Identity-"/>
          <w:b/>
          <w:bCs/>
          <w:sz w:val="32"/>
          <w:szCs w:val="32"/>
        </w:rPr>
        <w:t xml:space="preserve"> Processing Herbal Medicine with Appropriate Technology for Choppers and Grinders</w:t>
      </w:r>
    </w:p>
    <w:p w14:paraId="696A6903" w14:textId="2546FF2A" w:rsidR="00221AAA" w:rsidRPr="00CF0EF8" w:rsidRDefault="00974457" w:rsidP="009E49D4">
      <w:pPr>
        <w:autoSpaceDE w:val="0"/>
        <w:autoSpaceDN w:val="0"/>
        <w:adjustRightInd w:val="0"/>
        <w:spacing w:after="0" w:line="240" w:lineRule="auto"/>
        <w:jc w:val="both"/>
        <w:rPr>
          <w:rFonts w:ascii="Gadugi" w:hAnsi="Gadugi" w:cs="MinionPro-Regular-Identity-H"/>
          <w:color w:val="000000"/>
          <w:sz w:val="20"/>
          <w:szCs w:val="20"/>
        </w:rPr>
      </w:pPr>
      <w:r>
        <w:rPr>
          <w:rFonts w:ascii="Gadugi" w:hAnsi="Gadugi" w:cs="HelveticaNeueLTStd-Bd-Identity-"/>
          <w:b/>
          <w:bCs/>
          <w:sz w:val="32"/>
          <w:szCs w:val="32"/>
          <w:lang w:val="id-ID"/>
        </w:rPr>
        <w:t>(</w:t>
      </w:r>
      <w:r w:rsidR="009E49D4" w:rsidRPr="009E49D4">
        <w:rPr>
          <w:rFonts w:ascii="Gadugi" w:hAnsi="Gadugi" w:cs="HelveticaNeueLTStd-Bd-Identity-"/>
          <w:b/>
          <w:bCs/>
          <w:sz w:val="32"/>
          <w:szCs w:val="32"/>
        </w:rPr>
        <w:t>Peningkatan Produktivitas UMKM Olahan Jamu Herbal dengan Teknologi Tepat Guna Pe</w:t>
      </w:r>
      <w:r w:rsidR="00DF0FB5">
        <w:rPr>
          <w:rFonts w:ascii="Gadugi" w:hAnsi="Gadugi" w:cs="HelveticaNeueLTStd-Bd-Identity-"/>
          <w:b/>
          <w:bCs/>
          <w:sz w:val="32"/>
          <w:szCs w:val="32"/>
          <w:lang w:val="id-ID"/>
        </w:rPr>
        <w:t xml:space="preserve">ncacah </w:t>
      </w:r>
      <w:r w:rsidR="009E49D4" w:rsidRPr="009E49D4">
        <w:rPr>
          <w:rFonts w:ascii="Gadugi" w:hAnsi="Gadugi" w:cs="HelveticaNeueLTStd-Bd-Identity-"/>
          <w:b/>
          <w:bCs/>
          <w:sz w:val="32"/>
          <w:szCs w:val="32"/>
        </w:rPr>
        <w:t>dan Penggiling</w:t>
      </w:r>
      <w:r>
        <w:rPr>
          <w:rFonts w:ascii="Gadugi" w:hAnsi="Gadugi" w:cs="HelveticaNeueLTStd-Bd-Identity-"/>
          <w:b/>
          <w:bCs/>
          <w:sz w:val="32"/>
          <w:szCs w:val="32"/>
          <w:lang w:val="id-ID"/>
        </w:rPr>
        <w:t>)</w:t>
      </w:r>
      <w:r w:rsidR="009E49D4" w:rsidRPr="009E49D4">
        <w:rPr>
          <w:rFonts w:ascii="Gadugi" w:hAnsi="Gadugi" w:cs="HelveticaNeueLTStd-Bd-Identity-"/>
          <w:b/>
          <w:bCs/>
          <w:sz w:val="32"/>
          <w:szCs w:val="32"/>
        </w:rPr>
        <w:t xml:space="preserve">  </w:t>
      </w:r>
      <w:commentRangeEnd w:id="0"/>
      <w:r w:rsidR="00F467FF" w:rsidRPr="00CF0EF8">
        <w:rPr>
          <w:rStyle w:val="CommentReference"/>
          <w:rFonts w:ascii="Gadugi" w:hAnsi="Gadugi"/>
        </w:rPr>
        <w:commentReference w:id="0"/>
      </w:r>
    </w:p>
    <w:p w14:paraId="23085713" w14:textId="77777777" w:rsidR="00FA45D1" w:rsidRPr="00CF0EF8" w:rsidRDefault="00FA45D1" w:rsidP="007439A4">
      <w:pPr>
        <w:spacing w:after="0" w:line="240" w:lineRule="auto"/>
        <w:jc w:val="both"/>
        <w:rPr>
          <w:rFonts w:ascii="Gadugi" w:hAnsi="Gadugi" w:cs="Times New Roman"/>
          <w:lang w:val="id-ID"/>
        </w:rPr>
      </w:pPr>
    </w:p>
    <w:p w14:paraId="12012ECD" w14:textId="77777777" w:rsidR="00221AAA" w:rsidRPr="00CF0EF8" w:rsidRDefault="00221AAA" w:rsidP="007439A4">
      <w:pPr>
        <w:pStyle w:val="ListParagraph"/>
        <w:spacing w:after="0" w:line="240" w:lineRule="auto"/>
        <w:ind w:left="0"/>
        <w:jc w:val="both"/>
        <w:rPr>
          <w:rFonts w:ascii="Gadugi" w:hAnsi="Gadugi" w:cs="MinionPro-Regular-Identity-H"/>
          <w:b/>
          <w:color w:val="000000"/>
          <w:sz w:val="20"/>
          <w:szCs w:val="20"/>
        </w:rPr>
      </w:pPr>
      <w:r w:rsidRPr="00CF0EF8">
        <w:rPr>
          <w:rFonts w:ascii="Gadugi" w:hAnsi="Gadugi" w:cs="MinionPro-Regular-Identity-H"/>
          <w:b/>
          <w:color w:val="000000"/>
          <w:sz w:val="20"/>
          <w:szCs w:val="20"/>
        </w:rPr>
        <w:t>ABSTRACT</w:t>
      </w:r>
    </w:p>
    <w:p w14:paraId="526D301C" w14:textId="77777777" w:rsidR="00221AAA" w:rsidRPr="00CF0EF8" w:rsidRDefault="00221AAA" w:rsidP="007439A4">
      <w:pPr>
        <w:pStyle w:val="ListParagraph"/>
        <w:spacing w:after="0" w:line="240" w:lineRule="auto"/>
        <w:ind w:left="0"/>
        <w:jc w:val="both"/>
        <w:rPr>
          <w:rFonts w:ascii="Gadugi" w:hAnsi="Gadugi" w:cs="MinionPro-Regular-Identity-H"/>
          <w:color w:val="000000"/>
          <w:sz w:val="16"/>
          <w:szCs w:val="16"/>
        </w:rPr>
      </w:pPr>
    </w:p>
    <w:p w14:paraId="5FDCAB86" w14:textId="7E1B2BE4" w:rsidR="00044018" w:rsidRPr="00CF0EF8" w:rsidRDefault="009E49D4" w:rsidP="007439A4">
      <w:pPr>
        <w:pStyle w:val="ListParagraph"/>
        <w:spacing w:after="0" w:line="240" w:lineRule="auto"/>
        <w:ind w:left="0"/>
        <w:jc w:val="both"/>
        <w:rPr>
          <w:rFonts w:ascii="Gadugi" w:hAnsi="Gadugi" w:cs="MinionPro-Regular-Identity-H"/>
          <w:i/>
          <w:color w:val="000000"/>
          <w:sz w:val="20"/>
          <w:szCs w:val="20"/>
        </w:rPr>
      </w:pPr>
      <w:commentRangeStart w:id="1"/>
      <w:r w:rsidRPr="009E49D4">
        <w:rPr>
          <w:rFonts w:ascii="Gadugi" w:hAnsi="Gadugi" w:cs="MinionPro-Regular-Identity-H"/>
          <w:i/>
          <w:color w:val="000000"/>
          <w:sz w:val="20"/>
          <w:szCs w:val="20"/>
        </w:rPr>
        <w:t>Indonesian society has traditional healing methods that involve a variety of uses of plants, animal products and minerals. Medicinal plants have been used and mixed well by various ethnic groups of Indonesian society as herbal medicine. Wahyu Alam Foundation MSMEs located in the city of Kediri, which are farmers and herbal plant entrepreneurs who have problems. The Wahyu Alam Foundation UMKM as a community service partner has problems related to processing herbal plants with the process still being manual, so they need help to make the production process easier. The real results of this service activity include the visible increase in productivity, previously manual production in two stages after direct chopping, grinding, took 20 minutes per kg and 20 kg of product was obtained in a day, resulting in a faster time of 10 minutes per kg, while the product yield increased to 40 kg per day. The predicted increase in profits based on data obtained by UMKM Herbal Medicine is an average of 18%, while the average increase in rupiah is 3.222 million. This increase was due to the optimal use of machines, along with increased marketing due to the increasing demand for herbal medicine on the market</w:t>
      </w:r>
      <w:commentRangeEnd w:id="1"/>
      <w:r w:rsidR="00044018" w:rsidRPr="00CF0EF8">
        <w:rPr>
          <w:rStyle w:val="CommentReference"/>
          <w:rFonts w:ascii="Gadugi" w:hAnsi="Gadugi"/>
        </w:rPr>
        <w:commentReference w:id="1"/>
      </w:r>
    </w:p>
    <w:p w14:paraId="7346883C" w14:textId="77777777" w:rsidR="00494007" w:rsidRDefault="00494007" w:rsidP="00494007">
      <w:pPr>
        <w:pStyle w:val="ListParagraph"/>
        <w:spacing w:after="0" w:line="240" w:lineRule="auto"/>
        <w:ind w:left="0"/>
        <w:jc w:val="both"/>
        <w:rPr>
          <w:rFonts w:ascii="Gadugi" w:hAnsi="Gadugi" w:cs="MinionPro-Regular-Identity-H"/>
          <w:b/>
          <w:i/>
          <w:color w:val="000000"/>
          <w:sz w:val="20"/>
          <w:szCs w:val="20"/>
        </w:rPr>
      </w:pPr>
    </w:p>
    <w:p w14:paraId="400952FB" w14:textId="770E4A20" w:rsidR="00494007" w:rsidRPr="00CF0EF8" w:rsidRDefault="00494007" w:rsidP="00494007">
      <w:pPr>
        <w:pStyle w:val="ListParagraph"/>
        <w:spacing w:after="0" w:line="240" w:lineRule="auto"/>
        <w:ind w:left="0"/>
        <w:jc w:val="both"/>
        <w:rPr>
          <w:rFonts w:ascii="Gadugi" w:hAnsi="Gadugi" w:cs="MinionPro-Regular-Identity-H"/>
          <w:i/>
          <w:color w:val="000000"/>
          <w:sz w:val="20"/>
          <w:szCs w:val="20"/>
        </w:rPr>
      </w:pPr>
      <w:commentRangeStart w:id="2"/>
      <w:r w:rsidRPr="00CF0EF8">
        <w:rPr>
          <w:rFonts w:ascii="Gadugi" w:hAnsi="Gadugi" w:cs="MinionPro-Regular-Identity-H"/>
          <w:b/>
          <w:i/>
          <w:color w:val="000000"/>
          <w:sz w:val="20"/>
          <w:szCs w:val="20"/>
        </w:rPr>
        <w:t>Keywords</w:t>
      </w:r>
      <w:r>
        <w:rPr>
          <w:rFonts w:ascii="Gadugi" w:hAnsi="Gadugi" w:cs="MinionPro-Regular-Identity-H"/>
          <w:i/>
          <w:color w:val="000000"/>
          <w:sz w:val="20"/>
          <w:szCs w:val="20"/>
        </w:rPr>
        <w:t xml:space="preserve">: </w:t>
      </w:r>
      <w:r w:rsidR="009E49D4" w:rsidRPr="009E49D4">
        <w:rPr>
          <w:rFonts w:ascii="Gadugi" w:hAnsi="Gadugi" w:cs="MinionPro-Regular-Identity-H"/>
          <w:i/>
          <w:color w:val="000000"/>
          <w:sz w:val="20"/>
          <w:szCs w:val="20"/>
        </w:rPr>
        <w:t>Herbal Medi</w:t>
      </w:r>
      <w:r w:rsidR="00C379A8">
        <w:rPr>
          <w:rFonts w:ascii="Gadugi" w:hAnsi="Gadugi" w:cs="MinionPro-Regular-Identity-H"/>
          <w:i/>
          <w:color w:val="000000"/>
          <w:sz w:val="20"/>
          <w:szCs w:val="20"/>
        </w:rPr>
        <w:t xml:space="preserve">cine, Processed, Productivity, </w:t>
      </w:r>
      <w:bookmarkStart w:id="3" w:name="_GoBack"/>
      <w:bookmarkEnd w:id="3"/>
      <w:r w:rsidR="00C379A8">
        <w:rPr>
          <w:rFonts w:ascii="Gadugi" w:hAnsi="Gadugi" w:cs="MinionPro-Regular-Identity-H"/>
          <w:i/>
          <w:color w:val="000000"/>
          <w:sz w:val="20"/>
          <w:szCs w:val="20"/>
        </w:rPr>
        <w:t>Appropriate Technology</w:t>
      </w:r>
      <w:r w:rsidR="009E49D4" w:rsidRPr="009E49D4">
        <w:rPr>
          <w:rFonts w:ascii="Gadugi" w:hAnsi="Gadugi" w:cs="MinionPro-Regular-Identity-H"/>
          <w:i/>
          <w:color w:val="000000"/>
          <w:sz w:val="20"/>
          <w:szCs w:val="20"/>
        </w:rPr>
        <w:t xml:space="preserve"> </w:t>
      </w:r>
      <w:commentRangeEnd w:id="2"/>
      <w:r w:rsidRPr="00CF0EF8">
        <w:rPr>
          <w:rStyle w:val="CommentReference"/>
          <w:rFonts w:ascii="Gadugi" w:hAnsi="Gadugi"/>
        </w:rPr>
        <w:commentReference w:id="2"/>
      </w:r>
    </w:p>
    <w:p w14:paraId="40C149B7" w14:textId="77777777" w:rsidR="00494007" w:rsidRPr="00CF0EF8" w:rsidRDefault="00494007" w:rsidP="00494007">
      <w:pPr>
        <w:pStyle w:val="ListParagraph"/>
        <w:spacing w:after="0" w:line="240" w:lineRule="auto"/>
        <w:ind w:left="142" w:hanging="142"/>
        <w:jc w:val="both"/>
        <w:rPr>
          <w:rFonts w:ascii="Gadugi" w:hAnsi="Gadugi" w:cs="MinionPro-Regular-Identity-H"/>
          <w:i/>
          <w:color w:val="000000"/>
          <w:sz w:val="16"/>
          <w:szCs w:val="16"/>
        </w:rPr>
      </w:pPr>
    </w:p>
    <w:p w14:paraId="14E439C4" w14:textId="77777777" w:rsidR="00044018" w:rsidRPr="00CF0EF8" w:rsidRDefault="00044018" w:rsidP="007439A4">
      <w:pPr>
        <w:pStyle w:val="ListParagraph"/>
        <w:spacing w:after="0" w:line="240" w:lineRule="auto"/>
        <w:ind w:left="0"/>
        <w:jc w:val="both"/>
        <w:rPr>
          <w:rFonts w:ascii="Gadugi" w:hAnsi="Gadugi" w:cs="MinionPro-Regular-Identity-H"/>
          <w:b/>
          <w:i/>
          <w:color w:val="000000"/>
          <w:sz w:val="20"/>
          <w:szCs w:val="20"/>
        </w:rPr>
      </w:pPr>
    </w:p>
    <w:p w14:paraId="1E764746" w14:textId="24401CD6" w:rsidR="00044018" w:rsidRPr="00494007" w:rsidRDefault="00044018" w:rsidP="007439A4">
      <w:pPr>
        <w:pStyle w:val="ListParagraph"/>
        <w:spacing w:after="0" w:line="240" w:lineRule="auto"/>
        <w:ind w:left="0"/>
        <w:jc w:val="both"/>
        <w:rPr>
          <w:rFonts w:ascii="Gadugi" w:hAnsi="Gadugi" w:cs="MinionPro-Regular-Identity-H"/>
          <w:b/>
          <w:color w:val="000000"/>
          <w:sz w:val="20"/>
          <w:szCs w:val="20"/>
        </w:rPr>
      </w:pPr>
      <w:r w:rsidRPr="00494007">
        <w:rPr>
          <w:rFonts w:ascii="Gadugi" w:hAnsi="Gadugi" w:cs="MinionPro-Regular-Identity-H"/>
          <w:b/>
          <w:color w:val="000000"/>
          <w:sz w:val="20"/>
          <w:szCs w:val="20"/>
        </w:rPr>
        <w:t xml:space="preserve">ABSTRAK </w:t>
      </w:r>
    </w:p>
    <w:p w14:paraId="41DB8082" w14:textId="08D444FA" w:rsidR="00221AAA" w:rsidRPr="00494007" w:rsidRDefault="00FE5279" w:rsidP="007439A4">
      <w:pPr>
        <w:pStyle w:val="ListParagraph"/>
        <w:spacing w:after="0" w:line="240" w:lineRule="auto"/>
        <w:ind w:left="0"/>
        <w:jc w:val="both"/>
        <w:rPr>
          <w:rFonts w:ascii="Gadugi" w:hAnsi="Gadugi"/>
          <w:sz w:val="20"/>
          <w:szCs w:val="20"/>
        </w:rPr>
      </w:pPr>
      <w:commentRangeStart w:id="4"/>
      <w:proofErr w:type="gramStart"/>
      <w:r w:rsidRPr="00FE5279">
        <w:rPr>
          <w:rFonts w:ascii="Gadugi" w:hAnsi="Gadugi"/>
          <w:sz w:val="20"/>
          <w:szCs w:val="20"/>
        </w:rPr>
        <w:t>Masyarakat Indonesia memiliki metode pengobatan secara tradisional yang melibatkan beragam penggunaan tumbuhan, produk hewani, dan mineral.</w:t>
      </w:r>
      <w:proofErr w:type="gramEnd"/>
      <w:r w:rsidRPr="00FE5279">
        <w:rPr>
          <w:rFonts w:ascii="Gadugi" w:hAnsi="Gadugi"/>
          <w:sz w:val="20"/>
          <w:szCs w:val="20"/>
        </w:rPr>
        <w:t xml:space="preserve"> </w:t>
      </w:r>
      <w:proofErr w:type="gramStart"/>
      <w:r w:rsidRPr="00FE5279">
        <w:rPr>
          <w:rFonts w:ascii="Gadugi" w:hAnsi="Gadugi"/>
          <w:sz w:val="20"/>
          <w:szCs w:val="20"/>
        </w:rPr>
        <w:t>Tanaman obat telah dimanfaatkan dan diramu secara baik oleh berbagai kelompok etnis masyarakat Indonesia sebagai jamu.</w:t>
      </w:r>
      <w:proofErr w:type="gramEnd"/>
      <w:r w:rsidRPr="00FE5279">
        <w:rPr>
          <w:rFonts w:ascii="Gadugi" w:hAnsi="Gadugi"/>
          <w:sz w:val="20"/>
          <w:szCs w:val="20"/>
        </w:rPr>
        <w:t xml:space="preserve"> UMKM Yayasan Wahyu Alam yang terletak di </w:t>
      </w:r>
      <w:proofErr w:type="gramStart"/>
      <w:r w:rsidRPr="00FE5279">
        <w:rPr>
          <w:rFonts w:ascii="Gadugi" w:hAnsi="Gadugi"/>
          <w:sz w:val="20"/>
          <w:szCs w:val="20"/>
        </w:rPr>
        <w:t>kota</w:t>
      </w:r>
      <w:proofErr w:type="gramEnd"/>
      <w:r w:rsidRPr="00FE5279">
        <w:rPr>
          <w:rFonts w:ascii="Gadugi" w:hAnsi="Gadugi"/>
          <w:sz w:val="20"/>
          <w:szCs w:val="20"/>
        </w:rPr>
        <w:t xml:space="preserve"> kediri, yang mana merupakan petani dan pengusaha tanaman herbal yang memiliki permasalahan. UMKM Yayasan Wahyu Alam sebagai mitra pengabdian paa masyarakat memiliki permasalahan terkait pengolahan tanaman herbal dengan proses yang dilakukan masih manual sehingga perlu bantuan agar mempermudah dalam proses produksi. Adapun hasil nyata dari kegiatan pengabdian ini diantaranya terlihat adanya peningkatan produktivitas yang sebelumnya produksi secara manual dengan dua tahap setelah pencacah langsung penggiling membutuhkan waktu 20 menit per kg dan dalam sehari diperoleh 20 kg produk sehingga menjadi waktu lebih cepat 10 menit per kg, sedangkan hasil produk meningkat menjadi 40 kg per hari. </w:t>
      </w:r>
      <w:proofErr w:type="gramStart"/>
      <w:r w:rsidRPr="00FE5279">
        <w:rPr>
          <w:rFonts w:ascii="Gadugi" w:hAnsi="Gadugi"/>
          <w:sz w:val="20"/>
          <w:szCs w:val="20"/>
        </w:rPr>
        <w:t>Prediksi peningkatan keuntungan berdasarkan data yang diperoleh UMKM Jamu Herbal adalah rata-rata sebesar 18% sedangkan rata-rata kenaikan dalam rupiah sebesar 3,222 Juta.</w:t>
      </w:r>
      <w:proofErr w:type="gramEnd"/>
      <w:r w:rsidRPr="00FE5279">
        <w:rPr>
          <w:rFonts w:ascii="Gadugi" w:hAnsi="Gadugi"/>
          <w:sz w:val="20"/>
          <w:szCs w:val="20"/>
        </w:rPr>
        <w:t xml:space="preserve"> </w:t>
      </w:r>
      <w:proofErr w:type="gramStart"/>
      <w:r w:rsidRPr="00FE5279">
        <w:rPr>
          <w:rFonts w:ascii="Gadugi" w:hAnsi="Gadugi"/>
          <w:sz w:val="20"/>
          <w:szCs w:val="20"/>
        </w:rPr>
        <w:t>Kenaikan tersebut disebabkan karena penggunaan mesin yang mulai optimal digunakan bersamaan dengan pemasaran yang meningkat karena rmintaan Jamu Herbal di pasaran semakin meningkat.</w:t>
      </w:r>
      <w:proofErr w:type="gramEnd"/>
      <w:r w:rsidR="00221AAA" w:rsidRPr="00494007">
        <w:rPr>
          <w:rFonts w:ascii="Gadugi" w:hAnsi="Gadugi"/>
          <w:sz w:val="20"/>
          <w:szCs w:val="20"/>
        </w:rPr>
        <w:t xml:space="preserve"> </w:t>
      </w:r>
      <w:commentRangeEnd w:id="4"/>
      <w:r w:rsidR="00044018" w:rsidRPr="00494007">
        <w:rPr>
          <w:rStyle w:val="CommentReference"/>
          <w:rFonts w:ascii="Gadugi" w:hAnsi="Gadugi"/>
        </w:rPr>
        <w:commentReference w:id="4"/>
      </w:r>
    </w:p>
    <w:p w14:paraId="1CDDC901" w14:textId="77777777" w:rsidR="00221AAA" w:rsidRPr="00494007" w:rsidRDefault="00221AAA" w:rsidP="007439A4">
      <w:pPr>
        <w:pStyle w:val="ListParagraph"/>
        <w:spacing w:after="0" w:line="240" w:lineRule="auto"/>
        <w:ind w:left="0"/>
        <w:jc w:val="both"/>
        <w:rPr>
          <w:rFonts w:ascii="Gadugi" w:hAnsi="Gadugi"/>
          <w:sz w:val="20"/>
          <w:szCs w:val="20"/>
        </w:rPr>
      </w:pPr>
    </w:p>
    <w:p w14:paraId="40CC4FCF" w14:textId="77777777" w:rsidR="009D5576" w:rsidRPr="00CF0EF8" w:rsidRDefault="00323906" w:rsidP="007439A4">
      <w:pPr>
        <w:pStyle w:val="ListParagraph"/>
        <w:numPr>
          <w:ilvl w:val="0"/>
          <w:numId w:val="7"/>
        </w:numPr>
        <w:spacing w:after="0" w:line="240" w:lineRule="auto"/>
        <w:ind w:left="567" w:hanging="567"/>
        <w:jc w:val="both"/>
        <w:rPr>
          <w:rFonts w:ascii="Gadugi" w:eastAsia="Times New Roman" w:hAnsi="Gadugi" w:cs="Times New Roman"/>
          <w:b/>
          <w:color w:val="000000"/>
          <w:sz w:val="24"/>
          <w:szCs w:val="24"/>
          <w:shd w:val="clear" w:color="auto" w:fill="FFFFFF"/>
        </w:rPr>
      </w:pPr>
      <w:commentRangeStart w:id="5"/>
      <w:r w:rsidRPr="00CF0EF8">
        <w:rPr>
          <w:rFonts w:ascii="Gadugi" w:hAnsi="Gadugi" w:cs="MinionPro-Regular-Identity-H"/>
          <w:b/>
          <w:color w:val="000000"/>
          <w:sz w:val="24"/>
          <w:szCs w:val="24"/>
        </w:rPr>
        <w:lastRenderedPageBreak/>
        <w:t>PENDAHULUAN</w:t>
      </w:r>
      <w:r w:rsidRPr="00CF0EF8">
        <w:rPr>
          <w:rFonts w:ascii="Gadugi" w:eastAsia="Times New Roman" w:hAnsi="Gadugi" w:cstheme="minorHAnsi"/>
          <w:b/>
          <w:color w:val="000000"/>
          <w:sz w:val="24"/>
          <w:szCs w:val="24"/>
          <w:shd w:val="clear" w:color="auto" w:fill="FFFFFF"/>
          <w:lang w:val="id-ID"/>
        </w:rPr>
        <w:t xml:space="preserve"> </w:t>
      </w:r>
      <w:commentRangeEnd w:id="5"/>
      <w:r w:rsidR="002E19D3" w:rsidRPr="00CF0EF8">
        <w:rPr>
          <w:rStyle w:val="CommentReference"/>
          <w:rFonts w:ascii="Gadugi" w:hAnsi="Gadugi"/>
        </w:rPr>
        <w:commentReference w:id="5"/>
      </w:r>
    </w:p>
    <w:p w14:paraId="5023E8B3" w14:textId="4387FB54" w:rsidR="00216719" w:rsidRDefault="00542F6D" w:rsidP="00DF0FB5">
      <w:pPr>
        <w:pStyle w:val="NormalWeb"/>
        <w:shd w:val="clear" w:color="auto" w:fill="FFFFFF"/>
        <w:spacing w:before="0" w:beforeAutospacing="0" w:after="0" w:afterAutospacing="0"/>
        <w:ind w:firstLine="567"/>
        <w:jc w:val="both"/>
        <w:rPr>
          <w:rFonts w:ascii="Gadugi" w:hAnsi="Gadugi" w:cs="MinionPro-Regular-Identity-H"/>
          <w:color w:val="000000"/>
          <w:sz w:val="20"/>
          <w:szCs w:val="20"/>
          <w:lang w:val="id-ID"/>
        </w:rPr>
      </w:pPr>
      <w:r w:rsidRPr="00542F6D">
        <w:rPr>
          <w:rFonts w:ascii="Gadugi" w:hAnsi="Gadugi" w:cs="MinionPro-Regular-Identity-H"/>
          <w:color w:val="000000"/>
          <w:sz w:val="20"/>
          <w:szCs w:val="20"/>
          <w:lang w:val="id-ID"/>
        </w:rPr>
        <w:t xml:space="preserve">Masyarakat Indonesia memiliki metode pengobatan secara tradisional yang melibatkan beragam penggunaan tumbuhan, produk hewani, dan mineral.  Pada pratiknya, sebagian besar pengobatan tradisional didasarkan pada penggunaan tanaman dibandingkan dengan penggunaan produk hewani dan mineral.  Lebih dari 2500 spesies tanaman di Indonesia dikenali sebagai tanaman obat (Elfahmi et al., 2014) melalui studi etnobotani yang ekstensif (de Padua et al., 1999; Grosvenor et al., 1995). Tanaman obat telah dimanfaatkan dan diramu secara baik oleh berbagai kelompok etnis masyarakat Indonesia sebagai jamu (Silalahi et al., 2015). Jamu mengandung senyawa aktif tertentu, seperti antimikroba atau antivirus, anti-inflamasi, dan aktivitas imunostimulan, yang mana terdapat pada tanaman obat atau rempah-rempah seperti kunyit, jahe, secang, dan rosella. Senyawa tersebut diasumsikan memiliki kapasitas untuk memodulasi respon imun, sehingga diyakini memiliki efek menguntungkan untuk mencegah atau mengobati COVID-19 (M. Sharma, S. A. Anderson, R. Schoop </w:t>
      </w:r>
      <w:r>
        <w:rPr>
          <w:rFonts w:ascii="Gadugi" w:hAnsi="Gadugi" w:cs="MinionPro-Regular-Identity-H"/>
          <w:color w:val="000000"/>
          <w:sz w:val="20"/>
          <w:szCs w:val="20"/>
          <w:lang w:val="id-ID"/>
        </w:rPr>
        <w:t>&amp;</w:t>
      </w:r>
      <w:r w:rsidRPr="00542F6D">
        <w:rPr>
          <w:rFonts w:ascii="Gadugi" w:hAnsi="Gadugi" w:cs="MinionPro-Regular-Identity-H"/>
          <w:color w:val="000000"/>
          <w:sz w:val="20"/>
          <w:szCs w:val="20"/>
          <w:lang w:val="id-ID"/>
        </w:rPr>
        <w:t xml:space="preserve"> J. B. Hudson, 2009) (B. Kocaadam and N. Sanlier, 2017).</w:t>
      </w:r>
    </w:p>
    <w:p w14:paraId="613C2BE4" w14:textId="77777777" w:rsidR="00216719" w:rsidRDefault="00542F6D" w:rsidP="00DF0FB5">
      <w:pPr>
        <w:pStyle w:val="NormalWeb"/>
        <w:shd w:val="clear" w:color="auto" w:fill="FFFFFF"/>
        <w:spacing w:before="0" w:beforeAutospacing="0" w:after="0" w:afterAutospacing="0"/>
        <w:ind w:firstLine="567"/>
        <w:jc w:val="both"/>
        <w:rPr>
          <w:rFonts w:ascii="Gadugi" w:hAnsi="Gadugi" w:cs="MinionPro-Regular-Identity-H"/>
          <w:color w:val="000000"/>
          <w:sz w:val="20"/>
          <w:szCs w:val="20"/>
          <w:lang w:val="id-ID"/>
        </w:rPr>
      </w:pPr>
      <w:r w:rsidRPr="00542F6D">
        <w:rPr>
          <w:rFonts w:ascii="Gadugi" w:hAnsi="Gadugi" w:cs="MinionPro-Regular-Identity-H"/>
          <w:color w:val="000000"/>
          <w:sz w:val="20"/>
          <w:szCs w:val="20"/>
          <w:lang w:val="id-ID"/>
        </w:rPr>
        <w:t>Kediri merupakan kota kecil yang berada di Jawa Timur segala sektor terdampak salah satunya dibidang ekonomi dan kesehatan, tak terkecuali Usaha Mikro (UMKM). Salah satunya UMKM Yayasan Wahyu Alam yang terletak di kota kediri, yang mana mereupakan petani dan pengusaha tanaman herbal yang memiliki permasalahan. UMKM Yayasan Wahyu Alam sebagai mitra pengabdian kepada masyarakat memiliki permasalahan dalam pengolahan tanaman herbal dimana proses yang dilakukan masih manual sehingga perlu bantuan agar mempermudah dalam proses produksi. Sehingga dari masalah yang ada tersebut tim pengabdian mencoba untuk memberikan solusi diantaranya; yang pertama dengan menerapkan penggunaan teknologi pengolah tanaman herbal (mesin Perajang dan penggiling tanaman herbal pasca panen tanaman herbal), solusi yang kedua berupa memberikan pendampingan pengoperasian mesin dan perawatan mesin secara sederhana</w:t>
      </w:r>
      <w:r w:rsidR="00216719">
        <w:rPr>
          <w:rFonts w:ascii="Gadugi" w:hAnsi="Gadugi" w:cs="MinionPro-Regular-Identity-H"/>
          <w:color w:val="000000"/>
          <w:sz w:val="20"/>
          <w:szCs w:val="20"/>
          <w:lang w:val="id-ID"/>
        </w:rPr>
        <w:t>.</w:t>
      </w:r>
    </w:p>
    <w:p w14:paraId="51CA11B2" w14:textId="08A29705" w:rsidR="00216719" w:rsidRDefault="00542F6D" w:rsidP="00DF0FB5">
      <w:pPr>
        <w:pStyle w:val="NormalWeb"/>
        <w:shd w:val="clear" w:color="auto" w:fill="FFFFFF"/>
        <w:spacing w:before="0" w:beforeAutospacing="0" w:after="0" w:afterAutospacing="0"/>
        <w:ind w:firstLine="567"/>
        <w:jc w:val="both"/>
        <w:rPr>
          <w:rFonts w:ascii="Gadugi" w:hAnsi="Gadugi" w:cs="MinionPro-Regular-Identity-H"/>
          <w:color w:val="000000"/>
          <w:sz w:val="20"/>
          <w:szCs w:val="20"/>
          <w:lang w:val="id-ID"/>
        </w:rPr>
      </w:pPr>
      <w:r w:rsidRPr="00542F6D">
        <w:rPr>
          <w:rFonts w:ascii="Gadugi" w:hAnsi="Gadugi" w:cs="MinionPro-Regular-Identity-H"/>
          <w:color w:val="000000"/>
          <w:sz w:val="20"/>
          <w:szCs w:val="20"/>
          <w:lang w:val="id-ID"/>
        </w:rPr>
        <w:t>Kota Kediri merupakan salah satu daerah wilayah yang berada di daerah Provinsi Jawa Timur. Kota Kediri memiliki banyak potensi pada bidang kawasan industri yang bergerak pada usaha kecil, menengah dan besar. Kawasan home industri yang cocok di Kota Kediri ialah bergerak UMKM (Usaha Mikro, Kecil, Menengah). Pada saat ini home industri di Kelurahan Banaran yang berpotensi memiliki peluang yang besar ialah pada UMKM Jamu Herbal yang sedang dikembangkan supaya dapat memberian kontribusi kepada masyarakat khususnya Kota Kediri. Kelurahan Banaran merupakan sebuah kelurahan yang berada pada Kecamatan Pesantren, Kota Kediri,</w:t>
      </w:r>
      <w:r w:rsidR="00D4758D">
        <w:rPr>
          <w:rFonts w:ascii="Gadugi" w:hAnsi="Gadugi" w:cs="MinionPro-Regular-Identity-H"/>
          <w:color w:val="000000"/>
          <w:sz w:val="20"/>
          <w:szCs w:val="20"/>
          <w:lang w:val="id-ID"/>
        </w:rPr>
        <w:t xml:space="preserve"> </w:t>
      </w:r>
      <w:r w:rsidRPr="00542F6D">
        <w:rPr>
          <w:rFonts w:ascii="Gadugi" w:hAnsi="Gadugi" w:cs="MinionPro-Regular-Identity-H"/>
          <w:color w:val="000000"/>
          <w:sz w:val="20"/>
          <w:szCs w:val="20"/>
          <w:lang w:val="id-ID"/>
        </w:rPr>
        <w:t xml:space="preserve">Provinsi Jawa Timur. Desa ini mempunyai 22 RT dan mempunyai banyak lahan untuk dikembangkan. Khususnya pada pengembangan lahan untuk tanaman jamu dan herbal. </w:t>
      </w:r>
    </w:p>
    <w:p w14:paraId="49D243CD" w14:textId="2B377EAB" w:rsidR="00216719" w:rsidRDefault="00542F6D" w:rsidP="00DF0FB5">
      <w:pPr>
        <w:pStyle w:val="NormalWeb"/>
        <w:shd w:val="clear" w:color="auto" w:fill="FFFFFF"/>
        <w:spacing w:before="0" w:beforeAutospacing="0" w:after="0" w:afterAutospacing="0"/>
        <w:ind w:firstLine="567"/>
        <w:jc w:val="both"/>
        <w:rPr>
          <w:rFonts w:ascii="Gadugi" w:hAnsi="Gadugi" w:cs="MinionPro-Regular-Identity-H"/>
          <w:color w:val="000000"/>
          <w:sz w:val="20"/>
          <w:szCs w:val="20"/>
          <w:lang w:val="id-ID"/>
        </w:rPr>
      </w:pPr>
      <w:r w:rsidRPr="00542F6D">
        <w:rPr>
          <w:rFonts w:ascii="Gadugi" w:hAnsi="Gadugi" w:cs="MinionPro-Regular-Identity-H"/>
          <w:color w:val="000000"/>
          <w:sz w:val="20"/>
          <w:szCs w:val="20"/>
          <w:lang w:val="id-ID"/>
        </w:rPr>
        <w:t xml:space="preserve">Dalam hal ini, perlu pengembangan lahan sebagai lahan penanaman tanaman jamu dan herbal guna meningkatkan kebutuhan penyediaaan bahan jamu dan herbal agar para pelaku usaha </w:t>
      </w:r>
      <w:r w:rsidR="005F6A15">
        <w:rPr>
          <w:rFonts w:ascii="Gadugi" w:hAnsi="Gadugi" w:cs="MinionPro-Regular-Identity-H"/>
          <w:color w:val="000000"/>
          <w:sz w:val="20"/>
          <w:szCs w:val="20"/>
          <w:lang w:val="id-ID"/>
        </w:rPr>
        <w:t>UMKM</w:t>
      </w:r>
      <w:r w:rsidRPr="00542F6D">
        <w:rPr>
          <w:rFonts w:ascii="Gadugi" w:hAnsi="Gadugi" w:cs="MinionPro-Regular-Identity-H"/>
          <w:color w:val="000000"/>
          <w:sz w:val="20"/>
          <w:szCs w:val="20"/>
          <w:lang w:val="id-ID"/>
        </w:rPr>
        <w:t xml:space="preserve"> di Kelurahan Banaran semakin pesat dan dapat berkontribsi pada perekonomian masyarakat Kota Kediri. Proses produksi tanamam jamu dan herbal sebelum dipasarkan kepada masyarakat umum ialah dengan pengolahan rempah-rempah terlebih dahulu dengan cara perajangan dan penggilingan untuk diambil sarinya berupa perasan rempah-rempah halus yang nantinya akan diproses denga pengkristalan dengan cara di masak pada tungku api dan </w:t>
      </w:r>
      <w:r w:rsidR="00106F59">
        <w:rPr>
          <w:rFonts w:ascii="Gadugi" w:hAnsi="Gadugi" w:cs="MinionPro-Regular-Identity-H"/>
          <w:color w:val="000000"/>
          <w:sz w:val="20"/>
          <w:szCs w:val="20"/>
          <w:lang w:val="id-ID"/>
        </w:rPr>
        <w:t xml:space="preserve">penggorengan </w:t>
      </w:r>
      <w:r w:rsidRPr="00542F6D">
        <w:rPr>
          <w:rFonts w:ascii="Gadugi" w:hAnsi="Gadugi" w:cs="MinionPro-Regular-Identity-H"/>
          <w:color w:val="000000"/>
          <w:sz w:val="20"/>
          <w:szCs w:val="20"/>
          <w:lang w:val="id-ID"/>
        </w:rPr>
        <w:t>tradisional guna mempertahankan rasa dan khasiatnya asli dari repah-rempah tersebut. Dalam proses pengkristalan ini membutuhkan waktu yang cuku lama sekitar 1 jam dengan perbandingan a</w:t>
      </w:r>
      <w:r w:rsidR="00216719">
        <w:rPr>
          <w:rFonts w:ascii="Gadugi" w:hAnsi="Gadugi" w:cs="MinionPro-Regular-Identity-H"/>
          <w:color w:val="000000"/>
          <w:sz w:val="20"/>
          <w:szCs w:val="20"/>
          <w:lang w:val="id-ID"/>
        </w:rPr>
        <w:t>ir 1 liter dan dengan gula 1 kg</w:t>
      </w:r>
      <w:r w:rsidRPr="00542F6D">
        <w:rPr>
          <w:rFonts w:ascii="Gadugi" w:hAnsi="Gadugi" w:cs="MinionPro-Regular-Identity-H"/>
          <w:color w:val="000000"/>
          <w:sz w:val="20"/>
          <w:szCs w:val="20"/>
          <w:lang w:val="id-ID"/>
        </w:rPr>
        <w:t>Gambar 1.3 Proses Produksi Pengkristalan S</w:t>
      </w:r>
      <w:r w:rsidR="005F6A15">
        <w:rPr>
          <w:rFonts w:ascii="Gadugi" w:hAnsi="Gadugi" w:cs="MinionPro-Regular-Identity-H"/>
          <w:color w:val="000000"/>
          <w:sz w:val="20"/>
          <w:szCs w:val="20"/>
          <w:lang w:val="id-ID"/>
        </w:rPr>
        <w:t>ari Rempah-Rempah Menjadi Bubuk</w:t>
      </w:r>
      <w:r w:rsidR="00216719">
        <w:rPr>
          <w:rFonts w:ascii="Gadugi" w:hAnsi="Gadugi" w:cs="MinionPro-Regular-Identity-H"/>
          <w:color w:val="000000"/>
          <w:sz w:val="20"/>
          <w:szCs w:val="20"/>
          <w:lang w:val="id-ID"/>
        </w:rPr>
        <w:t>.</w:t>
      </w:r>
    </w:p>
    <w:p w14:paraId="6CBD3078" w14:textId="3C4098DD" w:rsidR="00AF1913" w:rsidRDefault="00542F6D" w:rsidP="00DF0FB5">
      <w:pPr>
        <w:pStyle w:val="NormalWeb"/>
        <w:shd w:val="clear" w:color="auto" w:fill="FFFFFF"/>
        <w:spacing w:before="0" w:beforeAutospacing="0" w:after="0" w:afterAutospacing="0"/>
        <w:ind w:firstLine="567"/>
        <w:jc w:val="both"/>
        <w:rPr>
          <w:rFonts w:ascii="Gadugi" w:hAnsi="Gadugi" w:cs="MinionPro-Regular-Identity-H"/>
          <w:color w:val="000000"/>
          <w:sz w:val="20"/>
          <w:szCs w:val="20"/>
          <w:lang w:val="id-ID"/>
        </w:rPr>
      </w:pPr>
      <w:r w:rsidRPr="00542F6D">
        <w:rPr>
          <w:rFonts w:ascii="Gadugi" w:hAnsi="Gadugi" w:cs="MinionPro-Regular-Identity-H"/>
          <w:color w:val="000000"/>
          <w:sz w:val="20"/>
          <w:szCs w:val="20"/>
          <w:lang w:val="id-ID"/>
        </w:rPr>
        <w:t xml:space="preserve">Hasil pengkristalan ini berupa wujud bubuk kasar yang dapat diseduh langsung dengan air panas sesuai kebutuhan tanpa adanya ampas </w:t>
      </w:r>
      <w:r w:rsidRPr="00216719">
        <w:rPr>
          <w:rFonts w:ascii="Gadugi" w:hAnsi="Gadugi" w:cs="MinionPro-Regular-Identity-H"/>
          <w:i/>
          <w:color w:val="000000"/>
          <w:sz w:val="20"/>
          <w:szCs w:val="20"/>
          <w:lang w:val="id-ID"/>
        </w:rPr>
        <w:t>(blendet</w:t>
      </w:r>
      <w:r w:rsidRPr="00542F6D">
        <w:rPr>
          <w:rFonts w:ascii="Gadugi" w:hAnsi="Gadugi" w:cs="MinionPro-Regular-Identity-H"/>
          <w:color w:val="000000"/>
          <w:sz w:val="20"/>
          <w:szCs w:val="20"/>
          <w:lang w:val="id-ID"/>
        </w:rPr>
        <w:t>) dari jamu yang telah diproses. Dengan menggunakan proses pengkristalan ini memiliki kelebhan tersendiri pada Yayasan Wahyu Alam yaitu prod</w:t>
      </w:r>
      <w:r w:rsidR="00216719">
        <w:rPr>
          <w:rFonts w:ascii="Gadugi" w:hAnsi="Gadugi" w:cs="MinionPro-Regular-Identity-H"/>
          <w:color w:val="000000"/>
          <w:sz w:val="20"/>
          <w:szCs w:val="20"/>
          <w:lang w:val="id-ID"/>
        </w:rPr>
        <w:t>u</w:t>
      </w:r>
      <w:r w:rsidRPr="00542F6D">
        <w:rPr>
          <w:rFonts w:ascii="Gadugi" w:hAnsi="Gadugi" w:cs="MinionPro-Regular-Identity-H"/>
          <w:color w:val="000000"/>
          <w:sz w:val="20"/>
          <w:szCs w:val="20"/>
          <w:lang w:val="id-ID"/>
        </w:rPr>
        <w:t xml:space="preserve">k yang dihasilkan tidak membuat konsumen merasa serak ketika meminum jamu tersebut. Namun dalam prodak ini sangat tidak dianjurkan untuk para penderita diabetes karena dapat memicu kenaikan gula bagi penderita. Berikut adalah contoh </w:t>
      </w:r>
      <w:r w:rsidRPr="00542F6D">
        <w:rPr>
          <w:rFonts w:ascii="Gadugi" w:hAnsi="Gadugi" w:cs="MinionPro-Regular-Identity-H"/>
          <w:color w:val="000000"/>
          <w:sz w:val="20"/>
          <w:szCs w:val="20"/>
          <w:lang w:val="id-ID"/>
        </w:rPr>
        <w:lastRenderedPageBreak/>
        <w:t>hasil perasan dari rempah-rempah sebelum dilakukan proses pengkristalan dan hasil</w:t>
      </w:r>
      <w:r w:rsidR="005C42B1">
        <w:rPr>
          <w:rFonts w:ascii="Gadugi" w:hAnsi="Gadugi" w:cs="MinionPro-Regular-Identity-H"/>
          <w:color w:val="000000"/>
          <w:sz w:val="20"/>
          <w:szCs w:val="20"/>
          <w:lang w:val="id-ID"/>
        </w:rPr>
        <w:t xml:space="preserve"> dari pengkristalan itu sendiri.</w:t>
      </w:r>
    </w:p>
    <w:p w14:paraId="6C195DBC" w14:textId="0C4D99E7" w:rsidR="00AF1913" w:rsidRDefault="00FE5279" w:rsidP="00DF0FB5">
      <w:pPr>
        <w:pStyle w:val="NormalWeb"/>
        <w:shd w:val="clear" w:color="auto" w:fill="FFFFFF"/>
        <w:tabs>
          <w:tab w:val="left" w:pos="3015"/>
        </w:tabs>
        <w:spacing w:before="0" w:beforeAutospacing="0" w:after="0" w:afterAutospacing="0"/>
        <w:jc w:val="center"/>
        <w:rPr>
          <w:rFonts w:ascii="Gadugi" w:hAnsi="Gadugi" w:cs="MinionPro-Regular-Identity-H"/>
          <w:color w:val="000000"/>
          <w:sz w:val="20"/>
          <w:szCs w:val="20"/>
          <w:lang w:val="id-ID"/>
        </w:rPr>
      </w:pPr>
      <w:r>
        <w:rPr>
          <w:rFonts w:ascii="Gadugi" w:hAnsi="Gadugi" w:cs="MinionPro-Regular-Identity-H"/>
          <w:b/>
          <w:noProof/>
          <w:color w:val="000000"/>
          <w:sz w:val="20"/>
          <w:szCs w:val="20"/>
          <w:lang w:val="id-ID" w:eastAsia="id-ID"/>
        </w:rPr>
        <w:drawing>
          <wp:inline distT="0" distB="0" distL="0" distR="0" wp14:anchorId="4519F228" wp14:editId="419C9979">
            <wp:extent cx="2647950" cy="11262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0477" cy="1127353"/>
                    </a:xfrm>
                    <a:prstGeom prst="rect">
                      <a:avLst/>
                    </a:prstGeom>
                    <a:noFill/>
                    <a:ln>
                      <a:noFill/>
                    </a:ln>
                  </pic:spPr>
                </pic:pic>
              </a:graphicData>
            </a:graphic>
          </wp:inline>
        </w:drawing>
      </w:r>
      <w:r w:rsidR="00105BB3">
        <w:rPr>
          <w:rFonts w:ascii="Gadugi" w:hAnsi="Gadugi" w:cs="MinionPro-Regular-Identity-H"/>
          <w:b/>
          <w:noProof/>
          <w:color w:val="000000"/>
          <w:sz w:val="20"/>
          <w:szCs w:val="20"/>
          <w:lang w:val="id-ID" w:eastAsia="id-ID"/>
        </w:rPr>
        <w:drawing>
          <wp:inline distT="0" distB="0" distL="0" distR="0" wp14:anchorId="1815F54F" wp14:editId="380F7496">
            <wp:extent cx="2220100" cy="112395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6906" cy="1127395"/>
                    </a:xfrm>
                    <a:prstGeom prst="rect">
                      <a:avLst/>
                    </a:prstGeom>
                    <a:noFill/>
                    <a:ln>
                      <a:noFill/>
                    </a:ln>
                  </pic:spPr>
                </pic:pic>
              </a:graphicData>
            </a:graphic>
          </wp:inline>
        </w:drawing>
      </w:r>
    </w:p>
    <w:p w14:paraId="0EC5CFD6" w14:textId="0BD37E29" w:rsidR="00216719" w:rsidRPr="00DF0FB5" w:rsidRDefault="00542F6D" w:rsidP="00105BB3">
      <w:pPr>
        <w:pStyle w:val="NormalWeb"/>
        <w:shd w:val="clear" w:color="auto" w:fill="FFFFFF"/>
        <w:spacing w:before="0" w:beforeAutospacing="0" w:after="0" w:afterAutospacing="0"/>
        <w:jc w:val="center"/>
        <w:rPr>
          <w:rFonts w:ascii="Gadugi" w:hAnsi="Gadugi" w:cs="MinionPro-Regular-Identity-H"/>
          <w:color w:val="000000"/>
          <w:sz w:val="20"/>
          <w:szCs w:val="20"/>
          <w:lang w:val="id-ID"/>
        </w:rPr>
      </w:pPr>
      <w:r w:rsidRPr="00DF0FB5">
        <w:rPr>
          <w:rFonts w:ascii="Gadugi" w:hAnsi="Gadugi" w:cs="MinionPro-Regular-Identity-H"/>
          <w:b/>
          <w:color w:val="000000"/>
          <w:sz w:val="20"/>
          <w:szCs w:val="20"/>
          <w:lang w:val="id-ID"/>
        </w:rPr>
        <w:t>Gambar 1.</w:t>
      </w:r>
      <w:r w:rsidRPr="00DF0FB5">
        <w:rPr>
          <w:rFonts w:ascii="Gadugi" w:hAnsi="Gadugi" w:cs="MinionPro-Regular-Identity-H"/>
          <w:color w:val="000000"/>
          <w:sz w:val="20"/>
          <w:szCs w:val="20"/>
          <w:lang w:val="id-ID"/>
        </w:rPr>
        <w:t xml:space="preserve"> </w:t>
      </w:r>
      <w:r w:rsidR="00105BB3">
        <w:rPr>
          <w:rFonts w:ascii="Gadugi" w:hAnsi="Gadugi" w:cs="MinionPro-Regular-Identity-H"/>
          <w:color w:val="000000"/>
          <w:sz w:val="20"/>
          <w:szCs w:val="20"/>
          <w:lang w:val="id-ID"/>
        </w:rPr>
        <w:t>Foto pengolahan manual, h</w:t>
      </w:r>
      <w:r w:rsidRPr="00DF0FB5">
        <w:rPr>
          <w:rFonts w:ascii="Gadugi" w:hAnsi="Gadugi" w:cs="MinionPro-Regular-Identity-H"/>
          <w:color w:val="000000"/>
          <w:sz w:val="20"/>
          <w:szCs w:val="20"/>
          <w:lang w:val="id-ID"/>
        </w:rPr>
        <w:t>asil Sari Rempah-Rempah</w:t>
      </w:r>
      <w:r w:rsidR="00105BB3">
        <w:rPr>
          <w:rFonts w:ascii="Gadugi" w:hAnsi="Gadugi" w:cs="MinionPro-Regular-Identity-H"/>
          <w:color w:val="000000"/>
          <w:sz w:val="20"/>
          <w:szCs w:val="20"/>
          <w:lang w:val="id-ID"/>
        </w:rPr>
        <w:t xml:space="preserve"> dan Bubuk Pengkristalan</w:t>
      </w:r>
      <w:r w:rsidR="00216719" w:rsidRPr="00DF0FB5">
        <w:rPr>
          <w:rFonts w:ascii="Gadugi" w:hAnsi="Gadugi" w:cs="MinionPro-Regular-Identity-H"/>
          <w:color w:val="000000"/>
          <w:sz w:val="20"/>
          <w:szCs w:val="20"/>
          <w:lang w:val="id-ID"/>
        </w:rPr>
        <w:t>.</w:t>
      </w:r>
    </w:p>
    <w:p w14:paraId="1304C790" w14:textId="77777777" w:rsidR="00DF0FB5" w:rsidRDefault="00DF0FB5" w:rsidP="00DF0FB5">
      <w:pPr>
        <w:pStyle w:val="NormalWeb"/>
        <w:shd w:val="clear" w:color="auto" w:fill="FFFFFF"/>
        <w:spacing w:before="0" w:beforeAutospacing="0" w:after="0" w:afterAutospacing="0"/>
        <w:ind w:firstLine="567"/>
        <w:jc w:val="both"/>
        <w:rPr>
          <w:rFonts w:ascii="Gadugi" w:hAnsi="Gadugi" w:cs="MinionPro-Regular-Identity-H"/>
          <w:color w:val="000000"/>
          <w:sz w:val="20"/>
          <w:szCs w:val="20"/>
          <w:lang w:val="id-ID"/>
        </w:rPr>
      </w:pPr>
    </w:p>
    <w:p w14:paraId="52C192EA" w14:textId="6088630C" w:rsidR="00AF1913" w:rsidRDefault="00542F6D" w:rsidP="00DF0FB5">
      <w:pPr>
        <w:pStyle w:val="NormalWeb"/>
        <w:shd w:val="clear" w:color="auto" w:fill="FFFFFF"/>
        <w:spacing w:before="0" w:beforeAutospacing="0" w:after="0" w:afterAutospacing="0"/>
        <w:ind w:firstLine="567"/>
        <w:jc w:val="both"/>
        <w:rPr>
          <w:rFonts w:ascii="Gadugi" w:hAnsi="Gadugi" w:cs="MinionPro-Regular-Identity-H"/>
          <w:color w:val="000000"/>
          <w:sz w:val="20"/>
          <w:szCs w:val="20"/>
          <w:lang w:val="id-ID"/>
        </w:rPr>
      </w:pPr>
      <w:r w:rsidRPr="00542F6D">
        <w:rPr>
          <w:rFonts w:ascii="Gadugi" w:hAnsi="Gadugi" w:cs="MinionPro-Regular-Identity-H"/>
          <w:color w:val="000000"/>
          <w:sz w:val="20"/>
          <w:szCs w:val="20"/>
          <w:lang w:val="id-ID"/>
        </w:rPr>
        <w:t>Pada Yayasan Wahyu Alam ini selain menghasilkan produk berupa bubuk pengkristalan, produsen juga menjadikan tanaman obat sebagai bentuk pengobatan herbal yang dikemas dengan bentuk kapsul supaya mempermudah dalam pengkonsumsian serta untuk memenuhi permintaan masyarakat yang tidak suka dengan bentuk bubuk pengkristalan. Dalam hal ini, bahan yang dipakai sebagai racikan kapsul ialah daun daun tanaman herbal seperti daun sambiloto, daun kumis kucing dan lain lain yang sudah dikeringkan dan dihaluskan. Setelah mencapai penghalusan yang diinginkan, pelaku usaha akan segera mengemas oat herbal dalam kapsul supaya menjadi efisien dan tetap hig</w:t>
      </w:r>
      <w:r w:rsidR="00D4758D">
        <w:rPr>
          <w:rFonts w:ascii="Gadugi" w:hAnsi="Gadugi" w:cs="MinionPro-Regular-Identity-H"/>
          <w:color w:val="000000"/>
          <w:sz w:val="20"/>
          <w:szCs w:val="20"/>
          <w:lang w:val="id-ID"/>
        </w:rPr>
        <w:t>i</w:t>
      </w:r>
      <w:r w:rsidRPr="00542F6D">
        <w:rPr>
          <w:rFonts w:ascii="Gadugi" w:hAnsi="Gadugi" w:cs="MinionPro-Regular-Identity-H"/>
          <w:color w:val="000000"/>
          <w:sz w:val="20"/>
          <w:szCs w:val="20"/>
          <w:lang w:val="id-ID"/>
        </w:rPr>
        <w:t>enis. Prodak ini memiliki kelebihan agar dapat dikonsumsi oleh beberapa penderita diabetes yang mana selain kandungan bahan dasar yang memiliki khasiat untuk menyembuhkan diabetes serta tidak adanya tambahan gua dalam bentuk kemasan kapsul.</w:t>
      </w:r>
      <w:r w:rsidR="00216719">
        <w:rPr>
          <w:rFonts w:ascii="Gadugi" w:hAnsi="Gadugi" w:cs="MinionPro-Regular-Identity-H"/>
          <w:color w:val="000000"/>
          <w:sz w:val="20"/>
          <w:szCs w:val="20"/>
          <w:lang w:val="id-ID"/>
        </w:rPr>
        <w:t xml:space="preserve"> </w:t>
      </w:r>
    </w:p>
    <w:p w14:paraId="472076CB" w14:textId="464BD933" w:rsidR="00216719" w:rsidRDefault="00542F6D" w:rsidP="00DF0FB5">
      <w:pPr>
        <w:pStyle w:val="NormalWeb"/>
        <w:shd w:val="clear" w:color="auto" w:fill="FFFFFF"/>
        <w:spacing w:before="0" w:beforeAutospacing="0" w:after="0" w:afterAutospacing="0"/>
        <w:ind w:firstLine="567"/>
        <w:jc w:val="both"/>
        <w:rPr>
          <w:rFonts w:ascii="Gadugi" w:hAnsi="Gadugi" w:cs="MinionPro-Regular-Identity-H"/>
          <w:color w:val="000000"/>
          <w:sz w:val="20"/>
          <w:szCs w:val="20"/>
          <w:lang w:val="id-ID"/>
        </w:rPr>
      </w:pPr>
      <w:r w:rsidRPr="00542F6D">
        <w:rPr>
          <w:rFonts w:ascii="Gadugi" w:hAnsi="Gadugi" w:cs="MinionPro-Regular-Identity-H"/>
          <w:color w:val="000000"/>
          <w:sz w:val="20"/>
          <w:szCs w:val="20"/>
          <w:lang w:val="id-ID"/>
        </w:rPr>
        <w:t>Permasalahan yang dihadapi oleh UMKM Yayasan Wahyu Alam di kelurahan Banaran bahwa pada saat proses pencacahan bahan</w:t>
      </w:r>
      <w:r w:rsidR="00DF0FB5">
        <w:rPr>
          <w:rFonts w:ascii="Gadugi" w:hAnsi="Gadugi" w:cs="MinionPro-Regular-Identity-H"/>
          <w:color w:val="000000"/>
          <w:sz w:val="20"/>
          <w:szCs w:val="20"/>
          <w:lang w:val="id-ID"/>
        </w:rPr>
        <w:t xml:space="preserve"> (tanaman)</w:t>
      </w:r>
      <w:r w:rsidRPr="00542F6D">
        <w:rPr>
          <w:rFonts w:ascii="Gadugi" w:hAnsi="Gadugi" w:cs="MinionPro-Regular-Identity-H"/>
          <w:color w:val="000000"/>
          <w:sz w:val="20"/>
          <w:szCs w:val="20"/>
          <w:lang w:val="id-ID"/>
        </w:rPr>
        <w:t xml:space="preserve"> jamu masih menggunakan cara tradisional </w:t>
      </w:r>
      <w:r w:rsidR="00DF0FB5">
        <w:rPr>
          <w:rFonts w:ascii="Gadugi" w:hAnsi="Gadugi" w:cs="MinionPro-Regular-Identity-H"/>
          <w:color w:val="000000"/>
          <w:sz w:val="20"/>
          <w:szCs w:val="20"/>
          <w:lang w:val="id-ID"/>
        </w:rPr>
        <w:t>secara</w:t>
      </w:r>
      <w:r w:rsidRPr="00542F6D">
        <w:rPr>
          <w:rFonts w:ascii="Gadugi" w:hAnsi="Gadugi" w:cs="MinionPro-Regular-Identity-H"/>
          <w:color w:val="000000"/>
          <w:sz w:val="20"/>
          <w:szCs w:val="20"/>
          <w:lang w:val="id-ID"/>
        </w:rPr>
        <w:t xml:space="preserve"> manual dengan alat sederhana berupa pisau pencacah yang dikerjakan oleh dua orang tenaga kerja yang memerlukan waktu 4 jam per kilogram dan proses penggilingan masih menggunakan blender biasa yang memerlukan waktu 1 jam per kilogram dengan hasil yang kurang halus dan tidak homogen., sehingga dari segi waktu dan biaya penggilingan</w:t>
      </w:r>
      <w:r w:rsidR="00D4758D">
        <w:rPr>
          <w:rFonts w:ascii="Gadugi" w:hAnsi="Gadugi" w:cs="MinionPro-Regular-Identity-H"/>
          <w:color w:val="000000"/>
          <w:sz w:val="20"/>
          <w:szCs w:val="20"/>
          <w:lang w:val="id-ID"/>
        </w:rPr>
        <w:t xml:space="preserve"> serta pencacahan tidak efisien,</w:t>
      </w:r>
      <w:r w:rsidRPr="00542F6D">
        <w:rPr>
          <w:rFonts w:ascii="Gadugi" w:hAnsi="Gadugi" w:cs="MinionPro-Regular-Identity-H"/>
          <w:color w:val="000000"/>
          <w:sz w:val="20"/>
          <w:szCs w:val="20"/>
          <w:lang w:val="id-ID"/>
        </w:rPr>
        <w:t xml:space="preserve"> </w:t>
      </w:r>
      <w:r w:rsidR="00D4758D">
        <w:rPr>
          <w:rFonts w:ascii="Gadugi" w:hAnsi="Gadugi" w:cs="MinionPro-Regular-Identity-H"/>
          <w:color w:val="000000"/>
          <w:sz w:val="20"/>
          <w:szCs w:val="20"/>
          <w:lang w:val="id-ID"/>
        </w:rPr>
        <w:t>d</w:t>
      </w:r>
      <w:r w:rsidRPr="00542F6D">
        <w:rPr>
          <w:rFonts w:ascii="Gadugi" w:hAnsi="Gadugi" w:cs="MinionPro-Regular-Identity-H"/>
          <w:color w:val="000000"/>
          <w:sz w:val="20"/>
          <w:szCs w:val="20"/>
          <w:lang w:val="id-ID"/>
        </w:rPr>
        <w:t>esain kemasan pada produk olahan masih sederhana serta belum memiliki ijin produk usaha, ditambah dengan setelah selesai masa pandemi COVID 19 berpengaruh dalam neraca keuangan serta pengelolaan keu</w:t>
      </w:r>
      <w:r w:rsidR="00D4758D">
        <w:rPr>
          <w:rFonts w:ascii="Gadugi" w:hAnsi="Gadugi" w:cs="MinionPro-Regular-Identity-H"/>
          <w:color w:val="000000"/>
          <w:sz w:val="20"/>
          <w:szCs w:val="20"/>
          <w:lang w:val="id-ID"/>
        </w:rPr>
        <w:t>angan tidak stabil/labil karena</w:t>
      </w:r>
      <w:r w:rsidRPr="00542F6D">
        <w:rPr>
          <w:rFonts w:ascii="Gadugi" w:hAnsi="Gadugi" w:cs="MinionPro-Regular-Identity-H"/>
          <w:color w:val="000000"/>
          <w:sz w:val="20"/>
          <w:szCs w:val="20"/>
          <w:lang w:val="id-ID"/>
        </w:rPr>
        <w:t xml:space="preserve"> harus melakukan pengulangan kegiatan awal. </w:t>
      </w:r>
    </w:p>
    <w:p w14:paraId="1E3F5DCE" w14:textId="1B21423B" w:rsidR="00542F6D" w:rsidRPr="00542F6D" w:rsidRDefault="00A66A5A" w:rsidP="00DF0FB5">
      <w:pPr>
        <w:pStyle w:val="NormalWeb"/>
        <w:shd w:val="clear" w:color="auto" w:fill="FFFFFF"/>
        <w:spacing w:before="0" w:beforeAutospacing="0" w:after="0" w:afterAutospacing="0"/>
        <w:ind w:firstLine="567"/>
        <w:jc w:val="both"/>
        <w:rPr>
          <w:rFonts w:ascii="Gadugi" w:hAnsi="Gadugi" w:cs="MinionPro-Regular-Identity-H"/>
          <w:color w:val="000000"/>
          <w:sz w:val="20"/>
          <w:szCs w:val="20"/>
          <w:lang w:val="id-ID"/>
        </w:rPr>
      </w:pPr>
      <w:r>
        <w:rPr>
          <w:rFonts w:ascii="Gadugi" w:hAnsi="Gadugi" w:cs="MinionPro-Regular-Identity-H"/>
          <w:color w:val="000000"/>
          <w:sz w:val="20"/>
          <w:szCs w:val="20"/>
          <w:lang w:val="id-ID"/>
        </w:rPr>
        <w:t>Mitra pengabdian /</w:t>
      </w:r>
      <w:r w:rsidR="00542F6D" w:rsidRPr="00542F6D">
        <w:rPr>
          <w:rFonts w:ascii="Gadugi" w:hAnsi="Gadugi" w:cs="MinionPro-Regular-Identity-H"/>
          <w:color w:val="000000"/>
          <w:sz w:val="20"/>
          <w:szCs w:val="20"/>
          <w:lang w:val="id-ID"/>
        </w:rPr>
        <w:t xml:space="preserve">UMKM berharap adanya pengembangan teknologi yang dapat digunakan pada saat proses </w:t>
      </w:r>
      <w:r>
        <w:rPr>
          <w:rFonts w:ascii="Gadugi" w:hAnsi="Gadugi" w:cs="MinionPro-Regular-Identity-H"/>
          <w:color w:val="000000"/>
          <w:sz w:val="20"/>
          <w:szCs w:val="20"/>
          <w:lang w:val="id-ID"/>
        </w:rPr>
        <w:t>perajang/</w:t>
      </w:r>
      <w:r w:rsidR="00542F6D" w:rsidRPr="00542F6D">
        <w:rPr>
          <w:rFonts w:ascii="Gadugi" w:hAnsi="Gadugi" w:cs="MinionPro-Regular-Identity-H"/>
          <w:color w:val="000000"/>
          <w:sz w:val="20"/>
          <w:szCs w:val="20"/>
          <w:lang w:val="id-ID"/>
        </w:rPr>
        <w:t>pencacahan dan penggiligan bahan jamu dan herbal, dengan adanya mesin pengolah tanaman obat dan Jamu Herbal, diharapkan dapat memberikan solusi terhadap permasalahan tersebut. Selain itu penggunaan mesin desain kemasan ini nantinya dapat meningkatkan produktivitas dan daya beli konsumen olahan herbal. Secara garis besar permasalahan yang dihadapi oleh pelaku usaha UMKM di Yayasan Wahyu Alam di Kelurahan Banaran adalah :</w:t>
      </w:r>
      <w:r w:rsidR="00AF1913">
        <w:rPr>
          <w:rFonts w:ascii="Gadugi" w:hAnsi="Gadugi" w:cs="MinionPro-Regular-Identity-H"/>
          <w:color w:val="000000"/>
          <w:sz w:val="20"/>
          <w:szCs w:val="20"/>
          <w:lang w:val="id-ID"/>
        </w:rPr>
        <w:t xml:space="preserve"> 1) </w:t>
      </w:r>
      <w:r w:rsidR="00542F6D" w:rsidRPr="00542F6D">
        <w:rPr>
          <w:rFonts w:ascii="Gadugi" w:hAnsi="Gadugi" w:cs="MinionPro-Regular-Identity-H"/>
          <w:color w:val="000000"/>
          <w:sz w:val="20"/>
          <w:szCs w:val="20"/>
          <w:lang w:val="id-ID"/>
        </w:rPr>
        <w:t xml:space="preserve">Teknologi Pengolah Tanaman Obat dan Jamu Herbal (Mesin Pencacah dan Penggiling) perlu adanya </w:t>
      </w:r>
      <w:r>
        <w:rPr>
          <w:rFonts w:ascii="Gadugi" w:hAnsi="Gadugi" w:cs="MinionPro-Regular-Identity-H"/>
          <w:color w:val="000000"/>
          <w:sz w:val="20"/>
          <w:szCs w:val="20"/>
          <w:lang w:val="id-ID"/>
        </w:rPr>
        <w:t>p</w:t>
      </w:r>
      <w:r w:rsidR="00542F6D" w:rsidRPr="00542F6D">
        <w:rPr>
          <w:rFonts w:ascii="Gadugi" w:hAnsi="Gadugi" w:cs="MinionPro-Regular-Identity-H"/>
          <w:color w:val="000000"/>
          <w:sz w:val="20"/>
          <w:szCs w:val="20"/>
          <w:lang w:val="id-ID"/>
        </w:rPr>
        <w:t>embuatan Mesin Pencacah dan Penggiling Tanaman Obat Dan Jamu Herbal yang lebih cepat daripada proses manual sehingga bahan baku Tanaman Obat dan Jamu Herbal yang telah dikeringkan siap untuk dipasarkan karena proses pencacahan yang sebelumnya dengan cara manual. Serta proses penggilingan yang masih menggunakan blender biasa yang menghaslkan hasil serbuk tidak homogen.</w:t>
      </w:r>
      <w:r w:rsidR="00AF1913">
        <w:rPr>
          <w:rFonts w:ascii="Gadugi" w:hAnsi="Gadugi" w:cs="MinionPro-Regular-Identity-H"/>
          <w:color w:val="000000"/>
          <w:sz w:val="20"/>
          <w:szCs w:val="20"/>
          <w:lang w:val="id-ID"/>
        </w:rPr>
        <w:t xml:space="preserve"> 2) </w:t>
      </w:r>
      <w:r w:rsidR="00542F6D" w:rsidRPr="00542F6D">
        <w:rPr>
          <w:rFonts w:ascii="Gadugi" w:hAnsi="Gadugi" w:cs="MinionPro-Regular-Identity-H"/>
          <w:color w:val="000000"/>
          <w:sz w:val="20"/>
          <w:szCs w:val="20"/>
          <w:lang w:val="id-ID"/>
        </w:rPr>
        <w:t>Teknologi Penggilingan Tanaman Obat dan Jamu Herbal (Mesin Pencacah dan Penggiling) pengoperasian Mesin Pengolah Tanaman Obat dan Jamu Herbal perlu dilakukan pelatihan supaya pelaku UMKM dapat mengoperasikan sendiri secara aplikatif, serta dengan adanya pelatihan perawatan Mesin pengolah diharapkan pelaku UMKM dapat menanganinya sendiri apabila mengalami masalah/trouble sehingga mengurangi biaya perawatan.</w:t>
      </w:r>
    </w:p>
    <w:p w14:paraId="49A76D4E" w14:textId="77777777" w:rsidR="009D5576" w:rsidRPr="00CF0EF8" w:rsidRDefault="009D5576" w:rsidP="007439A4">
      <w:pPr>
        <w:spacing w:after="0" w:line="240" w:lineRule="auto"/>
        <w:ind w:firstLine="567"/>
        <w:jc w:val="both"/>
        <w:rPr>
          <w:rFonts w:ascii="Gadugi" w:eastAsia="Times New Roman" w:hAnsi="Gadugi" w:cs="Times New Roman"/>
          <w:sz w:val="24"/>
          <w:szCs w:val="24"/>
        </w:rPr>
      </w:pPr>
    </w:p>
    <w:p w14:paraId="3719323D" w14:textId="786442AC" w:rsidR="00B136FE" w:rsidRPr="00CF0EF8" w:rsidRDefault="005D2B49" w:rsidP="007439A4">
      <w:pPr>
        <w:pStyle w:val="ListParagraph"/>
        <w:numPr>
          <w:ilvl w:val="0"/>
          <w:numId w:val="7"/>
        </w:numPr>
        <w:spacing w:after="0" w:line="240" w:lineRule="auto"/>
        <w:ind w:left="567" w:hanging="567"/>
        <w:rPr>
          <w:rFonts w:ascii="Gadugi" w:eastAsia="Times New Roman" w:hAnsi="Gadugi" w:cstheme="minorHAnsi"/>
          <w:b/>
          <w:sz w:val="24"/>
          <w:szCs w:val="24"/>
        </w:rPr>
      </w:pPr>
      <w:r w:rsidRPr="00CF0EF8">
        <w:rPr>
          <w:rFonts w:ascii="Gadugi" w:hAnsi="Gadugi" w:cs="MinionPro-Regular-Identity-H"/>
          <w:b/>
          <w:color w:val="000000"/>
          <w:sz w:val="24"/>
          <w:szCs w:val="24"/>
        </w:rPr>
        <w:t xml:space="preserve">METODE  </w:t>
      </w:r>
      <w:r w:rsidRPr="00CF0EF8">
        <w:rPr>
          <w:rFonts w:ascii="Gadugi" w:eastAsia="Times New Roman" w:hAnsi="Gadugi" w:cstheme="minorHAnsi"/>
          <w:b/>
          <w:sz w:val="24"/>
          <w:szCs w:val="24"/>
        </w:rPr>
        <w:t xml:space="preserve">  </w:t>
      </w:r>
      <w:r w:rsidR="002E19D3" w:rsidRPr="00CF0EF8">
        <w:rPr>
          <w:rStyle w:val="CommentReference"/>
          <w:rFonts w:ascii="Gadugi" w:hAnsi="Gadugi"/>
        </w:rPr>
        <w:commentReference w:id="6"/>
      </w:r>
    </w:p>
    <w:p w14:paraId="0EEC0CEC" w14:textId="76A46F1C" w:rsidR="00FE5279" w:rsidRPr="00FE5279" w:rsidRDefault="00631117" w:rsidP="00FE5279">
      <w:pPr>
        <w:autoSpaceDE w:val="0"/>
        <w:autoSpaceDN w:val="0"/>
        <w:adjustRightInd w:val="0"/>
        <w:spacing w:after="0" w:line="240" w:lineRule="auto"/>
        <w:ind w:firstLine="567"/>
        <w:jc w:val="both"/>
        <w:rPr>
          <w:rFonts w:ascii="Gadugi" w:hAnsi="Gadugi" w:cs="MinionPro-Regular-Identity-H"/>
          <w:color w:val="000000"/>
          <w:sz w:val="20"/>
          <w:szCs w:val="20"/>
          <w:lang w:val="id-ID"/>
        </w:rPr>
      </w:pPr>
      <w:r w:rsidRPr="005458A7">
        <w:rPr>
          <w:rFonts w:ascii="Gadugi" w:hAnsi="Gadugi" w:cs="MinionPro-Regular-Identity-H"/>
          <w:color w:val="000000"/>
          <w:sz w:val="20"/>
          <w:szCs w:val="20"/>
        </w:rPr>
        <w:t xml:space="preserve">Metode </w:t>
      </w:r>
      <w:r w:rsidR="00FE5279" w:rsidRPr="00FE5279">
        <w:rPr>
          <w:rFonts w:ascii="Gadugi" w:hAnsi="Gadugi" w:cs="MinionPro-Regular-Identity-H"/>
          <w:color w:val="000000"/>
          <w:sz w:val="20"/>
          <w:szCs w:val="20"/>
          <w:lang w:val="id-ID"/>
        </w:rPr>
        <w:t>Pengabdian yang di</w:t>
      </w:r>
      <w:r w:rsidR="00F05D1E">
        <w:rPr>
          <w:rFonts w:ascii="Gadugi" w:hAnsi="Gadugi" w:cs="MinionPro-Regular-Identity-H"/>
          <w:color w:val="000000"/>
          <w:sz w:val="20"/>
          <w:szCs w:val="20"/>
          <w:lang w:val="id-ID"/>
        </w:rPr>
        <w:t>laksanakan</w:t>
      </w:r>
      <w:r w:rsidR="00FE5279" w:rsidRPr="00FE5279">
        <w:rPr>
          <w:rFonts w:ascii="Gadugi" w:hAnsi="Gadugi" w:cs="MinionPro-Regular-Identity-H"/>
          <w:color w:val="000000"/>
          <w:sz w:val="20"/>
          <w:szCs w:val="20"/>
          <w:lang w:val="id-ID"/>
        </w:rPr>
        <w:t xml:space="preserve"> pada P</w:t>
      </w:r>
      <w:r w:rsidR="00DF0FB5">
        <w:rPr>
          <w:rFonts w:ascii="Gadugi" w:hAnsi="Gadugi" w:cs="MinionPro-Regular-Identity-H"/>
          <w:color w:val="000000"/>
          <w:sz w:val="20"/>
          <w:szCs w:val="20"/>
          <w:lang w:val="id-ID"/>
        </w:rPr>
        <w:t xml:space="preserve">engabian </w:t>
      </w:r>
      <w:r w:rsidR="00FE5279" w:rsidRPr="00FE5279">
        <w:rPr>
          <w:rFonts w:ascii="Gadugi" w:hAnsi="Gadugi" w:cs="MinionPro-Regular-Identity-H"/>
          <w:color w:val="000000"/>
          <w:sz w:val="20"/>
          <w:szCs w:val="20"/>
          <w:lang w:val="id-ID"/>
        </w:rPr>
        <w:t>P</w:t>
      </w:r>
      <w:r w:rsidR="00DF0FB5">
        <w:rPr>
          <w:rFonts w:ascii="Gadugi" w:hAnsi="Gadugi" w:cs="MinionPro-Regular-Identity-H"/>
          <w:color w:val="000000"/>
          <w:sz w:val="20"/>
          <w:szCs w:val="20"/>
          <w:lang w:val="id-ID"/>
        </w:rPr>
        <w:t xml:space="preserve">ada </w:t>
      </w:r>
      <w:r w:rsidR="00FE5279" w:rsidRPr="00FE5279">
        <w:rPr>
          <w:rFonts w:ascii="Gadugi" w:hAnsi="Gadugi" w:cs="MinionPro-Regular-Identity-H"/>
          <w:color w:val="000000"/>
          <w:sz w:val="20"/>
          <w:szCs w:val="20"/>
          <w:lang w:val="id-ID"/>
        </w:rPr>
        <w:t>M</w:t>
      </w:r>
      <w:r w:rsidR="00DF0FB5">
        <w:rPr>
          <w:rFonts w:ascii="Gadugi" w:hAnsi="Gadugi" w:cs="MinionPro-Regular-Identity-H"/>
          <w:color w:val="000000"/>
          <w:sz w:val="20"/>
          <w:szCs w:val="20"/>
          <w:lang w:val="id-ID"/>
        </w:rPr>
        <w:t>syarakat (PPM)</w:t>
      </w:r>
      <w:r w:rsidR="00FE5279" w:rsidRPr="00FE5279">
        <w:rPr>
          <w:rFonts w:ascii="Gadugi" w:hAnsi="Gadugi" w:cs="MinionPro-Regular-Identity-H"/>
          <w:color w:val="000000"/>
          <w:sz w:val="20"/>
          <w:szCs w:val="20"/>
          <w:lang w:val="id-ID"/>
        </w:rPr>
        <w:t xml:space="preserve"> ini </w:t>
      </w:r>
      <w:r w:rsidR="00DF0FB5">
        <w:rPr>
          <w:rFonts w:ascii="Gadugi" w:hAnsi="Gadugi" w:cs="MinionPro-Regular-Identity-H"/>
          <w:color w:val="000000"/>
          <w:sz w:val="20"/>
          <w:szCs w:val="20"/>
          <w:lang w:val="id-ID"/>
        </w:rPr>
        <w:t xml:space="preserve">menggunakan </w:t>
      </w:r>
      <w:r w:rsidR="00FE5279" w:rsidRPr="00FE5279">
        <w:rPr>
          <w:rFonts w:ascii="Gadugi" w:hAnsi="Gadugi" w:cs="MinionPro-Regular-Identity-H"/>
          <w:color w:val="000000"/>
          <w:sz w:val="20"/>
          <w:szCs w:val="20"/>
          <w:lang w:val="id-ID"/>
        </w:rPr>
        <w:t>metode implem</w:t>
      </w:r>
      <w:r w:rsidR="00F05D1E">
        <w:rPr>
          <w:rFonts w:ascii="Gadugi" w:hAnsi="Gadugi" w:cs="MinionPro-Regular-Identity-H"/>
          <w:color w:val="000000"/>
          <w:sz w:val="20"/>
          <w:szCs w:val="20"/>
          <w:lang w:val="id-ID"/>
        </w:rPr>
        <w:t>en</w:t>
      </w:r>
      <w:r w:rsidR="00FE5279" w:rsidRPr="00FE5279">
        <w:rPr>
          <w:rFonts w:ascii="Gadugi" w:hAnsi="Gadugi" w:cs="MinionPro-Regular-Identity-H"/>
          <w:color w:val="000000"/>
          <w:sz w:val="20"/>
          <w:szCs w:val="20"/>
          <w:lang w:val="id-ID"/>
        </w:rPr>
        <w:t xml:space="preserve">tasi </w:t>
      </w:r>
      <w:r w:rsidR="00F05D1E">
        <w:rPr>
          <w:rFonts w:ascii="Gadugi" w:hAnsi="Gadugi" w:cs="MinionPro-Regular-Identity-H"/>
          <w:color w:val="000000"/>
          <w:sz w:val="20"/>
          <w:szCs w:val="20"/>
          <w:lang w:val="id-ID"/>
        </w:rPr>
        <w:t xml:space="preserve">dan penerapan </w:t>
      </w:r>
      <w:r w:rsidR="00FE5279" w:rsidRPr="00FE5279">
        <w:rPr>
          <w:rFonts w:ascii="Gadugi" w:hAnsi="Gadugi" w:cs="MinionPro-Regular-Identity-H"/>
          <w:color w:val="000000"/>
          <w:sz w:val="20"/>
          <w:szCs w:val="20"/>
          <w:lang w:val="id-ID"/>
        </w:rPr>
        <w:t>teknokolgi tepat guna</w:t>
      </w:r>
      <w:r w:rsidR="00422045">
        <w:rPr>
          <w:rFonts w:ascii="Gadugi" w:hAnsi="Gadugi" w:cs="MinionPro-Regular-Identity-H"/>
          <w:color w:val="000000"/>
          <w:sz w:val="20"/>
          <w:szCs w:val="20"/>
          <w:lang w:val="id-ID"/>
        </w:rPr>
        <w:t xml:space="preserve"> (</w:t>
      </w:r>
      <w:r w:rsidR="00422045">
        <w:rPr>
          <w:rFonts w:ascii="Gadugi" w:hAnsi="Gadugi" w:cs="MinionPro-Regular-Identity-H"/>
          <w:color w:val="000000"/>
          <w:sz w:val="18"/>
          <w:szCs w:val="18"/>
          <w:lang w:val="id-ID"/>
        </w:rPr>
        <w:t xml:space="preserve">REW Susanto, A </w:t>
      </w:r>
      <w:r w:rsidR="00422045">
        <w:rPr>
          <w:rFonts w:ascii="Gadugi" w:hAnsi="Gadugi" w:cs="MinionPro-Regular-Identity-H"/>
          <w:color w:val="000000"/>
          <w:sz w:val="18"/>
          <w:szCs w:val="18"/>
          <w:lang w:val="id-ID"/>
        </w:rPr>
        <w:lastRenderedPageBreak/>
        <w:t xml:space="preserve">Dony, S Arif, </w:t>
      </w:r>
      <w:r w:rsidR="00422045" w:rsidRPr="008E61C0">
        <w:rPr>
          <w:rFonts w:ascii="Gadugi" w:hAnsi="Gadugi" w:cs="MinionPro-Regular-Identity-H"/>
          <w:color w:val="000000"/>
          <w:sz w:val="18"/>
          <w:szCs w:val="18"/>
          <w:lang w:val="id-ID"/>
        </w:rPr>
        <w:t>2020</w:t>
      </w:r>
      <w:r w:rsidR="00422045">
        <w:rPr>
          <w:rFonts w:ascii="Gadugi" w:hAnsi="Gadugi" w:cs="MinionPro-Regular-Identity-H"/>
          <w:color w:val="000000"/>
          <w:sz w:val="18"/>
          <w:szCs w:val="18"/>
          <w:lang w:val="id-ID"/>
        </w:rPr>
        <w:t>),</w:t>
      </w:r>
      <w:r w:rsidR="00422045" w:rsidRPr="008E61C0">
        <w:rPr>
          <w:rFonts w:ascii="Gadugi" w:hAnsi="Gadugi" w:cs="MinionPro-Regular-Identity-H"/>
          <w:color w:val="000000"/>
          <w:sz w:val="18"/>
          <w:szCs w:val="18"/>
          <w:lang w:val="id-ID"/>
        </w:rPr>
        <w:t xml:space="preserve"> </w:t>
      </w:r>
      <w:r w:rsidR="00FE5279" w:rsidRPr="00FE5279">
        <w:rPr>
          <w:rFonts w:ascii="Gadugi" w:hAnsi="Gadugi" w:cs="MinionPro-Regular-Identity-H"/>
          <w:color w:val="000000"/>
          <w:sz w:val="20"/>
          <w:szCs w:val="20"/>
          <w:lang w:val="id-ID"/>
        </w:rPr>
        <w:t xml:space="preserve"> </w:t>
      </w:r>
      <w:r w:rsidR="00F05D1E">
        <w:rPr>
          <w:rFonts w:ascii="Gadugi" w:hAnsi="Gadugi" w:cs="MinionPro-Regular-Identity-H"/>
          <w:color w:val="000000"/>
          <w:sz w:val="20"/>
          <w:szCs w:val="20"/>
          <w:lang w:val="id-ID"/>
        </w:rPr>
        <w:t xml:space="preserve">berupa “mesin olah jamu herbal” </w:t>
      </w:r>
      <w:r w:rsidR="00EA76FB">
        <w:rPr>
          <w:rFonts w:ascii="Gadugi" w:hAnsi="Gadugi" w:cs="MinionPro-Regular-Identity-H"/>
          <w:color w:val="000000"/>
          <w:sz w:val="20"/>
          <w:szCs w:val="20"/>
          <w:lang w:val="id-ID"/>
        </w:rPr>
        <w:t xml:space="preserve">yang disertai </w:t>
      </w:r>
      <w:r w:rsidR="00FE5279" w:rsidRPr="00FE5279">
        <w:rPr>
          <w:rFonts w:ascii="Gadugi" w:hAnsi="Gadugi" w:cs="MinionPro-Regular-Identity-H"/>
          <w:color w:val="000000"/>
          <w:sz w:val="20"/>
          <w:szCs w:val="20"/>
          <w:lang w:val="id-ID"/>
        </w:rPr>
        <w:t xml:space="preserve">pendampingan mitra yang berkaitan dengan permasalahan dalam bidang produksi, </w:t>
      </w:r>
      <w:r w:rsidR="00EA76FB">
        <w:rPr>
          <w:rFonts w:ascii="Gadugi" w:hAnsi="Gadugi" w:cs="MinionPro-Regular-Identity-H"/>
          <w:color w:val="000000"/>
          <w:sz w:val="20"/>
          <w:szCs w:val="20"/>
          <w:lang w:val="id-ID"/>
        </w:rPr>
        <w:t xml:space="preserve">yang kemudian tingkat/perkembangannya diukur dengan penyebaran angket kuesioner pada seluruh karyawan UMKM, adapun langkah2 PPM tersebut </w:t>
      </w:r>
      <w:r w:rsidR="00FE5279" w:rsidRPr="00FE5279">
        <w:rPr>
          <w:rFonts w:ascii="Gadugi" w:hAnsi="Gadugi" w:cs="MinionPro-Regular-Identity-H"/>
          <w:color w:val="000000"/>
          <w:sz w:val="20"/>
          <w:szCs w:val="20"/>
          <w:lang w:val="id-ID"/>
        </w:rPr>
        <w:t>meliputi;</w:t>
      </w:r>
    </w:p>
    <w:p w14:paraId="10B86FE9" w14:textId="3151357E" w:rsidR="00FE5279" w:rsidRPr="00FE5279" w:rsidRDefault="00FE5279" w:rsidP="00FE5279">
      <w:pPr>
        <w:autoSpaceDE w:val="0"/>
        <w:autoSpaceDN w:val="0"/>
        <w:adjustRightInd w:val="0"/>
        <w:spacing w:after="0" w:line="240" w:lineRule="auto"/>
        <w:jc w:val="both"/>
        <w:rPr>
          <w:rFonts w:ascii="Gadugi" w:hAnsi="Gadugi" w:cs="MinionPro-Regular-Identity-H"/>
          <w:b/>
          <w:color w:val="000000"/>
          <w:sz w:val="20"/>
          <w:szCs w:val="20"/>
          <w:lang w:val="id-ID"/>
        </w:rPr>
      </w:pPr>
      <w:r w:rsidRPr="00FE5279">
        <w:rPr>
          <w:rFonts w:ascii="Gadugi" w:hAnsi="Gadugi" w:cs="MinionPro-Regular-Identity-H"/>
          <w:b/>
          <w:color w:val="000000"/>
          <w:sz w:val="20"/>
          <w:szCs w:val="20"/>
          <w:lang w:val="id-ID"/>
        </w:rPr>
        <w:t>Tahap Pelaksanaan</w:t>
      </w:r>
    </w:p>
    <w:p w14:paraId="0190EEB6" w14:textId="47836E3B" w:rsidR="0076616B" w:rsidRDefault="00106F59" w:rsidP="0076616B">
      <w:pPr>
        <w:autoSpaceDE w:val="0"/>
        <w:autoSpaceDN w:val="0"/>
        <w:adjustRightInd w:val="0"/>
        <w:spacing w:after="0" w:line="240" w:lineRule="auto"/>
        <w:ind w:firstLine="567"/>
        <w:jc w:val="both"/>
        <w:rPr>
          <w:rFonts w:ascii="Gadugi" w:hAnsi="Gadugi" w:cs="MinionPro-Regular-Identity-H"/>
          <w:color w:val="000000"/>
          <w:sz w:val="20"/>
          <w:szCs w:val="20"/>
          <w:lang w:val="id-ID"/>
        </w:rPr>
      </w:pPr>
      <w:r>
        <w:rPr>
          <w:rFonts w:ascii="Gadugi" w:hAnsi="Gadugi" w:cs="MinionPro-Regular-Identity-H"/>
          <w:color w:val="000000"/>
          <w:sz w:val="20"/>
          <w:szCs w:val="20"/>
          <w:lang w:val="id-ID"/>
        </w:rPr>
        <w:t>Pengabdian pada Mas</w:t>
      </w:r>
      <w:r w:rsidR="00FE5279" w:rsidRPr="00FE5279">
        <w:rPr>
          <w:rFonts w:ascii="Gadugi" w:hAnsi="Gadugi" w:cs="MinionPro-Regular-Identity-H"/>
          <w:color w:val="000000"/>
          <w:sz w:val="20"/>
          <w:szCs w:val="20"/>
          <w:lang w:val="id-ID"/>
        </w:rPr>
        <w:t>yar</w:t>
      </w:r>
      <w:r>
        <w:rPr>
          <w:rFonts w:ascii="Gadugi" w:hAnsi="Gadugi" w:cs="MinionPro-Regular-Identity-H"/>
          <w:color w:val="000000"/>
          <w:sz w:val="20"/>
          <w:szCs w:val="20"/>
          <w:lang w:val="id-ID"/>
        </w:rPr>
        <w:t>a</w:t>
      </w:r>
      <w:r w:rsidR="00FE5279" w:rsidRPr="00FE5279">
        <w:rPr>
          <w:rFonts w:ascii="Gadugi" w:hAnsi="Gadugi" w:cs="MinionPro-Regular-Identity-H"/>
          <w:color w:val="000000"/>
          <w:sz w:val="20"/>
          <w:szCs w:val="20"/>
          <w:lang w:val="id-ID"/>
        </w:rPr>
        <w:t>kat dalam meningkatkan produktivitas UMKM Jamu herbal di Mitra UMKM Yayasan Wahyu Alam yang beralamat di Jl. Toga Kleco Kelurahan Banaran Kec. Pesantren Kota Kediri, terbagi dalam 7 tahap seperti yang digambarkan pada diagram berikut:</w:t>
      </w:r>
      <w:r w:rsidR="0076616B" w:rsidRPr="0076616B">
        <w:rPr>
          <w:rFonts w:ascii="Gadugi" w:hAnsi="Gadugi" w:cs="MinionPro-Regular-Identity-H"/>
          <w:color w:val="000000"/>
          <w:sz w:val="20"/>
          <w:szCs w:val="20"/>
          <w:lang w:val="id-ID"/>
        </w:rPr>
        <w:t xml:space="preserve"> </w:t>
      </w:r>
    </w:p>
    <w:p w14:paraId="35EBD733" w14:textId="569E1923" w:rsidR="0076616B" w:rsidRDefault="0076616B" w:rsidP="0076616B">
      <w:pPr>
        <w:autoSpaceDE w:val="0"/>
        <w:autoSpaceDN w:val="0"/>
        <w:adjustRightInd w:val="0"/>
        <w:spacing w:after="0" w:line="240" w:lineRule="auto"/>
        <w:jc w:val="center"/>
        <w:rPr>
          <w:rFonts w:ascii="Gadugi" w:hAnsi="Gadugi" w:cs="MinionPro-Regular-Identity-H"/>
          <w:color w:val="000000"/>
          <w:sz w:val="20"/>
          <w:szCs w:val="20"/>
          <w:lang w:val="id-ID"/>
        </w:rPr>
      </w:pPr>
      <w:r>
        <w:rPr>
          <w:rFonts w:ascii="Gadugi" w:hAnsi="Gadugi" w:cs="MinionPro-Regular-Identity-H"/>
          <w:noProof/>
          <w:color w:val="000000"/>
          <w:sz w:val="20"/>
          <w:szCs w:val="20"/>
          <w:lang w:val="id-ID" w:eastAsia="id-ID"/>
        </w:rPr>
        <w:drawing>
          <wp:inline distT="0" distB="0" distL="0" distR="0" wp14:anchorId="67D4745C" wp14:editId="01A61F66">
            <wp:extent cx="2520846" cy="23717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lum/>
                      <a:extLst>
                        <a:ext uri="{28A0092B-C50C-407E-A947-70E740481C1C}">
                          <a14:useLocalDpi xmlns:a14="http://schemas.microsoft.com/office/drawing/2010/main" val="0"/>
                        </a:ext>
                      </a:extLst>
                    </a:blip>
                    <a:srcRect/>
                    <a:stretch>
                      <a:fillRect/>
                    </a:stretch>
                  </pic:blipFill>
                  <pic:spPr bwMode="auto">
                    <a:xfrm>
                      <a:off x="0" y="0"/>
                      <a:ext cx="2524740" cy="2375389"/>
                    </a:xfrm>
                    <a:prstGeom prst="rect">
                      <a:avLst/>
                    </a:prstGeom>
                    <a:noFill/>
                    <a:ln>
                      <a:noFill/>
                    </a:ln>
                  </pic:spPr>
                </pic:pic>
              </a:graphicData>
            </a:graphic>
          </wp:inline>
        </w:drawing>
      </w:r>
    </w:p>
    <w:p w14:paraId="5B5BAA29" w14:textId="327EA494" w:rsidR="0076616B" w:rsidRDefault="00DD3D39" w:rsidP="0076616B">
      <w:pPr>
        <w:autoSpaceDE w:val="0"/>
        <w:autoSpaceDN w:val="0"/>
        <w:adjustRightInd w:val="0"/>
        <w:spacing w:after="0" w:line="240" w:lineRule="auto"/>
        <w:jc w:val="center"/>
        <w:rPr>
          <w:rFonts w:ascii="Gadugi" w:hAnsi="Gadugi" w:cs="MinionPro-Regular-Identity-H"/>
          <w:color w:val="000000"/>
          <w:sz w:val="20"/>
          <w:szCs w:val="20"/>
          <w:lang w:val="id-ID"/>
        </w:rPr>
      </w:pPr>
      <w:r w:rsidRPr="00DD3D39">
        <w:rPr>
          <w:rFonts w:ascii="Gadugi" w:hAnsi="Gadugi" w:cs="MinionPro-Regular-Identity-H"/>
          <w:b/>
          <w:color w:val="000000"/>
          <w:sz w:val="20"/>
          <w:szCs w:val="20"/>
          <w:lang w:val="id-ID"/>
        </w:rPr>
        <w:t xml:space="preserve">Gambar </w:t>
      </w:r>
      <w:r w:rsidR="005C42B1">
        <w:rPr>
          <w:rFonts w:ascii="Gadugi" w:hAnsi="Gadugi" w:cs="MinionPro-Regular-Identity-H"/>
          <w:b/>
          <w:color w:val="000000"/>
          <w:sz w:val="20"/>
          <w:szCs w:val="20"/>
          <w:lang w:val="id-ID"/>
        </w:rPr>
        <w:t>2</w:t>
      </w:r>
      <w:r w:rsidRPr="00DD3D39">
        <w:rPr>
          <w:rFonts w:ascii="Gadugi" w:hAnsi="Gadugi" w:cs="MinionPro-Regular-Identity-H"/>
          <w:b/>
          <w:color w:val="000000"/>
          <w:sz w:val="20"/>
          <w:szCs w:val="20"/>
          <w:lang w:val="id-ID"/>
        </w:rPr>
        <w:t>.</w:t>
      </w:r>
      <w:r w:rsidR="0076616B" w:rsidRPr="00FE5279">
        <w:rPr>
          <w:rFonts w:ascii="Gadugi" w:hAnsi="Gadugi" w:cs="MinionPro-Regular-Identity-H"/>
          <w:color w:val="000000"/>
          <w:sz w:val="20"/>
          <w:szCs w:val="20"/>
          <w:lang w:val="id-ID"/>
        </w:rPr>
        <w:t xml:space="preserve"> Tahapan Pelaksanaan PkM</w:t>
      </w:r>
    </w:p>
    <w:p w14:paraId="7C8407DD" w14:textId="00DEB03F" w:rsidR="005B3D2C" w:rsidRPr="00FE5279" w:rsidRDefault="005B3D2C" w:rsidP="0076616B">
      <w:pPr>
        <w:autoSpaceDE w:val="0"/>
        <w:autoSpaceDN w:val="0"/>
        <w:adjustRightInd w:val="0"/>
        <w:spacing w:after="0" w:line="240" w:lineRule="auto"/>
        <w:jc w:val="center"/>
        <w:rPr>
          <w:rFonts w:ascii="Gadugi" w:hAnsi="Gadugi" w:cs="MinionPro-Regular-Identity-H"/>
          <w:color w:val="000000"/>
          <w:sz w:val="20"/>
          <w:szCs w:val="20"/>
          <w:lang w:val="id-ID"/>
        </w:rPr>
      </w:pPr>
      <w:r>
        <w:rPr>
          <w:rFonts w:ascii="Gadugi" w:hAnsi="Gadugi" w:cs="MinionPro-Regular-Identity-H"/>
          <w:color w:val="000000"/>
          <w:sz w:val="18"/>
          <w:szCs w:val="18"/>
          <w:lang w:val="id-ID"/>
        </w:rPr>
        <w:t xml:space="preserve">Sumber: </w:t>
      </w:r>
      <w:r w:rsidR="008E007A">
        <w:rPr>
          <w:rFonts w:ascii="Gadugi" w:hAnsi="Gadugi" w:cs="MinionPro-Regular-Identity-H"/>
          <w:color w:val="000000"/>
          <w:sz w:val="18"/>
          <w:szCs w:val="18"/>
          <w:lang w:val="id-ID"/>
        </w:rPr>
        <w:t>(</w:t>
      </w:r>
      <w:r w:rsidRPr="005E73B7">
        <w:rPr>
          <w:rFonts w:ascii="Gadugi" w:hAnsi="Gadugi" w:cs="MinionPro-Regular-Identity-H"/>
          <w:color w:val="000000"/>
          <w:sz w:val="18"/>
          <w:szCs w:val="18"/>
          <w:lang w:val="id-ID"/>
        </w:rPr>
        <w:t>Hana, C., Susa</w:t>
      </w:r>
      <w:r w:rsidR="008E007A">
        <w:rPr>
          <w:rFonts w:ascii="Gadugi" w:hAnsi="Gadugi" w:cs="MinionPro-Regular-Identity-H"/>
          <w:color w:val="000000"/>
          <w:sz w:val="18"/>
          <w:szCs w:val="18"/>
          <w:lang w:val="id-ID"/>
        </w:rPr>
        <w:t xml:space="preserve">nto, R. E. W., &amp; Anggriawan, R., </w:t>
      </w:r>
      <w:r w:rsidRPr="005E73B7">
        <w:rPr>
          <w:rFonts w:ascii="Gadugi" w:hAnsi="Gadugi" w:cs="MinionPro-Regular-Identity-H"/>
          <w:color w:val="000000"/>
          <w:sz w:val="18"/>
          <w:szCs w:val="18"/>
          <w:lang w:val="id-ID"/>
        </w:rPr>
        <w:t>2020)</w:t>
      </w:r>
    </w:p>
    <w:p w14:paraId="0EA9FDA3" w14:textId="77777777" w:rsidR="00FE5279" w:rsidRPr="00FE5279" w:rsidRDefault="00FE5279" w:rsidP="00FE5279">
      <w:pPr>
        <w:autoSpaceDE w:val="0"/>
        <w:autoSpaceDN w:val="0"/>
        <w:adjustRightInd w:val="0"/>
        <w:spacing w:after="0" w:line="240" w:lineRule="auto"/>
        <w:ind w:firstLine="567"/>
        <w:jc w:val="both"/>
        <w:rPr>
          <w:rFonts w:ascii="Gadugi" w:hAnsi="Gadugi" w:cs="MinionPro-Regular-Identity-H"/>
          <w:color w:val="000000"/>
          <w:sz w:val="20"/>
          <w:szCs w:val="20"/>
          <w:lang w:val="id-ID"/>
        </w:rPr>
      </w:pPr>
    </w:p>
    <w:p w14:paraId="4905A62D" w14:textId="0EB97789" w:rsidR="00FE5279" w:rsidRPr="00FE5279" w:rsidRDefault="00F05D1E" w:rsidP="00FE5279">
      <w:pPr>
        <w:autoSpaceDE w:val="0"/>
        <w:autoSpaceDN w:val="0"/>
        <w:adjustRightInd w:val="0"/>
        <w:spacing w:after="0" w:line="240" w:lineRule="auto"/>
        <w:ind w:firstLine="567"/>
        <w:jc w:val="both"/>
        <w:rPr>
          <w:rFonts w:ascii="Gadugi" w:hAnsi="Gadugi" w:cs="MinionPro-Regular-Identity-H"/>
          <w:color w:val="000000"/>
          <w:sz w:val="20"/>
          <w:szCs w:val="20"/>
          <w:lang w:val="id-ID"/>
        </w:rPr>
      </w:pPr>
      <w:r w:rsidRPr="00F05D1E">
        <w:rPr>
          <w:rFonts w:ascii="Gadugi" w:hAnsi="Gadugi" w:cs="MinionPro-Regular-Identity-H"/>
          <w:color w:val="000000"/>
          <w:sz w:val="20"/>
          <w:szCs w:val="20"/>
          <w:lang w:val="id-ID"/>
        </w:rPr>
        <w:t>Yang Pertama merupakan t</w:t>
      </w:r>
      <w:r w:rsidR="00FE5279" w:rsidRPr="00F05D1E">
        <w:rPr>
          <w:rFonts w:ascii="Gadugi" w:hAnsi="Gadugi" w:cs="MinionPro-Regular-Identity-H"/>
          <w:color w:val="000000"/>
          <w:sz w:val="20"/>
          <w:szCs w:val="20"/>
          <w:lang w:val="id-ID"/>
        </w:rPr>
        <w:t xml:space="preserve">ahap </w:t>
      </w:r>
      <w:r w:rsidRPr="00F05D1E">
        <w:rPr>
          <w:rFonts w:ascii="Gadugi" w:hAnsi="Gadugi" w:cs="MinionPro-Regular-Identity-H"/>
          <w:color w:val="000000"/>
          <w:sz w:val="20"/>
          <w:szCs w:val="20"/>
          <w:lang w:val="id-ID"/>
        </w:rPr>
        <w:t>p</w:t>
      </w:r>
      <w:r w:rsidR="00FE5279" w:rsidRPr="00F05D1E">
        <w:rPr>
          <w:rFonts w:ascii="Gadugi" w:hAnsi="Gadugi" w:cs="MinionPro-Regular-Identity-H"/>
          <w:color w:val="000000"/>
          <w:sz w:val="20"/>
          <w:szCs w:val="20"/>
          <w:lang w:val="id-ID"/>
        </w:rPr>
        <w:t>ersiapan</w:t>
      </w:r>
      <w:r w:rsidR="0076616B" w:rsidRPr="00F05D1E">
        <w:rPr>
          <w:rFonts w:ascii="Gadugi" w:hAnsi="Gadugi" w:cs="MinionPro-Regular-Identity-H"/>
          <w:color w:val="000000"/>
          <w:sz w:val="20"/>
          <w:szCs w:val="20"/>
          <w:lang w:val="id-ID"/>
        </w:rPr>
        <w:t xml:space="preserve"> meliputi; </w:t>
      </w:r>
      <w:r w:rsidR="00FE5279" w:rsidRPr="00F05D1E">
        <w:rPr>
          <w:rFonts w:ascii="Gadugi" w:hAnsi="Gadugi" w:cs="MinionPro-Regular-Identity-H"/>
          <w:color w:val="000000"/>
          <w:sz w:val="20"/>
          <w:szCs w:val="20"/>
          <w:lang w:val="id-ID"/>
        </w:rPr>
        <w:t>a</w:t>
      </w:r>
      <w:r w:rsidRPr="00F05D1E">
        <w:rPr>
          <w:rFonts w:ascii="Gadugi" w:hAnsi="Gadugi" w:cs="MinionPro-Regular-Identity-H"/>
          <w:color w:val="000000"/>
          <w:sz w:val="20"/>
          <w:szCs w:val="20"/>
          <w:lang w:val="id-ID"/>
        </w:rPr>
        <w:t xml:space="preserve">) </w:t>
      </w:r>
      <w:r w:rsidR="00FE5279" w:rsidRPr="00F05D1E">
        <w:rPr>
          <w:rFonts w:ascii="Gadugi" w:hAnsi="Gadugi" w:cs="MinionPro-Regular-Identity-H"/>
          <w:color w:val="000000"/>
          <w:sz w:val="20"/>
          <w:szCs w:val="20"/>
          <w:lang w:val="id-ID"/>
        </w:rPr>
        <w:t>Pembentukan Tim pelaksana yang terdiri dari tim pembuat mesin dan pelatihan (yang terdiri dari Dosen Pengusul, PLP,), Mitra, dan pelaksana teknis (Mahasiswa)</w:t>
      </w:r>
      <w:r w:rsidR="0076616B" w:rsidRPr="00F05D1E">
        <w:rPr>
          <w:rFonts w:ascii="Gadugi" w:hAnsi="Gadugi" w:cs="MinionPro-Regular-Identity-H"/>
          <w:color w:val="000000"/>
          <w:sz w:val="20"/>
          <w:szCs w:val="20"/>
          <w:lang w:val="id-ID"/>
        </w:rPr>
        <w:t xml:space="preserve">, </w:t>
      </w:r>
      <w:r w:rsidRPr="00F05D1E">
        <w:rPr>
          <w:rFonts w:ascii="Gadugi" w:hAnsi="Gadugi" w:cs="MinionPro-Regular-Identity-H"/>
          <w:color w:val="000000"/>
          <w:sz w:val="20"/>
          <w:szCs w:val="20"/>
          <w:lang w:val="id-ID"/>
        </w:rPr>
        <w:t xml:space="preserve">dan b) </w:t>
      </w:r>
      <w:r w:rsidR="00FE5279" w:rsidRPr="00F05D1E">
        <w:rPr>
          <w:rFonts w:ascii="Gadugi" w:hAnsi="Gadugi" w:cs="MinionPro-Regular-Identity-H"/>
          <w:color w:val="000000"/>
          <w:sz w:val="20"/>
          <w:szCs w:val="20"/>
          <w:lang w:val="id-ID"/>
        </w:rPr>
        <w:t>Melakukan koordinasi dengan mitra serta observasi</w:t>
      </w:r>
      <w:r w:rsidR="0076616B" w:rsidRPr="00F05D1E">
        <w:rPr>
          <w:rFonts w:ascii="Gadugi" w:hAnsi="Gadugi" w:cs="MinionPro-Regular-Identity-H"/>
          <w:color w:val="000000"/>
          <w:sz w:val="20"/>
          <w:szCs w:val="20"/>
          <w:lang w:val="id-ID"/>
        </w:rPr>
        <w:t>.</w:t>
      </w:r>
      <w:r w:rsidRPr="00F05D1E">
        <w:rPr>
          <w:rFonts w:ascii="Gadugi" w:hAnsi="Gadugi" w:cs="MinionPro-Regular-Identity-H"/>
          <w:color w:val="000000"/>
          <w:sz w:val="20"/>
          <w:szCs w:val="20"/>
          <w:lang w:val="id-ID"/>
        </w:rPr>
        <w:t xml:space="preserve"> Kemudian ke-2</w:t>
      </w:r>
      <w:r w:rsidR="00FE5279" w:rsidRPr="00F05D1E">
        <w:rPr>
          <w:rFonts w:ascii="Gadugi" w:hAnsi="Gadugi" w:cs="MinionPro-Regular-Identity-H"/>
          <w:color w:val="000000"/>
          <w:sz w:val="20"/>
          <w:szCs w:val="20"/>
          <w:lang w:val="id-ID"/>
        </w:rPr>
        <w:t>Tahap Pembuatan Mesin Perajang Jamu Herbal</w:t>
      </w:r>
      <w:r w:rsidRPr="00F05D1E">
        <w:rPr>
          <w:rFonts w:ascii="Gadugi" w:hAnsi="Gadugi" w:cs="MinionPro-Regular-Identity-H"/>
          <w:color w:val="000000"/>
          <w:sz w:val="20"/>
          <w:szCs w:val="20"/>
          <w:lang w:val="id-ID"/>
        </w:rPr>
        <w:t xml:space="preserve"> meliputi; a) </w:t>
      </w:r>
      <w:r w:rsidR="00FE5279" w:rsidRPr="00F05D1E">
        <w:rPr>
          <w:rFonts w:ascii="Gadugi" w:hAnsi="Gadugi" w:cs="MinionPro-Regular-Identity-H"/>
          <w:color w:val="000000"/>
          <w:sz w:val="20"/>
          <w:szCs w:val="20"/>
          <w:lang w:val="id-ID"/>
        </w:rPr>
        <w:t>Pengadaan bahan-bahan untuk membuat mesin</w:t>
      </w:r>
      <w:r w:rsidR="0076616B" w:rsidRPr="00F05D1E">
        <w:rPr>
          <w:rFonts w:ascii="Gadugi" w:hAnsi="Gadugi" w:cs="MinionPro-Regular-Identity-H"/>
          <w:color w:val="000000"/>
          <w:sz w:val="20"/>
          <w:szCs w:val="20"/>
          <w:lang w:val="id-ID"/>
        </w:rPr>
        <w:t xml:space="preserve">, dan </w:t>
      </w:r>
      <w:r w:rsidR="00FE5279" w:rsidRPr="00F05D1E">
        <w:rPr>
          <w:rFonts w:ascii="Gadugi" w:hAnsi="Gadugi" w:cs="MinionPro-Regular-Identity-H"/>
          <w:color w:val="000000"/>
          <w:sz w:val="20"/>
          <w:szCs w:val="20"/>
          <w:lang w:val="id-ID"/>
        </w:rPr>
        <w:t>b</w:t>
      </w:r>
      <w:r w:rsidRPr="00F05D1E">
        <w:rPr>
          <w:rFonts w:ascii="Gadugi" w:hAnsi="Gadugi" w:cs="MinionPro-Regular-Identity-H"/>
          <w:color w:val="000000"/>
          <w:sz w:val="20"/>
          <w:szCs w:val="20"/>
          <w:lang w:val="id-ID"/>
        </w:rPr>
        <w:t xml:space="preserve">) </w:t>
      </w:r>
      <w:r w:rsidR="00FE5279" w:rsidRPr="00F05D1E">
        <w:rPr>
          <w:rFonts w:ascii="Gadugi" w:hAnsi="Gadugi" w:cs="MinionPro-Regular-Identity-H"/>
          <w:color w:val="000000"/>
          <w:sz w:val="20"/>
          <w:szCs w:val="20"/>
          <w:lang w:val="id-ID"/>
        </w:rPr>
        <w:t>Pembersihan bahan dan Perakitan Mesin</w:t>
      </w:r>
      <w:r w:rsidR="0076616B" w:rsidRPr="00F05D1E">
        <w:rPr>
          <w:rFonts w:ascii="Gadugi" w:hAnsi="Gadugi" w:cs="MinionPro-Regular-Identity-H"/>
          <w:color w:val="000000"/>
          <w:sz w:val="20"/>
          <w:szCs w:val="20"/>
          <w:lang w:val="id-ID"/>
        </w:rPr>
        <w:t>.</w:t>
      </w:r>
      <w:r w:rsidRPr="00F05D1E">
        <w:rPr>
          <w:rFonts w:ascii="Gadugi" w:hAnsi="Gadugi" w:cs="MinionPro-Regular-Identity-H"/>
          <w:color w:val="000000"/>
          <w:sz w:val="20"/>
          <w:szCs w:val="20"/>
          <w:lang w:val="id-ID"/>
        </w:rPr>
        <w:t xml:space="preserve"> </w:t>
      </w:r>
      <w:r w:rsidR="00FE5279" w:rsidRPr="00F05D1E">
        <w:rPr>
          <w:rFonts w:ascii="Gadugi" w:hAnsi="Gadugi" w:cs="MinionPro-Regular-Identity-H"/>
          <w:color w:val="000000"/>
          <w:sz w:val="20"/>
          <w:szCs w:val="20"/>
          <w:lang w:val="id-ID"/>
        </w:rPr>
        <w:t>Tahap</w:t>
      </w:r>
      <w:r w:rsidRPr="00F05D1E">
        <w:rPr>
          <w:rFonts w:ascii="Gadugi" w:hAnsi="Gadugi" w:cs="MinionPro-Regular-Identity-H"/>
          <w:color w:val="000000"/>
          <w:sz w:val="20"/>
          <w:szCs w:val="20"/>
          <w:lang w:val="id-ID"/>
        </w:rPr>
        <w:t xml:space="preserve"> ke-3</w:t>
      </w:r>
      <w:r w:rsidR="00FE5279" w:rsidRPr="00F05D1E">
        <w:rPr>
          <w:rFonts w:ascii="Gadugi" w:hAnsi="Gadugi" w:cs="MinionPro-Regular-Identity-H"/>
          <w:color w:val="000000"/>
          <w:sz w:val="20"/>
          <w:szCs w:val="20"/>
          <w:lang w:val="id-ID"/>
        </w:rPr>
        <w:t xml:space="preserve"> Uji Operasi</w:t>
      </w:r>
      <w:r w:rsidRPr="00F05D1E">
        <w:rPr>
          <w:rFonts w:ascii="Gadugi" w:hAnsi="Gadugi" w:cs="MinionPro-Regular-Identity-H"/>
          <w:color w:val="000000"/>
          <w:sz w:val="20"/>
          <w:szCs w:val="20"/>
          <w:lang w:val="id-ID"/>
        </w:rPr>
        <w:t xml:space="preserve"> meliputi; p</w:t>
      </w:r>
      <w:r w:rsidR="00FE5279" w:rsidRPr="00F05D1E">
        <w:rPr>
          <w:rFonts w:ascii="Gadugi" w:hAnsi="Gadugi" w:cs="MinionPro-Regular-Identity-H"/>
          <w:color w:val="000000"/>
          <w:sz w:val="20"/>
          <w:szCs w:val="20"/>
          <w:lang w:val="id-ID"/>
        </w:rPr>
        <w:t>ada tahap ini dilakukan uji coba mesin yang akan diberikan ke mitra sasaran</w:t>
      </w:r>
      <w:r w:rsidRPr="00F05D1E">
        <w:rPr>
          <w:rFonts w:ascii="Gadugi" w:hAnsi="Gadugi" w:cs="MinionPro-Regular-Identity-H"/>
          <w:color w:val="000000"/>
          <w:sz w:val="20"/>
          <w:szCs w:val="20"/>
          <w:lang w:val="id-ID"/>
        </w:rPr>
        <w:t xml:space="preserve">. Ke-4 </w:t>
      </w:r>
      <w:r w:rsidR="00FE5279" w:rsidRPr="00F05D1E">
        <w:rPr>
          <w:rFonts w:ascii="Gadugi" w:hAnsi="Gadugi" w:cs="MinionPro-Regular-Identity-H"/>
          <w:color w:val="000000"/>
          <w:sz w:val="20"/>
          <w:szCs w:val="20"/>
          <w:lang w:val="id-ID"/>
        </w:rPr>
        <w:t xml:space="preserve">Pelatihan </w:t>
      </w:r>
      <w:r w:rsidR="0076616B" w:rsidRPr="00F05D1E">
        <w:rPr>
          <w:rFonts w:ascii="Gadugi" w:hAnsi="Gadugi" w:cs="MinionPro-Regular-Identity-H"/>
          <w:color w:val="000000"/>
          <w:sz w:val="20"/>
          <w:szCs w:val="20"/>
          <w:lang w:val="id-ID"/>
        </w:rPr>
        <w:t xml:space="preserve">dan pendampingan </w:t>
      </w:r>
      <w:r w:rsidRPr="00F05D1E">
        <w:rPr>
          <w:rFonts w:ascii="Gadugi" w:hAnsi="Gadugi" w:cs="MinionPro-Regular-Identity-H"/>
          <w:color w:val="000000"/>
          <w:sz w:val="20"/>
          <w:szCs w:val="20"/>
          <w:lang w:val="id-ID"/>
        </w:rPr>
        <w:t xml:space="preserve">meliputi; </w:t>
      </w:r>
      <w:r w:rsidR="00FE5279" w:rsidRPr="00F05D1E">
        <w:rPr>
          <w:rFonts w:ascii="Gadugi" w:hAnsi="Gadugi" w:cs="MinionPro-Regular-Identity-H"/>
          <w:color w:val="000000"/>
          <w:sz w:val="20"/>
          <w:szCs w:val="20"/>
          <w:lang w:val="id-ID"/>
        </w:rPr>
        <w:t>Penggunaan Mesin, Pen</w:t>
      </w:r>
      <w:r w:rsidR="00993414">
        <w:rPr>
          <w:rFonts w:ascii="Gadugi" w:hAnsi="Gadugi" w:cs="MinionPro-Regular-Identity-H"/>
          <w:color w:val="000000"/>
          <w:sz w:val="20"/>
          <w:szCs w:val="20"/>
          <w:lang w:val="id-ID"/>
        </w:rPr>
        <w:t xml:space="preserve">dampingan </w:t>
      </w:r>
      <w:r w:rsidR="00FE5279" w:rsidRPr="00F05D1E">
        <w:rPr>
          <w:rFonts w:ascii="Gadugi" w:hAnsi="Gadugi" w:cs="MinionPro-Regular-Identity-H"/>
          <w:color w:val="000000"/>
          <w:sz w:val="20"/>
          <w:szCs w:val="20"/>
          <w:lang w:val="id-ID"/>
        </w:rPr>
        <w:t xml:space="preserve">perawatan </w:t>
      </w:r>
      <w:r w:rsidR="00993414">
        <w:rPr>
          <w:rFonts w:ascii="Gadugi" w:hAnsi="Gadugi" w:cs="MinionPro-Regular-Identity-H"/>
          <w:color w:val="000000"/>
          <w:sz w:val="20"/>
          <w:szCs w:val="20"/>
          <w:lang w:val="id-ID"/>
        </w:rPr>
        <w:t>sederhana mesin (</w:t>
      </w:r>
      <w:r w:rsidR="00FE5279" w:rsidRPr="00F05D1E">
        <w:rPr>
          <w:rFonts w:ascii="Gadugi" w:hAnsi="Gadugi" w:cs="MinionPro-Regular-Identity-H"/>
          <w:color w:val="000000"/>
          <w:sz w:val="20"/>
          <w:szCs w:val="20"/>
          <w:lang w:val="id-ID"/>
        </w:rPr>
        <w:t>Pelatihan perawatan Mesin</w:t>
      </w:r>
      <w:r w:rsidR="00993414">
        <w:rPr>
          <w:rFonts w:ascii="Gadugi" w:hAnsi="Gadugi" w:cs="MinionPro-Regular-Identity-H"/>
          <w:color w:val="000000"/>
          <w:sz w:val="20"/>
          <w:szCs w:val="20"/>
          <w:lang w:val="id-ID"/>
        </w:rPr>
        <w:t>)</w:t>
      </w:r>
      <w:r w:rsidR="00FE5279" w:rsidRPr="00F05D1E">
        <w:rPr>
          <w:rFonts w:ascii="Gadugi" w:hAnsi="Gadugi" w:cs="MinionPro-Regular-Identity-H"/>
          <w:color w:val="000000"/>
          <w:sz w:val="20"/>
          <w:szCs w:val="20"/>
          <w:lang w:val="id-ID"/>
        </w:rPr>
        <w:t xml:space="preserve">, serta pelatihan manajemen keuangan.  Dan </w:t>
      </w:r>
      <w:r w:rsidR="00993414">
        <w:rPr>
          <w:rFonts w:ascii="Gadugi" w:hAnsi="Gadugi" w:cs="MinionPro-Regular-Identity-H"/>
          <w:color w:val="000000"/>
          <w:sz w:val="20"/>
          <w:szCs w:val="20"/>
          <w:lang w:val="id-ID"/>
        </w:rPr>
        <w:t>p</w:t>
      </w:r>
      <w:r w:rsidR="00FE5279" w:rsidRPr="00F05D1E">
        <w:rPr>
          <w:rFonts w:ascii="Gadugi" w:hAnsi="Gadugi" w:cs="MinionPro-Regular-Identity-H"/>
          <w:color w:val="000000"/>
          <w:sz w:val="20"/>
          <w:szCs w:val="20"/>
          <w:lang w:val="id-ID"/>
        </w:rPr>
        <w:t>endampingan Operasional Mesin, Tim Pengusul pada UMKM saat menggunakan mesin serta manajemen perawatan mesin dan manajemen keuangan</w:t>
      </w:r>
      <w:r w:rsidRPr="00F05D1E">
        <w:rPr>
          <w:rFonts w:ascii="Gadugi" w:hAnsi="Gadugi" w:cs="MinionPro-Regular-Identity-H"/>
          <w:color w:val="000000"/>
          <w:sz w:val="20"/>
          <w:szCs w:val="20"/>
          <w:lang w:val="id-ID"/>
        </w:rPr>
        <w:t xml:space="preserve">. </w:t>
      </w:r>
      <w:r w:rsidR="00FE5279" w:rsidRPr="00F05D1E">
        <w:rPr>
          <w:rFonts w:ascii="Gadugi" w:hAnsi="Gadugi" w:cs="MinionPro-Regular-Identity-H"/>
          <w:color w:val="000000"/>
          <w:sz w:val="20"/>
          <w:szCs w:val="20"/>
          <w:lang w:val="id-ID"/>
        </w:rPr>
        <w:t>Serah</w:t>
      </w:r>
      <w:r w:rsidR="00993414">
        <w:rPr>
          <w:rFonts w:ascii="Gadugi" w:hAnsi="Gadugi" w:cs="MinionPro-Regular-Identity-H"/>
          <w:color w:val="000000"/>
          <w:sz w:val="20"/>
          <w:szCs w:val="20"/>
          <w:lang w:val="id-ID"/>
        </w:rPr>
        <w:t xml:space="preserve"> </w:t>
      </w:r>
      <w:r w:rsidR="00FE5279" w:rsidRPr="00F05D1E">
        <w:rPr>
          <w:rFonts w:ascii="Gadugi" w:hAnsi="Gadugi" w:cs="MinionPro-Regular-Identity-H"/>
          <w:color w:val="000000"/>
          <w:sz w:val="20"/>
          <w:szCs w:val="20"/>
          <w:lang w:val="id-ID"/>
        </w:rPr>
        <w:t>terima Teknologi (Mesin) ke Mitra</w:t>
      </w:r>
      <w:r w:rsidRPr="00F05D1E">
        <w:rPr>
          <w:rFonts w:ascii="Gadugi" w:hAnsi="Gadugi" w:cs="MinionPro-Regular-Identity-H"/>
          <w:color w:val="000000"/>
          <w:sz w:val="20"/>
          <w:szCs w:val="20"/>
          <w:lang w:val="id-ID"/>
        </w:rPr>
        <w:t xml:space="preserve"> meliputi; </w:t>
      </w:r>
      <w:r w:rsidR="00FE5279" w:rsidRPr="00F05D1E">
        <w:rPr>
          <w:rFonts w:ascii="Gadugi" w:hAnsi="Gadugi" w:cs="MinionPro-Regular-Identity-H"/>
          <w:color w:val="000000"/>
          <w:sz w:val="20"/>
          <w:szCs w:val="20"/>
          <w:lang w:val="id-ID"/>
        </w:rPr>
        <w:t>penandata</w:t>
      </w:r>
      <w:r w:rsidRPr="00F05D1E">
        <w:rPr>
          <w:rFonts w:ascii="Gadugi" w:hAnsi="Gadugi" w:cs="MinionPro-Regular-Identity-H"/>
          <w:color w:val="000000"/>
          <w:sz w:val="20"/>
          <w:szCs w:val="20"/>
          <w:lang w:val="id-ID"/>
        </w:rPr>
        <w:t>nganan surat serah terima mesin</w:t>
      </w:r>
      <w:r w:rsidR="00422045">
        <w:rPr>
          <w:rFonts w:ascii="Gadugi" w:hAnsi="Gadugi" w:cs="MinionPro-Regular-Identity-H"/>
          <w:color w:val="000000"/>
          <w:sz w:val="20"/>
          <w:szCs w:val="20"/>
          <w:lang w:val="id-ID"/>
        </w:rPr>
        <w:t xml:space="preserve">. </w:t>
      </w:r>
      <w:r w:rsidRPr="00F05D1E">
        <w:rPr>
          <w:rFonts w:ascii="Gadugi" w:hAnsi="Gadugi" w:cs="MinionPro-Regular-Identity-H"/>
          <w:color w:val="000000"/>
          <w:sz w:val="20"/>
          <w:szCs w:val="20"/>
          <w:lang w:val="id-ID"/>
        </w:rPr>
        <w:t xml:space="preserve">Yang terakhir tahap </w:t>
      </w:r>
      <w:r w:rsidR="00FE5279" w:rsidRPr="00F05D1E">
        <w:rPr>
          <w:rFonts w:ascii="Gadugi" w:hAnsi="Gadugi" w:cs="MinionPro-Regular-Identity-H"/>
          <w:color w:val="000000"/>
          <w:sz w:val="20"/>
          <w:szCs w:val="20"/>
          <w:lang w:val="id-ID"/>
        </w:rPr>
        <w:t>Evaluasi</w:t>
      </w:r>
      <w:r w:rsidRPr="00F05D1E">
        <w:rPr>
          <w:rFonts w:ascii="Gadugi" w:hAnsi="Gadugi" w:cs="MinionPro-Regular-Identity-H"/>
          <w:color w:val="000000"/>
          <w:sz w:val="20"/>
          <w:szCs w:val="20"/>
          <w:lang w:val="id-ID"/>
        </w:rPr>
        <w:t xml:space="preserve"> </w:t>
      </w:r>
      <w:r w:rsidR="00993414">
        <w:rPr>
          <w:rFonts w:ascii="Gadugi" w:hAnsi="Gadugi" w:cs="MinionPro-Regular-Identity-H"/>
          <w:color w:val="000000"/>
          <w:sz w:val="20"/>
          <w:szCs w:val="20"/>
          <w:lang w:val="id-ID"/>
        </w:rPr>
        <w:t xml:space="preserve">dilakukan </w:t>
      </w:r>
      <w:r w:rsidRPr="00F05D1E">
        <w:rPr>
          <w:rFonts w:ascii="Gadugi" w:hAnsi="Gadugi" w:cs="MinionPro-Regular-Identity-H"/>
          <w:color w:val="000000"/>
          <w:sz w:val="20"/>
          <w:szCs w:val="20"/>
          <w:lang w:val="id-ID"/>
        </w:rPr>
        <w:t xml:space="preserve">; </w:t>
      </w:r>
      <w:r w:rsidR="00FE5279" w:rsidRPr="00F05D1E">
        <w:rPr>
          <w:rFonts w:ascii="Gadugi" w:hAnsi="Gadugi" w:cs="MinionPro-Regular-Identity-H"/>
          <w:color w:val="000000"/>
          <w:sz w:val="20"/>
          <w:szCs w:val="20"/>
          <w:lang w:val="id-ID"/>
        </w:rPr>
        <w:t>Setelah pendampingan, tim pengusul melihat hasil dari mesin dan mendampingi dalam pengoperasian dan perbaiki atas kendala yang dihadapi mitra dan melihat serta mengukur ketercapaian kegiatan penerapan teknologi</w:t>
      </w:r>
      <w:r w:rsidR="00FE5279" w:rsidRPr="00FE5279">
        <w:rPr>
          <w:rFonts w:ascii="Gadugi" w:hAnsi="Gadugi" w:cs="MinionPro-Regular-Identity-H"/>
          <w:color w:val="000000"/>
          <w:sz w:val="20"/>
          <w:szCs w:val="20"/>
          <w:lang w:val="id-ID"/>
        </w:rPr>
        <w:t>.</w:t>
      </w:r>
    </w:p>
    <w:p w14:paraId="06294FAE" w14:textId="684BDC11" w:rsidR="00FE5279" w:rsidRPr="0076616B" w:rsidRDefault="00FE5279" w:rsidP="0076616B">
      <w:pPr>
        <w:autoSpaceDE w:val="0"/>
        <w:autoSpaceDN w:val="0"/>
        <w:adjustRightInd w:val="0"/>
        <w:spacing w:after="0" w:line="240" w:lineRule="auto"/>
        <w:jc w:val="both"/>
        <w:rPr>
          <w:rFonts w:ascii="Gadugi" w:hAnsi="Gadugi" w:cs="MinionPro-Regular-Identity-H"/>
          <w:b/>
          <w:color w:val="000000"/>
          <w:sz w:val="20"/>
          <w:szCs w:val="20"/>
          <w:lang w:val="id-ID"/>
        </w:rPr>
      </w:pPr>
      <w:r w:rsidRPr="0076616B">
        <w:rPr>
          <w:rFonts w:ascii="Gadugi" w:hAnsi="Gadugi" w:cs="MinionPro-Regular-Identity-H"/>
          <w:b/>
          <w:color w:val="000000"/>
          <w:sz w:val="20"/>
          <w:szCs w:val="20"/>
          <w:lang w:val="id-ID"/>
        </w:rPr>
        <w:t>Tahap Pedampingan</w:t>
      </w:r>
    </w:p>
    <w:p w14:paraId="5D7F8827" w14:textId="0437254B" w:rsidR="005B3D2C" w:rsidRPr="00FE5279" w:rsidRDefault="00FE5279" w:rsidP="005B3D2C">
      <w:pPr>
        <w:autoSpaceDE w:val="0"/>
        <w:autoSpaceDN w:val="0"/>
        <w:adjustRightInd w:val="0"/>
        <w:spacing w:after="0" w:line="240" w:lineRule="auto"/>
        <w:ind w:firstLine="567"/>
        <w:jc w:val="both"/>
        <w:rPr>
          <w:rFonts w:ascii="Gadugi" w:hAnsi="Gadugi" w:cs="MinionPro-Regular-Identity-H"/>
          <w:color w:val="000000"/>
          <w:sz w:val="20"/>
          <w:szCs w:val="20"/>
          <w:lang w:val="id-ID"/>
        </w:rPr>
      </w:pPr>
      <w:r w:rsidRPr="00FE5279">
        <w:rPr>
          <w:rFonts w:ascii="Gadugi" w:hAnsi="Gadugi" w:cs="MinionPro-Regular-Identity-H"/>
          <w:color w:val="000000"/>
          <w:sz w:val="20"/>
          <w:szCs w:val="20"/>
          <w:lang w:val="id-ID"/>
        </w:rPr>
        <w:t>Pengabdian pada Masayarkat dalam meningkatkan produktivitas usaha mikro</w:t>
      </w:r>
      <w:r w:rsidR="00EA76FB">
        <w:rPr>
          <w:rFonts w:ascii="Gadugi" w:hAnsi="Gadugi" w:cs="MinionPro-Regular-Identity-H"/>
          <w:color w:val="000000"/>
          <w:sz w:val="20"/>
          <w:szCs w:val="20"/>
          <w:lang w:val="id-ID"/>
        </w:rPr>
        <w:t xml:space="preserve"> (UMKM)</w:t>
      </w:r>
      <w:r w:rsidRPr="00FE5279">
        <w:rPr>
          <w:rFonts w:ascii="Gadugi" w:hAnsi="Gadugi" w:cs="MinionPro-Regular-Identity-H"/>
          <w:color w:val="000000"/>
          <w:sz w:val="20"/>
          <w:szCs w:val="20"/>
          <w:lang w:val="id-ID"/>
        </w:rPr>
        <w:t xml:space="preserve"> olahan tanaman Herbal di UMKM Yayasan Wahyu Alam terbagi dalam 3 tahap</w:t>
      </w:r>
      <w:r w:rsidR="00EA76FB">
        <w:rPr>
          <w:rFonts w:ascii="Gadugi" w:hAnsi="Gadugi" w:cs="MinionPro-Regular-Identity-H"/>
          <w:color w:val="000000"/>
          <w:sz w:val="20"/>
          <w:szCs w:val="20"/>
          <w:lang w:val="id-ID"/>
        </w:rPr>
        <w:t xml:space="preserve"> pendampingan</w:t>
      </w:r>
      <w:r w:rsidRPr="00FE5279">
        <w:rPr>
          <w:rFonts w:ascii="Gadugi" w:hAnsi="Gadugi" w:cs="MinionPro-Regular-Identity-H"/>
          <w:color w:val="000000"/>
          <w:sz w:val="20"/>
          <w:szCs w:val="20"/>
          <w:lang w:val="id-ID"/>
        </w:rPr>
        <w:t xml:space="preserve">, </w:t>
      </w:r>
      <w:r w:rsidR="00EA76FB">
        <w:rPr>
          <w:rFonts w:ascii="Gadugi" w:hAnsi="Gadugi" w:cs="MinionPro-Regular-Identity-H"/>
          <w:color w:val="000000"/>
          <w:sz w:val="20"/>
          <w:szCs w:val="20"/>
          <w:lang w:val="id-ID"/>
        </w:rPr>
        <w:t xml:space="preserve">diantaranya; </w:t>
      </w:r>
      <w:r w:rsidRPr="00FE5279">
        <w:rPr>
          <w:rFonts w:ascii="Gadugi" w:hAnsi="Gadugi" w:cs="MinionPro-Regular-Identity-H"/>
          <w:color w:val="000000"/>
          <w:sz w:val="20"/>
          <w:szCs w:val="20"/>
          <w:lang w:val="id-ID"/>
        </w:rPr>
        <w:t>pendampingan awal</w:t>
      </w:r>
      <w:r w:rsidR="00EA76FB">
        <w:rPr>
          <w:rFonts w:ascii="Gadugi" w:hAnsi="Gadugi" w:cs="MinionPro-Regular-Identity-H"/>
          <w:color w:val="000000"/>
          <w:sz w:val="20"/>
          <w:szCs w:val="20"/>
          <w:lang w:val="id-ID"/>
        </w:rPr>
        <w:t xml:space="preserve"> (</w:t>
      </w:r>
      <w:r w:rsidRPr="00FE5279">
        <w:rPr>
          <w:rFonts w:ascii="Gadugi" w:hAnsi="Gadugi" w:cs="MinionPro-Regular-Identity-H"/>
          <w:color w:val="000000"/>
          <w:sz w:val="20"/>
          <w:szCs w:val="20"/>
          <w:lang w:val="id-ID"/>
        </w:rPr>
        <w:t>pendampingan</w:t>
      </w:r>
      <w:r w:rsidR="00EA76FB">
        <w:rPr>
          <w:rFonts w:ascii="Gadugi" w:hAnsi="Gadugi" w:cs="MinionPro-Regular-Identity-H"/>
          <w:color w:val="000000"/>
          <w:sz w:val="20"/>
          <w:szCs w:val="20"/>
          <w:lang w:val="id-ID"/>
        </w:rPr>
        <w:t xml:space="preserve"> pengoperasiaan dan penggunaan alat/Mesin Teknologi, lanjut pendampingan</w:t>
      </w:r>
      <w:r w:rsidRPr="00FE5279">
        <w:rPr>
          <w:rFonts w:ascii="Gadugi" w:hAnsi="Gadugi" w:cs="MinionPro-Regular-Identity-H"/>
          <w:color w:val="000000"/>
          <w:sz w:val="20"/>
          <w:szCs w:val="20"/>
          <w:lang w:val="id-ID"/>
        </w:rPr>
        <w:t xml:space="preserve"> </w:t>
      </w:r>
      <w:r w:rsidR="005B3D2C">
        <w:rPr>
          <w:rFonts w:ascii="Gadugi" w:hAnsi="Gadugi" w:cs="MinionPro-Regular-Identity-H"/>
          <w:color w:val="000000"/>
          <w:sz w:val="20"/>
          <w:szCs w:val="20"/>
          <w:lang w:val="id-ID"/>
        </w:rPr>
        <w:t>perawatan sederhana pada mesin /t</w:t>
      </w:r>
      <w:r w:rsidR="00EA76FB">
        <w:rPr>
          <w:rFonts w:ascii="Gadugi" w:hAnsi="Gadugi" w:cs="MinionPro-Regular-Identity-H"/>
          <w:color w:val="000000"/>
          <w:sz w:val="20"/>
          <w:szCs w:val="20"/>
          <w:lang w:val="id-ID"/>
        </w:rPr>
        <w:t>eknologi, da</w:t>
      </w:r>
      <w:r w:rsidRPr="00FE5279">
        <w:rPr>
          <w:rFonts w:ascii="Gadugi" w:hAnsi="Gadugi" w:cs="MinionPro-Regular-Identity-H"/>
          <w:color w:val="000000"/>
          <w:sz w:val="20"/>
          <w:szCs w:val="20"/>
          <w:lang w:val="id-ID"/>
        </w:rPr>
        <w:t>n lanjut pendampingan akhir yang bertujuan memastikan bahwa mitra UMKM dapat mengg</w:t>
      </w:r>
      <w:r w:rsidR="00EA76FB">
        <w:rPr>
          <w:rFonts w:ascii="Gadugi" w:hAnsi="Gadugi" w:cs="MinionPro-Regular-Identity-H"/>
          <w:color w:val="000000"/>
          <w:sz w:val="20"/>
          <w:szCs w:val="20"/>
          <w:lang w:val="id-ID"/>
        </w:rPr>
        <w:t>unakan dan mengoperasikan mesin dengan benar, serta pengukuran tingkat pemahaman terhadap</w:t>
      </w:r>
      <w:r w:rsidR="005B3D2C">
        <w:rPr>
          <w:rFonts w:ascii="Gadugi" w:hAnsi="Gadugi" w:cs="MinionPro-Regular-Identity-H"/>
          <w:color w:val="000000"/>
          <w:sz w:val="20"/>
          <w:szCs w:val="20"/>
          <w:lang w:val="id-ID"/>
        </w:rPr>
        <w:t xml:space="preserve"> pendampingan pada mitra UMKM. (Fauziyah, H., &amp; Susanto, R., </w:t>
      </w:r>
      <w:r w:rsidR="005B3D2C" w:rsidRPr="005B3D2C">
        <w:rPr>
          <w:rFonts w:ascii="Gadugi" w:hAnsi="Gadugi" w:cs="MinionPro-Regular-Identity-H"/>
          <w:color w:val="000000"/>
          <w:sz w:val="20"/>
          <w:szCs w:val="20"/>
          <w:lang w:val="id-ID"/>
        </w:rPr>
        <w:t>2020).</w:t>
      </w:r>
    </w:p>
    <w:p w14:paraId="7AD90A66" w14:textId="3A8528D9" w:rsidR="00FE5279" w:rsidRPr="0076616B" w:rsidRDefault="00FE5279" w:rsidP="0076616B">
      <w:pPr>
        <w:autoSpaceDE w:val="0"/>
        <w:autoSpaceDN w:val="0"/>
        <w:adjustRightInd w:val="0"/>
        <w:spacing w:after="0" w:line="240" w:lineRule="auto"/>
        <w:jc w:val="both"/>
        <w:rPr>
          <w:rFonts w:ascii="Gadugi" w:hAnsi="Gadugi" w:cs="MinionPro-Regular-Identity-H"/>
          <w:b/>
          <w:color w:val="000000"/>
          <w:sz w:val="20"/>
          <w:szCs w:val="20"/>
          <w:lang w:val="id-ID"/>
        </w:rPr>
      </w:pPr>
      <w:r w:rsidRPr="0076616B">
        <w:rPr>
          <w:rFonts w:ascii="Gadugi" w:hAnsi="Gadugi" w:cs="MinionPro-Regular-Identity-H"/>
          <w:b/>
          <w:color w:val="000000"/>
          <w:sz w:val="20"/>
          <w:szCs w:val="20"/>
          <w:lang w:val="id-ID"/>
        </w:rPr>
        <w:t>Pihak Yang Terlibat</w:t>
      </w:r>
    </w:p>
    <w:p w14:paraId="7370F059" w14:textId="77777777" w:rsidR="00FE5279" w:rsidRDefault="00FE5279" w:rsidP="00FE5279">
      <w:pPr>
        <w:autoSpaceDE w:val="0"/>
        <w:autoSpaceDN w:val="0"/>
        <w:adjustRightInd w:val="0"/>
        <w:spacing w:after="0" w:line="240" w:lineRule="auto"/>
        <w:ind w:firstLine="567"/>
        <w:jc w:val="both"/>
        <w:rPr>
          <w:rFonts w:ascii="Gadugi" w:hAnsi="Gadugi" w:cs="MinionPro-Regular-Identity-H"/>
          <w:color w:val="000000"/>
          <w:sz w:val="20"/>
          <w:szCs w:val="20"/>
          <w:lang w:val="id-ID"/>
        </w:rPr>
      </w:pPr>
      <w:r w:rsidRPr="00FE5279">
        <w:rPr>
          <w:rFonts w:ascii="Gadugi" w:hAnsi="Gadugi" w:cs="MinionPro-Regular-Identity-H"/>
          <w:color w:val="000000"/>
          <w:sz w:val="20"/>
          <w:szCs w:val="20"/>
          <w:lang w:val="id-ID"/>
        </w:rPr>
        <w:t>Program kegiatan ini melibatkan peran tim pengusul, mahasiswa, dan mitra (UMKM Yayasan wahyu Alam). Peran dari masing-masing tim yang terlibat dalam usulan kegiatan PPM Reguler Kompetisi dapat dilihat pada tabel 3.1 berikut.</w:t>
      </w:r>
    </w:p>
    <w:p w14:paraId="1233AD93" w14:textId="77777777" w:rsidR="00EA76FB" w:rsidRPr="00FE5279" w:rsidRDefault="00EA76FB" w:rsidP="00FE5279">
      <w:pPr>
        <w:autoSpaceDE w:val="0"/>
        <w:autoSpaceDN w:val="0"/>
        <w:adjustRightInd w:val="0"/>
        <w:spacing w:after="0" w:line="240" w:lineRule="auto"/>
        <w:ind w:firstLine="567"/>
        <w:jc w:val="both"/>
        <w:rPr>
          <w:rFonts w:ascii="Gadugi" w:hAnsi="Gadugi" w:cs="MinionPro-Regular-Identity-H"/>
          <w:color w:val="000000"/>
          <w:sz w:val="20"/>
          <w:szCs w:val="20"/>
          <w:lang w:val="id-ID"/>
        </w:rPr>
      </w:pPr>
    </w:p>
    <w:p w14:paraId="1A4D9043" w14:textId="3E6466C0" w:rsidR="0076616B" w:rsidRPr="00EA76FB" w:rsidRDefault="00F05D1E" w:rsidP="0076616B">
      <w:pPr>
        <w:autoSpaceDE w:val="0"/>
        <w:autoSpaceDN w:val="0"/>
        <w:adjustRightInd w:val="0"/>
        <w:spacing w:after="0" w:line="240" w:lineRule="auto"/>
        <w:jc w:val="both"/>
        <w:rPr>
          <w:rFonts w:ascii="Gadugi" w:hAnsi="Gadugi" w:cs="MinionPro-Regular-Identity-H"/>
          <w:color w:val="000000"/>
          <w:sz w:val="20"/>
          <w:szCs w:val="20"/>
          <w:lang w:val="id-ID"/>
        </w:rPr>
      </w:pPr>
      <w:r w:rsidRPr="00EA76FB">
        <w:rPr>
          <w:rFonts w:ascii="Gadugi" w:hAnsi="Gadugi" w:cs="MinionPro-Regular-Identity-H"/>
          <w:b/>
          <w:color w:val="000000"/>
          <w:sz w:val="20"/>
          <w:szCs w:val="20"/>
          <w:lang w:val="id-ID"/>
        </w:rPr>
        <w:t xml:space="preserve">Tabel </w:t>
      </w:r>
      <w:r w:rsidR="00FE5279" w:rsidRPr="00EA76FB">
        <w:rPr>
          <w:rFonts w:ascii="Gadugi" w:hAnsi="Gadugi" w:cs="MinionPro-Regular-Identity-H"/>
          <w:b/>
          <w:color w:val="000000"/>
          <w:sz w:val="20"/>
          <w:szCs w:val="20"/>
          <w:lang w:val="id-ID"/>
        </w:rPr>
        <w:t>1</w:t>
      </w:r>
      <w:r w:rsidR="00FE5279" w:rsidRPr="00EA76FB">
        <w:rPr>
          <w:rFonts w:ascii="Gadugi" w:hAnsi="Gadugi" w:cs="MinionPro-Regular-Identity-H"/>
          <w:color w:val="000000"/>
          <w:sz w:val="20"/>
          <w:szCs w:val="20"/>
          <w:lang w:val="id-ID"/>
        </w:rPr>
        <w:t xml:space="preserve"> </w:t>
      </w:r>
      <w:r w:rsidR="00FE5279" w:rsidRPr="00EA76FB">
        <w:rPr>
          <w:rFonts w:ascii="Gadugi" w:hAnsi="Gadugi" w:cs="MinionPro-Regular-Identity-H"/>
          <w:b/>
          <w:color w:val="000000"/>
          <w:sz w:val="20"/>
          <w:szCs w:val="20"/>
          <w:lang w:val="id-ID"/>
        </w:rPr>
        <w:t>Peran Pihak Terlibat dalam Pengabdian pada Masyarkat</w:t>
      </w:r>
    </w:p>
    <w:tbl>
      <w:tblPr>
        <w:tblW w:w="8755" w:type="dxa"/>
        <w:tblInd w:w="250" w:type="dxa"/>
        <w:tblBorders>
          <w:top w:val="single" w:sz="4" w:space="0" w:color="auto"/>
          <w:bottom w:val="single" w:sz="4" w:space="0" w:color="auto"/>
        </w:tblBorders>
        <w:tblLook w:val="04A0" w:firstRow="1" w:lastRow="0" w:firstColumn="1" w:lastColumn="0" w:noHBand="0" w:noVBand="1"/>
      </w:tblPr>
      <w:tblGrid>
        <w:gridCol w:w="1783"/>
        <w:gridCol w:w="6972"/>
      </w:tblGrid>
      <w:tr w:rsidR="0076616B" w:rsidRPr="00CF0EF8" w14:paraId="236F2FF1" w14:textId="77777777" w:rsidTr="0076616B">
        <w:trPr>
          <w:trHeight w:val="20"/>
        </w:trPr>
        <w:tc>
          <w:tcPr>
            <w:tcW w:w="1783" w:type="dxa"/>
            <w:tcBorders>
              <w:bottom w:val="single" w:sz="4" w:space="0" w:color="auto"/>
            </w:tcBorders>
            <w:shd w:val="clear" w:color="auto" w:fill="auto"/>
            <w:vAlign w:val="center"/>
          </w:tcPr>
          <w:p w14:paraId="257AEACB" w14:textId="30BD6FFD" w:rsidR="0076616B" w:rsidRPr="0076616B" w:rsidRDefault="0076616B" w:rsidP="00713EAD">
            <w:pPr>
              <w:autoSpaceDE w:val="0"/>
              <w:autoSpaceDN w:val="0"/>
              <w:adjustRightInd w:val="0"/>
              <w:spacing w:after="0" w:line="240" w:lineRule="auto"/>
              <w:jc w:val="both"/>
              <w:rPr>
                <w:rFonts w:ascii="Gadugi" w:hAnsi="Gadugi" w:cs="Times New Roman"/>
                <w:b/>
                <w:sz w:val="18"/>
                <w:szCs w:val="18"/>
              </w:rPr>
            </w:pPr>
            <w:r w:rsidRPr="0076616B">
              <w:rPr>
                <w:rFonts w:ascii="Gadugi" w:hAnsi="Gadugi"/>
                <w:b/>
                <w:sz w:val="18"/>
                <w:szCs w:val="18"/>
              </w:rPr>
              <w:lastRenderedPageBreak/>
              <w:t>Pihak Terlibat</w:t>
            </w:r>
          </w:p>
        </w:tc>
        <w:tc>
          <w:tcPr>
            <w:tcW w:w="6972" w:type="dxa"/>
            <w:tcBorders>
              <w:bottom w:val="single" w:sz="4" w:space="0" w:color="auto"/>
            </w:tcBorders>
            <w:shd w:val="clear" w:color="auto" w:fill="auto"/>
            <w:vAlign w:val="center"/>
          </w:tcPr>
          <w:p w14:paraId="778E26B0" w14:textId="6E7E066A" w:rsidR="0076616B" w:rsidRPr="0076616B" w:rsidRDefault="0076616B" w:rsidP="00713EAD">
            <w:pPr>
              <w:autoSpaceDE w:val="0"/>
              <w:autoSpaceDN w:val="0"/>
              <w:adjustRightInd w:val="0"/>
              <w:spacing w:after="0" w:line="240" w:lineRule="auto"/>
              <w:jc w:val="both"/>
              <w:rPr>
                <w:rFonts w:ascii="Gadugi" w:hAnsi="Gadugi" w:cs="Times New Roman"/>
                <w:b/>
                <w:sz w:val="18"/>
                <w:szCs w:val="18"/>
              </w:rPr>
            </w:pPr>
            <w:r w:rsidRPr="0076616B">
              <w:rPr>
                <w:rFonts w:ascii="Gadugi" w:hAnsi="Gadugi"/>
                <w:b/>
                <w:sz w:val="18"/>
                <w:szCs w:val="18"/>
              </w:rPr>
              <w:t>Peran</w:t>
            </w:r>
          </w:p>
        </w:tc>
      </w:tr>
      <w:tr w:rsidR="0076616B" w:rsidRPr="00CF0EF8" w14:paraId="7238105F" w14:textId="77777777" w:rsidTr="0076616B">
        <w:trPr>
          <w:trHeight w:val="20"/>
        </w:trPr>
        <w:tc>
          <w:tcPr>
            <w:tcW w:w="1783" w:type="dxa"/>
            <w:tcBorders>
              <w:top w:val="single" w:sz="4" w:space="0" w:color="auto"/>
              <w:bottom w:val="single" w:sz="4" w:space="0" w:color="auto"/>
            </w:tcBorders>
            <w:shd w:val="clear" w:color="auto" w:fill="auto"/>
          </w:tcPr>
          <w:p w14:paraId="7B8EE9B8" w14:textId="7EE9FD75" w:rsidR="0076616B" w:rsidRPr="00F05D1E" w:rsidRDefault="0076616B" w:rsidP="00713EAD">
            <w:pPr>
              <w:autoSpaceDE w:val="0"/>
              <w:autoSpaceDN w:val="0"/>
              <w:adjustRightInd w:val="0"/>
              <w:spacing w:after="0" w:line="240" w:lineRule="auto"/>
              <w:jc w:val="both"/>
              <w:rPr>
                <w:rFonts w:ascii="Gadugi" w:hAnsi="Gadugi" w:cs="Times New Roman"/>
                <w:sz w:val="18"/>
                <w:szCs w:val="18"/>
              </w:rPr>
            </w:pPr>
            <w:r w:rsidRPr="00F05D1E">
              <w:rPr>
                <w:rFonts w:ascii="Gadugi" w:hAnsi="Gadugi"/>
                <w:sz w:val="18"/>
                <w:szCs w:val="18"/>
              </w:rPr>
              <w:t xml:space="preserve">Pengusul terdiri dari Dosen </w:t>
            </w:r>
          </w:p>
        </w:tc>
        <w:tc>
          <w:tcPr>
            <w:tcW w:w="6972" w:type="dxa"/>
            <w:tcBorders>
              <w:top w:val="single" w:sz="4" w:space="0" w:color="auto"/>
              <w:bottom w:val="single" w:sz="4" w:space="0" w:color="auto"/>
            </w:tcBorders>
            <w:shd w:val="clear" w:color="auto" w:fill="auto"/>
          </w:tcPr>
          <w:p w14:paraId="23779AF4" w14:textId="77777777" w:rsidR="0076616B" w:rsidRPr="00F05D1E" w:rsidRDefault="0076616B" w:rsidP="0076616B">
            <w:pPr>
              <w:pStyle w:val="ListParagraph"/>
              <w:numPr>
                <w:ilvl w:val="0"/>
                <w:numId w:val="24"/>
              </w:numPr>
              <w:spacing w:after="0" w:line="240" w:lineRule="auto"/>
              <w:ind w:left="344" w:right="57"/>
              <w:jc w:val="both"/>
              <w:rPr>
                <w:rFonts w:ascii="Gadugi" w:hAnsi="Gadugi"/>
                <w:sz w:val="18"/>
                <w:szCs w:val="18"/>
              </w:rPr>
            </w:pPr>
            <w:r w:rsidRPr="00F05D1E">
              <w:rPr>
                <w:rFonts w:ascii="Gadugi" w:hAnsi="Gadugi"/>
                <w:sz w:val="18"/>
                <w:szCs w:val="18"/>
              </w:rPr>
              <w:t>Penggalian masalah mitra</w:t>
            </w:r>
          </w:p>
          <w:p w14:paraId="3E8054FD" w14:textId="77777777" w:rsidR="0076616B" w:rsidRPr="00F05D1E" w:rsidRDefault="0076616B" w:rsidP="0076616B">
            <w:pPr>
              <w:pStyle w:val="ListParagraph"/>
              <w:numPr>
                <w:ilvl w:val="0"/>
                <w:numId w:val="24"/>
              </w:numPr>
              <w:spacing w:after="0" w:line="240" w:lineRule="auto"/>
              <w:ind w:left="344"/>
              <w:jc w:val="both"/>
              <w:rPr>
                <w:rFonts w:ascii="Gadugi" w:hAnsi="Gadugi"/>
                <w:sz w:val="18"/>
                <w:szCs w:val="18"/>
              </w:rPr>
            </w:pPr>
            <w:r w:rsidRPr="00F05D1E">
              <w:rPr>
                <w:rFonts w:ascii="Gadugi" w:hAnsi="Gadugi"/>
                <w:sz w:val="18"/>
                <w:szCs w:val="18"/>
              </w:rPr>
              <w:t>Pencarian solusi dari masalah yang ditemukan pada mitra dengan teknologi yang dikembangkan tim pengusul</w:t>
            </w:r>
          </w:p>
          <w:p w14:paraId="5C493949" w14:textId="77777777" w:rsidR="0076616B" w:rsidRPr="00F05D1E" w:rsidRDefault="0076616B" w:rsidP="0076616B">
            <w:pPr>
              <w:pStyle w:val="ListParagraph"/>
              <w:numPr>
                <w:ilvl w:val="0"/>
                <w:numId w:val="24"/>
              </w:numPr>
              <w:spacing w:after="0" w:line="240" w:lineRule="auto"/>
              <w:ind w:left="344"/>
              <w:jc w:val="both"/>
              <w:rPr>
                <w:rFonts w:ascii="Gadugi" w:hAnsi="Gadugi"/>
                <w:sz w:val="18"/>
                <w:szCs w:val="18"/>
              </w:rPr>
            </w:pPr>
            <w:r w:rsidRPr="00F05D1E">
              <w:rPr>
                <w:rFonts w:ascii="Gadugi" w:hAnsi="Gadugi"/>
                <w:sz w:val="18"/>
                <w:szCs w:val="18"/>
              </w:rPr>
              <w:t>Melakukan koordinasi kegiatan dengan pemerintah daerah mengenai permasalahan mitra dan solusi yang telah disepakati</w:t>
            </w:r>
          </w:p>
          <w:p w14:paraId="00279B63" w14:textId="77777777" w:rsidR="0076616B" w:rsidRPr="00F05D1E" w:rsidRDefault="0076616B" w:rsidP="0076616B">
            <w:pPr>
              <w:pStyle w:val="ListParagraph"/>
              <w:numPr>
                <w:ilvl w:val="0"/>
                <w:numId w:val="24"/>
              </w:numPr>
              <w:spacing w:after="0" w:line="240" w:lineRule="auto"/>
              <w:ind w:left="344"/>
              <w:jc w:val="both"/>
              <w:rPr>
                <w:rFonts w:ascii="Gadugi" w:hAnsi="Gadugi"/>
                <w:sz w:val="18"/>
                <w:szCs w:val="18"/>
              </w:rPr>
            </w:pPr>
            <w:r w:rsidRPr="00F05D1E">
              <w:rPr>
                <w:rFonts w:ascii="Gadugi" w:hAnsi="Gadugi"/>
                <w:sz w:val="18"/>
                <w:szCs w:val="18"/>
              </w:rPr>
              <w:t>Penyusunan proposal dan perencanaan program kegiatan</w:t>
            </w:r>
          </w:p>
          <w:p w14:paraId="0A80CDBB" w14:textId="77777777" w:rsidR="0076616B" w:rsidRPr="00F05D1E" w:rsidRDefault="0076616B" w:rsidP="0076616B">
            <w:pPr>
              <w:pStyle w:val="ListParagraph"/>
              <w:numPr>
                <w:ilvl w:val="0"/>
                <w:numId w:val="24"/>
              </w:numPr>
              <w:spacing w:after="0" w:line="240" w:lineRule="auto"/>
              <w:ind w:left="344"/>
              <w:jc w:val="both"/>
              <w:rPr>
                <w:rFonts w:ascii="Gadugi" w:hAnsi="Gadugi"/>
                <w:sz w:val="18"/>
                <w:szCs w:val="18"/>
              </w:rPr>
            </w:pPr>
            <w:r w:rsidRPr="00F05D1E">
              <w:rPr>
                <w:rFonts w:ascii="Gadugi" w:hAnsi="Gadugi"/>
                <w:sz w:val="18"/>
                <w:szCs w:val="18"/>
              </w:rPr>
              <w:t>Mengadakan kebutuhan bahan-bahan yang dibutuhkan untuk membuat mesin perajang Jamu Herbal.</w:t>
            </w:r>
          </w:p>
          <w:p w14:paraId="0A612B39" w14:textId="655D1B0C" w:rsidR="0076616B" w:rsidRPr="00F05D1E" w:rsidRDefault="0076616B" w:rsidP="0076616B">
            <w:pPr>
              <w:pStyle w:val="ListParagraph"/>
              <w:numPr>
                <w:ilvl w:val="0"/>
                <w:numId w:val="24"/>
              </w:numPr>
              <w:spacing w:after="0" w:line="240" w:lineRule="auto"/>
              <w:ind w:left="344"/>
              <w:jc w:val="both"/>
              <w:rPr>
                <w:rFonts w:ascii="Gadugi" w:hAnsi="Gadugi"/>
                <w:sz w:val="18"/>
                <w:szCs w:val="18"/>
              </w:rPr>
            </w:pPr>
            <w:r w:rsidRPr="00F05D1E">
              <w:rPr>
                <w:rFonts w:ascii="Gadugi" w:hAnsi="Gadugi"/>
                <w:sz w:val="18"/>
                <w:szCs w:val="18"/>
              </w:rPr>
              <w:t>Memberikan pelatihan penggunaan mesin, Manajemen perawatan Mesin, penyusunan laporan keuangan dan proposa</w:t>
            </w:r>
            <w:r w:rsidR="00106F59">
              <w:rPr>
                <w:rFonts w:ascii="Gadugi" w:hAnsi="Gadugi"/>
                <w:sz w:val="18"/>
                <w:szCs w:val="18"/>
              </w:rPr>
              <w:t>l pengajuan kredit modal kerja.</w:t>
            </w:r>
          </w:p>
          <w:p w14:paraId="0B5F5DB0" w14:textId="3FE382E9" w:rsidR="0076616B" w:rsidRPr="00F05D1E" w:rsidRDefault="0076616B" w:rsidP="0076616B">
            <w:pPr>
              <w:pStyle w:val="ListParagraph"/>
              <w:numPr>
                <w:ilvl w:val="0"/>
                <w:numId w:val="24"/>
              </w:numPr>
              <w:spacing w:after="0" w:line="240" w:lineRule="auto"/>
              <w:ind w:left="344"/>
              <w:jc w:val="both"/>
              <w:rPr>
                <w:rFonts w:ascii="Gadugi" w:hAnsi="Gadugi"/>
                <w:sz w:val="18"/>
                <w:szCs w:val="18"/>
              </w:rPr>
            </w:pPr>
            <w:r w:rsidRPr="00F05D1E">
              <w:rPr>
                <w:rFonts w:ascii="Gadugi" w:hAnsi="Gadugi"/>
                <w:sz w:val="18"/>
                <w:szCs w:val="18"/>
              </w:rPr>
              <w:t>Mengevaluasi hasil kegiatan</w:t>
            </w:r>
            <w:r w:rsidR="00106F59">
              <w:rPr>
                <w:rFonts w:ascii="Gadugi" w:hAnsi="Gadugi"/>
                <w:sz w:val="18"/>
                <w:szCs w:val="18"/>
                <w:lang w:val="id-ID"/>
              </w:rPr>
              <w:t>.</w:t>
            </w:r>
          </w:p>
          <w:p w14:paraId="21DB3975" w14:textId="6499E2A2" w:rsidR="0076616B" w:rsidRPr="00F05D1E" w:rsidRDefault="0076616B" w:rsidP="0076616B">
            <w:pPr>
              <w:pStyle w:val="ListParagraph"/>
              <w:numPr>
                <w:ilvl w:val="0"/>
                <w:numId w:val="24"/>
              </w:numPr>
              <w:spacing w:after="0" w:line="240" w:lineRule="auto"/>
              <w:ind w:left="344"/>
              <w:jc w:val="both"/>
              <w:rPr>
                <w:rFonts w:ascii="Gadugi" w:hAnsi="Gadugi"/>
                <w:sz w:val="18"/>
                <w:szCs w:val="18"/>
              </w:rPr>
            </w:pPr>
            <w:r w:rsidRPr="00F05D1E">
              <w:rPr>
                <w:rFonts w:ascii="Gadugi" w:hAnsi="Gadugi"/>
                <w:sz w:val="18"/>
                <w:szCs w:val="18"/>
              </w:rPr>
              <w:t>Membuat laporan akhir hasil kegiatan</w:t>
            </w:r>
          </w:p>
        </w:tc>
      </w:tr>
      <w:tr w:rsidR="0076616B" w:rsidRPr="00CF0EF8" w14:paraId="4E5ED1FD" w14:textId="77777777" w:rsidTr="0076616B">
        <w:trPr>
          <w:trHeight w:val="20"/>
        </w:trPr>
        <w:tc>
          <w:tcPr>
            <w:tcW w:w="1783" w:type="dxa"/>
            <w:tcBorders>
              <w:top w:val="single" w:sz="4" w:space="0" w:color="auto"/>
              <w:bottom w:val="single" w:sz="4" w:space="0" w:color="auto"/>
            </w:tcBorders>
            <w:shd w:val="clear" w:color="auto" w:fill="auto"/>
          </w:tcPr>
          <w:p w14:paraId="6BD908AA" w14:textId="3B18EAE3" w:rsidR="0076616B" w:rsidRPr="00F05D1E" w:rsidRDefault="0076616B" w:rsidP="00713EAD">
            <w:pPr>
              <w:autoSpaceDE w:val="0"/>
              <w:autoSpaceDN w:val="0"/>
              <w:adjustRightInd w:val="0"/>
              <w:spacing w:after="0" w:line="240" w:lineRule="auto"/>
              <w:jc w:val="both"/>
              <w:rPr>
                <w:rFonts w:ascii="Gadugi" w:hAnsi="Gadugi" w:cs="Times New Roman"/>
                <w:sz w:val="18"/>
                <w:szCs w:val="18"/>
              </w:rPr>
            </w:pPr>
            <w:r w:rsidRPr="00F05D1E">
              <w:rPr>
                <w:rFonts w:ascii="Gadugi" w:hAnsi="Gadugi"/>
                <w:sz w:val="18"/>
                <w:szCs w:val="18"/>
              </w:rPr>
              <w:t>Mahasiswa</w:t>
            </w:r>
          </w:p>
        </w:tc>
        <w:tc>
          <w:tcPr>
            <w:tcW w:w="6972" w:type="dxa"/>
            <w:tcBorders>
              <w:top w:val="single" w:sz="4" w:space="0" w:color="auto"/>
              <w:bottom w:val="single" w:sz="4" w:space="0" w:color="auto"/>
            </w:tcBorders>
            <w:shd w:val="clear" w:color="auto" w:fill="auto"/>
          </w:tcPr>
          <w:p w14:paraId="0E542D69" w14:textId="6F216ED8" w:rsidR="0076616B" w:rsidRPr="00F05D1E" w:rsidRDefault="0076616B" w:rsidP="0076616B">
            <w:pPr>
              <w:spacing w:after="0" w:line="240" w:lineRule="auto"/>
              <w:ind w:left="344" w:hanging="344"/>
              <w:rPr>
                <w:rFonts w:ascii="Gadugi" w:hAnsi="Gadugi" w:cs="MinionPro-Regular-Identity-H"/>
                <w:color w:val="000000"/>
                <w:sz w:val="18"/>
                <w:szCs w:val="18"/>
              </w:rPr>
            </w:pPr>
            <w:r w:rsidRPr="00F05D1E">
              <w:rPr>
                <w:rFonts w:ascii="Gadugi" w:hAnsi="Gadugi"/>
                <w:sz w:val="18"/>
                <w:szCs w:val="18"/>
                <w:lang w:val="id-ID"/>
              </w:rPr>
              <w:t xml:space="preserve">a. </w:t>
            </w:r>
            <w:r w:rsidRPr="00F05D1E">
              <w:rPr>
                <w:rFonts w:ascii="Gadugi" w:hAnsi="Gadugi"/>
                <w:sz w:val="18"/>
                <w:szCs w:val="18"/>
              </w:rPr>
              <w:t>Membantu mengadakan kebutuhan bahan yang dibutuhkan untuk membuat mesin dan kegiatan penerapan</w:t>
            </w:r>
          </w:p>
        </w:tc>
      </w:tr>
      <w:tr w:rsidR="0076616B" w:rsidRPr="00CF0EF8" w14:paraId="6F52108D" w14:textId="77777777" w:rsidTr="0076616B">
        <w:trPr>
          <w:trHeight w:val="20"/>
        </w:trPr>
        <w:tc>
          <w:tcPr>
            <w:tcW w:w="1783" w:type="dxa"/>
            <w:tcBorders>
              <w:top w:val="single" w:sz="4" w:space="0" w:color="auto"/>
              <w:bottom w:val="single" w:sz="4" w:space="0" w:color="auto"/>
            </w:tcBorders>
            <w:shd w:val="clear" w:color="auto" w:fill="auto"/>
          </w:tcPr>
          <w:p w14:paraId="26AAABA3" w14:textId="0DCB67DB" w:rsidR="0076616B" w:rsidRPr="00F05D1E" w:rsidRDefault="0076616B" w:rsidP="00713EAD">
            <w:pPr>
              <w:autoSpaceDE w:val="0"/>
              <w:autoSpaceDN w:val="0"/>
              <w:adjustRightInd w:val="0"/>
              <w:spacing w:after="0" w:line="240" w:lineRule="auto"/>
              <w:jc w:val="both"/>
              <w:rPr>
                <w:rFonts w:ascii="Gadugi" w:hAnsi="Gadugi" w:cs="Times New Roman"/>
                <w:sz w:val="18"/>
                <w:szCs w:val="18"/>
              </w:rPr>
            </w:pPr>
            <w:r w:rsidRPr="00F05D1E">
              <w:rPr>
                <w:rFonts w:ascii="Gadugi" w:hAnsi="Gadugi"/>
                <w:sz w:val="18"/>
                <w:szCs w:val="18"/>
              </w:rPr>
              <w:t>Mitra Yayasan Wahyu Alam</w:t>
            </w:r>
          </w:p>
        </w:tc>
        <w:tc>
          <w:tcPr>
            <w:tcW w:w="6972" w:type="dxa"/>
            <w:tcBorders>
              <w:top w:val="single" w:sz="4" w:space="0" w:color="auto"/>
              <w:bottom w:val="single" w:sz="4" w:space="0" w:color="auto"/>
            </w:tcBorders>
            <w:shd w:val="clear" w:color="auto" w:fill="auto"/>
          </w:tcPr>
          <w:p w14:paraId="4F5BF0C8" w14:textId="77777777" w:rsidR="0076616B" w:rsidRPr="00F05D1E" w:rsidRDefault="0076616B" w:rsidP="0076616B">
            <w:pPr>
              <w:pStyle w:val="ListParagraph"/>
              <w:numPr>
                <w:ilvl w:val="0"/>
                <w:numId w:val="25"/>
              </w:numPr>
              <w:spacing w:after="0" w:line="240" w:lineRule="auto"/>
              <w:ind w:left="344"/>
              <w:jc w:val="both"/>
              <w:rPr>
                <w:rFonts w:ascii="Gadugi" w:hAnsi="Gadugi"/>
                <w:sz w:val="18"/>
                <w:szCs w:val="18"/>
              </w:rPr>
            </w:pPr>
            <w:r w:rsidRPr="00F05D1E">
              <w:rPr>
                <w:rFonts w:ascii="Gadugi" w:hAnsi="Gadugi"/>
                <w:sz w:val="18"/>
                <w:szCs w:val="18"/>
              </w:rPr>
              <w:t xml:space="preserve">Mengkomunikasikan masalah yang dihadapi kepada </w:t>
            </w:r>
            <w:proofErr w:type="gramStart"/>
            <w:r w:rsidRPr="00F05D1E">
              <w:rPr>
                <w:rFonts w:ascii="Gadugi" w:hAnsi="Gadugi"/>
                <w:sz w:val="18"/>
                <w:szCs w:val="18"/>
              </w:rPr>
              <w:t>tim</w:t>
            </w:r>
            <w:proofErr w:type="gramEnd"/>
            <w:r w:rsidRPr="00F05D1E">
              <w:rPr>
                <w:rFonts w:ascii="Gadugi" w:hAnsi="Gadugi"/>
                <w:sz w:val="18"/>
                <w:szCs w:val="18"/>
              </w:rPr>
              <w:t xml:space="preserve"> pengusul.</w:t>
            </w:r>
          </w:p>
          <w:p w14:paraId="153119A7" w14:textId="77777777" w:rsidR="0076616B" w:rsidRPr="00F05D1E" w:rsidRDefault="0076616B" w:rsidP="0076616B">
            <w:pPr>
              <w:pStyle w:val="ListParagraph"/>
              <w:numPr>
                <w:ilvl w:val="0"/>
                <w:numId w:val="25"/>
              </w:numPr>
              <w:spacing w:after="0" w:line="240" w:lineRule="auto"/>
              <w:ind w:left="344"/>
              <w:jc w:val="both"/>
              <w:rPr>
                <w:rFonts w:ascii="Gadugi" w:hAnsi="Gadugi"/>
                <w:sz w:val="18"/>
                <w:szCs w:val="18"/>
              </w:rPr>
            </w:pPr>
            <w:r w:rsidRPr="00F05D1E">
              <w:rPr>
                <w:rFonts w:ascii="Gadugi" w:hAnsi="Gadugi"/>
                <w:sz w:val="18"/>
                <w:szCs w:val="18"/>
              </w:rPr>
              <w:t>Memberikan data yang diperlukan untuk membuat mesin perajang Jamu Herbal.</w:t>
            </w:r>
          </w:p>
          <w:p w14:paraId="17B1CBDA" w14:textId="77777777" w:rsidR="0076616B" w:rsidRPr="00F05D1E" w:rsidRDefault="0076616B" w:rsidP="0076616B">
            <w:pPr>
              <w:pStyle w:val="ListParagraph"/>
              <w:numPr>
                <w:ilvl w:val="0"/>
                <w:numId w:val="25"/>
              </w:numPr>
              <w:spacing w:after="0" w:line="240" w:lineRule="auto"/>
              <w:ind w:left="344"/>
              <w:jc w:val="both"/>
              <w:rPr>
                <w:rFonts w:ascii="Gadugi" w:hAnsi="Gadugi"/>
                <w:sz w:val="18"/>
                <w:szCs w:val="18"/>
              </w:rPr>
            </w:pPr>
            <w:r w:rsidRPr="00F05D1E">
              <w:rPr>
                <w:rFonts w:ascii="Gadugi" w:hAnsi="Gadugi"/>
                <w:sz w:val="18"/>
                <w:szCs w:val="18"/>
              </w:rPr>
              <w:t>Memberikan data terkait kondisi lingkungan.</w:t>
            </w:r>
          </w:p>
          <w:p w14:paraId="1AE615CE" w14:textId="77777777" w:rsidR="0076616B" w:rsidRPr="00F05D1E" w:rsidRDefault="0076616B" w:rsidP="0076616B">
            <w:pPr>
              <w:pStyle w:val="ListParagraph"/>
              <w:numPr>
                <w:ilvl w:val="0"/>
                <w:numId w:val="25"/>
              </w:numPr>
              <w:spacing w:after="0" w:line="240" w:lineRule="auto"/>
              <w:ind w:left="344"/>
              <w:jc w:val="both"/>
              <w:rPr>
                <w:rFonts w:ascii="Gadugi" w:hAnsi="Gadugi"/>
                <w:sz w:val="18"/>
                <w:szCs w:val="18"/>
              </w:rPr>
            </w:pPr>
            <w:r w:rsidRPr="00F05D1E">
              <w:rPr>
                <w:rFonts w:ascii="Gadugi" w:hAnsi="Gadugi"/>
                <w:sz w:val="18"/>
                <w:szCs w:val="18"/>
              </w:rPr>
              <w:t>Menyediakan tempat untuk koordinasi dan pelatihan.</w:t>
            </w:r>
          </w:p>
          <w:p w14:paraId="07DF4EBD" w14:textId="77777777" w:rsidR="0076616B" w:rsidRPr="00F05D1E" w:rsidRDefault="0076616B" w:rsidP="0076616B">
            <w:pPr>
              <w:pStyle w:val="ListParagraph"/>
              <w:numPr>
                <w:ilvl w:val="0"/>
                <w:numId w:val="25"/>
              </w:numPr>
              <w:spacing w:after="0" w:line="240" w:lineRule="auto"/>
              <w:ind w:left="344"/>
              <w:jc w:val="both"/>
              <w:rPr>
                <w:rFonts w:ascii="Gadugi" w:hAnsi="Gadugi"/>
                <w:sz w:val="18"/>
                <w:szCs w:val="18"/>
              </w:rPr>
            </w:pPr>
            <w:r w:rsidRPr="00F05D1E">
              <w:rPr>
                <w:rFonts w:ascii="Gadugi" w:hAnsi="Gadugi"/>
                <w:sz w:val="18"/>
                <w:szCs w:val="18"/>
              </w:rPr>
              <w:t xml:space="preserve">Membantu </w:t>
            </w:r>
            <w:proofErr w:type="gramStart"/>
            <w:r w:rsidRPr="00F05D1E">
              <w:rPr>
                <w:rFonts w:ascii="Gadugi" w:hAnsi="Gadugi"/>
                <w:sz w:val="18"/>
                <w:szCs w:val="18"/>
              </w:rPr>
              <w:t>tim</w:t>
            </w:r>
            <w:proofErr w:type="gramEnd"/>
            <w:r w:rsidRPr="00F05D1E">
              <w:rPr>
                <w:rFonts w:ascii="Gadugi" w:hAnsi="Gadugi"/>
                <w:sz w:val="18"/>
                <w:szCs w:val="18"/>
              </w:rPr>
              <w:t xml:space="preserve"> pengusul untuk melakukan evaluasi hasil kegiatan.</w:t>
            </w:r>
          </w:p>
          <w:p w14:paraId="7C875844" w14:textId="1CDC6667" w:rsidR="0076616B" w:rsidRPr="00F05D1E" w:rsidRDefault="0076616B" w:rsidP="0076616B">
            <w:pPr>
              <w:autoSpaceDE w:val="0"/>
              <w:autoSpaceDN w:val="0"/>
              <w:adjustRightInd w:val="0"/>
              <w:spacing w:after="0" w:line="240" w:lineRule="auto"/>
              <w:ind w:left="344"/>
              <w:jc w:val="both"/>
              <w:rPr>
                <w:rFonts w:ascii="Gadugi" w:hAnsi="Gadugi" w:cs="Times New Roman"/>
                <w:sz w:val="18"/>
                <w:szCs w:val="18"/>
              </w:rPr>
            </w:pPr>
            <w:r w:rsidRPr="00F05D1E">
              <w:rPr>
                <w:rFonts w:ascii="Gadugi" w:hAnsi="Gadugi"/>
                <w:sz w:val="18"/>
                <w:szCs w:val="18"/>
              </w:rPr>
              <w:t>Membantu menyediakan bahan-bahan dalam uji coba mesin.</w:t>
            </w:r>
          </w:p>
        </w:tc>
      </w:tr>
    </w:tbl>
    <w:p w14:paraId="63968F15" w14:textId="77777777" w:rsidR="00EA76FB" w:rsidRDefault="00EA76FB" w:rsidP="00F05D1E">
      <w:pPr>
        <w:autoSpaceDE w:val="0"/>
        <w:autoSpaceDN w:val="0"/>
        <w:adjustRightInd w:val="0"/>
        <w:spacing w:after="0" w:line="240" w:lineRule="auto"/>
        <w:jc w:val="both"/>
        <w:rPr>
          <w:rFonts w:ascii="Gadugi" w:hAnsi="Gadugi" w:cs="MinionPro-Regular-Identity-H"/>
          <w:b/>
          <w:color w:val="000000"/>
          <w:sz w:val="20"/>
          <w:szCs w:val="20"/>
          <w:lang w:val="id-ID"/>
        </w:rPr>
      </w:pPr>
    </w:p>
    <w:p w14:paraId="320FECC3" w14:textId="3620A653" w:rsidR="00FE5279" w:rsidRPr="00F05D1E" w:rsidRDefault="00FE5279" w:rsidP="00F05D1E">
      <w:pPr>
        <w:autoSpaceDE w:val="0"/>
        <w:autoSpaceDN w:val="0"/>
        <w:adjustRightInd w:val="0"/>
        <w:spacing w:after="0" w:line="240" w:lineRule="auto"/>
        <w:jc w:val="both"/>
        <w:rPr>
          <w:rFonts w:ascii="Gadugi" w:hAnsi="Gadugi" w:cs="MinionPro-Regular-Identity-H"/>
          <w:b/>
          <w:color w:val="000000"/>
          <w:sz w:val="20"/>
          <w:szCs w:val="20"/>
          <w:lang w:val="id-ID"/>
        </w:rPr>
      </w:pPr>
      <w:r w:rsidRPr="00F05D1E">
        <w:rPr>
          <w:rFonts w:ascii="Gadugi" w:hAnsi="Gadugi" w:cs="MinionPro-Regular-Identity-H"/>
          <w:b/>
          <w:color w:val="000000"/>
          <w:sz w:val="20"/>
          <w:szCs w:val="20"/>
          <w:lang w:val="id-ID"/>
        </w:rPr>
        <w:t>Tempat dan Waktu Pelaksanaan</w:t>
      </w:r>
    </w:p>
    <w:p w14:paraId="42C5A673" w14:textId="338F6D0F" w:rsidR="005B3D2C" w:rsidRDefault="00FE5279" w:rsidP="005B3D2C">
      <w:pPr>
        <w:autoSpaceDE w:val="0"/>
        <w:autoSpaceDN w:val="0"/>
        <w:adjustRightInd w:val="0"/>
        <w:spacing w:after="0" w:line="240" w:lineRule="auto"/>
        <w:ind w:firstLine="567"/>
        <w:jc w:val="both"/>
        <w:rPr>
          <w:rFonts w:ascii="Gadugi" w:hAnsi="Gadugi" w:cs="MinionPro-Regular-Identity-H"/>
          <w:color w:val="000000"/>
          <w:sz w:val="20"/>
          <w:szCs w:val="20"/>
          <w:lang w:val="id-ID"/>
        </w:rPr>
      </w:pPr>
      <w:r w:rsidRPr="00FE5279">
        <w:rPr>
          <w:rFonts w:ascii="Gadugi" w:hAnsi="Gadugi" w:cs="MinionPro-Regular-Identity-H"/>
          <w:color w:val="000000"/>
          <w:sz w:val="20"/>
          <w:szCs w:val="20"/>
          <w:lang w:val="id-ID"/>
        </w:rPr>
        <w:t>Pengabdian pada Masyar</w:t>
      </w:r>
      <w:r w:rsidR="00EA76FB">
        <w:rPr>
          <w:rFonts w:ascii="Gadugi" w:hAnsi="Gadugi" w:cs="MinionPro-Regular-Identity-H"/>
          <w:color w:val="000000"/>
          <w:sz w:val="20"/>
          <w:szCs w:val="20"/>
          <w:lang w:val="id-ID"/>
        </w:rPr>
        <w:t>a</w:t>
      </w:r>
      <w:r w:rsidRPr="00FE5279">
        <w:rPr>
          <w:rFonts w:ascii="Gadugi" w:hAnsi="Gadugi" w:cs="MinionPro-Regular-Identity-H"/>
          <w:color w:val="000000"/>
          <w:sz w:val="20"/>
          <w:szCs w:val="20"/>
          <w:lang w:val="id-ID"/>
        </w:rPr>
        <w:t xml:space="preserve">kat </w:t>
      </w:r>
      <w:r w:rsidR="00EA76FB">
        <w:rPr>
          <w:rFonts w:ascii="Gadugi" w:hAnsi="Gadugi" w:cs="MinionPro-Regular-Identity-H"/>
          <w:color w:val="000000"/>
          <w:sz w:val="20"/>
          <w:szCs w:val="20"/>
          <w:lang w:val="id-ID"/>
        </w:rPr>
        <w:t xml:space="preserve">ini dilaksanakan di kampus Politeknik Negeri Malang PSDKU Kediri dan di tempat mitra </w:t>
      </w:r>
      <w:r w:rsidRPr="00FE5279">
        <w:rPr>
          <w:rFonts w:ascii="Gadugi" w:hAnsi="Gadugi" w:cs="MinionPro-Regular-Identity-H"/>
          <w:color w:val="000000"/>
          <w:sz w:val="20"/>
          <w:szCs w:val="20"/>
          <w:lang w:val="id-ID"/>
        </w:rPr>
        <w:t>di Mitra Yayasan Wahyu Alam</w:t>
      </w:r>
      <w:r w:rsidR="00EA76FB">
        <w:rPr>
          <w:rFonts w:ascii="Gadugi" w:hAnsi="Gadugi" w:cs="MinionPro-Regular-Identity-H"/>
          <w:color w:val="000000"/>
          <w:sz w:val="20"/>
          <w:szCs w:val="20"/>
          <w:lang w:val="id-ID"/>
        </w:rPr>
        <w:t>, beralamat di</w:t>
      </w:r>
      <w:r w:rsidRPr="00FE5279">
        <w:rPr>
          <w:rFonts w:ascii="Gadugi" w:hAnsi="Gadugi" w:cs="MinionPro-Regular-Identity-H"/>
          <w:color w:val="000000"/>
          <w:sz w:val="20"/>
          <w:szCs w:val="20"/>
          <w:lang w:val="id-ID"/>
        </w:rPr>
        <w:t xml:space="preserve"> Jl</w:t>
      </w:r>
      <w:r w:rsidR="00F05D1E">
        <w:rPr>
          <w:rFonts w:ascii="Gadugi" w:hAnsi="Gadugi" w:cs="MinionPro-Regular-Identity-H"/>
          <w:color w:val="000000"/>
          <w:sz w:val="20"/>
          <w:szCs w:val="20"/>
          <w:lang w:val="id-ID"/>
        </w:rPr>
        <w:t>.</w:t>
      </w:r>
      <w:r w:rsidRPr="00FE5279">
        <w:rPr>
          <w:rFonts w:ascii="Gadugi" w:hAnsi="Gadugi" w:cs="MinionPro-Regular-Identity-H"/>
          <w:color w:val="000000"/>
          <w:sz w:val="20"/>
          <w:szCs w:val="20"/>
          <w:lang w:val="id-ID"/>
        </w:rPr>
        <w:t>. Toga Kleco Kelurahan Banaran Kec. Pesantren Kota Kediri, Waktu pelaksanaan program selama 8 bulan terhitung dari proposal Pengabdian Kepada Masayarkat ini disetujui.</w:t>
      </w:r>
    </w:p>
    <w:p w14:paraId="07F83DAA" w14:textId="77777777" w:rsidR="00AF1913" w:rsidRPr="00AF1913" w:rsidRDefault="00AF1913" w:rsidP="007439A4">
      <w:pPr>
        <w:autoSpaceDE w:val="0"/>
        <w:autoSpaceDN w:val="0"/>
        <w:adjustRightInd w:val="0"/>
        <w:spacing w:after="0" w:line="240" w:lineRule="auto"/>
        <w:ind w:firstLine="567"/>
        <w:jc w:val="both"/>
        <w:rPr>
          <w:rFonts w:ascii="Gadugi" w:hAnsi="Gadugi" w:cs="MinionPro-Regular-Identity-H"/>
          <w:color w:val="000000"/>
          <w:sz w:val="20"/>
          <w:szCs w:val="20"/>
          <w:lang w:val="id-ID"/>
        </w:rPr>
      </w:pPr>
    </w:p>
    <w:p w14:paraId="79DF5591" w14:textId="6C7748D6" w:rsidR="009D5576" w:rsidRPr="00CF0EF8" w:rsidRDefault="005D2B49" w:rsidP="007439A4">
      <w:pPr>
        <w:pStyle w:val="ListParagraph"/>
        <w:numPr>
          <w:ilvl w:val="0"/>
          <w:numId w:val="7"/>
        </w:numPr>
        <w:spacing w:before="120" w:after="120" w:line="240" w:lineRule="auto"/>
        <w:ind w:left="567" w:hanging="567"/>
        <w:jc w:val="both"/>
        <w:rPr>
          <w:rFonts w:ascii="Gadugi" w:eastAsia="Times New Roman" w:hAnsi="Gadugi" w:cstheme="minorHAnsi"/>
          <w:b/>
          <w:sz w:val="24"/>
          <w:szCs w:val="24"/>
        </w:rPr>
      </w:pPr>
      <w:commentRangeStart w:id="7"/>
      <w:r w:rsidRPr="00CF0EF8">
        <w:rPr>
          <w:rFonts w:ascii="Gadugi" w:hAnsi="Gadugi" w:cs="MinionPro-Regular-Identity-H"/>
          <w:b/>
          <w:color w:val="000000"/>
          <w:sz w:val="24"/>
          <w:szCs w:val="24"/>
        </w:rPr>
        <w:t>HASIL DAN PEMBAHASAN</w:t>
      </w:r>
      <w:commentRangeEnd w:id="7"/>
      <w:r w:rsidR="007439A4" w:rsidRPr="00CF0EF8">
        <w:rPr>
          <w:rStyle w:val="CommentReference"/>
          <w:rFonts w:ascii="Gadugi" w:hAnsi="Gadugi"/>
        </w:rPr>
        <w:commentReference w:id="7"/>
      </w:r>
    </w:p>
    <w:p w14:paraId="6ADB3B2D" w14:textId="777A101A" w:rsidR="005D2B49" w:rsidRDefault="005D2B49" w:rsidP="007439A4">
      <w:pPr>
        <w:spacing w:before="120" w:after="120" w:line="240" w:lineRule="auto"/>
        <w:jc w:val="both"/>
        <w:rPr>
          <w:rFonts w:ascii="Gadugi" w:hAnsi="Gadugi" w:cs="MinionPro-Regular-Identity-H"/>
          <w:b/>
          <w:color w:val="000000"/>
          <w:sz w:val="24"/>
          <w:szCs w:val="24"/>
        </w:rPr>
      </w:pPr>
      <w:r w:rsidRPr="00CF0EF8">
        <w:rPr>
          <w:rFonts w:ascii="Gadugi" w:hAnsi="Gadugi" w:cs="MinionPro-Regular-Identity-H"/>
          <w:b/>
          <w:color w:val="000000"/>
          <w:sz w:val="24"/>
          <w:szCs w:val="24"/>
        </w:rPr>
        <w:t>Hasil</w:t>
      </w:r>
    </w:p>
    <w:p w14:paraId="16A9332C" w14:textId="77777777" w:rsidR="00323022" w:rsidRPr="00CF0EF8" w:rsidRDefault="00323022" w:rsidP="007439A4">
      <w:pPr>
        <w:spacing w:after="0" w:line="240" w:lineRule="auto"/>
        <w:jc w:val="both"/>
        <w:rPr>
          <w:rFonts w:ascii="Gadugi" w:hAnsi="Gadugi" w:cs="MinionPro-Regular-Identity-H"/>
          <w:b/>
          <w:color w:val="000000"/>
        </w:rPr>
      </w:pPr>
      <w:r w:rsidRPr="00CF0EF8">
        <w:rPr>
          <w:rFonts w:ascii="Gadugi" w:hAnsi="Gadugi" w:cs="MinionPro-Regular-Identity-H"/>
          <w:b/>
          <w:color w:val="000000"/>
        </w:rPr>
        <w:t>Tahapan pelaksanaan</w:t>
      </w:r>
    </w:p>
    <w:p w14:paraId="577DE0D5" w14:textId="77777777" w:rsidR="00EA4206" w:rsidRPr="00EA4206" w:rsidRDefault="00EA4206" w:rsidP="00EA4206">
      <w:pPr>
        <w:spacing w:after="0" w:line="240" w:lineRule="auto"/>
        <w:jc w:val="both"/>
        <w:rPr>
          <w:rFonts w:ascii="Gadugi" w:hAnsi="Gadugi" w:cs="Times New Roman"/>
          <w:b/>
          <w:sz w:val="20"/>
          <w:szCs w:val="20"/>
        </w:rPr>
      </w:pPr>
      <w:r w:rsidRPr="00EA4206">
        <w:rPr>
          <w:rFonts w:ascii="Gadugi" w:hAnsi="Gadugi" w:cs="Times New Roman"/>
          <w:b/>
          <w:sz w:val="20"/>
          <w:szCs w:val="20"/>
        </w:rPr>
        <w:t xml:space="preserve">Tahap Pembuatan Mesin Perajang Jamu Herbal </w:t>
      </w:r>
    </w:p>
    <w:p w14:paraId="454184C2" w14:textId="7FBDCA5A" w:rsidR="00DD3D39" w:rsidRPr="00993414" w:rsidRDefault="00EA4206" w:rsidP="00DD3D39">
      <w:pPr>
        <w:spacing w:after="0" w:line="240" w:lineRule="auto"/>
        <w:ind w:firstLine="720"/>
        <w:jc w:val="both"/>
        <w:rPr>
          <w:rFonts w:ascii="Gadugi" w:hAnsi="Gadugi" w:cs="Times New Roman"/>
          <w:sz w:val="20"/>
          <w:szCs w:val="20"/>
          <w:lang w:val="id-ID"/>
        </w:rPr>
      </w:pPr>
      <w:r>
        <w:rPr>
          <w:rFonts w:ascii="Gadugi" w:hAnsi="Gadugi" w:cs="Times New Roman"/>
          <w:sz w:val="20"/>
          <w:szCs w:val="20"/>
          <w:lang w:val="id-ID"/>
        </w:rPr>
        <w:t xml:space="preserve">Diawali dengan </w:t>
      </w:r>
      <w:r w:rsidR="00EA76FB">
        <w:rPr>
          <w:rFonts w:ascii="Gadugi" w:hAnsi="Gadugi" w:cs="Times New Roman"/>
          <w:sz w:val="20"/>
          <w:szCs w:val="20"/>
          <w:lang w:val="id-ID"/>
        </w:rPr>
        <w:t xml:space="preserve">proses pembuatan teknologi yang terdapat beberapa aktivitas didalamnya meliputi; </w:t>
      </w:r>
      <w:r>
        <w:rPr>
          <w:rFonts w:ascii="Gadugi" w:hAnsi="Gadugi" w:cs="Times New Roman"/>
          <w:sz w:val="20"/>
          <w:szCs w:val="20"/>
          <w:lang w:val="id-ID"/>
        </w:rPr>
        <w:t>p</w:t>
      </w:r>
      <w:r w:rsidRPr="00EA4206">
        <w:rPr>
          <w:rFonts w:ascii="Gadugi" w:hAnsi="Gadugi" w:cs="Times New Roman"/>
          <w:sz w:val="20"/>
          <w:szCs w:val="20"/>
        </w:rPr>
        <w:t xml:space="preserve">emotongan pada besi siku sebelum dilakukan penyambungan antar komponen rangka </w:t>
      </w:r>
      <w:r w:rsidR="00EA76FB">
        <w:rPr>
          <w:rFonts w:ascii="Gadugi" w:hAnsi="Gadugi" w:cs="Times New Roman"/>
          <w:sz w:val="20"/>
          <w:szCs w:val="20"/>
          <w:lang w:val="id-ID"/>
        </w:rPr>
        <w:t>dan</w:t>
      </w:r>
      <w:r w:rsidRPr="00EA4206">
        <w:rPr>
          <w:rFonts w:ascii="Gadugi" w:hAnsi="Gadugi" w:cs="Times New Roman"/>
          <w:sz w:val="20"/>
          <w:szCs w:val="20"/>
        </w:rPr>
        <w:t xml:space="preserve"> juga sebagai penyangga utama transmisi. </w:t>
      </w:r>
      <w:proofErr w:type="gramStart"/>
      <w:r w:rsidRPr="00EA4206">
        <w:rPr>
          <w:rFonts w:ascii="Gadugi" w:hAnsi="Gadugi" w:cs="Times New Roman"/>
          <w:sz w:val="20"/>
          <w:szCs w:val="20"/>
        </w:rPr>
        <w:t>Proses Pemotongan dudukan Penggiling menggunakan besi siku 3</w:t>
      </w:r>
      <w:r w:rsidR="00106F59">
        <w:rPr>
          <w:rFonts w:ascii="Gadugi" w:hAnsi="Gadugi" w:cs="Times New Roman"/>
          <w:sz w:val="20"/>
          <w:szCs w:val="20"/>
          <w:lang w:val="id-ID"/>
        </w:rPr>
        <w:t xml:space="preserve"> </w:t>
      </w:r>
      <w:r w:rsidRPr="00EA4206">
        <w:rPr>
          <w:rFonts w:ascii="Gadugi" w:hAnsi="Gadugi" w:cs="Times New Roman"/>
          <w:sz w:val="20"/>
          <w:szCs w:val="20"/>
        </w:rPr>
        <w:t>x</w:t>
      </w:r>
      <w:r w:rsidR="00106F59">
        <w:rPr>
          <w:rFonts w:ascii="Gadugi" w:hAnsi="Gadugi" w:cs="Times New Roman"/>
          <w:sz w:val="20"/>
          <w:szCs w:val="20"/>
          <w:lang w:val="id-ID"/>
        </w:rPr>
        <w:t xml:space="preserve"> </w:t>
      </w:r>
      <w:r w:rsidRPr="00EA4206">
        <w:rPr>
          <w:rFonts w:ascii="Gadugi" w:hAnsi="Gadugi" w:cs="Times New Roman"/>
          <w:sz w:val="20"/>
          <w:szCs w:val="20"/>
        </w:rPr>
        <w:t>3</w:t>
      </w:r>
      <w:r w:rsidR="00106F59">
        <w:rPr>
          <w:rFonts w:ascii="Gadugi" w:hAnsi="Gadugi" w:cs="Times New Roman"/>
          <w:sz w:val="20"/>
          <w:szCs w:val="20"/>
          <w:lang w:val="id-ID"/>
        </w:rPr>
        <w:t>, kemu</w:t>
      </w:r>
      <w:r w:rsidR="00993414">
        <w:rPr>
          <w:rFonts w:ascii="Gadugi" w:hAnsi="Gadugi" w:cs="Times New Roman"/>
          <w:sz w:val="20"/>
          <w:szCs w:val="20"/>
          <w:lang w:val="id-ID"/>
        </w:rPr>
        <w:t>dian m</w:t>
      </w:r>
      <w:r w:rsidRPr="00EA4206">
        <w:rPr>
          <w:rFonts w:ascii="Gadugi" w:hAnsi="Gadugi" w:cs="Times New Roman"/>
          <w:sz w:val="20"/>
          <w:szCs w:val="20"/>
        </w:rPr>
        <w:t>emotong penutup pisau perajang</w:t>
      </w:r>
      <w:r w:rsidR="00106F59">
        <w:rPr>
          <w:rFonts w:ascii="Gadugi" w:hAnsi="Gadugi" w:cs="Times New Roman"/>
          <w:sz w:val="20"/>
          <w:szCs w:val="20"/>
          <w:lang w:val="id-ID"/>
        </w:rPr>
        <w:t>/</w:t>
      </w:r>
      <w:r w:rsidRPr="00EA4206">
        <w:rPr>
          <w:rFonts w:ascii="Gadugi" w:hAnsi="Gadugi" w:cs="Times New Roman"/>
          <w:sz w:val="20"/>
          <w:szCs w:val="20"/>
        </w:rPr>
        <w:t xml:space="preserve"> sesuai ukuran yang telah disesuaikan dan Pisau perajang</w:t>
      </w:r>
      <w:r w:rsidR="00993414">
        <w:rPr>
          <w:rFonts w:ascii="Gadugi" w:hAnsi="Gadugi" w:cs="Times New Roman"/>
          <w:sz w:val="20"/>
          <w:szCs w:val="20"/>
          <w:lang w:val="id-ID"/>
        </w:rPr>
        <w:t>/pencacah</w:t>
      </w:r>
      <w:r w:rsidRPr="00EA4206">
        <w:rPr>
          <w:rFonts w:ascii="Gadugi" w:hAnsi="Gadugi" w:cs="Times New Roman"/>
          <w:sz w:val="20"/>
          <w:szCs w:val="20"/>
        </w:rPr>
        <w:t xml:space="preserve"> setelah dipasang ke disk perajang</w:t>
      </w:r>
      <w:r>
        <w:rPr>
          <w:rFonts w:ascii="Gadugi" w:hAnsi="Gadugi" w:cs="Times New Roman"/>
          <w:sz w:val="20"/>
          <w:szCs w:val="20"/>
        </w:rPr>
        <w:t>.</w:t>
      </w:r>
      <w:proofErr w:type="gramEnd"/>
      <w:r>
        <w:rPr>
          <w:rFonts w:ascii="Gadugi" w:hAnsi="Gadugi" w:cs="Times New Roman"/>
          <w:sz w:val="20"/>
          <w:szCs w:val="20"/>
          <w:lang w:val="id-ID"/>
        </w:rPr>
        <w:t xml:space="preserve"> </w:t>
      </w:r>
      <w:r w:rsidR="00993414">
        <w:rPr>
          <w:rFonts w:ascii="Gadugi" w:hAnsi="Gadugi" w:cs="Times New Roman"/>
          <w:sz w:val="20"/>
          <w:szCs w:val="20"/>
          <w:lang w:val="id-ID"/>
        </w:rPr>
        <w:t>Dilanjutkan p</w:t>
      </w:r>
      <w:r w:rsidRPr="00EA4206">
        <w:rPr>
          <w:rFonts w:ascii="Gadugi" w:hAnsi="Gadugi" w:cs="Times New Roman"/>
          <w:sz w:val="20"/>
          <w:szCs w:val="20"/>
        </w:rPr>
        <w:t xml:space="preserve">embubutan poros kopling untuk menyesuaikan ukuran 20 mm dan besar bantalan yang ada dipasaran.  Pembubutan </w:t>
      </w:r>
      <w:proofErr w:type="gramStart"/>
      <w:r w:rsidRPr="00EA4206">
        <w:rPr>
          <w:rFonts w:ascii="Gadugi" w:hAnsi="Gadugi" w:cs="Times New Roman"/>
          <w:sz w:val="20"/>
          <w:szCs w:val="20"/>
        </w:rPr>
        <w:t>pada  kopling</w:t>
      </w:r>
      <w:proofErr w:type="gramEnd"/>
      <w:r w:rsidRPr="00EA4206">
        <w:rPr>
          <w:rFonts w:ascii="Gadugi" w:hAnsi="Gadugi" w:cs="Times New Roman"/>
          <w:sz w:val="20"/>
          <w:szCs w:val="20"/>
        </w:rPr>
        <w:t xml:space="preserve"> untuk menyesuaikan poros dengan ukuran 20 mm dengan cara pengeboran pada lubang poros kopling cakar</w:t>
      </w:r>
      <w:r>
        <w:rPr>
          <w:rFonts w:ascii="Gadugi" w:hAnsi="Gadugi" w:cs="Times New Roman"/>
          <w:sz w:val="20"/>
          <w:szCs w:val="20"/>
          <w:lang w:val="id-ID"/>
        </w:rPr>
        <w:t xml:space="preserve">. </w:t>
      </w:r>
      <w:r w:rsidRPr="00EA4206">
        <w:rPr>
          <w:rFonts w:ascii="Gadugi" w:hAnsi="Gadugi" w:cs="Times New Roman"/>
          <w:sz w:val="20"/>
          <w:szCs w:val="20"/>
        </w:rPr>
        <w:t xml:space="preserve">Proses pengelasan pada besi siku yang telah dipotong sesuai dengan kebutuhan yang diinginkan. Proses pengelasan atau perakitan dudukan penggiling, proses pengelasan menggunakan las smaw. Serta Proses penghalusan kerak </w:t>
      </w:r>
      <w:proofErr w:type="gramStart"/>
      <w:r w:rsidRPr="00EA4206">
        <w:rPr>
          <w:rFonts w:ascii="Gadugi" w:hAnsi="Gadugi" w:cs="Times New Roman"/>
          <w:sz w:val="20"/>
          <w:szCs w:val="20"/>
        </w:rPr>
        <w:t>setelah  pengelasan</w:t>
      </w:r>
      <w:proofErr w:type="gramEnd"/>
      <w:r w:rsidRPr="00EA4206">
        <w:rPr>
          <w:rFonts w:ascii="Gadugi" w:hAnsi="Gadugi" w:cs="Times New Roman"/>
          <w:sz w:val="20"/>
          <w:szCs w:val="20"/>
        </w:rPr>
        <w:t xml:space="preserve"> pada rangka dalam</w:t>
      </w:r>
      <w:r>
        <w:rPr>
          <w:rFonts w:ascii="Gadugi" w:hAnsi="Gadugi" w:cs="Times New Roman"/>
          <w:sz w:val="20"/>
          <w:szCs w:val="20"/>
          <w:lang w:val="id-ID"/>
        </w:rPr>
        <w:t xml:space="preserve">. </w:t>
      </w:r>
      <w:proofErr w:type="gramStart"/>
      <w:r w:rsidRPr="00EA4206">
        <w:rPr>
          <w:rFonts w:ascii="Gadugi" w:hAnsi="Gadugi" w:cs="Times New Roman"/>
          <w:sz w:val="20"/>
          <w:szCs w:val="20"/>
        </w:rPr>
        <w:t>Perakitan bantalan pada poros kopling untuk menyesuaikan dengan kopling flexible supaya kopling bisa masuk dengan senter dan berfungsi dengan baik.</w:t>
      </w:r>
      <w:proofErr w:type="gramEnd"/>
      <w:r w:rsidR="00DD3D39" w:rsidRPr="00DD3D39">
        <w:rPr>
          <w:rFonts w:ascii="Gadugi" w:hAnsi="Gadugi" w:cs="Times New Roman"/>
          <w:sz w:val="20"/>
          <w:szCs w:val="20"/>
        </w:rPr>
        <w:t xml:space="preserve"> </w:t>
      </w:r>
      <w:r w:rsidR="00DD3D39" w:rsidRPr="00EA4206">
        <w:rPr>
          <w:rFonts w:ascii="Gadugi" w:hAnsi="Gadugi" w:cs="Times New Roman"/>
          <w:sz w:val="20"/>
          <w:szCs w:val="20"/>
        </w:rPr>
        <w:t>Proses Pengecatan cover mesin, proses pengecatan menggunakan kompresor 1 pk dan ukuran isagola 1</w:t>
      </w:r>
      <w:proofErr w:type="gramStart"/>
      <w:r w:rsidR="00DD3D39" w:rsidRPr="00EA4206">
        <w:rPr>
          <w:rFonts w:ascii="Gadugi" w:hAnsi="Gadugi" w:cs="Times New Roman"/>
          <w:sz w:val="20"/>
          <w:szCs w:val="20"/>
        </w:rPr>
        <w:t>,5</w:t>
      </w:r>
      <w:proofErr w:type="gramEnd"/>
      <w:r w:rsidR="00DD3D39" w:rsidRPr="00EA4206">
        <w:rPr>
          <w:rFonts w:ascii="Gadugi" w:hAnsi="Gadugi" w:cs="Times New Roman"/>
          <w:sz w:val="20"/>
          <w:szCs w:val="20"/>
        </w:rPr>
        <w:t>.</w:t>
      </w:r>
      <w:r w:rsidR="00DD3D39">
        <w:rPr>
          <w:rFonts w:ascii="Gadugi" w:hAnsi="Gadugi" w:cs="Times New Roman"/>
          <w:sz w:val="20"/>
          <w:szCs w:val="20"/>
          <w:lang w:val="id-ID"/>
        </w:rPr>
        <w:t xml:space="preserve"> </w:t>
      </w:r>
      <w:proofErr w:type="gramStart"/>
      <w:r w:rsidR="00DD3D39" w:rsidRPr="00EA4206">
        <w:rPr>
          <w:rFonts w:ascii="Gadugi" w:hAnsi="Gadugi" w:cs="Times New Roman"/>
          <w:sz w:val="20"/>
          <w:szCs w:val="20"/>
        </w:rPr>
        <w:t>Pemasangan disk perajang pada poros yang telah ditentutkan ukurannya diameter porosnya.</w:t>
      </w:r>
      <w:proofErr w:type="gramEnd"/>
      <w:r w:rsidR="00DD3D39">
        <w:rPr>
          <w:rFonts w:ascii="Gadugi" w:hAnsi="Gadugi" w:cs="Times New Roman"/>
          <w:sz w:val="20"/>
          <w:szCs w:val="20"/>
          <w:lang w:val="id-ID"/>
        </w:rPr>
        <w:t xml:space="preserve"> </w:t>
      </w:r>
      <w:r w:rsidR="00DD3D39" w:rsidRPr="00EA4206">
        <w:rPr>
          <w:rFonts w:ascii="Gadugi" w:hAnsi="Gadugi" w:cs="Times New Roman"/>
          <w:sz w:val="20"/>
          <w:szCs w:val="20"/>
        </w:rPr>
        <w:t>Pemasangan komponen penggiling jenis disc mill dengan pendistribusian melalui poros dan bantalan. rumah penepung terdiri dari empat buah pisau berputar ukuran 3 x 2 x 2 cm, delapan buah pisau silinder diameter 1,5 cm, dan 24 buah pisau statis ukuran 2 x 2 x 1,5 cm, satu buah saluran pengeluaran tepung dari besi plat ukuran 15 x 6 cm.</w:t>
      </w:r>
      <w:r w:rsidR="00993414">
        <w:rPr>
          <w:rFonts w:ascii="Gadugi" w:hAnsi="Gadugi" w:cs="Times New Roman"/>
          <w:sz w:val="20"/>
          <w:szCs w:val="20"/>
          <w:lang w:val="id-ID"/>
        </w:rPr>
        <w:t xml:space="preserve"> Berikut beberapa foto aktivitas </w:t>
      </w:r>
    </w:p>
    <w:p w14:paraId="5F728B06" w14:textId="151D18DB" w:rsidR="00EA4206" w:rsidRPr="00EA4206" w:rsidRDefault="00EA4206" w:rsidP="00EA4206">
      <w:pPr>
        <w:spacing w:after="0" w:line="240" w:lineRule="auto"/>
        <w:ind w:firstLine="567"/>
        <w:jc w:val="both"/>
        <w:rPr>
          <w:rFonts w:ascii="Gadugi" w:hAnsi="Gadugi" w:cs="Times New Roman"/>
          <w:sz w:val="20"/>
          <w:szCs w:val="20"/>
        </w:rPr>
      </w:pPr>
    </w:p>
    <w:p w14:paraId="484C4B3B" w14:textId="6B1A6EC9" w:rsidR="00EA4206" w:rsidRPr="00EA4206" w:rsidRDefault="00EA4206" w:rsidP="00993414">
      <w:pPr>
        <w:spacing w:after="0" w:line="240" w:lineRule="auto"/>
        <w:jc w:val="center"/>
        <w:rPr>
          <w:rFonts w:ascii="Gadugi" w:hAnsi="Gadugi" w:cs="Times New Roman"/>
          <w:sz w:val="20"/>
          <w:szCs w:val="20"/>
        </w:rPr>
      </w:pPr>
      <w:r>
        <w:rPr>
          <w:rFonts w:ascii="Gadugi" w:hAnsi="Gadugi" w:cs="Times New Roman"/>
          <w:noProof/>
          <w:sz w:val="20"/>
          <w:szCs w:val="20"/>
          <w:lang w:val="id-ID" w:eastAsia="id-ID"/>
        </w:rPr>
        <w:lastRenderedPageBreak/>
        <w:drawing>
          <wp:inline distT="0" distB="0" distL="0" distR="0" wp14:anchorId="673600C7" wp14:editId="59929F00">
            <wp:extent cx="1971675" cy="1215575"/>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1675" cy="1215575"/>
                    </a:xfrm>
                    <a:prstGeom prst="rect">
                      <a:avLst/>
                    </a:prstGeom>
                    <a:noFill/>
                    <a:ln>
                      <a:noFill/>
                    </a:ln>
                  </pic:spPr>
                </pic:pic>
              </a:graphicData>
            </a:graphic>
          </wp:inline>
        </w:drawing>
      </w:r>
      <w:r>
        <w:rPr>
          <w:rFonts w:ascii="Gadugi" w:hAnsi="Gadugi" w:cs="Times New Roman"/>
          <w:noProof/>
          <w:sz w:val="20"/>
          <w:szCs w:val="20"/>
          <w:lang w:val="id-ID" w:eastAsia="id-ID"/>
        </w:rPr>
        <w:drawing>
          <wp:inline distT="0" distB="0" distL="0" distR="0" wp14:anchorId="368C4E5D" wp14:editId="6E42B668">
            <wp:extent cx="3019425" cy="116968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0197" cy="1173860"/>
                    </a:xfrm>
                    <a:prstGeom prst="rect">
                      <a:avLst/>
                    </a:prstGeom>
                    <a:noFill/>
                    <a:ln>
                      <a:noFill/>
                    </a:ln>
                  </pic:spPr>
                </pic:pic>
              </a:graphicData>
            </a:graphic>
          </wp:inline>
        </w:drawing>
      </w:r>
    </w:p>
    <w:p w14:paraId="31EEFF69" w14:textId="2687C7BB" w:rsidR="00EA4206" w:rsidRPr="00EA4206" w:rsidRDefault="00DD3D39" w:rsidP="00993414">
      <w:pPr>
        <w:spacing w:after="0" w:line="240" w:lineRule="auto"/>
        <w:jc w:val="center"/>
        <w:rPr>
          <w:rFonts w:ascii="Gadugi" w:hAnsi="Gadugi" w:cs="Times New Roman"/>
          <w:sz w:val="20"/>
          <w:szCs w:val="20"/>
        </w:rPr>
      </w:pPr>
      <w:proofErr w:type="gramStart"/>
      <w:r>
        <w:rPr>
          <w:rFonts w:ascii="Gadugi" w:hAnsi="Gadugi" w:cs="Times New Roman"/>
          <w:b/>
          <w:sz w:val="20"/>
          <w:szCs w:val="20"/>
        </w:rPr>
        <w:t xml:space="preserve">Gambar </w:t>
      </w:r>
      <w:r w:rsidR="005C42B1">
        <w:rPr>
          <w:rFonts w:ascii="Gadugi" w:hAnsi="Gadugi" w:cs="Times New Roman"/>
          <w:b/>
          <w:sz w:val="20"/>
          <w:szCs w:val="20"/>
          <w:lang w:val="id-ID"/>
        </w:rPr>
        <w:t>3.</w:t>
      </w:r>
      <w:proofErr w:type="gramEnd"/>
      <w:r w:rsidR="00EA4206" w:rsidRPr="00EA4206">
        <w:rPr>
          <w:rFonts w:ascii="Gadugi" w:hAnsi="Gadugi" w:cs="Times New Roman"/>
          <w:sz w:val="20"/>
          <w:szCs w:val="20"/>
        </w:rPr>
        <w:t xml:space="preserve"> </w:t>
      </w:r>
      <w:r w:rsidRPr="00CF0EF8">
        <w:rPr>
          <w:rFonts w:ascii="Gadugi" w:hAnsi="Gadugi" w:cs="MinionPro-Regular-Identity-H"/>
          <w:color w:val="000000"/>
          <w:sz w:val="20"/>
          <w:szCs w:val="20"/>
        </w:rPr>
        <w:t>Aktifitas perancangan produk</w:t>
      </w:r>
      <w:r>
        <w:rPr>
          <w:rFonts w:ascii="Gadugi" w:hAnsi="Gadugi" w:cs="MinionPro-Regular-Identity-H"/>
          <w:b/>
          <w:color w:val="000000"/>
          <w:sz w:val="20"/>
          <w:szCs w:val="20"/>
          <w:lang w:val="id-ID"/>
        </w:rPr>
        <w:t xml:space="preserve">, </w:t>
      </w:r>
      <w:r w:rsidRPr="005B3D2C">
        <w:rPr>
          <w:rFonts w:ascii="Gadugi" w:hAnsi="Gadugi" w:cs="MinionPro-Regular-Identity-H"/>
          <w:color w:val="000000"/>
          <w:sz w:val="20"/>
          <w:szCs w:val="20"/>
          <w:lang w:val="id-ID"/>
        </w:rPr>
        <w:t>p</w:t>
      </w:r>
      <w:r w:rsidR="00EA4206" w:rsidRPr="00EA4206">
        <w:rPr>
          <w:rFonts w:ascii="Gadugi" w:hAnsi="Gadugi" w:cs="Times New Roman"/>
          <w:sz w:val="20"/>
          <w:szCs w:val="20"/>
        </w:rPr>
        <w:t>embuatan Cover Perajang dan Pisau Perajang yang Sudah dirakit</w:t>
      </w:r>
    </w:p>
    <w:p w14:paraId="6DFC0BA9" w14:textId="77777777" w:rsidR="00EA4206" w:rsidRPr="00EA4206" w:rsidRDefault="00EA4206" w:rsidP="00EA4206">
      <w:pPr>
        <w:spacing w:after="0" w:line="240" w:lineRule="auto"/>
        <w:ind w:firstLine="720"/>
        <w:jc w:val="both"/>
        <w:rPr>
          <w:rFonts w:ascii="Gadugi" w:hAnsi="Gadugi" w:cs="Times New Roman"/>
          <w:sz w:val="20"/>
          <w:szCs w:val="20"/>
        </w:rPr>
      </w:pPr>
    </w:p>
    <w:p w14:paraId="2EC88212" w14:textId="0E9AF66A" w:rsidR="00EA4206" w:rsidRPr="00EA4206" w:rsidRDefault="00DD3D39" w:rsidP="00993414">
      <w:pPr>
        <w:spacing w:after="0" w:line="240" w:lineRule="auto"/>
        <w:jc w:val="center"/>
        <w:rPr>
          <w:rFonts w:ascii="Gadugi" w:hAnsi="Gadugi" w:cs="Times New Roman"/>
          <w:sz w:val="20"/>
          <w:szCs w:val="20"/>
        </w:rPr>
      </w:pPr>
      <w:r>
        <w:rPr>
          <w:rFonts w:ascii="Gadugi" w:hAnsi="Gadugi" w:cs="Times New Roman"/>
          <w:noProof/>
          <w:sz w:val="20"/>
          <w:szCs w:val="20"/>
          <w:lang w:val="id-ID" w:eastAsia="id-ID"/>
        </w:rPr>
        <w:drawing>
          <wp:inline distT="0" distB="0" distL="0" distR="0" wp14:anchorId="4C61838F" wp14:editId="3BCF5EDF">
            <wp:extent cx="4876800" cy="2703001"/>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lum bright="-20000" contrast="40000"/>
                      <a:extLst>
                        <a:ext uri="{28A0092B-C50C-407E-A947-70E740481C1C}">
                          <a14:useLocalDpi xmlns:a14="http://schemas.microsoft.com/office/drawing/2010/main" val="0"/>
                        </a:ext>
                      </a:extLst>
                    </a:blip>
                    <a:srcRect/>
                    <a:stretch>
                      <a:fillRect/>
                    </a:stretch>
                  </pic:blipFill>
                  <pic:spPr bwMode="auto">
                    <a:xfrm>
                      <a:off x="0" y="0"/>
                      <a:ext cx="4876800" cy="2703001"/>
                    </a:xfrm>
                    <a:prstGeom prst="rect">
                      <a:avLst/>
                    </a:prstGeom>
                    <a:noFill/>
                    <a:ln>
                      <a:noFill/>
                    </a:ln>
                  </pic:spPr>
                </pic:pic>
              </a:graphicData>
            </a:graphic>
          </wp:inline>
        </w:drawing>
      </w:r>
    </w:p>
    <w:p w14:paraId="5D32B5F8" w14:textId="609A8CF3" w:rsidR="00EA4206" w:rsidRPr="00EA4206" w:rsidRDefault="005C42B1" w:rsidP="00DD3D39">
      <w:pPr>
        <w:spacing w:after="0" w:line="240" w:lineRule="auto"/>
        <w:jc w:val="center"/>
        <w:rPr>
          <w:rFonts w:ascii="Gadugi" w:hAnsi="Gadugi" w:cs="Times New Roman"/>
          <w:sz w:val="20"/>
          <w:szCs w:val="20"/>
        </w:rPr>
      </w:pPr>
      <w:proofErr w:type="gramStart"/>
      <w:r>
        <w:rPr>
          <w:rFonts w:ascii="Gadugi" w:hAnsi="Gadugi" w:cs="Times New Roman"/>
          <w:b/>
          <w:sz w:val="20"/>
          <w:szCs w:val="20"/>
        </w:rPr>
        <w:t>Gamba</w:t>
      </w:r>
      <w:r>
        <w:rPr>
          <w:rFonts w:ascii="Gadugi" w:hAnsi="Gadugi" w:cs="Times New Roman"/>
          <w:b/>
          <w:sz w:val="20"/>
          <w:szCs w:val="20"/>
          <w:lang w:val="id-ID"/>
        </w:rPr>
        <w:t xml:space="preserve"> 4</w:t>
      </w:r>
      <w:r w:rsidR="00DD3D39" w:rsidRPr="00DD3D39">
        <w:rPr>
          <w:rFonts w:ascii="Gadugi" w:hAnsi="Gadugi" w:cs="Times New Roman"/>
          <w:b/>
          <w:sz w:val="20"/>
          <w:szCs w:val="20"/>
        </w:rPr>
        <w:t>.</w:t>
      </w:r>
      <w:proofErr w:type="gramEnd"/>
      <w:r w:rsidR="00EA4206" w:rsidRPr="00EA4206">
        <w:rPr>
          <w:rFonts w:ascii="Gadugi" w:hAnsi="Gadugi" w:cs="Times New Roman"/>
          <w:sz w:val="20"/>
          <w:szCs w:val="20"/>
        </w:rPr>
        <w:t xml:space="preserve"> Gambar Jadi Mesin Pengolah JAMU HERBAL</w:t>
      </w:r>
    </w:p>
    <w:p w14:paraId="7A0E5DB1" w14:textId="77777777" w:rsidR="00DD3D39" w:rsidRDefault="00DD3D39" w:rsidP="00DD3D39">
      <w:pPr>
        <w:spacing w:after="0" w:line="240" w:lineRule="auto"/>
        <w:jc w:val="both"/>
        <w:rPr>
          <w:rFonts w:ascii="Gadugi" w:hAnsi="Gadugi" w:cs="Times New Roman"/>
          <w:b/>
          <w:sz w:val="20"/>
          <w:szCs w:val="20"/>
          <w:lang w:val="id-ID"/>
        </w:rPr>
      </w:pPr>
    </w:p>
    <w:p w14:paraId="193F6308" w14:textId="77777777" w:rsidR="00DD3D39" w:rsidRDefault="00EA4206" w:rsidP="00DD3D39">
      <w:pPr>
        <w:spacing w:after="0" w:line="240" w:lineRule="auto"/>
        <w:jc w:val="both"/>
        <w:rPr>
          <w:rFonts w:ascii="Gadugi" w:hAnsi="Gadugi" w:cs="Times New Roman"/>
          <w:sz w:val="20"/>
          <w:szCs w:val="20"/>
          <w:lang w:val="id-ID"/>
        </w:rPr>
      </w:pPr>
      <w:r w:rsidRPr="00DD3D39">
        <w:rPr>
          <w:rFonts w:ascii="Gadugi" w:hAnsi="Gadugi" w:cs="Times New Roman"/>
          <w:b/>
          <w:sz w:val="20"/>
          <w:szCs w:val="20"/>
        </w:rPr>
        <w:t>Proses Uji Operasi</w:t>
      </w:r>
      <w:r w:rsidRPr="00EA4206">
        <w:rPr>
          <w:rFonts w:ascii="Gadugi" w:hAnsi="Gadugi" w:cs="Times New Roman"/>
          <w:sz w:val="20"/>
          <w:szCs w:val="20"/>
        </w:rPr>
        <w:t xml:space="preserve">, </w:t>
      </w:r>
    </w:p>
    <w:p w14:paraId="0ED14718" w14:textId="0E8AF29E" w:rsidR="00EA4206" w:rsidRPr="00EA4206" w:rsidRDefault="00DD3D39" w:rsidP="00DD3D39">
      <w:pPr>
        <w:spacing w:after="0" w:line="240" w:lineRule="auto"/>
        <w:ind w:firstLine="567"/>
        <w:jc w:val="both"/>
        <w:rPr>
          <w:rFonts w:ascii="Gadugi" w:hAnsi="Gadugi" w:cs="Times New Roman"/>
          <w:sz w:val="20"/>
          <w:szCs w:val="20"/>
        </w:rPr>
      </w:pPr>
      <w:r>
        <w:rPr>
          <w:rFonts w:ascii="Gadugi" w:hAnsi="Gadugi" w:cs="Times New Roman"/>
          <w:sz w:val="20"/>
          <w:szCs w:val="20"/>
          <w:lang w:val="id-ID"/>
        </w:rPr>
        <w:t>P</w:t>
      </w:r>
      <w:r w:rsidR="00EA4206" w:rsidRPr="00EA4206">
        <w:rPr>
          <w:rFonts w:ascii="Gadugi" w:hAnsi="Gadugi" w:cs="Times New Roman"/>
          <w:sz w:val="20"/>
          <w:szCs w:val="20"/>
        </w:rPr>
        <w:t>ada tahap ini dilakukan uji coba mesin</w:t>
      </w:r>
      <w:r>
        <w:rPr>
          <w:rFonts w:ascii="Gadugi" w:hAnsi="Gadugi" w:cs="Times New Roman"/>
          <w:sz w:val="20"/>
          <w:szCs w:val="20"/>
          <w:lang w:val="id-ID"/>
        </w:rPr>
        <w:t>, u</w:t>
      </w:r>
      <w:r w:rsidR="00EA4206" w:rsidRPr="00EA4206">
        <w:rPr>
          <w:rFonts w:ascii="Gadugi" w:hAnsi="Gadugi" w:cs="Times New Roman"/>
          <w:sz w:val="20"/>
          <w:szCs w:val="20"/>
        </w:rPr>
        <w:t xml:space="preserve">ntuk mengetahui besarnya gaya potong yang terjadi pada kencur , kunyit dan mahkota dewa dilakukan dengan pengujian empiris. Pengujian tersebut dilakukan dengan beban ditaruh diatas pisau, maka kencur, kunyit, dan mahkota dewa </w:t>
      </w:r>
      <w:proofErr w:type="gramStart"/>
      <w:r w:rsidR="00EA4206" w:rsidRPr="00EA4206">
        <w:rPr>
          <w:rFonts w:ascii="Gadugi" w:hAnsi="Gadugi" w:cs="Times New Roman"/>
          <w:sz w:val="20"/>
          <w:szCs w:val="20"/>
        </w:rPr>
        <w:t>akan</w:t>
      </w:r>
      <w:proofErr w:type="gramEnd"/>
      <w:r w:rsidR="00EA4206" w:rsidRPr="00EA4206">
        <w:rPr>
          <w:rFonts w:ascii="Gadugi" w:hAnsi="Gadugi" w:cs="Times New Roman"/>
          <w:sz w:val="20"/>
          <w:szCs w:val="20"/>
        </w:rPr>
        <w:t xml:space="preserve"> terpotong dengan besarnya beban tersebut. Penguian tersebut dila</w:t>
      </w:r>
      <w:r>
        <w:rPr>
          <w:rFonts w:ascii="Gadugi" w:hAnsi="Gadugi" w:cs="Times New Roman"/>
          <w:sz w:val="20"/>
          <w:szCs w:val="20"/>
        </w:rPr>
        <w:t>kukan sebanyak tiga kali, yaitu</w:t>
      </w:r>
      <w:r w:rsidR="00EA4206" w:rsidRPr="00EA4206">
        <w:rPr>
          <w:rFonts w:ascii="Gadugi" w:hAnsi="Gadugi" w:cs="Times New Roman"/>
          <w:sz w:val="20"/>
          <w:szCs w:val="20"/>
        </w:rPr>
        <w:t>:</w:t>
      </w:r>
    </w:p>
    <w:p w14:paraId="0DA10D15" w14:textId="66F0FC81" w:rsidR="00EA4206" w:rsidRPr="00EA4206" w:rsidRDefault="00DD3D39" w:rsidP="00DD3D39">
      <w:pPr>
        <w:spacing w:after="0" w:line="240" w:lineRule="auto"/>
        <w:jc w:val="both"/>
        <w:rPr>
          <w:rFonts w:ascii="Gadugi" w:hAnsi="Gadugi" w:cs="Times New Roman"/>
          <w:sz w:val="20"/>
          <w:szCs w:val="20"/>
        </w:rPr>
      </w:pPr>
      <w:proofErr w:type="gramStart"/>
      <w:r w:rsidRPr="00DD3D39">
        <w:rPr>
          <w:rFonts w:ascii="Gadugi" w:hAnsi="Gadugi" w:cs="Times New Roman"/>
          <w:b/>
          <w:sz w:val="20"/>
          <w:szCs w:val="20"/>
        </w:rPr>
        <w:t xml:space="preserve">Tabel </w:t>
      </w:r>
      <w:r w:rsidRPr="00DD3D39">
        <w:rPr>
          <w:rFonts w:ascii="Gadugi" w:hAnsi="Gadugi" w:cs="Times New Roman"/>
          <w:b/>
          <w:sz w:val="20"/>
          <w:szCs w:val="20"/>
          <w:lang w:val="id-ID"/>
        </w:rPr>
        <w:t>2.</w:t>
      </w:r>
      <w:proofErr w:type="gramEnd"/>
      <w:r w:rsidR="00EA4206" w:rsidRPr="00EA4206">
        <w:rPr>
          <w:rFonts w:ascii="Gadugi" w:hAnsi="Gadugi" w:cs="Times New Roman"/>
          <w:sz w:val="20"/>
          <w:szCs w:val="20"/>
        </w:rPr>
        <w:t xml:space="preserve"> Gaya Perajang Dengan Uji coba</w:t>
      </w:r>
    </w:p>
    <w:tbl>
      <w:tblPr>
        <w:tblStyle w:val="TableGrid"/>
        <w:tblW w:w="0" w:type="auto"/>
        <w:tblInd w:w="392" w:type="dxa"/>
        <w:tblLook w:val="04A0" w:firstRow="1" w:lastRow="0" w:firstColumn="1" w:lastColumn="0" w:noHBand="0" w:noVBand="1"/>
      </w:tblPr>
      <w:tblGrid>
        <w:gridCol w:w="510"/>
        <w:gridCol w:w="1186"/>
        <w:gridCol w:w="3374"/>
        <w:gridCol w:w="3543"/>
      </w:tblGrid>
      <w:tr w:rsidR="00DD3D39" w:rsidRPr="00DD3D39" w14:paraId="2A5603E1" w14:textId="77777777" w:rsidTr="00DD3D39">
        <w:tc>
          <w:tcPr>
            <w:tcW w:w="510" w:type="dxa"/>
            <w:tcBorders>
              <w:left w:val="nil"/>
              <w:right w:val="nil"/>
            </w:tcBorders>
            <w:shd w:val="clear" w:color="auto" w:fill="D9D9D9" w:themeFill="background1" w:themeFillShade="D9"/>
          </w:tcPr>
          <w:p w14:paraId="12009C95" w14:textId="77777777" w:rsidR="00DD3D39" w:rsidRPr="00DD3D39" w:rsidRDefault="00DD3D39" w:rsidP="00195C61">
            <w:pPr>
              <w:pStyle w:val="ListParagraph"/>
              <w:ind w:left="0"/>
              <w:jc w:val="center"/>
              <w:rPr>
                <w:rFonts w:ascii="Gadugi" w:hAnsi="Gadugi"/>
                <w:b/>
                <w:color w:val="000000" w:themeColor="text1"/>
                <w:sz w:val="18"/>
                <w:szCs w:val="18"/>
                <w:lang w:val="en-ID"/>
              </w:rPr>
            </w:pPr>
            <w:r w:rsidRPr="00DD3D39">
              <w:rPr>
                <w:rFonts w:ascii="Gadugi" w:hAnsi="Gadugi"/>
                <w:b/>
                <w:color w:val="000000" w:themeColor="text1"/>
                <w:sz w:val="18"/>
                <w:szCs w:val="18"/>
                <w:lang w:val="en-ID"/>
              </w:rPr>
              <w:t>No</w:t>
            </w:r>
          </w:p>
        </w:tc>
        <w:tc>
          <w:tcPr>
            <w:tcW w:w="1186" w:type="dxa"/>
            <w:tcBorders>
              <w:left w:val="nil"/>
              <w:right w:val="nil"/>
            </w:tcBorders>
            <w:shd w:val="clear" w:color="auto" w:fill="D9D9D9" w:themeFill="background1" w:themeFillShade="D9"/>
          </w:tcPr>
          <w:p w14:paraId="3C83CA9C" w14:textId="77777777" w:rsidR="00DD3D39" w:rsidRPr="00DD3D39" w:rsidRDefault="00DD3D39" w:rsidP="00195C61">
            <w:pPr>
              <w:pStyle w:val="ListParagraph"/>
              <w:ind w:left="0"/>
              <w:jc w:val="center"/>
              <w:rPr>
                <w:rFonts w:ascii="Gadugi" w:hAnsi="Gadugi"/>
                <w:b/>
                <w:color w:val="000000" w:themeColor="text1"/>
                <w:sz w:val="18"/>
                <w:szCs w:val="18"/>
                <w:lang w:val="en-ID"/>
              </w:rPr>
            </w:pPr>
            <w:r w:rsidRPr="00DD3D39">
              <w:rPr>
                <w:rFonts w:ascii="Gadugi" w:hAnsi="Gadugi"/>
                <w:b/>
                <w:color w:val="000000" w:themeColor="text1"/>
                <w:sz w:val="18"/>
                <w:szCs w:val="18"/>
                <w:lang w:val="en-ID"/>
              </w:rPr>
              <w:t>Beban</w:t>
            </w:r>
          </w:p>
        </w:tc>
        <w:tc>
          <w:tcPr>
            <w:tcW w:w="3374" w:type="dxa"/>
            <w:tcBorders>
              <w:left w:val="nil"/>
              <w:right w:val="nil"/>
            </w:tcBorders>
            <w:shd w:val="clear" w:color="auto" w:fill="D9D9D9" w:themeFill="background1" w:themeFillShade="D9"/>
          </w:tcPr>
          <w:p w14:paraId="27008B47" w14:textId="77777777" w:rsidR="00DD3D39" w:rsidRPr="00DD3D39" w:rsidRDefault="00DD3D39" w:rsidP="00195C61">
            <w:pPr>
              <w:pStyle w:val="ListParagraph"/>
              <w:ind w:left="0"/>
              <w:jc w:val="center"/>
              <w:rPr>
                <w:rFonts w:ascii="Gadugi" w:hAnsi="Gadugi"/>
                <w:b/>
                <w:color w:val="000000" w:themeColor="text1"/>
                <w:sz w:val="18"/>
                <w:szCs w:val="18"/>
                <w:lang w:val="en-ID"/>
              </w:rPr>
            </w:pPr>
            <w:r w:rsidRPr="00DD3D39">
              <w:rPr>
                <w:rFonts w:ascii="Gadugi" w:hAnsi="Gadugi"/>
                <w:b/>
                <w:color w:val="000000" w:themeColor="text1"/>
                <w:sz w:val="18"/>
                <w:szCs w:val="18"/>
                <w:lang w:val="en-ID"/>
              </w:rPr>
              <w:t>Jenis Bahan</w:t>
            </w:r>
          </w:p>
        </w:tc>
        <w:tc>
          <w:tcPr>
            <w:tcW w:w="3543" w:type="dxa"/>
            <w:tcBorders>
              <w:left w:val="nil"/>
              <w:right w:val="nil"/>
            </w:tcBorders>
            <w:shd w:val="clear" w:color="auto" w:fill="D9D9D9" w:themeFill="background1" w:themeFillShade="D9"/>
          </w:tcPr>
          <w:p w14:paraId="5AEBFD01" w14:textId="77777777" w:rsidR="00DD3D39" w:rsidRPr="00DD3D39" w:rsidRDefault="00DD3D39" w:rsidP="00195C61">
            <w:pPr>
              <w:pStyle w:val="ListParagraph"/>
              <w:ind w:left="0"/>
              <w:jc w:val="center"/>
              <w:rPr>
                <w:rFonts w:ascii="Gadugi" w:hAnsi="Gadugi"/>
                <w:b/>
                <w:color w:val="000000" w:themeColor="text1"/>
                <w:sz w:val="18"/>
                <w:szCs w:val="18"/>
                <w:lang w:val="en-ID"/>
              </w:rPr>
            </w:pPr>
            <w:r w:rsidRPr="00DD3D39">
              <w:rPr>
                <w:rFonts w:ascii="Gadugi" w:hAnsi="Gadugi"/>
                <w:b/>
                <w:color w:val="000000" w:themeColor="text1"/>
                <w:sz w:val="18"/>
                <w:szCs w:val="18"/>
                <w:lang w:val="en-ID"/>
              </w:rPr>
              <w:t>Keterangan</w:t>
            </w:r>
          </w:p>
        </w:tc>
      </w:tr>
      <w:tr w:rsidR="00DD3D39" w:rsidRPr="00DD3D39" w14:paraId="09B414D8" w14:textId="77777777" w:rsidTr="00DD3D39">
        <w:tc>
          <w:tcPr>
            <w:tcW w:w="510" w:type="dxa"/>
            <w:tcBorders>
              <w:left w:val="nil"/>
              <w:right w:val="nil"/>
            </w:tcBorders>
          </w:tcPr>
          <w:p w14:paraId="40DF9386" w14:textId="77777777" w:rsidR="00DD3D39" w:rsidRPr="00DD3D39" w:rsidRDefault="00DD3D39" w:rsidP="00195C61">
            <w:pPr>
              <w:pStyle w:val="ListParagraph"/>
              <w:ind w:left="0"/>
              <w:jc w:val="center"/>
              <w:rPr>
                <w:rFonts w:ascii="Gadugi" w:hAnsi="Gadugi"/>
                <w:color w:val="000000" w:themeColor="text1"/>
                <w:sz w:val="18"/>
                <w:szCs w:val="18"/>
                <w:lang w:val="en-ID"/>
              </w:rPr>
            </w:pPr>
            <w:r w:rsidRPr="00DD3D39">
              <w:rPr>
                <w:rFonts w:ascii="Gadugi" w:hAnsi="Gadugi"/>
                <w:color w:val="000000" w:themeColor="text1"/>
                <w:sz w:val="18"/>
                <w:szCs w:val="18"/>
                <w:lang w:val="en-ID"/>
              </w:rPr>
              <w:t>1</w:t>
            </w:r>
          </w:p>
        </w:tc>
        <w:tc>
          <w:tcPr>
            <w:tcW w:w="1186" w:type="dxa"/>
            <w:tcBorders>
              <w:left w:val="nil"/>
              <w:right w:val="nil"/>
            </w:tcBorders>
          </w:tcPr>
          <w:p w14:paraId="5C2B4BC7" w14:textId="77777777" w:rsidR="00DD3D39" w:rsidRPr="00DD3D39" w:rsidRDefault="00DD3D39" w:rsidP="00195C61">
            <w:pPr>
              <w:pStyle w:val="ListParagraph"/>
              <w:ind w:left="0"/>
              <w:jc w:val="center"/>
              <w:rPr>
                <w:rFonts w:ascii="Gadugi" w:hAnsi="Gadugi"/>
                <w:color w:val="000000" w:themeColor="text1"/>
                <w:sz w:val="18"/>
                <w:szCs w:val="18"/>
                <w:lang w:val="en-ID"/>
              </w:rPr>
            </w:pPr>
            <w:r w:rsidRPr="00DD3D39">
              <w:rPr>
                <w:rFonts w:ascii="Gadugi" w:hAnsi="Gadugi"/>
                <w:color w:val="000000" w:themeColor="text1"/>
                <w:sz w:val="18"/>
                <w:szCs w:val="18"/>
                <w:lang w:val="en-ID"/>
              </w:rPr>
              <w:t>1.3 Kg</w:t>
            </w:r>
          </w:p>
        </w:tc>
        <w:tc>
          <w:tcPr>
            <w:tcW w:w="3374" w:type="dxa"/>
            <w:tcBorders>
              <w:left w:val="nil"/>
              <w:right w:val="nil"/>
            </w:tcBorders>
          </w:tcPr>
          <w:p w14:paraId="0406F1CE" w14:textId="77777777" w:rsidR="00DD3D39" w:rsidRPr="00DD3D39" w:rsidRDefault="00DD3D39" w:rsidP="00195C61">
            <w:pPr>
              <w:pStyle w:val="ListParagraph"/>
              <w:ind w:left="0"/>
              <w:jc w:val="center"/>
              <w:rPr>
                <w:rFonts w:ascii="Gadugi" w:hAnsi="Gadugi"/>
                <w:color w:val="000000" w:themeColor="text1"/>
                <w:sz w:val="18"/>
                <w:szCs w:val="18"/>
                <w:lang w:val="en-ID"/>
              </w:rPr>
            </w:pPr>
            <w:r w:rsidRPr="00DD3D39">
              <w:rPr>
                <w:rFonts w:ascii="Gadugi" w:hAnsi="Gadugi"/>
                <w:color w:val="000000" w:themeColor="text1"/>
                <w:sz w:val="18"/>
                <w:szCs w:val="18"/>
                <w:lang w:val="en-ID"/>
              </w:rPr>
              <w:t>Mahkota Dewa, Kunyit dan Kencur</w:t>
            </w:r>
          </w:p>
        </w:tc>
        <w:tc>
          <w:tcPr>
            <w:tcW w:w="3543" w:type="dxa"/>
            <w:tcBorders>
              <w:left w:val="nil"/>
              <w:right w:val="nil"/>
            </w:tcBorders>
          </w:tcPr>
          <w:p w14:paraId="19771D84" w14:textId="77777777" w:rsidR="00DD3D39" w:rsidRPr="00DD3D39" w:rsidRDefault="00DD3D39" w:rsidP="00195C61">
            <w:pPr>
              <w:pStyle w:val="ListParagraph"/>
              <w:ind w:left="0"/>
              <w:jc w:val="center"/>
              <w:rPr>
                <w:rFonts w:ascii="Gadugi" w:hAnsi="Gadugi"/>
                <w:color w:val="000000" w:themeColor="text1"/>
                <w:sz w:val="18"/>
                <w:szCs w:val="18"/>
                <w:lang w:val="en-ID"/>
              </w:rPr>
            </w:pPr>
            <w:r w:rsidRPr="00DD3D39">
              <w:rPr>
                <w:rFonts w:ascii="Gadugi" w:hAnsi="Gadugi"/>
                <w:color w:val="000000" w:themeColor="text1"/>
                <w:sz w:val="18"/>
                <w:szCs w:val="18"/>
                <w:lang w:val="en-ID"/>
              </w:rPr>
              <w:t>Terpotong dengan hambatan</w:t>
            </w:r>
          </w:p>
        </w:tc>
      </w:tr>
      <w:tr w:rsidR="00DD3D39" w:rsidRPr="00DD3D39" w14:paraId="6C841359" w14:textId="77777777" w:rsidTr="00DD3D39">
        <w:tc>
          <w:tcPr>
            <w:tcW w:w="510" w:type="dxa"/>
            <w:tcBorders>
              <w:left w:val="nil"/>
              <w:right w:val="nil"/>
            </w:tcBorders>
          </w:tcPr>
          <w:p w14:paraId="5C90454F" w14:textId="77777777" w:rsidR="00DD3D39" w:rsidRPr="00DD3D39" w:rsidRDefault="00DD3D39" w:rsidP="00195C61">
            <w:pPr>
              <w:pStyle w:val="ListParagraph"/>
              <w:ind w:left="0"/>
              <w:jc w:val="center"/>
              <w:rPr>
                <w:rFonts w:ascii="Gadugi" w:hAnsi="Gadugi"/>
                <w:color w:val="000000" w:themeColor="text1"/>
                <w:sz w:val="18"/>
                <w:szCs w:val="18"/>
                <w:lang w:val="en-ID"/>
              </w:rPr>
            </w:pPr>
            <w:r w:rsidRPr="00DD3D39">
              <w:rPr>
                <w:rFonts w:ascii="Gadugi" w:hAnsi="Gadugi"/>
                <w:color w:val="000000" w:themeColor="text1"/>
                <w:sz w:val="18"/>
                <w:szCs w:val="18"/>
                <w:lang w:val="en-ID"/>
              </w:rPr>
              <w:t>2</w:t>
            </w:r>
          </w:p>
        </w:tc>
        <w:tc>
          <w:tcPr>
            <w:tcW w:w="1186" w:type="dxa"/>
            <w:tcBorders>
              <w:left w:val="nil"/>
              <w:right w:val="nil"/>
            </w:tcBorders>
          </w:tcPr>
          <w:p w14:paraId="25BFD34C" w14:textId="77777777" w:rsidR="00DD3D39" w:rsidRPr="00DD3D39" w:rsidRDefault="00DD3D39" w:rsidP="00195C61">
            <w:pPr>
              <w:pStyle w:val="ListParagraph"/>
              <w:ind w:left="0"/>
              <w:jc w:val="center"/>
              <w:rPr>
                <w:rFonts w:ascii="Gadugi" w:hAnsi="Gadugi"/>
                <w:color w:val="000000" w:themeColor="text1"/>
                <w:sz w:val="18"/>
                <w:szCs w:val="18"/>
                <w:lang w:val="en-ID"/>
              </w:rPr>
            </w:pPr>
            <w:r w:rsidRPr="00DD3D39">
              <w:rPr>
                <w:rFonts w:ascii="Gadugi" w:hAnsi="Gadugi"/>
                <w:color w:val="000000" w:themeColor="text1"/>
                <w:sz w:val="18"/>
                <w:szCs w:val="18"/>
                <w:lang w:val="en-ID"/>
              </w:rPr>
              <w:t>1.6 Kg</w:t>
            </w:r>
          </w:p>
        </w:tc>
        <w:tc>
          <w:tcPr>
            <w:tcW w:w="3374" w:type="dxa"/>
            <w:tcBorders>
              <w:left w:val="nil"/>
              <w:right w:val="nil"/>
            </w:tcBorders>
          </w:tcPr>
          <w:p w14:paraId="4B19DE27" w14:textId="77777777" w:rsidR="00DD3D39" w:rsidRPr="00DD3D39" w:rsidRDefault="00DD3D39" w:rsidP="00195C61">
            <w:pPr>
              <w:pStyle w:val="ListParagraph"/>
              <w:ind w:left="0"/>
              <w:jc w:val="center"/>
              <w:rPr>
                <w:rFonts w:ascii="Gadugi" w:hAnsi="Gadugi"/>
                <w:color w:val="000000" w:themeColor="text1"/>
                <w:sz w:val="18"/>
                <w:szCs w:val="18"/>
                <w:lang w:val="en-ID"/>
              </w:rPr>
            </w:pPr>
            <w:r w:rsidRPr="00DD3D39">
              <w:rPr>
                <w:rFonts w:ascii="Gadugi" w:hAnsi="Gadugi"/>
                <w:color w:val="000000" w:themeColor="text1"/>
                <w:sz w:val="18"/>
                <w:szCs w:val="18"/>
                <w:lang w:val="en-ID"/>
              </w:rPr>
              <w:t>Mahkota Dewa, Kunyit dan Kencur</w:t>
            </w:r>
          </w:p>
        </w:tc>
        <w:tc>
          <w:tcPr>
            <w:tcW w:w="3543" w:type="dxa"/>
            <w:tcBorders>
              <w:left w:val="nil"/>
              <w:right w:val="nil"/>
            </w:tcBorders>
          </w:tcPr>
          <w:p w14:paraId="3A6C6C50" w14:textId="77777777" w:rsidR="00DD3D39" w:rsidRPr="00DD3D39" w:rsidRDefault="00DD3D39" w:rsidP="00195C61">
            <w:pPr>
              <w:pStyle w:val="ListParagraph"/>
              <w:ind w:left="0"/>
              <w:jc w:val="center"/>
              <w:rPr>
                <w:rFonts w:ascii="Gadugi" w:hAnsi="Gadugi"/>
                <w:color w:val="000000" w:themeColor="text1"/>
                <w:sz w:val="18"/>
                <w:szCs w:val="18"/>
                <w:lang w:val="en-ID"/>
              </w:rPr>
            </w:pPr>
            <w:r w:rsidRPr="00DD3D39">
              <w:rPr>
                <w:rFonts w:ascii="Gadugi" w:hAnsi="Gadugi"/>
                <w:color w:val="000000" w:themeColor="text1"/>
                <w:sz w:val="18"/>
                <w:szCs w:val="18"/>
                <w:lang w:val="en-ID"/>
              </w:rPr>
              <w:t>Terpotong tanpa hambatan</w:t>
            </w:r>
          </w:p>
        </w:tc>
      </w:tr>
      <w:tr w:rsidR="00DD3D39" w:rsidRPr="00DD3D39" w14:paraId="03EAAA4E" w14:textId="77777777" w:rsidTr="00DD3D39">
        <w:tc>
          <w:tcPr>
            <w:tcW w:w="510" w:type="dxa"/>
            <w:tcBorders>
              <w:left w:val="nil"/>
              <w:right w:val="nil"/>
            </w:tcBorders>
          </w:tcPr>
          <w:p w14:paraId="21E738D1" w14:textId="77777777" w:rsidR="00DD3D39" w:rsidRPr="00DD3D39" w:rsidRDefault="00DD3D39" w:rsidP="00195C61">
            <w:pPr>
              <w:pStyle w:val="ListParagraph"/>
              <w:ind w:left="0"/>
              <w:jc w:val="center"/>
              <w:rPr>
                <w:rFonts w:ascii="Gadugi" w:hAnsi="Gadugi"/>
                <w:color w:val="000000" w:themeColor="text1"/>
                <w:sz w:val="18"/>
                <w:szCs w:val="18"/>
                <w:lang w:val="en-ID"/>
              </w:rPr>
            </w:pPr>
            <w:r w:rsidRPr="00DD3D39">
              <w:rPr>
                <w:rFonts w:ascii="Gadugi" w:hAnsi="Gadugi"/>
                <w:color w:val="000000" w:themeColor="text1"/>
                <w:sz w:val="18"/>
                <w:szCs w:val="18"/>
                <w:lang w:val="en-ID"/>
              </w:rPr>
              <w:t>3</w:t>
            </w:r>
          </w:p>
        </w:tc>
        <w:tc>
          <w:tcPr>
            <w:tcW w:w="1186" w:type="dxa"/>
            <w:tcBorders>
              <w:left w:val="nil"/>
              <w:right w:val="nil"/>
            </w:tcBorders>
          </w:tcPr>
          <w:p w14:paraId="3E7B6A97" w14:textId="77777777" w:rsidR="00DD3D39" w:rsidRPr="00DD3D39" w:rsidRDefault="00DD3D39" w:rsidP="00195C61">
            <w:pPr>
              <w:pStyle w:val="ListParagraph"/>
              <w:ind w:left="0"/>
              <w:jc w:val="center"/>
              <w:rPr>
                <w:rFonts w:ascii="Gadugi" w:hAnsi="Gadugi"/>
                <w:color w:val="000000" w:themeColor="text1"/>
                <w:sz w:val="18"/>
                <w:szCs w:val="18"/>
                <w:lang w:val="en-ID"/>
              </w:rPr>
            </w:pPr>
            <w:r w:rsidRPr="00DD3D39">
              <w:rPr>
                <w:rFonts w:ascii="Gadugi" w:hAnsi="Gadugi"/>
                <w:color w:val="000000" w:themeColor="text1"/>
                <w:sz w:val="18"/>
                <w:szCs w:val="18"/>
                <w:lang w:val="en-ID"/>
              </w:rPr>
              <w:t>1.9 Kg</w:t>
            </w:r>
          </w:p>
        </w:tc>
        <w:tc>
          <w:tcPr>
            <w:tcW w:w="3374" w:type="dxa"/>
            <w:tcBorders>
              <w:left w:val="nil"/>
              <w:right w:val="nil"/>
            </w:tcBorders>
          </w:tcPr>
          <w:p w14:paraId="1FB4F355" w14:textId="77777777" w:rsidR="00DD3D39" w:rsidRPr="00DD3D39" w:rsidRDefault="00DD3D39" w:rsidP="00195C61">
            <w:pPr>
              <w:pStyle w:val="ListParagraph"/>
              <w:ind w:left="0"/>
              <w:jc w:val="center"/>
              <w:rPr>
                <w:rFonts w:ascii="Gadugi" w:hAnsi="Gadugi"/>
                <w:color w:val="000000" w:themeColor="text1"/>
                <w:sz w:val="18"/>
                <w:szCs w:val="18"/>
                <w:lang w:val="en-ID"/>
              </w:rPr>
            </w:pPr>
            <w:r w:rsidRPr="00DD3D39">
              <w:rPr>
                <w:rFonts w:ascii="Gadugi" w:hAnsi="Gadugi"/>
                <w:color w:val="000000" w:themeColor="text1"/>
                <w:sz w:val="18"/>
                <w:szCs w:val="18"/>
                <w:lang w:val="en-ID"/>
              </w:rPr>
              <w:t>Mahkota Dewa, Kunyit dan Kencur</w:t>
            </w:r>
          </w:p>
        </w:tc>
        <w:tc>
          <w:tcPr>
            <w:tcW w:w="3543" w:type="dxa"/>
            <w:tcBorders>
              <w:left w:val="nil"/>
              <w:right w:val="nil"/>
            </w:tcBorders>
          </w:tcPr>
          <w:p w14:paraId="7BE7BA80" w14:textId="77777777" w:rsidR="00DD3D39" w:rsidRPr="00DD3D39" w:rsidRDefault="00DD3D39" w:rsidP="00195C61">
            <w:pPr>
              <w:pStyle w:val="ListParagraph"/>
              <w:ind w:left="0"/>
              <w:jc w:val="center"/>
              <w:rPr>
                <w:rFonts w:ascii="Gadugi" w:hAnsi="Gadugi"/>
                <w:color w:val="000000" w:themeColor="text1"/>
                <w:sz w:val="18"/>
                <w:szCs w:val="18"/>
                <w:lang w:val="en-ID"/>
              </w:rPr>
            </w:pPr>
            <w:r w:rsidRPr="00DD3D39">
              <w:rPr>
                <w:rFonts w:ascii="Gadugi" w:hAnsi="Gadugi"/>
                <w:color w:val="000000" w:themeColor="text1"/>
                <w:sz w:val="18"/>
                <w:szCs w:val="18"/>
                <w:lang w:val="en-ID"/>
              </w:rPr>
              <w:t>Terpotong tanpa hambatan terlalu berat beban</w:t>
            </w:r>
          </w:p>
        </w:tc>
      </w:tr>
    </w:tbl>
    <w:p w14:paraId="2DD91AEA" w14:textId="038A3E71" w:rsidR="00A36F52" w:rsidRPr="005458A7" w:rsidRDefault="00A36F52" w:rsidP="007439A4">
      <w:pPr>
        <w:spacing w:after="0" w:line="240" w:lineRule="auto"/>
        <w:ind w:firstLine="720"/>
        <w:jc w:val="both"/>
        <w:rPr>
          <w:rFonts w:ascii="Gadugi" w:hAnsi="Gadugi" w:cs="Times New Roman"/>
          <w:sz w:val="20"/>
          <w:szCs w:val="20"/>
        </w:rPr>
      </w:pPr>
    </w:p>
    <w:p w14:paraId="3B9647B1" w14:textId="77777777" w:rsidR="00F06D6F" w:rsidRPr="00855A95" w:rsidRDefault="00F06D6F" w:rsidP="00F06D6F">
      <w:pPr>
        <w:pBdr>
          <w:top w:val="nil"/>
          <w:left w:val="nil"/>
          <w:bottom w:val="nil"/>
          <w:right w:val="nil"/>
          <w:between w:val="nil"/>
        </w:pBdr>
        <w:tabs>
          <w:tab w:val="left" w:pos="993"/>
          <w:tab w:val="left" w:pos="1276"/>
        </w:tabs>
        <w:spacing w:after="0" w:line="240" w:lineRule="auto"/>
        <w:ind w:firstLine="567"/>
        <w:jc w:val="both"/>
        <w:rPr>
          <w:rFonts w:ascii="Gadugi" w:hAnsi="Gadugi"/>
          <w:sz w:val="20"/>
          <w:szCs w:val="20"/>
        </w:rPr>
      </w:pPr>
      <w:r w:rsidRPr="00855A95">
        <w:rPr>
          <w:rFonts w:ascii="Gadugi" w:hAnsi="Gadugi"/>
          <w:sz w:val="20"/>
          <w:szCs w:val="20"/>
        </w:rPr>
        <w:t xml:space="preserve">Melakukan pengambilan data terkait efektifitas penggunaan TTG setelah TTG digunakan oleh Mitra untuk mengukur peningkatan produksi, identifikasi kerusakan mesin saat dioperasikan oleh mitra sehingga </w:t>
      </w:r>
      <w:proofErr w:type="gramStart"/>
      <w:r w:rsidRPr="00855A95">
        <w:rPr>
          <w:rFonts w:ascii="Gadugi" w:hAnsi="Gadugi"/>
          <w:sz w:val="20"/>
          <w:szCs w:val="20"/>
        </w:rPr>
        <w:t>akan</w:t>
      </w:r>
      <w:proofErr w:type="gramEnd"/>
      <w:r w:rsidRPr="00855A95">
        <w:rPr>
          <w:rFonts w:ascii="Gadugi" w:hAnsi="Gadugi"/>
          <w:sz w:val="20"/>
          <w:szCs w:val="20"/>
        </w:rPr>
        <w:t xml:space="preserve"> didapatkan data perbaikan dan penjadwalan perawatan.</w:t>
      </w:r>
      <w:r>
        <w:rPr>
          <w:rFonts w:ascii="Gadugi" w:hAnsi="Gadugi"/>
          <w:sz w:val="20"/>
          <w:szCs w:val="20"/>
          <w:lang w:val="id-ID"/>
        </w:rPr>
        <w:t xml:space="preserve"> </w:t>
      </w:r>
      <w:r w:rsidRPr="00855A95">
        <w:rPr>
          <w:rFonts w:ascii="Gadugi" w:hAnsi="Gadugi"/>
          <w:sz w:val="20"/>
          <w:szCs w:val="20"/>
        </w:rPr>
        <w:t>Pengabdian pada Masyarakat dalam meningkatkan produktivitas usaha mikro olahan tanaman Herbal di UMKM Yayasan Wahyu Alam terbagi dalam 3 tahap, pelaksanaan pendampingan dilakukan dalam 3 tahap, pendampingan awal, pendampingan sebulan setelah pendampingan 1 dan lanjut pendampingan akhir yang bertujuan memastikan bahwa mitra UMKM dapat menggunakan dan mengoperasikan mesin.</w:t>
      </w:r>
    </w:p>
    <w:p w14:paraId="0F493389" w14:textId="77777777" w:rsidR="00F06D6F" w:rsidRPr="00855A95" w:rsidRDefault="00F06D6F" w:rsidP="00F06D6F">
      <w:pPr>
        <w:pStyle w:val="ListParagraph"/>
        <w:spacing w:after="0" w:line="240" w:lineRule="auto"/>
        <w:ind w:left="0"/>
        <w:jc w:val="center"/>
        <w:rPr>
          <w:rFonts w:ascii="Gadugi" w:hAnsi="Gadugi"/>
          <w:sz w:val="20"/>
          <w:szCs w:val="20"/>
        </w:rPr>
      </w:pPr>
      <w:r w:rsidRPr="00855A95">
        <w:rPr>
          <w:rFonts w:ascii="Gadugi" w:hAnsi="Gadugi"/>
          <w:noProof/>
          <w:sz w:val="20"/>
          <w:szCs w:val="20"/>
          <w:lang w:val="id-ID" w:eastAsia="id-ID"/>
        </w:rPr>
        <w:lastRenderedPageBreak/>
        <w:drawing>
          <wp:inline distT="0" distB="0" distL="0" distR="0" wp14:anchorId="62FC9AED" wp14:editId="0FD06FEF">
            <wp:extent cx="3838575" cy="2151928"/>
            <wp:effectExtent l="19050" t="19050" r="9525" b="20320"/>
            <wp:docPr id="105" name="Picture 105" descr="Description: WhatsApp Image 2021-06-05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escription: WhatsApp Image 2021-06-05 at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8575" cy="2151928"/>
                    </a:xfrm>
                    <a:prstGeom prst="rect">
                      <a:avLst/>
                    </a:prstGeom>
                    <a:noFill/>
                    <a:ln w="12700" cmpd="sng">
                      <a:solidFill>
                        <a:srgbClr val="000000"/>
                      </a:solidFill>
                      <a:miter lim="800000"/>
                      <a:headEnd/>
                      <a:tailEnd/>
                    </a:ln>
                    <a:effectLst/>
                  </pic:spPr>
                </pic:pic>
              </a:graphicData>
            </a:graphic>
          </wp:inline>
        </w:drawing>
      </w:r>
    </w:p>
    <w:p w14:paraId="064AC745" w14:textId="561ABD0A" w:rsidR="00F06D6F" w:rsidRDefault="005C42B1" w:rsidP="00F06D6F">
      <w:pPr>
        <w:pStyle w:val="ListParagraph"/>
        <w:spacing w:after="0" w:line="240" w:lineRule="auto"/>
        <w:ind w:left="0"/>
        <w:jc w:val="center"/>
        <w:rPr>
          <w:rFonts w:ascii="Gadugi" w:hAnsi="Gadugi"/>
          <w:sz w:val="20"/>
          <w:szCs w:val="20"/>
          <w:lang w:val="id-ID"/>
        </w:rPr>
      </w:pPr>
      <w:proofErr w:type="gramStart"/>
      <w:r>
        <w:rPr>
          <w:rFonts w:ascii="Gadugi" w:hAnsi="Gadugi"/>
          <w:b/>
          <w:sz w:val="20"/>
          <w:szCs w:val="20"/>
        </w:rPr>
        <w:t>Gambar</w:t>
      </w:r>
      <w:r>
        <w:rPr>
          <w:rFonts w:ascii="Gadugi" w:hAnsi="Gadugi"/>
          <w:b/>
          <w:sz w:val="20"/>
          <w:szCs w:val="20"/>
          <w:lang w:val="id-ID"/>
        </w:rPr>
        <w:t xml:space="preserve"> </w:t>
      </w:r>
      <w:r w:rsidR="00F06D6F" w:rsidRPr="00855A95">
        <w:rPr>
          <w:rFonts w:ascii="Gadugi" w:hAnsi="Gadugi"/>
          <w:b/>
          <w:sz w:val="20"/>
          <w:szCs w:val="20"/>
        </w:rPr>
        <w:t>5.</w:t>
      </w:r>
      <w:proofErr w:type="gramEnd"/>
      <w:r w:rsidR="00F06D6F" w:rsidRPr="00855A95">
        <w:rPr>
          <w:rFonts w:ascii="Gadugi" w:hAnsi="Gadugi"/>
          <w:sz w:val="20"/>
          <w:szCs w:val="20"/>
        </w:rPr>
        <w:t xml:space="preserve"> Pendampingan di UMKM</w:t>
      </w:r>
    </w:p>
    <w:p w14:paraId="4790FADC" w14:textId="77777777" w:rsidR="005E1B06" w:rsidRPr="005E1B06" w:rsidRDefault="005E1B06" w:rsidP="00F06D6F">
      <w:pPr>
        <w:pStyle w:val="ListParagraph"/>
        <w:spacing w:after="0" w:line="240" w:lineRule="auto"/>
        <w:ind w:left="0"/>
        <w:jc w:val="center"/>
        <w:rPr>
          <w:rFonts w:ascii="Gadugi" w:hAnsi="Gadugi"/>
          <w:sz w:val="20"/>
          <w:szCs w:val="20"/>
          <w:lang w:val="id-ID"/>
        </w:rPr>
      </w:pPr>
    </w:p>
    <w:p w14:paraId="7DCB53E4" w14:textId="77777777" w:rsidR="00F06D6F" w:rsidRPr="00855A95" w:rsidRDefault="00F06D6F" w:rsidP="00F06D6F">
      <w:pPr>
        <w:spacing w:after="0" w:line="240" w:lineRule="auto"/>
        <w:ind w:firstLine="567"/>
        <w:jc w:val="both"/>
        <w:rPr>
          <w:rFonts w:ascii="Gadugi" w:hAnsi="Gadugi"/>
          <w:color w:val="000000"/>
          <w:sz w:val="20"/>
          <w:szCs w:val="20"/>
        </w:rPr>
      </w:pPr>
      <w:proofErr w:type="gramStart"/>
      <w:r w:rsidRPr="00855A95">
        <w:rPr>
          <w:rFonts w:ascii="Gadugi" w:hAnsi="Gadugi"/>
          <w:color w:val="000000"/>
          <w:sz w:val="20"/>
          <w:szCs w:val="20"/>
        </w:rPr>
        <w:t>Kegiatan pengabdian ini juga menjadi sarana penting promosi secara berkelanjutan dan menunjukkan eksistensi perguruan tinggi dengan berbagai kegiatan.</w:t>
      </w:r>
      <w:proofErr w:type="gramEnd"/>
      <w:r w:rsidRPr="00855A95">
        <w:rPr>
          <w:rFonts w:ascii="Gadugi" w:hAnsi="Gadugi"/>
          <w:color w:val="000000"/>
          <w:sz w:val="20"/>
          <w:szCs w:val="20"/>
        </w:rPr>
        <w:t xml:space="preserve"> </w:t>
      </w:r>
      <w:proofErr w:type="gramStart"/>
      <w:r w:rsidRPr="00855A95">
        <w:rPr>
          <w:rFonts w:ascii="Gadugi" w:hAnsi="Gadugi"/>
          <w:color w:val="000000"/>
          <w:sz w:val="20"/>
          <w:szCs w:val="20"/>
        </w:rPr>
        <w:t>Perguruan tinggi sudah seharusnya berkomitmen mengabdikan dirinya kepada masyarakat.</w:t>
      </w:r>
      <w:proofErr w:type="gramEnd"/>
      <w:r w:rsidRPr="00855A95">
        <w:rPr>
          <w:rFonts w:ascii="Gadugi" w:hAnsi="Gadugi"/>
          <w:color w:val="000000"/>
          <w:sz w:val="20"/>
          <w:szCs w:val="20"/>
        </w:rPr>
        <w:t xml:space="preserve"> </w:t>
      </w:r>
      <w:proofErr w:type="gramStart"/>
      <w:r w:rsidRPr="00855A95">
        <w:rPr>
          <w:rFonts w:ascii="Gadugi" w:hAnsi="Gadugi"/>
          <w:color w:val="000000"/>
          <w:sz w:val="20"/>
          <w:szCs w:val="20"/>
        </w:rPr>
        <w:t>Kegiatan ini juga sangat didukung oleh program studi yang memiliki sarana dan prasarana yang mewadahi dalam mendukung kegiatan PPM Kemitraan Masyarakat ini.</w:t>
      </w:r>
      <w:proofErr w:type="gramEnd"/>
    </w:p>
    <w:p w14:paraId="7C5E4A02" w14:textId="77777777" w:rsidR="00F06D6F" w:rsidRPr="00855A95" w:rsidRDefault="00F06D6F" w:rsidP="00F06D6F">
      <w:pPr>
        <w:pStyle w:val="NoSpacing"/>
        <w:jc w:val="center"/>
        <w:rPr>
          <w:rFonts w:ascii="Gadugi" w:hAnsi="Gadugi"/>
          <w:sz w:val="20"/>
          <w:szCs w:val="20"/>
        </w:rPr>
      </w:pPr>
      <w:r w:rsidRPr="00855A95">
        <w:rPr>
          <w:rFonts w:ascii="Gadugi" w:hAnsi="Gadugi"/>
          <w:noProof/>
          <w:sz w:val="20"/>
          <w:szCs w:val="20"/>
          <w:lang w:eastAsia="id-ID"/>
        </w:rPr>
        <w:drawing>
          <wp:inline distT="0" distB="0" distL="0" distR="0" wp14:anchorId="4A62E4A3" wp14:editId="4EEA1FA0">
            <wp:extent cx="3629025" cy="2046701"/>
            <wp:effectExtent l="19050" t="19050" r="9525" b="10795"/>
            <wp:docPr id="103" name="Picture 103" descr="Description: Description: Description: I:\PENGABDIAN\2021\Surat\IMG-20210123-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Description: Description: I:\PENGABDIAN\2021\Surat\IMG-20210123-WA000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29025" cy="2046701"/>
                    </a:xfrm>
                    <a:prstGeom prst="rect">
                      <a:avLst/>
                    </a:prstGeom>
                    <a:noFill/>
                    <a:ln w="12700" cmpd="sng">
                      <a:solidFill>
                        <a:srgbClr val="000000"/>
                      </a:solidFill>
                      <a:miter lim="800000"/>
                      <a:headEnd/>
                      <a:tailEnd/>
                    </a:ln>
                    <a:effectLst/>
                  </pic:spPr>
                </pic:pic>
              </a:graphicData>
            </a:graphic>
          </wp:inline>
        </w:drawing>
      </w:r>
    </w:p>
    <w:p w14:paraId="484A3C6A" w14:textId="3E0A84EA" w:rsidR="00F06D6F" w:rsidRPr="00855A95" w:rsidRDefault="005C42B1" w:rsidP="00F06D6F">
      <w:pPr>
        <w:pStyle w:val="NoSpacing"/>
        <w:jc w:val="center"/>
        <w:rPr>
          <w:rFonts w:ascii="Gadugi" w:hAnsi="Gadugi"/>
          <w:sz w:val="20"/>
          <w:szCs w:val="20"/>
        </w:rPr>
      </w:pPr>
      <w:r>
        <w:rPr>
          <w:rFonts w:ascii="Gadugi" w:hAnsi="Gadugi"/>
          <w:b/>
          <w:sz w:val="20"/>
          <w:szCs w:val="20"/>
        </w:rPr>
        <w:t xml:space="preserve">Gambar </w:t>
      </w:r>
      <w:r w:rsidR="00F06D6F" w:rsidRPr="00F06D6F">
        <w:rPr>
          <w:rFonts w:ascii="Gadugi" w:hAnsi="Gadugi"/>
          <w:b/>
          <w:sz w:val="20"/>
          <w:szCs w:val="20"/>
          <w:lang w:val="en-US"/>
        </w:rPr>
        <w:t>6</w:t>
      </w:r>
      <w:r>
        <w:rPr>
          <w:rFonts w:ascii="Gadugi" w:hAnsi="Gadugi"/>
          <w:b/>
          <w:sz w:val="20"/>
          <w:szCs w:val="20"/>
        </w:rPr>
        <w:t>.</w:t>
      </w:r>
      <w:r w:rsidR="00F06D6F" w:rsidRPr="00855A95">
        <w:rPr>
          <w:rFonts w:ascii="Gadugi" w:hAnsi="Gadugi"/>
          <w:sz w:val="20"/>
          <w:szCs w:val="20"/>
          <w:lang w:val="en-US"/>
        </w:rPr>
        <w:t xml:space="preserve"> </w:t>
      </w:r>
      <w:r w:rsidR="00F06D6F" w:rsidRPr="00855A95">
        <w:rPr>
          <w:rFonts w:ascii="Gadugi" w:hAnsi="Gadugi"/>
          <w:sz w:val="20"/>
          <w:szCs w:val="20"/>
        </w:rPr>
        <w:t>Mitra UMKM dan Tim P</w:t>
      </w:r>
      <w:r w:rsidR="00F06D6F">
        <w:rPr>
          <w:rFonts w:ascii="Gadugi" w:hAnsi="Gadugi"/>
          <w:sz w:val="20"/>
          <w:szCs w:val="20"/>
        </w:rPr>
        <w:t>e</w:t>
      </w:r>
      <w:r w:rsidR="00F06D6F" w:rsidRPr="00855A95">
        <w:rPr>
          <w:rFonts w:ascii="Gadugi" w:hAnsi="Gadugi"/>
          <w:sz w:val="20"/>
          <w:szCs w:val="20"/>
        </w:rPr>
        <w:t>ngabdian</w:t>
      </w:r>
    </w:p>
    <w:p w14:paraId="5D2A51F0" w14:textId="77777777" w:rsidR="00F06D6F" w:rsidRPr="00F06D6F" w:rsidRDefault="00F06D6F" w:rsidP="007439A4">
      <w:pPr>
        <w:spacing w:after="0" w:line="240" w:lineRule="auto"/>
        <w:ind w:firstLine="567"/>
        <w:jc w:val="both"/>
        <w:rPr>
          <w:rFonts w:ascii="Gadugi" w:hAnsi="Gadugi" w:cs="Times New Roman"/>
          <w:sz w:val="20"/>
          <w:szCs w:val="20"/>
          <w:lang w:val="id-ID"/>
        </w:rPr>
      </w:pPr>
    </w:p>
    <w:p w14:paraId="2909F8EC" w14:textId="6D0DEB1D" w:rsidR="00825FC1" w:rsidRPr="00CF0EF8" w:rsidRDefault="005D2B49" w:rsidP="007439A4">
      <w:pPr>
        <w:spacing w:after="0" w:line="240" w:lineRule="auto"/>
        <w:jc w:val="both"/>
        <w:rPr>
          <w:rFonts w:ascii="Gadugi" w:hAnsi="Gadugi" w:cs="Times New Roman"/>
          <w:b/>
        </w:rPr>
      </w:pPr>
      <w:commentRangeStart w:id="8"/>
      <w:r w:rsidRPr="00CF0EF8">
        <w:rPr>
          <w:rFonts w:ascii="Gadugi" w:hAnsi="Gadugi" w:cs="MinionPro-Regular-Identity-H"/>
          <w:b/>
          <w:color w:val="000000"/>
        </w:rPr>
        <w:t xml:space="preserve">Pembahasan  </w:t>
      </w:r>
      <w:commentRangeEnd w:id="8"/>
      <w:r w:rsidR="009D101D" w:rsidRPr="00CF0EF8">
        <w:rPr>
          <w:rStyle w:val="CommentReference"/>
          <w:rFonts w:ascii="Gadugi" w:hAnsi="Gadugi"/>
        </w:rPr>
        <w:commentReference w:id="8"/>
      </w:r>
    </w:p>
    <w:p w14:paraId="7E9F43BB" w14:textId="77777777" w:rsidR="004C2D74" w:rsidRPr="00CF0EF8" w:rsidRDefault="004C2D74" w:rsidP="007439A4">
      <w:pPr>
        <w:spacing w:after="0" w:line="240" w:lineRule="auto"/>
        <w:jc w:val="both"/>
        <w:rPr>
          <w:rFonts w:ascii="Gadugi" w:hAnsi="Gadugi" w:cs="MinionPro-Regular-Identity-H"/>
          <w:color w:val="000000"/>
        </w:rPr>
      </w:pPr>
    </w:p>
    <w:p w14:paraId="56B55AF0" w14:textId="52562E08" w:rsidR="00713EAD" w:rsidRDefault="00713EAD" w:rsidP="00855A95">
      <w:pPr>
        <w:spacing w:after="0" w:line="240" w:lineRule="auto"/>
        <w:ind w:firstLine="567"/>
        <w:jc w:val="both"/>
        <w:rPr>
          <w:rFonts w:ascii="Gadugi" w:hAnsi="Gadugi"/>
          <w:sz w:val="20"/>
          <w:szCs w:val="20"/>
          <w:lang w:val="id-ID"/>
        </w:rPr>
      </w:pPr>
      <w:r w:rsidRPr="00855A95">
        <w:rPr>
          <w:rFonts w:ascii="Gadugi" w:hAnsi="Gadugi"/>
          <w:sz w:val="20"/>
          <w:szCs w:val="20"/>
        </w:rPr>
        <w:t xml:space="preserve">Berdasarkan hasil uji coba, produksi dan perawatan pada mesin TTG </w:t>
      </w:r>
      <w:proofErr w:type="gramStart"/>
      <w:r w:rsidRPr="00855A95">
        <w:rPr>
          <w:rFonts w:ascii="Gadugi" w:hAnsi="Gadugi"/>
          <w:sz w:val="20"/>
          <w:szCs w:val="20"/>
        </w:rPr>
        <w:t>tersebut ,</w:t>
      </w:r>
      <w:proofErr w:type="gramEnd"/>
      <w:r w:rsidRPr="00855A95">
        <w:rPr>
          <w:rFonts w:ascii="Gadugi" w:hAnsi="Gadugi"/>
          <w:sz w:val="20"/>
          <w:szCs w:val="20"/>
        </w:rPr>
        <w:t xml:space="preserve"> maka didapatkan hasil kesimpulan sebagai berikut: </w:t>
      </w:r>
    </w:p>
    <w:p w14:paraId="7D5C213A" w14:textId="77777777" w:rsidR="00F06D6F" w:rsidRPr="00F06D6F" w:rsidRDefault="00F06D6F" w:rsidP="00855A95">
      <w:pPr>
        <w:spacing w:after="0" w:line="240" w:lineRule="auto"/>
        <w:ind w:firstLine="567"/>
        <w:jc w:val="both"/>
        <w:rPr>
          <w:rFonts w:ascii="Gadugi" w:hAnsi="Gadugi" w:cs="MinionPro-Regular-Identity-H"/>
          <w:color w:val="000000"/>
          <w:sz w:val="20"/>
          <w:szCs w:val="20"/>
          <w:lang w:val="id-ID"/>
        </w:rPr>
      </w:pPr>
    </w:p>
    <w:p w14:paraId="066E9863" w14:textId="205A902B" w:rsidR="00713EAD" w:rsidRPr="00F06D6F" w:rsidRDefault="00DD3D39" w:rsidP="00855A95">
      <w:pPr>
        <w:spacing w:after="0" w:line="276" w:lineRule="auto"/>
        <w:jc w:val="both"/>
        <w:rPr>
          <w:rFonts w:ascii="Gadugi" w:hAnsi="Gadugi"/>
          <w:b/>
          <w:color w:val="000000"/>
          <w:sz w:val="20"/>
          <w:szCs w:val="20"/>
          <w:lang w:val="id-ID"/>
        </w:rPr>
      </w:pPr>
      <w:r>
        <w:rPr>
          <w:rFonts w:ascii="Gadugi" w:hAnsi="Gadugi"/>
          <w:b/>
          <w:color w:val="000000"/>
          <w:sz w:val="20"/>
          <w:szCs w:val="20"/>
          <w:lang w:val="id-ID"/>
        </w:rPr>
        <w:t>Tabel 3</w:t>
      </w:r>
      <w:r w:rsidR="00F06D6F">
        <w:rPr>
          <w:rFonts w:ascii="Gadugi" w:hAnsi="Gadugi"/>
          <w:b/>
          <w:color w:val="000000"/>
          <w:sz w:val="20"/>
          <w:szCs w:val="20"/>
          <w:lang w:val="id-ID"/>
        </w:rPr>
        <w:t xml:space="preserve">. </w:t>
      </w:r>
      <w:r w:rsidR="00713EAD" w:rsidRPr="00F06D6F">
        <w:rPr>
          <w:rFonts w:ascii="Gadugi" w:hAnsi="Gadugi"/>
          <w:color w:val="000000"/>
          <w:sz w:val="20"/>
          <w:szCs w:val="20"/>
        </w:rPr>
        <w:t>Hasil pelaksanaan yang berkaitan dengan Kegiatan</w:t>
      </w:r>
      <w:r w:rsidR="00F06D6F">
        <w:rPr>
          <w:rFonts w:ascii="Gadugi" w:hAnsi="Gadugi"/>
          <w:color w:val="000000"/>
          <w:sz w:val="20"/>
          <w:szCs w:val="20"/>
          <w:lang w:val="id-ID"/>
        </w:rPr>
        <w:t xml:space="preserve"> PkM</w:t>
      </w:r>
    </w:p>
    <w:tbl>
      <w:tblPr>
        <w:tblW w:w="51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1282"/>
        <w:gridCol w:w="2132"/>
        <w:gridCol w:w="1800"/>
        <w:gridCol w:w="1540"/>
        <w:gridCol w:w="1641"/>
      </w:tblGrid>
      <w:tr w:rsidR="00F06D6F" w:rsidRPr="005E1B06" w14:paraId="2E639911" w14:textId="77777777" w:rsidTr="00653821">
        <w:tc>
          <w:tcPr>
            <w:tcW w:w="574" w:type="pct"/>
            <w:tcBorders>
              <w:left w:val="nil"/>
              <w:right w:val="nil"/>
            </w:tcBorders>
            <w:shd w:val="clear" w:color="auto" w:fill="D9D9D9" w:themeFill="background1" w:themeFillShade="D9"/>
            <w:vAlign w:val="center"/>
          </w:tcPr>
          <w:p w14:paraId="5BD8B05B" w14:textId="77777777" w:rsidR="00713EAD" w:rsidRPr="005E1B06" w:rsidRDefault="00713EAD" w:rsidP="005E1B06">
            <w:pPr>
              <w:pStyle w:val="NoSpacing"/>
              <w:jc w:val="center"/>
              <w:rPr>
                <w:rFonts w:ascii="Gadugi" w:hAnsi="Gadugi"/>
                <w:b/>
                <w:sz w:val="18"/>
                <w:szCs w:val="18"/>
              </w:rPr>
            </w:pPr>
            <w:r w:rsidRPr="005E1B06">
              <w:rPr>
                <w:rFonts w:ascii="Gadugi" w:hAnsi="Gadugi"/>
                <w:b/>
                <w:sz w:val="18"/>
                <w:szCs w:val="18"/>
              </w:rPr>
              <w:t>Hasil Riset</w:t>
            </w:r>
          </w:p>
        </w:tc>
        <w:tc>
          <w:tcPr>
            <w:tcW w:w="676" w:type="pct"/>
            <w:tcBorders>
              <w:left w:val="nil"/>
              <w:right w:val="nil"/>
            </w:tcBorders>
            <w:shd w:val="clear" w:color="auto" w:fill="D9D9D9" w:themeFill="background1" w:themeFillShade="D9"/>
            <w:vAlign w:val="center"/>
          </w:tcPr>
          <w:p w14:paraId="22F27B36" w14:textId="77777777" w:rsidR="00713EAD" w:rsidRPr="005E1B06" w:rsidRDefault="00713EAD" w:rsidP="005E1B06">
            <w:pPr>
              <w:pStyle w:val="NoSpacing"/>
              <w:jc w:val="center"/>
              <w:rPr>
                <w:rFonts w:ascii="Gadugi" w:hAnsi="Gadugi"/>
                <w:b/>
                <w:sz w:val="18"/>
                <w:szCs w:val="18"/>
              </w:rPr>
            </w:pPr>
            <w:r w:rsidRPr="005E1B06">
              <w:rPr>
                <w:rFonts w:ascii="Gadugi" w:hAnsi="Gadugi"/>
                <w:b/>
                <w:sz w:val="18"/>
                <w:szCs w:val="18"/>
              </w:rPr>
              <w:t>Masalah Mitra</w:t>
            </w:r>
          </w:p>
        </w:tc>
        <w:tc>
          <w:tcPr>
            <w:tcW w:w="1124" w:type="pct"/>
            <w:tcBorders>
              <w:left w:val="nil"/>
              <w:right w:val="nil"/>
            </w:tcBorders>
            <w:shd w:val="clear" w:color="auto" w:fill="D9D9D9" w:themeFill="background1" w:themeFillShade="D9"/>
            <w:vAlign w:val="center"/>
          </w:tcPr>
          <w:p w14:paraId="4B6D8C86" w14:textId="77777777" w:rsidR="00713EAD" w:rsidRPr="005E1B06" w:rsidRDefault="00713EAD" w:rsidP="005E1B06">
            <w:pPr>
              <w:pStyle w:val="NoSpacing"/>
              <w:jc w:val="center"/>
              <w:rPr>
                <w:rFonts w:ascii="Gadugi" w:hAnsi="Gadugi"/>
                <w:b/>
                <w:sz w:val="18"/>
                <w:szCs w:val="18"/>
              </w:rPr>
            </w:pPr>
            <w:r w:rsidRPr="005E1B06">
              <w:rPr>
                <w:rFonts w:ascii="Gadugi" w:hAnsi="Gadugi"/>
                <w:b/>
                <w:sz w:val="18"/>
                <w:szCs w:val="18"/>
              </w:rPr>
              <w:t>Solusi Mitra</w:t>
            </w:r>
          </w:p>
        </w:tc>
        <w:tc>
          <w:tcPr>
            <w:tcW w:w="949" w:type="pct"/>
            <w:tcBorders>
              <w:left w:val="nil"/>
              <w:right w:val="nil"/>
            </w:tcBorders>
            <w:shd w:val="clear" w:color="auto" w:fill="D9D9D9" w:themeFill="background1" w:themeFillShade="D9"/>
            <w:vAlign w:val="center"/>
          </w:tcPr>
          <w:p w14:paraId="44B4DC94" w14:textId="5BE2E307" w:rsidR="00713EAD" w:rsidRPr="005E1B06" w:rsidRDefault="00713EAD" w:rsidP="005E1B06">
            <w:pPr>
              <w:pStyle w:val="NoSpacing"/>
              <w:jc w:val="center"/>
              <w:rPr>
                <w:rFonts w:ascii="Gadugi" w:hAnsi="Gadugi"/>
                <w:b/>
                <w:sz w:val="18"/>
                <w:szCs w:val="18"/>
              </w:rPr>
            </w:pPr>
            <w:r w:rsidRPr="005E1B06">
              <w:rPr>
                <w:rFonts w:ascii="Gadugi" w:hAnsi="Gadugi"/>
                <w:b/>
                <w:sz w:val="18"/>
                <w:szCs w:val="18"/>
              </w:rPr>
              <w:t>Indikator Capaian</w:t>
            </w:r>
          </w:p>
        </w:tc>
        <w:tc>
          <w:tcPr>
            <w:tcW w:w="812" w:type="pct"/>
            <w:tcBorders>
              <w:left w:val="nil"/>
              <w:right w:val="nil"/>
            </w:tcBorders>
            <w:shd w:val="clear" w:color="auto" w:fill="D9D9D9" w:themeFill="background1" w:themeFillShade="D9"/>
            <w:vAlign w:val="center"/>
          </w:tcPr>
          <w:p w14:paraId="697EE2D2" w14:textId="77777777" w:rsidR="00713EAD" w:rsidRPr="005E1B06" w:rsidRDefault="00713EAD" w:rsidP="005E1B06">
            <w:pPr>
              <w:pStyle w:val="NoSpacing"/>
              <w:jc w:val="center"/>
              <w:rPr>
                <w:rFonts w:ascii="Gadugi" w:hAnsi="Gadugi"/>
                <w:b/>
                <w:sz w:val="18"/>
                <w:szCs w:val="18"/>
              </w:rPr>
            </w:pPr>
            <w:r w:rsidRPr="005E1B06">
              <w:rPr>
                <w:rFonts w:ascii="Gadugi" w:hAnsi="Gadugi"/>
                <w:b/>
                <w:sz w:val="18"/>
                <w:szCs w:val="18"/>
              </w:rPr>
              <w:t>Capaian</w:t>
            </w:r>
          </w:p>
        </w:tc>
        <w:tc>
          <w:tcPr>
            <w:tcW w:w="865" w:type="pct"/>
            <w:tcBorders>
              <w:left w:val="nil"/>
              <w:right w:val="nil"/>
            </w:tcBorders>
            <w:shd w:val="clear" w:color="auto" w:fill="D9D9D9" w:themeFill="background1" w:themeFillShade="D9"/>
            <w:vAlign w:val="center"/>
          </w:tcPr>
          <w:p w14:paraId="43D06FF3" w14:textId="77777777" w:rsidR="00713EAD" w:rsidRPr="005E1B06" w:rsidRDefault="00713EAD" w:rsidP="005E1B06">
            <w:pPr>
              <w:pStyle w:val="NoSpacing"/>
              <w:jc w:val="center"/>
              <w:rPr>
                <w:rFonts w:ascii="Gadugi" w:hAnsi="Gadugi"/>
                <w:b/>
                <w:sz w:val="18"/>
                <w:szCs w:val="18"/>
              </w:rPr>
            </w:pPr>
            <w:r w:rsidRPr="005E1B06">
              <w:rPr>
                <w:rFonts w:ascii="Gadugi" w:hAnsi="Gadugi"/>
                <w:b/>
                <w:sz w:val="18"/>
                <w:szCs w:val="18"/>
              </w:rPr>
              <w:t>Keterangan</w:t>
            </w:r>
          </w:p>
        </w:tc>
      </w:tr>
      <w:tr w:rsidR="00F06D6F" w:rsidRPr="005E1B06" w14:paraId="6055705E" w14:textId="77777777" w:rsidTr="00653821">
        <w:tc>
          <w:tcPr>
            <w:tcW w:w="574" w:type="pct"/>
            <w:vMerge w:val="restart"/>
            <w:tcBorders>
              <w:left w:val="nil"/>
              <w:right w:val="nil"/>
            </w:tcBorders>
          </w:tcPr>
          <w:p w14:paraId="3DF3E835" w14:textId="77777777" w:rsidR="00F06D6F" w:rsidRPr="005E1B06" w:rsidRDefault="00F06D6F" w:rsidP="005E1B06">
            <w:pPr>
              <w:pStyle w:val="NoSpacing"/>
              <w:rPr>
                <w:rFonts w:ascii="Gadugi" w:hAnsi="Gadugi"/>
                <w:sz w:val="18"/>
                <w:szCs w:val="18"/>
              </w:rPr>
            </w:pPr>
            <w:r w:rsidRPr="005E1B06">
              <w:rPr>
                <w:rFonts w:ascii="Gadugi" w:hAnsi="Gadugi"/>
                <w:sz w:val="18"/>
                <w:szCs w:val="18"/>
              </w:rPr>
              <w:t>Pengembangan teknologi mesin (Proses pembuatan teknologi)</w:t>
            </w:r>
          </w:p>
        </w:tc>
        <w:tc>
          <w:tcPr>
            <w:tcW w:w="676" w:type="pct"/>
            <w:vMerge w:val="restart"/>
            <w:tcBorders>
              <w:left w:val="nil"/>
              <w:right w:val="nil"/>
            </w:tcBorders>
          </w:tcPr>
          <w:p w14:paraId="51201A96" w14:textId="77777777" w:rsidR="00F06D6F" w:rsidRPr="005E1B06" w:rsidRDefault="00F06D6F" w:rsidP="005E1B06">
            <w:pPr>
              <w:pStyle w:val="NoSpacing"/>
              <w:ind w:right="-92"/>
              <w:rPr>
                <w:rFonts w:ascii="Gadugi" w:hAnsi="Gadugi"/>
                <w:color w:val="000000"/>
                <w:sz w:val="18"/>
                <w:szCs w:val="18"/>
              </w:rPr>
            </w:pPr>
            <w:r w:rsidRPr="005E1B06">
              <w:rPr>
                <w:rFonts w:ascii="Gadugi" w:hAnsi="Gadugi"/>
                <w:sz w:val="18"/>
                <w:szCs w:val="18"/>
              </w:rPr>
              <w:t xml:space="preserve">Proses pengolahan tanaman  Herbal menjadi jamu herbal dengan cara manual yang memerlukan waktu lama, diantaranya proses </w:t>
            </w:r>
            <w:r w:rsidRPr="005E1B06">
              <w:rPr>
                <w:rFonts w:ascii="Gadugi" w:hAnsi="Gadugi"/>
                <w:sz w:val="18"/>
                <w:szCs w:val="18"/>
              </w:rPr>
              <w:lastRenderedPageBreak/>
              <w:t>pencacah dan penggilingan.</w:t>
            </w:r>
          </w:p>
        </w:tc>
        <w:tc>
          <w:tcPr>
            <w:tcW w:w="1124" w:type="pct"/>
            <w:vMerge w:val="restart"/>
            <w:tcBorders>
              <w:left w:val="nil"/>
              <w:right w:val="nil"/>
            </w:tcBorders>
          </w:tcPr>
          <w:p w14:paraId="57A8C475" w14:textId="77777777" w:rsidR="00F06D6F" w:rsidRPr="005E1B06" w:rsidRDefault="00F06D6F" w:rsidP="005E1B06">
            <w:pPr>
              <w:pStyle w:val="NoSpacing"/>
              <w:ind w:right="-88"/>
              <w:rPr>
                <w:rFonts w:ascii="Gadugi" w:hAnsi="Gadugi"/>
                <w:sz w:val="18"/>
                <w:szCs w:val="18"/>
              </w:rPr>
            </w:pPr>
            <w:r w:rsidRPr="005E1B06">
              <w:rPr>
                <w:rFonts w:ascii="Gadugi" w:hAnsi="Gadugi"/>
                <w:sz w:val="18"/>
                <w:szCs w:val="18"/>
              </w:rPr>
              <w:lastRenderedPageBreak/>
              <w:t>Dapat dibuatnya mesin pencacah dan penggiling olahan Herbal sehingga membantu mempercepat proses produksi yang efesien serta higienis.</w:t>
            </w:r>
          </w:p>
        </w:tc>
        <w:tc>
          <w:tcPr>
            <w:tcW w:w="949" w:type="pct"/>
            <w:tcBorders>
              <w:left w:val="nil"/>
              <w:right w:val="nil"/>
            </w:tcBorders>
          </w:tcPr>
          <w:p w14:paraId="00859FCA" w14:textId="77777777" w:rsidR="00F06D6F" w:rsidRPr="005E1B06" w:rsidRDefault="00F06D6F" w:rsidP="005E1B06">
            <w:pPr>
              <w:pStyle w:val="NoSpacing"/>
              <w:ind w:right="-108"/>
              <w:rPr>
                <w:rFonts w:ascii="Gadugi" w:hAnsi="Gadugi"/>
                <w:sz w:val="18"/>
                <w:szCs w:val="18"/>
              </w:rPr>
            </w:pPr>
            <w:r w:rsidRPr="005E1B06">
              <w:rPr>
                <w:rFonts w:ascii="Gadugi" w:hAnsi="Gadugi"/>
                <w:sz w:val="18"/>
                <w:szCs w:val="18"/>
              </w:rPr>
              <w:t>a. Produksi secara manual dengan dua tahap setelah pencacah langsung penggiling dalam waktu 20 menit per kg.</w:t>
            </w:r>
          </w:p>
        </w:tc>
        <w:tc>
          <w:tcPr>
            <w:tcW w:w="812" w:type="pct"/>
            <w:tcBorders>
              <w:left w:val="nil"/>
              <w:right w:val="nil"/>
            </w:tcBorders>
          </w:tcPr>
          <w:p w14:paraId="214FAF59" w14:textId="77777777" w:rsidR="00F06D6F" w:rsidRPr="005E1B06" w:rsidRDefault="00F06D6F" w:rsidP="005E1B06">
            <w:pPr>
              <w:pStyle w:val="NoSpacing"/>
              <w:ind w:right="-108"/>
              <w:rPr>
                <w:rFonts w:ascii="Gadugi" w:hAnsi="Gadugi"/>
                <w:sz w:val="18"/>
                <w:szCs w:val="18"/>
              </w:rPr>
            </w:pPr>
            <w:r w:rsidRPr="005E1B06">
              <w:rPr>
                <w:rFonts w:ascii="Gadugi" w:hAnsi="Gadugi"/>
                <w:sz w:val="18"/>
                <w:szCs w:val="18"/>
              </w:rPr>
              <w:t>Menjadi 10 menit per kg jamu cacah dan sudah giling</w:t>
            </w:r>
          </w:p>
        </w:tc>
        <w:tc>
          <w:tcPr>
            <w:tcW w:w="865" w:type="pct"/>
            <w:tcBorders>
              <w:left w:val="nil"/>
              <w:right w:val="nil"/>
            </w:tcBorders>
          </w:tcPr>
          <w:p w14:paraId="0906AE32" w14:textId="77777777" w:rsidR="00F06D6F" w:rsidRPr="005E1B06" w:rsidRDefault="00F06D6F" w:rsidP="005E1B06">
            <w:pPr>
              <w:pStyle w:val="NoSpacing"/>
              <w:tabs>
                <w:tab w:val="left" w:pos="1593"/>
              </w:tabs>
              <w:ind w:right="-148"/>
              <w:rPr>
                <w:rFonts w:ascii="Gadugi" w:hAnsi="Gadugi"/>
                <w:sz w:val="18"/>
                <w:szCs w:val="18"/>
              </w:rPr>
            </w:pPr>
            <w:r w:rsidRPr="005E1B06">
              <w:rPr>
                <w:rFonts w:ascii="Gadugi" w:hAnsi="Gadugi"/>
                <w:sz w:val="18"/>
                <w:szCs w:val="18"/>
              </w:rPr>
              <w:t>Melebihi capaian lebih cepat 2 kali lipat dari sebelumnya karena waktu lebih efektif dan lebih cepat</w:t>
            </w:r>
          </w:p>
        </w:tc>
      </w:tr>
      <w:tr w:rsidR="00F06D6F" w:rsidRPr="005E1B06" w14:paraId="3EC29CDB" w14:textId="77777777" w:rsidTr="00653821">
        <w:tc>
          <w:tcPr>
            <w:tcW w:w="574" w:type="pct"/>
            <w:vMerge/>
            <w:tcBorders>
              <w:left w:val="nil"/>
              <w:right w:val="nil"/>
            </w:tcBorders>
          </w:tcPr>
          <w:p w14:paraId="48C4B12F" w14:textId="77777777" w:rsidR="00F06D6F" w:rsidRPr="005E1B06" w:rsidRDefault="00F06D6F" w:rsidP="005E1B06">
            <w:pPr>
              <w:pStyle w:val="NoSpacing"/>
              <w:rPr>
                <w:rFonts w:ascii="Gadugi" w:hAnsi="Gadugi"/>
                <w:sz w:val="18"/>
                <w:szCs w:val="18"/>
              </w:rPr>
            </w:pPr>
          </w:p>
        </w:tc>
        <w:tc>
          <w:tcPr>
            <w:tcW w:w="676" w:type="pct"/>
            <w:vMerge/>
            <w:tcBorders>
              <w:left w:val="nil"/>
              <w:right w:val="nil"/>
            </w:tcBorders>
          </w:tcPr>
          <w:p w14:paraId="3CCE30F1" w14:textId="77777777" w:rsidR="00F06D6F" w:rsidRPr="005E1B06" w:rsidRDefault="00F06D6F" w:rsidP="005E1B06">
            <w:pPr>
              <w:pStyle w:val="NoSpacing"/>
              <w:rPr>
                <w:rFonts w:ascii="Gadugi" w:hAnsi="Gadugi"/>
                <w:sz w:val="18"/>
                <w:szCs w:val="18"/>
              </w:rPr>
            </w:pPr>
          </w:p>
        </w:tc>
        <w:tc>
          <w:tcPr>
            <w:tcW w:w="1124" w:type="pct"/>
            <w:vMerge/>
            <w:tcBorders>
              <w:left w:val="nil"/>
              <w:right w:val="nil"/>
            </w:tcBorders>
          </w:tcPr>
          <w:p w14:paraId="4D38515C" w14:textId="77777777" w:rsidR="00F06D6F" w:rsidRPr="005E1B06" w:rsidRDefault="00F06D6F" w:rsidP="005E1B06">
            <w:pPr>
              <w:pStyle w:val="NoSpacing"/>
              <w:ind w:right="-88"/>
              <w:rPr>
                <w:rFonts w:ascii="Gadugi" w:hAnsi="Gadugi"/>
                <w:sz w:val="18"/>
                <w:szCs w:val="18"/>
              </w:rPr>
            </w:pPr>
          </w:p>
        </w:tc>
        <w:tc>
          <w:tcPr>
            <w:tcW w:w="949" w:type="pct"/>
            <w:tcBorders>
              <w:left w:val="nil"/>
              <w:right w:val="nil"/>
            </w:tcBorders>
          </w:tcPr>
          <w:p w14:paraId="04961F07" w14:textId="77777777" w:rsidR="00F06D6F" w:rsidRPr="005E1B06" w:rsidRDefault="00F06D6F" w:rsidP="005E1B06">
            <w:pPr>
              <w:pStyle w:val="NoSpacing"/>
              <w:ind w:right="-108"/>
              <w:rPr>
                <w:rFonts w:ascii="Gadugi" w:hAnsi="Gadugi"/>
                <w:sz w:val="18"/>
                <w:szCs w:val="18"/>
              </w:rPr>
            </w:pPr>
            <w:r w:rsidRPr="005E1B06">
              <w:rPr>
                <w:rFonts w:ascii="Gadugi" w:hAnsi="Gadugi"/>
                <w:sz w:val="18"/>
                <w:szCs w:val="18"/>
              </w:rPr>
              <w:t xml:space="preserve">b. Produksi manual perhari 20 kg jamu cacah dan giling </w:t>
            </w:r>
          </w:p>
        </w:tc>
        <w:tc>
          <w:tcPr>
            <w:tcW w:w="812" w:type="pct"/>
            <w:tcBorders>
              <w:left w:val="nil"/>
              <w:right w:val="nil"/>
            </w:tcBorders>
          </w:tcPr>
          <w:p w14:paraId="0E30F28A" w14:textId="77777777" w:rsidR="00F06D6F" w:rsidRPr="005E1B06" w:rsidRDefault="00F06D6F" w:rsidP="005E1B06">
            <w:pPr>
              <w:pStyle w:val="NoSpacing"/>
              <w:ind w:right="-108"/>
              <w:rPr>
                <w:rFonts w:ascii="Gadugi" w:hAnsi="Gadugi"/>
                <w:sz w:val="18"/>
                <w:szCs w:val="18"/>
              </w:rPr>
            </w:pPr>
            <w:r w:rsidRPr="005E1B06">
              <w:rPr>
                <w:rFonts w:ascii="Gadugi" w:hAnsi="Gadugi"/>
                <w:sz w:val="18"/>
                <w:szCs w:val="18"/>
              </w:rPr>
              <w:t>Produksi meningkat menjadi 40 kg jamu cacah dan giling</w:t>
            </w:r>
          </w:p>
        </w:tc>
        <w:tc>
          <w:tcPr>
            <w:tcW w:w="865" w:type="pct"/>
            <w:tcBorders>
              <w:left w:val="nil"/>
              <w:right w:val="nil"/>
            </w:tcBorders>
          </w:tcPr>
          <w:p w14:paraId="06D544F2" w14:textId="77777777" w:rsidR="00F06D6F" w:rsidRPr="005E1B06" w:rsidRDefault="00F06D6F" w:rsidP="005E1B06">
            <w:pPr>
              <w:pStyle w:val="NoSpacing"/>
              <w:tabs>
                <w:tab w:val="left" w:pos="1593"/>
              </w:tabs>
              <w:ind w:right="-148"/>
              <w:rPr>
                <w:rFonts w:ascii="Gadugi" w:hAnsi="Gadugi"/>
                <w:sz w:val="18"/>
                <w:szCs w:val="18"/>
              </w:rPr>
            </w:pPr>
            <w:r w:rsidRPr="005E1B06">
              <w:rPr>
                <w:rFonts w:ascii="Gadugi" w:hAnsi="Gadugi"/>
                <w:sz w:val="18"/>
                <w:szCs w:val="18"/>
              </w:rPr>
              <w:t xml:space="preserve">Produksi menigkat 2 kali Lipat dari sebelumnya karena waktu lebih efektif dan </w:t>
            </w:r>
            <w:r w:rsidRPr="005E1B06">
              <w:rPr>
                <w:rFonts w:ascii="Gadugi" w:hAnsi="Gadugi"/>
                <w:sz w:val="18"/>
                <w:szCs w:val="18"/>
              </w:rPr>
              <w:lastRenderedPageBreak/>
              <w:t>lebih cepat serta kapasitas menjadi meningkat</w:t>
            </w:r>
          </w:p>
        </w:tc>
      </w:tr>
      <w:tr w:rsidR="00F06D6F" w:rsidRPr="005E1B06" w14:paraId="6275A97B" w14:textId="77777777" w:rsidTr="00653821">
        <w:trPr>
          <w:trHeight w:val="1633"/>
        </w:trPr>
        <w:tc>
          <w:tcPr>
            <w:tcW w:w="574" w:type="pct"/>
            <w:vMerge/>
            <w:tcBorders>
              <w:left w:val="nil"/>
              <w:right w:val="nil"/>
            </w:tcBorders>
          </w:tcPr>
          <w:p w14:paraId="4B084617" w14:textId="77777777" w:rsidR="00F06D6F" w:rsidRPr="005E1B06" w:rsidRDefault="00F06D6F" w:rsidP="005E1B06">
            <w:pPr>
              <w:pStyle w:val="NoSpacing"/>
              <w:rPr>
                <w:rFonts w:ascii="Gadugi" w:hAnsi="Gadugi"/>
                <w:sz w:val="18"/>
                <w:szCs w:val="18"/>
              </w:rPr>
            </w:pPr>
          </w:p>
        </w:tc>
        <w:tc>
          <w:tcPr>
            <w:tcW w:w="676" w:type="pct"/>
            <w:vMerge/>
            <w:tcBorders>
              <w:left w:val="nil"/>
              <w:right w:val="nil"/>
            </w:tcBorders>
          </w:tcPr>
          <w:p w14:paraId="1775B39B" w14:textId="77777777" w:rsidR="00F06D6F" w:rsidRPr="005E1B06" w:rsidRDefault="00F06D6F" w:rsidP="005E1B06">
            <w:pPr>
              <w:pStyle w:val="NoSpacing"/>
              <w:rPr>
                <w:rFonts w:ascii="Gadugi" w:hAnsi="Gadugi"/>
                <w:sz w:val="18"/>
                <w:szCs w:val="18"/>
              </w:rPr>
            </w:pPr>
          </w:p>
        </w:tc>
        <w:tc>
          <w:tcPr>
            <w:tcW w:w="1124" w:type="pct"/>
            <w:vMerge w:val="restart"/>
            <w:tcBorders>
              <w:left w:val="nil"/>
              <w:right w:val="nil"/>
            </w:tcBorders>
          </w:tcPr>
          <w:p w14:paraId="1977ED38" w14:textId="77777777" w:rsidR="00F06D6F" w:rsidRPr="005E1B06" w:rsidRDefault="00F06D6F" w:rsidP="005E1B06">
            <w:pPr>
              <w:pStyle w:val="NoSpacing"/>
              <w:ind w:right="-88"/>
              <w:rPr>
                <w:rFonts w:ascii="Gadugi" w:hAnsi="Gadugi"/>
                <w:sz w:val="18"/>
                <w:szCs w:val="18"/>
              </w:rPr>
            </w:pPr>
            <w:r w:rsidRPr="005E1B06">
              <w:rPr>
                <w:rFonts w:ascii="Gadugi" w:hAnsi="Gadugi"/>
                <w:sz w:val="18"/>
                <w:szCs w:val="18"/>
              </w:rPr>
              <w:t>Melakukan pelatihan dan pendampingan dalam pengoperasian dan perawatan mesin sehingga dapat meningkatkan hasil produksi secara mandiri.</w:t>
            </w:r>
          </w:p>
        </w:tc>
        <w:tc>
          <w:tcPr>
            <w:tcW w:w="949" w:type="pct"/>
            <w:tcBorders>
              <w:left w:val="nil"/>
              <w:right w:val="nil"/>
            </w:tcBorders>
          </w:tcPr>
          <w:p w14:paraId="28D441C1" w14:textId="368B5C01" w:rsidR="00F06D6F" w:rsidRPr="005E1B06" w:rsidRDefault="00F06D6F" w:rsidP="005E1B06">
            <w:pPr>
              <w:pStyle w:val="NoSpacing"/>
              <w:ind w:right="-108"/>
              <w:rPr>
                <w:rFonts w:ascii="Gadugi" w:hAnsi="Gadugi"/>
                <w:sz w:val="18"/>
                <w:szCs w:val="18"/>
              </w:rPr>
            </w:pPr>
            <w:r w:rsidRPr="005E1B06">
              <w:rPr>
                <w:rFonts w:ascii="Gadugi" w:hAnsi="Gadugi"/>
                <w:sz w:val="18"/>
                <w:szCs w:val="18"/>
              </w:rPr>
              <w:t>a. Hampir 70% karyawan UMKM mengikuti pelatihan sampai dengan selesai</w:t>
            </w:r>
          </w:p>
          <w:p w14:paraId="71EB5CBB" w14:textId="77777777" w:rsidR="00F06D6F" w:rsidRPr="005E1B06" w:rsidRDefault="00F06D6F" w:rsidP="005E1B06">
            <w:pPr>
              <w:pStyle w:val="NoSpacing"/>
              <w:ind w:right="-108"/>
              <w:rPr>
                <w:rFonts w:ascii="Gadugi" w:hAnsi="Gadugi"/>
                <w:sz w:val="18"/>
                <w:szCs w:val="18"/>
              </w:rPr>
            </w:pPr>
          </w:p>
        </w:tc>
        <w:tc>
          <w:tcPr>
            <w:tcW w:w="812" w:type="pct"/>
            <w:tcBorders>
              <w:left w:val="nil"/>
              <w:right w:val="nil"/>
            </w:tcBorders>
          </w:tcPr>
          <w:p w14:paraId="6D51670B" w14:textId="77777777" w:rsidR="00F06D6F" w:rsidRPr="005E1B06" w:rsidRDefault="00F06D6F" w:rsidP="005E1B06">
            <w:pPr>
              <w:pStyle w:val="NoSpacing"/>
              <w:ind w:right="-108"/>
              <w:rPr>
                <w:rFonts w:ascii="Gadugi" w:hAnsi="Gadugi"/>
                <w:sz w:val="18"/>
                <w:szCs w:val="18"/>
              </w:rPr>
            </w:pPr>
            <w:r w:rsidRPr="005E1B06">
              <w:rPr>
                <w:rFonts w:ascii="Gadugi" w:hAnsi="Gadugi"/>
                <w:sz w:val="18"/>
                <w:szCs w:val="18"/>
              </w:rPr>
              <w:t xml:space="preserve">Total karyawan 10 orang, 6 orang diantaranya memahami cara pengoperasian mesin </w:t>
            </w:r>
          </w:p>
        </w:tc>
        <w:tc>
          <w:tcPr>
            <w:tcW w:w="865" w:type="pct"/>
            <w:tcBorders>
              <w:left w:val="nil"/>
              <w:right w:val="nil"/>
            </w:tcBorders>
          </w:tcPr>
          <w:p w14:paraId="66EB0D9A" w14:textId="77777777" w:rsidR="00F06D6F" w:rsidRPr="005E1B06" w:rsidRDefault="00F06D6F" w:rsidP="005E1B06">
            <w:pPr>
              <w:pStyle w:val="NoSpacing"/>
              <w:tabs>
                <w:tab w:val="left" w:pos="1593"/>
              </w:tabs>
              <w:ind w:right="-148"/>
              <w:rPr>
                <w:rFonts w:ascii="Gadugi" w:hAnsi="Gadugi"/>
                <w:sz w:val="18"/>
                <w:szCs w:val="18"/>
              </w:rPr>
            </w:pPr>
            <w:r w:rsidRPr="005E1B06">
              <w:rPr>
                <w:rFonts w:ascii="Gadugi" w:hAnsi="Gadugi"/>
                <w:sz w:val="18"/>
                <w:szCs w:val="18"/>
              </w:rPr>
              <w:t>Belum tercapai yang mengikuti pelatihan hanya 50% karena lokasi pekerja yang area yang lain</w:t>
            </w:r>
          </w:p>
        </w:tc>
      </w:tr>
      <w:tr w:rsidR="00F06D6F" w:rsidRPr="005E1B06" w14:paraId="5FC33433" w14:textId="77777777" w:rsidTr="00653821">
        <w:tc>
          <w:tcPr>
            <w:tcW w:w="574" w:type="pct"/>
            <w:vMerge/>
            <w:tcBorders>
              <w:left w:val="nil"/>
              <w:right w:val="nil"/>
            </w:tcBorders>
          </w:tcPr>
          <w:p w14:paraId="56F3BA09" w14:textId="77777777" w:rsidR="00F06D6F" w:rsidRPr="005E1B06" w:rsidRDefault="00F06D6F" w:rsidP="005E1B06">
            <w:pPr>
              <w:pStyle w:val="NoSpacing"/>
              <w:rPr>
                <w:rFonts w:ascii="Gadugi" w:hAnsi="Gadugi"/>
                <w:sz w:val="18"/>
                <w:szCs w:val="18"/>
              </w:rPr>
            </w:pPr>
          </w:p>
        </w:tc>
        <w:tc>
          <w:tcPr>
            <w:tcW w:w="676" w:type="pct"/>
            <w:vMerge/>
            <w:tcBorders>
              <w:left w:val="nil"/>
              <w:right w:val="nil"/>
            </w:tcBorders>
          </w:tcPr>
          <w:p w14:paraId="5F34C9C1" w14:textId="77777777" w:rsidR="00F06D6F" w:rsidRPr="005E1B06" w:rsidRDefault="00F06D6F" w:rsidP="005E1B06">
            <w:pPr>
              <w:pStyle w:val="NoSpacing"/>
              <w:rPr>
                <w:rFonts w:ascii="Gadugi" w:hAnsi="Gadugi"/>
                <w:sz w:val="18"/>
                <w:szCs w:val="18"/>
              </w:rPr>
            </w:pPr>
          </w:p>
        </w:tc>
        <w:tc>
          <w:tcPr>
            <w:tcW w:w="1124" w:type="pct"/>
            <w:vMerge/>
            <w:tcBorders>
              <w:left w:val="nil"/>
              <w:right w:val="nil"/>
            </w:tcBorders>
          </w:tcPr>
          <w:p w14:paraId="072CCCD4" w14:textId="77777777" w:rsidR="00F06D6F" w:rsidRPr="005E1B06" w:rsidRDefault="00F06D6F" w:rsidP="005E1B06">
            <w:pPr>
              <w:pStyle w:val="NoSpacing"/>
              <w:rPr>
                <w:rFonts w:ascii="Gadugi" w:hAnsi="Gadugi"/>
                <w:sz w:val="18"/>
                <w:szCs w:val="18"/>
              </w:rPr>
            </w:pPr>
          </w:p>
        </w:tc>
        <w:tc>
          <w:tcPr>
            <w:tcW w:w="949" w:type="pct"/>
            <w:tcBorders>
              <w:left w:val="nil"/>
              <w:right w:val="nil"/>
            </w:tcBorders>
          </w:tcPr>
          <w:p w14:paraId="5CBAA114" w14:textId="77777777" w:rsidR="00F06D6F" w:rsidRPr="005E1B06" w:rsidRDefault="00F06D6F" w:rsidP="005E1B06">
            <w:pPr>
              <w:pStyle w:val="NoSpacing"/>
              <w:ind w:right="-108"/>
              <w:rPr>
                <w:rFonts w:ascii="Gadugi" w:hAnsi="Gadugi"/>
                <w:sz w:val="18"/>
                <w:szCs w:val="18"/>
              </w:rPr>
            </w:pPr>
            <w:r w:rsidRPr="005E1B06">
              <w:rPr>
                <w:rFonts w:ascii="Gadugi" w:hAnsi="Gadugi"/>
                <w:sz w:val="18"/>
                <w:szCs w:val="18"/>
              </w:rPr>
              <w:t>b. 50% nya dapat mengoperasikan mesin secara mandiri</w:t>
            </w:r>
          </w:p>
        </w:tc>
        <w:tc>
          <w:tcPr>
            <w:tcW w:w="812" w:type="pct"/>
            <w:tcBorders>
              <w:left w:val="nil"/>
              <w:right w:val="nil"/>
            </w:tcBorders>
          </w:tcPr>
          <w:p w14:paraId="7EC261B7" w14:textId="43F5CB9C" w:rsidR="00F06D6F" w:rsidRPr="005E1B06" w:rsidRDefault="00F06D6F" w:rsidP="005E1B06">
            <w:pPr>
              <w:pStyle w:val="NoSpacing"/>
              <w:ind w:right="-108"/>
              <w:rPr>
                <w:rFonts w:ascii="Gadugi" w:hAnsi="Gadugi"/>
                <w:sz w:val="18"/>
                <w:szCs w:val="18"/>
              </w:rPr>
            </w:pPr>
            <w:r w:rsidRPr="005E1B06">
              <w:rPr>
                <w:rFonts w:ascii="Gadugi" w:hAnsi="Gadugi"/>
                <w:sz w:val="18"/>
                <w:szCs w:val="18"/>
              </w:rPr>
              <w:t>(100%) dimana  7 orang karyawan</w:t>
            </w:r>
            <w:r w:rsidR="005E1B06">
              <w:rPr>
                <w:rFonts w:ascii="Gadugi" w:hAnsi="Gadugi"/>
                <w:sz w:val="18"/>
                <w:szCs w:val="18"/>
              </w:rPr>
              <w:t xml:space="preserve"> diantaranya dapat mengoperasika</w:t>
            </w:r>
            <w:r w:rsidRPr="005E1B06">
              <w:rPr>
                <w:rFonts w:ascii="Gadugi" w:hAnsi="Gadugi"/>
                <w:sz w:val="18"/>
                <w:szCs w:val="18"/>
              </w:rPr>
              <w:t>n  mesin dan seorang dapat melakukan perawatan mandiri pada mesin</w:t>
            </w:r>
          </w:p>
        </w:tc>
        <w:tc>
          <w:tcPr>
            <w:tcW w:w="865" w:type="pct"/>
            <w:tcBorders>
              <w:left w:val="nil"/>
              <w:right w:val="nil"/>
            </w:tcBorders>
          </w:tcPr>
          <w:p w14:paraId="022BA770" w14:textId="77777777" w:rsidR="00F06D6F" w:rsidRPr="005E1B06" w:rsidRDefault="00F06D6F" w:rsidP="005E1B06">
            <w:pPr>
              <w:pStyle w:val="NoSpacing"/>
              <w:tabs>
                <w:tab w:val="left" w:pos="1593"/>
              </w:tabs>
              <w:ind w:right="-148"/>
              <w:rPr>
                <w:rFonts w:ascii="Gadugi" w:hAnsi="Gadugi"/>
                <w:sz w:val="18"/>
                <w:szCs w:val="18"/>
              </w:rPr>
            </w:pPr>
            <w:r w:rsidRPr="005E1B06">
              <w:rPr>
                <w:rFonts w:ascii="Gadugi" w:hAnsi="Gadugi"/>
                <w:sz w:val="18"/>
                <w:szCs w:val="18"/>
              </w:rPr>
              <w:t>Peningkatan kemampuan dan  Skill Karyawan</w:t>
            </w:r>
          </w:p>
        </w:tc>
      </w:tr>
      <w:tr w:rsidR="00F06D6F" w:rsidRPr="005E1B06" w14:paraId="1454FE9F" w14:textId="77777777" w:rsidTr="00653821">
        <w:tc>
          <w:tcPr>
            <w:tcW w:w="574" w:type="pct"/>
            <w:vMerge/>
            <w:tcBorders>
              <w:left w:val="nil"/>
              <w:right w:val="nil"/>
            </w:tcBorders>
          </w:tcPr>
          <w:p w14:paraId="5EB6716E" w14:textId="77777777" w:rsidR="00713EAD" w:rsidRPr="005E1B06" w:rsidRDefault="00713EAD" w:rsidP="005E1B06">
            <w:pPr>
              <w:pStyle w:val="NoSpacing"/>
              <w:rPr>
                <w:rFonts w:ascii="Gadugi" w:hAnsi="Gadugi"/>
                <w:sz w:val="18"/>
                <w:szCs w:val="18"/>
              </w:rPr>
            </w:pPr>
          </w:p>
        </w:tc>
        <w:tc>
          <w:tcPr>
            <w:tcW w:w="676" w:type="pct"/>
            <w:vMerge/>
            <w:tcBorders>
              <w:left w:val="nil"/>
              <w:right w:val="nil"/>
            </w:tcBorders>
          </w:tcPr>
          <w:p w14:paraId="182A5ED5" w14:textId="77777777" w:rsidR="00713EAD" w:rsidRPr="005E1B06" w:rsidRDefault="00713EAD" w:rsidP="005E1B06">
            <w:pPr>
              <w:pStyle w:val="NoSpacing"/>
              <w:rPr>
                <w:rFonts w:ascii="Gadugi" w:hAnsi="Gadugi"/>
                <w:sz w:val="18"/>
                <w:szCs w:val="18"/>
              </w:rPr>
            </w:pPr>
          </w:p>
        </w:tc>
        <w:tc>
          <w:tcPr>
            <w:tcW w:w="1124" w:type="pct"/>
            <w:tcBorders>
              <w:left w:val="nil"/>
              <w:right w:val="nil"/>
            </w:tcBorders>
          </w:tcPr>
          <w:p w14:paraId="2C84CB00" w14:textId="77777777" w:rsidR="00713EAD" w:rsidRPr="005E1B06" w:rsidRDefault="00713EAD" w:rsidP="005E1B06">
            <w:pPr>
              <w:pStyle w:val="NoSpacing"/>
              <w:rPr>
                <w:rFonts w:ascii="Gadugi" w:hAnsi="Gadugi"/>
                <w:sz w:val="18"/>
                <w:szCs w:val="18"/>
              </w:rPr>
            </w:pPr>
            <w:r w:rsidRPr="005E1B06">
              <w:rPr>
                <w:rFonts w:ascii="Gadugi" w:hAnsi="Gadugi"/>
                <w:sz w:val="18"/>
                <w:szCs w:val="18"/>
              </w:rPr>
              <w:t>Biaya produksi yang dikeluarkan sebelum dan sesudah adanya penggunaan mesin pencacah dan penggiling tanaman Herbal</w:t>
            </w:r>
          </w:p>
        </w:tc>
        <w:tc>
          <w:tcPr>
            <w:tcW w:w="949" w:type="pct"/>
            <w:tcBorders>
              <w:left w:val="nil"/>
              <w:right w:val="nil"/>
            </w:tcBorders>
          </w:tcPr>
          <w:p w14:paraId="7D6C8C9F" w14:textId="35982A69" w:rsidR="00713EAD" w:rsidRPr="005E1B06" w:rsidRDefault="00F06D6F" w:rsidP="005E1B06">
            <w:pPr>
              <w:pStyle w:val="NoSpacing"/>
              <w:ind w:right="-108"/>
              <w:rPr>
                <w:rFonts w:ascii="Gadugi" w:hAnsi="Gadugi"/>
                <w:sz w:val="18"/>
                <w:szCs w:val="18"/>
              </w:rPr>
            </w:pPr>
            <w:r w:rsidRPr="005E1B06">
              <w:rPr>
                <w:rFonts w:ascii="Gadugi" w:hAnsi="Gadugi"/>
                <w:sz w:val="18"/>
                <w:szCs w:val="18"/>
              </w:rPr>
              <w:t>a</w:t>
            </w:r>
            <w:r w:rsidR="00713EAD" w:rsidRPr="005E1B06">
              <w:rPr>
                <w:rFonts w:ascii="Gadugi" w:hAnsi="Gadugi"/>
                <w:sz w:val="18"/>
                <w:szCs w:val="18"/>
              </w:rPr>
              <w:t>. Biaya Produksi per kg Rp. 2000</w:t>
            </w:r>
          </w:p>
        </w:tc>
        <w:tc>
          <w:tcPr>
            <w:tcW w:w="812" w:type="pct"/>
            <w:tcBorders>
              <w:left w:val="nil"/>
              <w:right w:val="nil"/>
            </w:tcBorders>
          </w:tcPr>
          <w:p w14:paraId="485BB6DB" w14:textId="77777777" w:rsidR="00713EAD" w:rsidRPr="005E1B06" w:rsidRDefault="00713EAD" w:rsidP="005E1B06">
            <w:pPr>
              <w:pStyle w:val="NoSpacing"/>
              <w:ind w:right="-108"/>
              <w:rPr>
                <w:rFonts w:ascii="Gadugi" w:hAnsi="Gadugi"/>
                <w:sz w:val="18"/>
                <w:szCs w:val="18"/>
              </w:rPr>
            </w:pPr>
            <w:r w:rsidRPr="005E1B06">
              <w:rPr>
                <w:rFonts w:ascii="Gadugi" w:hAnsi="Gadugi"/>
                <w:sz w:val="18"/>
                <w:szCs w:val="18"/>
              </w:rPr>
              <w:t>menjadi Rp 200 / kg sehingga menghemat biaya Produksi sebagai ganti beban listrik per jam</w:t>
            </w:r>
          </w:p>
        </w:tc>
        <w:tc>
          <w:tcPr>
            <w:tcW w:w="865" w:type="pct"/>
            <w:tcBorders>
              <w:left w:val="nil"/>
              <w:right w:val="nil"/>
            </w:tcBorders>
          </w:tcPr>
          <w:p w14:paraId="0182DC95" w14:textId="77777777" w:rsidR="00713EAD" w:rsidRPr="005E1B06" w:rsidRDefault="00713EAD" w:rsidP="005E1B06">
            <w:pPr>
              <w:pStyle w:val="NoSpacing"/>
              <w:tabs>
                <w:tab w:val="left" w:pos="1593"/>
              </w:tabs>
              <w:ind w:right="-148"/>
              <w:rPr>
                <w:rFonts w:ascii="Gadugi" w:hAnsi="Gadugi"/>
                <w:sz w:val="18"/>
                <w:szCs w:val="18"/>
              </w:rPr>
            </w:pPr>
            <w:r w:rsidRPr="005E1B06">
              <w:rPr>
                <w:rFonts w:ascii="Gadugi" w:hAnsi="Gadugi"/>
                <w:sz w:val="18"/>
                <w:szCs w:val="18"/>
              </w:rPr>
              <w:t>Mengalami penurunan biaya produksi karena menggunakan TTG</w:t>
            </w:r>
          </w:p>
        </w:tc>
      </w:tr>
    </w:tbl>
    <w:p w14:paraId="1BB8DFF9" w14:textId="77777777" w:rsidR="00713EAD" w:rsidRPr="00855A95" w:rsidRDefault="00713EAD" w:rsidP="00713EAD">
      <w:pPr>
        <w:pStyle w:val="NoSpacing"/>
        <w:tabs>
          <w:tab w:val="left" w:pos="2713"/>
        </w:tabs>
        <w:jc w:val="both"/>
        <w:rPr>
          <w:rFonts w:ascii="Gadugi" w:hAnsi="Gadugi"/>
          <w:sz w:val="20"/>
          <w:szCs w:val="20"/>
        </w:rPr>
      </w:pPr>
    </w:p>
    <w:p w14:paraId="2176F838" w14:textId="349FACDF" w:rsidR="00713EAD" w:rsidRPr="00855A95" w:rsidRDefault="00713EAD" w:rsidP="00F06D6F">
      <w:pPr>
        <w:pStyle w:val="NoSpacing"/>
        <w:rPr>
          <w:rFonts w:ascii="Gadugi" w:hAnsi="Gadugi"/>
          <w:b/>
          <w:sz w:val="20"/>
          <w:szCs w:val="20"/>
        </w:rPr>
      </w:pPr>
      <w:r w:rsidRPr="00855A95">
        <w:rPr>
          <w:rFonts w:ascii="Gadugi" w:hAnsi="Gadugi"/>
          <w:b/>
          <w:sz w:val="20"/>
          <w:szCs w:val="20"/>
        </w:rPr>
        <w:t>Manfaat yang diperoleh (Out Come)/Dampak Ekonomi dan Sosial</w:t>
      </w:r>
    </w:p>
    <w:p w14:paraId="6C1D37FC" w14:textId="77777777" w:rsidR="00713EAD" w:rsidRPr="00855A95" w:rsidRDefault="00713EAD" w:rsidP="00F06D6F">
      <w:pPr>
        <w:pStyle w:val="NoSpacing"/>
        <w:ind w:firstLine="720"/>
        <w:jc w:val="both"/>
        <w:rPr>
          <w:rFonts w:ascii="Gadugi" w:hAnsi="Gadugi"/>
          <w:sz w:val="20"/>
          <w:szCs w:val="20"/>
        </w:rPr>
      </w:pPr>
      <w:r w:rsidRPr="00855A95">
        <w:rPr>
          <w:rFonts w:ascii="Gadugi" w:hAnsi="Gadugi"/>
          <w:sz w:val="20"/>
          <w:szCs w:val="20"/>
        </w:rPr>
        <w:t>Setelah dilakukan kegiatan yang terangkai dalam pengabdian Pengabdian Kepada Masayarkat (PKM) terdapat peningkatan produktivitas pada mitra dari segi ekonomi maupun sosial dengan kondisi sebagai berikut:</w:t>
      </w:r>
    </w:p>
    <w:p w14:paraId="37F9AEDD" w14:textId="50E5F017" w:rsidR="00713EAD" w:rsidRPr="00855A95" w:rsidRDefault="00855A95" w:rsidP="00F06D6F">
      <w:pPr>
        <w:pStyle w:val="NoSpacing"/>
        <w:jc w:val="both"/>
        <w:rPr>
          <w:rFonts w:ascii="Gadugi" w:hAnsi="Gadugi"/>
          <w:b/>
          <w:sz w:val="20"/>
          <w:szCs w:val="20"/>
        </w:rPr>
      </w:pPr>
      <w:r>
        <w:rPr>
          <w:rFonts w:ascii="Gadugi" w:hAnsi="Gadugi"/>
          <w:b/>
          <w:sz w:val="20"/>
          <w:szCs w:val="20"/>
        </w:rPr>
        <w:t xml:space="preserve">Peningkatan </w:t>
      </w:r>
      <w:r w:rsidR="00713EAD" w:rsidRPr="00855A95">
        <w:rPr>
          <w:rFonts w:ascii="Gadugi" w:hAnsi="Gadugi"/>
          <w:b/>
          <w:sz w:val="20"/>
          <w:szCs w:val="20"/>
        </w:rPr>
        <w:t xml:space="preserve">Pengetahuan </w:t>
      </w:r>
      <w:r>
        <w:rPr>
          <w:rFonts w:ascii="Gadugi" w:hAnsi="Gadugi"/>
          <w:b/>
          <w:sz w:val="20"/>
          <w:szCs w:val="20"/>
        </w:rPr>
        <w:t>Karyawan UMKM</w:t>
      </w:r>
    </w:p>
    <w:p w14:paraId="24F127C8" w14:textId="56DEE4EC" w:rsidR="008E007A" w:rsidRDefault="00713EAD" w:rsidP="00F06D6F">
      <w:pPr>
        <w:pStyle w:val="NoSpacing"/>
        <w:ind w:firstLine="720"/>
        <w:jc w:val="both"/>
        <w:rPr>
          <w:rFonts w:ascii="Gadugi" w:hAnsi="Gadugi"/>
          <w:sz w:val="20"/>
          <w:szCs w:val="20"/>
        </w:rPr>
      </w:pPr>
      <w:r w:rsidRPr="00855A95">
        <w:rPr>
          <w:rFonts w:ascii="Gadugi" w:hAnsi="Gadugi"/>
          <w:sz w:val="20"/>
          <w:szCs w:val="20"/>
        </w:rPr>
        <w:t>Dalam kegiatan PKM Produktivitas UMKM Jamu Herbal di Ds. Banaran – Kec. Pesantren – Kab. Kediri ini, dilakukan penilaian terhadap kelompok UMKM Jamu Herbal sebelum dan setelah pelaksanaan kegiatan pelatihan dan pendampingan penggunaan Mesin TTG. Dalam penilaian ini dilakukan melalui kuesioner yang diberikan kepada kelompok UMKM Jamu Herba</w:t>
      </w:r>
      <w:r w:rsidR="008E007A">
        <w:rPr>
          <w:rFonts w:ascii="Gadugi" w:hAnsi="Gadugi"/>
          <w:sz w:val="20"/>
          <w:szCs w:val="20"/>
        </w:rPr>
        <w:t xml:space="preserve">l, dimana dari 10 orang karyawan yang bekerja terdapat 7 orang yang hadir dalam kegiatan pelatihan dan pendampingan pengoperasian mesin TTG. Kuesioner penilaian diisikan sebelum dan sesudah kegiatan, </w:t>
      </w:r>
      <w:r w:rsidR="00A80058">
        <w:rPr>
          <w:rFonts w:ascii="Gadugi" w:hAnsi="Gadugi"/>
          <w:sz w:val="20"/>
          <w:szCs w:val="20"/>
        </w:rPr>
        <w:t xml:space="preserve">kemudian dihitng peningkatan nilai pemahaman/pengetahuan </w:t>
      </w:r>
      <w:r w:rsidR="008E007A">
        <w:rPr>
          <w:rFonts w:ascii="Gadugi" w:hAnsi="Gadugi"/>
          <w:sz w:val="20"/>
          <w:szCs w:val="20"/>
        </w:rPr>
        <w:t xml:space="preserve">sehingga diperoleh </w:t>
      </w:r>
      <w:r w:rsidR="00653821">
        <w:rPr>
          <w:rFonts w:ascii="Gadugi" w:hAnsi="Gadugi"/>
          <w:sz w:val="20"/>
          <w:szCs w:val="20"/>
        </w:rPr>
        <w:t>hasil rata-rata peningkatan pengetahuan karyawan UMKM, ditunjukkan pada gambar 7 dibawah.</w:t>
      </w:r>
    </w:p>
    <w:p w14:paraId="270C6F85" w14:textId="77777777" w:rsidR="00653821" w:rsidRPr="00855A95" w:rsidRDefault="00653821" w:rsidP="00653821">
      <w:pPr>
        <w:pStyle w:val="NoSpacing"/>
        <w:ind w:hanging="11"/>
        <w:jc w:val="center"/>
        <w:rPr>
          <w:rFonts w:ascii="Gadugi" w:hAnsi="Gadugi"/>
          <w:sz w:val="20"/>
          <w:szCs w:val="20"/>
        </w:rPr>
      </w:pPr>
      <w:r>
        <w:rPr>
          <w:rFonts w:ascii="Gadugi" w:hAnsi="Gadugi"/>
          <w:noProof/>
          <w:sz w:val="20"/>
          <w:szCs w:val="20"/>
          <w:lang w:eastAsia="id-ID"/>
        </w:rPr>
        <w:drawing>
          <wp:inline distT="0" distB="0" distL="0" distR="0" wp14:anchorId="7AEEA45F" wp14:editId="3024DBA8">
            <wp:extent cx="2466975" cy="19621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6975" cy="1962150"/>
                    </a:xfrm>
                    <a:prstGeom prst="rect">
                      <a:avLst/>
                    </a:prstGeom>
                    <a:noFill/>
                    <a:ln>
                      <a:noFill/>
                    </a:ln>
                  </pic:spPr>
                </pic:pic>
              </a:graphicData>
            </a:graphic>
          </wp:inline>
        </w:drawing>
      </w:r>
    </w:p>
    <w:p w14:paraId="231F1829" w14:textId="77777777" w:rsidR="00653821" w:rsidRDefault="00653821" w:rsidP="00653821">
      <w:pPr>
        <w:pStyle w:val="NoSpacing"/>
        <w:ind w:left="709"/>
        <w:jc w:val="center"/>
        <w:rPr>
          <w:rFonts w:ascii="Gadugi" w:hAnsi="Gadugi"/>
          <w:sz w:val="20"/>
          <w:szCs w:val="20"/>
        </w:rPr>
      </w:pPr>
      <w:r w:rsidRPr="00855A95">
        <w:rPr>
          <w:rFonts w:ascii="Gadugi" w:hAnsi="Gadugi"/>
          <w:b/>
          <w:sz w:val="20"/>
          <w:szCs w:val="20"/>
        </w:rPr>
        <w:t xml:space="preserve">Gambar </w:t>
      </w:r>
      <w:r>
        <w:rPr>
          <w:rFonts w:ascii="Gadugi" w:hAnsi="Gadugi"/>
          <w:b/>
          <w:sz w:val="20"/>
          <w:szCs w:val="20"/>
        </w:rPr>
        <w:t>7.</w:t>
      </w:r>
      <w:r w:rsidRPr="00855A95">
        <w:rPr>
          <w:rFonts w:ascii="Gadugi" w:hAnsi="Gadugi"/>
          <w:b/>
          <w:sz w:val="20"/>
          <w:szCs w:val="20"/>
        </w:rPr>
        <w:t xml:space="preserve"> </w:t>
      </w:r>
      <w:r w:rsidRPr="005E1B06">
        <w:rPr>
          <w:rFonts w:ascii="Gadugi" w:hAnsi="Gadugi"/>
          <w:sz w:val="20"/>
          <w:szCs w:val="20"/>
        </w:rPr>
        <w:t xml:space="preserve">Grafik </w:t>
      </w:r>
      <w:r w:rsidRPr="00855A95">
        <w:rPr>
          <w:rFonts w:ascii="Gadugi" w:hAnsi="Gadugi"/>
          <w:sz w:val="20"/>
          <w:szCs w:val="20"/>
        </w:rPr>
        <w:t>Peningkatan Penget</w:t>
      </w:r>
      <w:r>
        <w:rPr>
          <w:rFonts w:ascii="Gadugi" w:hAnsi="Gadugi"/>
          <w:sz w:val="20"/>
          <w:szCs w:val="20"/>
        </w:rPr>
        <w:t>ahuan Kelompok UMKM Jamu Herbal</w:t>
      </w:r>
    </w:p>
    <w:p w14:paraId="7A145A4F" w14:textId="74956EAB" w:rsidR="00713EAD" w:rsidRPr="00855A95" w:rsidRDefault="00713EAD" w:rsidP="00653821">
      <w:pPr>
        <w:pStyle w:val="NoSpacing"/>
        <w:ind w:firstLine="720"/>
        <w:jc w:val="both"/>
        <w:rPr>
          <w:rFonts w:ascii="Gadugi" w:hAnsi="Gadugi"/>
          <w:sz w:val="20"/>
          <w:szCs w:val="20"/>
        </w:rPr>
      </w:pPr>
      <w:r w:rsidRPr="00855A95">
        <w:rPr>
          <w:rFonts w:ascii="Gadugi" w:hAnsi="Gadugi"/>
          <w:sz w:val="20"/>
          <w:szCs w:val="20"/>
        </w:rPr>
        <w:lastRenderedPageBreak/>
        <w:t>Untuk penilaian peningkatan pengetahuan karyawan UMKM Jamu Herbal</w:t>
      </w:r>
      <w:r w:rsidR="008E007A">
        <w:rPr>
          <w:rFonts w:ascii="Gadugi" w:hAnsi="Gadugi"/>
          <w:sz w:val="20"/>
          <w:szCs w:val="20"/>
        </w:rPr>
        <w:t xml:space="preserve"> </w:t>
      </w:r>
      <w:r w:rsidRPr="00855A95">
        <w:rPr>
          <w:rFonts w:ascii="Gadugi" w:hAnsi="Gadugi"/>
          <w:sz w:val="20"/>
          <w:szCs w:val="20"/>
        </w:rPr>
        <w:t>di Ds. Banaran – Kec. Pesantren – Kab. Kediri mengalami peningkatan sebesar 21,4% peningkatan penetahuan atau dari 7 orang karyawan hanya ada 1 orang yang tidak mengalami peningkatan pengetahuan dan memiliki pengetahuan yang sama setelah dilakukan pendampingan penggunaan Mesin TTG. Adapun peningkatan pengetahuan karyawan UMKM terebut dapat dilihat melalui grafik sebagai beriktut:</w:t>
      </w:r>
    </w:p>
    <w:p w14:paraId="755902F5" w14:textId="77777777" w:rsidR="005E1B06" w:rsidRPr="00855A95" w:rsidRDefault="005E1B06" w:rsidP="00F06D6F">
      <w:pPr>
        <w:pStyle w:val="NoSpacing"/>
        <w:ind w:left="709"/>
        <w:jc w:val="center"/>
        <w:rPr>
          <w:rFonts w:ascii="Gadugi" w:hAnsi="Gadugi"/>
          <w:b/>
          <w:sz w:val="20"/>
          <w:szCs w:val="20"/>
        </w:rPr>
      </w:pPr>
    </w:p>
    <w:p w14:paraId="163611E4" w14:textId="72D35ED9" w:rsidR="00713EAD" w:rsidRPr="005E1B06" w:rsidRDefault="00855A95" w:rsidP="00F06D6F">
      <w:pPr>
        <w:pStyle w:val="NoSpacing"/>
        <w:jc w:val="both"/>
        <w:rPr>
          <w:rFonts w:ascii="Gadugi" w:hAnsi="Gadugi"/>
          <w:b/>
          <w:sz w:val="20"/>
          <w:szCs w:val="20"/>
        </w:rPr>
      </w:pPr>
      <w:r w:rsidRPr="005E1B06">
        <w:rPr>
          <w:rFonts w:ascii="Gadugi" w:hAnsi="Gadugi"/>
          <w:b/>
          <w:sz w:val="20"/>
          <w:szCs w:val="20"/>
        </w:rPr>
        <w:t>Peningkatan Keterampilan Karya</w:t>
      </w:r>
      <w:r w:rsidR="005E1B06" w:rsidRPr="005E1B06">
        <w:rPr>
          <w:rFonts w:ascii="Gadugi" w:hAnsi="Gadugi"/>
          <w:b/>
          <w:sz w:val="20"/>
          <w:szCs w:val="20"/>
        </w:rPr>
        <w:t>w</w:t>
      </w:r>
      <w:r w:rsidRPr="005E1B06">
        <w:rPr>
          <w:rFonts w:ascii="Gadugi" w:hAnsi="Gadugi"/>
          <w:b/>
          <w:sz w:val="20"/>
          <w:szCs w:val="20"/>
        </w:rPr>
        <w:t>an</w:t>
      </w:r>
    </w:p>
    <w:p w14:paraId="631B6466" w14:textId="1532D5DE" w:rsidR="00653821" w:rsidRDefault="00713EAD" w:rsidP="00653821">
      <w:pPr>
        <w:pStyle w:val="NoSpacing"/>
        <w:ind w:firstLine="992"/>
        <w:jc w:val="both"/>
        <w:rPr>
          <w:rFonts w:ascii="Gadugi" w:hAnsi="Gadugi"/>
          <w:sz w:val="20"/>
          <w:szCs w:val="20"/>
        </w:rPr>
      </w:pPr>
      <w:r w:rsidRPr="00855A95">
        <w:rPr>
          <w:rFonts w:ascii="Gadugi" w:hAnsi="Gadugi"/>
          <w:sz w:val="20"/>
          <w:szCs w:val="20"/>
        </w:rPr>
        <w:t>Peningkatan ketrampilan dalam Pelaksanaan PKM Peningkatan Produktivitas UMKM Jamu Herbal Ds. Banaran – Kec. Pesantren – Kota Kediri dilakukan melalui penilaian terhadap karyawan UMKM Jamu Herbal sebelum dan sesudah dilaksanakan kegiatan pendampingan dan penerapan mesin TTG. Adapun penilaian dilakukan melalui kuesioner</w:t>
      </w:r>
      <w:r w:rsidR="00653821">
        <w:rPr>
          <w:rFonts w:ascii="Gadugi" w:hAnsi="Gadugi"/>
          <w:sz w:val="20"/>
          <w:szCs w:val="20"/>
        </w:rPr>
        <w:t xml:space="preserve">, dimana dari 10 orang karyawan yang bekerja terdapat 7 orang yang hadir dalam kegiatan pelatihan dan pendampingan pengoperasian mesin TTG. Kuesioner penilaian diisikan sebelum dan sesudah kegiatan, kemudian dihitung peningkatan Keterampilan sehingga diperoleh hasil rata-rata sebelum pelatihan dan setelah pelatihan, </w:t>
      </w:r>
      <w:r w:rsidR="00653821" w:rsidRPr="00855A95">
        <w:rPr>
          <w:rFonts w:ascii="Gadugi" w:hAnsi="Gadugi"/>
          <w:sz w:val="20"/>
          <w:szCs w:val="20"/>
        </w:rPr>
        <w:t>Adapun peningkatan ketrampilan karyawan UMKM Jamu Herbal</w:t>
      </w:r>
      <w:r w:rsidR="00653821">
        <w:rPr>
          <w:rFonts w:ascii="Gadugi" w:hAnsi="Gadugi"/>
          <w:sz w:val="20"/>
          <w:szCs w:val="20"/>
        </w:rPr>
        <w:t xml:space="preserve"> </w:t>
      </w:r>
      <w:r w:rsidR="00653821" w:rsidRPr="00855A95">
        <w:rPr>
          <w:rFonts w:ascii="Gadugi" w:hAnsi="Gadugi"/>
          <w:sz w:val="20"/>
          <w:szCs w:val="20"/>
        </w:rPr>
        <w:t>dalam mengoperasikan mesin pencetak label dapat dilihat</w:t>
      </w:r>
      <w:r w:rsidR="00653821">
        <w:rPr>
          <w:rFonts w:ascii="Gadugi" w:hAnsi="Gadugi"/>
          <w:sz w:val="20"/>
          <w:szCs w:val="20"/>
        </w:rPr>
        <w:t xml:space="preserve"> melalui grafik yang ditunjukkan pada gambar 8 dibawah.</w:t>
      </w:r>
    </w:p>
    <w:p w14:paraId="39D37F0A" w14:textId="77777777" w:rsidR="00653821" w:rsidRPr="00855A95" w:rsidRDefault="00653821" w:rsidP="00653821">
      <w:pPr>
        <w:pStyle w:val="NoSpacing"/>
        <w:jc w:val="center"/>
        <w:rPr>
          <w:rFonts w:ascii="Gadugi" w:hAnsi="Gadugi"/>
          <w:sz w:val="20"/>
          <w:szCs w:val="20"/>
        </w:rPr>
      </w:pPr>
      <w:r>
        <w:rPr>
          <w:rFonts w:ascii="Gadugi" w:hAnsi="Gadugi"/>
          <w:noProof/>
          <w:sz w:val="20"/>
          <w:szCs w:val="20"/>
          <w:lang w:eastAsia="id-ID"/>
        </w:rPr>
        <w:drawing>
          <wp:inline distT="0" distB="0" distL="0" distR="0" wp14:anchorId="5B8E3473" wp14:editId="797F047B">
            <wp:extent cx="2699414" cy="1999848"/>
            <wp:effectExtent l="0" t="0" r="571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9919" cy="2000222"/>
                    </a:xfrm>
                    <a:prstGeom prst="rect">
                      <a:avLst/>
                    </a:prstGeom>
                    <a:noFill/>
                    <a:ln>
                      <a:noFill/>
                    </a:ln>
                  </pic:spPr>
                </pic:pic>
              </a:graphicData>
            </a:graphic>
          </wp:inline>
        </w:drawing>
      </w:r>
    </w:p>
    <w:p w14:paraId="01BD706A" w14:textId="4C57A939" w:rsidR="00653821" w:rsidRPr="00855A95" w:rsidRDefault="00653821" w:rsidP="00653821">
      <w:pPr>
        <w:pStyle w:val="NoSpacing"/>
        <w:ind w:left="709"/>
        <w:jc w:val="center"/>
        <w:rPr>
          <w:rFonts w:ascii="Gadugi" w:hAnsi="Gadugi"/>
          <w:sz w:val="20"/>
          <w:szCs w:val="20"/>
        </w:rPr>
      </w:pPr>
      <w:r w:rsidRPr="00855A95">
        <w:rPr>
          <w:rFonts w:ascii="Gadugi" w:hAnsi="Gadugi"/>
          <w:b/>
          <w:sz w:val="20"/>
          <w:szCs w:val="20"/>
        </w:rPr>
        <w:t xml:space="preserve">Gambar </w:t>
      </w:r>
      <w:r>
        <w:rPr>
          <w:rFonts w:ascii="Gadugi" w:hAnsi="Gadugi"/>
          <w:b/>
          <w:sz w:val="20"/>
          <w:szCs w:val="20"/>
        </w:rPr>
        <w:t>8.</w:t>
      </w:r>
      <w:r w:rsidRPr="00855A95">
        <w:rPr>
          <w:rFonts w:ascii="Gadugi" w:hAnsi="Gadugi"/>
          <w:b/>
          <w:sz w:val="20"/>
          <w:szCs w:val="20"/>
        </w:rPr>
        <w:t xml:space="preserve"> </w:t>
      </w:r>
      <w:r w:rsidRPr="005E1B06">
        <w:rPr>
          <w:rFonts w:ascii="Gadugi" w:hAnsi="Gadugi"/>
          <w:sz w:val="20"/>
          <w:szCs w:val="20"/>
        </w:rPr>
        <w:t xml:space="preserve">Grafik </w:t>
      </w:r>
      <w:r w:rsidRPr="00855A95">
        <w:rPr>
          <w:rFonts w:ascii="Gadugi" w:hAnsi="Gadugi"/>
          <w:sz w:val="20"/>
          <w:szCs w:val="20"/>
        </w:rPr>
        <w:t>Peningkatan Ketrampilan Karyawan UMKM Jamu Herbal</w:t>
      </w:r>
    </w:p>
    <w:p w14:paraId="07073045" w14:textId="77777777" w:rsidR="00653821" w:rsidRDefault="00653821" w:rsidP="00653821">
      <w:pPr>
        <w:pStyle w:val="NoSpacing"/>
        <w:jc w:val="both"/>
        <w:rPr>
          <w:rFonts w:ascii="Gadugi" w:hAnsi="Gadugi"/>
          <w:sz w:val="20"/>
          <w:szCs w:val="20"/>
        </w:rPr>
      </w:pPr>
    </w:p>
    <w:p w14:paraId="71E96D90" w14:textId="4506A286" w:rsidR="00713EAD" w:rsidRDefault="00713EAD" w:rsidP="00653821">
      <w:pPr>
        <w:pStyle w:val="NoSpacing"/>
        <w:ind w:firstLine="720"/>
        <w:jc w:val="both"/>
        <w:rPr>
          <w:rFonts w:ascii="Gadugi" w:hAnsi="Gadugi"/>
          <w:sz w:val="20"/>
          <w:szCs w:val="20"/>
        </w:rPr>
      </w:pPr>
      <w:r w:rsidRPr="00855A95">
        <w:rPr>
          <w:rFonts w:ascii="Gadugi" w:hAnsi="Gadugi"/>
          <w:sz w:val="20"/>
          <w:szCs w:val="20"/>
        </w:rPr>
        <w:t>Untuk penilaian peningkatan keterampilan dalam mengoperasikan mesin TTG Pencacah dan Penggiling pada karyawan UMKM Jamu Herbal di Ds. Banaran – Kec. Pesantren – Kota Kediri mengalami peningkatan sebesar 85% dari 7 karyawan yang mengikuti kegiatan pendampingan dan penerapan mesin</w:t>
      </w:r>
      <w:r w:rsidR="00653821">
        <w:rPr>
          <w:rFonts w:ascii="Gadugi" w:hAnsi="Gadugi"/>
          <w:sz w:val="20"/>
          <w:szCs w:val="20"/>
        </w:rPr>
        <w:t xml:space="preserve"> pengolah Jamu Herbal tersebut.</w:t>
      </w:r>
    </w:p>
    <w:p w14:paraId="2A95B544" w14:textId="77777777" w:rsidR="00653821" w:rsidRPr="00855A95" w:rsidRDefault="00653821" w:rsidP="00653821">
      <w:pPr>
        <w:pStyle w:val="NoSpacing"/>
        <w:ind w:firstLine="720"/>
        <w:jc w:val="both"/>
        <w:rPr>
          <w:rFonts w:ascii="Gadugi" w:hAnsi="Gadugi"/>
          <w:sz w:val="20"/>
          <w:szCs w:val="20"/>
        </w:rPr>
      </w:pPr>
    </w:p>
    <w:p w14:paraId="2DCCFC18" w14:textId="0AD3A820" w:rsidR="00713EAD" w:rsidRPr="00855A95" w:rsidRDefault="00855A95" w:rsidP="00F06D6F">
      <w:pPr>
        <w:pStyle w:val="NoSpacing"/>
        <w:jc w:val="both"/>
        <w:rPr>
          <w:rFonts w:ascii="Gadugi" w:hAnsi="Gadugi"/>
          <w:b/>
          <w:sz w:val="20"/>
          <w:szCs w:val="20"/>
        </w:rPr>
      </w:pPr>
      <w:r w:rsidRPr="00855A95">
        <w:rPr>
          <w:rFonts w:ascii="Gadugi" w:hAnsi="Gadugi"/>
          <w:b/>
          <w:sz w:val="20"/>
          <w:szCs w:val="20"/>
        </w:rPr>
        <w:t>Peningkatan Produk</w:t>
      </w:r>
      <w:r w:rsidR="00F06D6F">
        <w:rPr>
          <w:rFonts w:ascii="Gadugi" w:hAnsi="Gadugi"/>
          <w:b/>
          <w:sz w:val="20"/>
          <w:szCs w:val="20"/>
        </w:rPr>
        <w:t>si</w:t>
      </w:r>
      <w:r w:rsidRPr="00855A95">
        <w:rPr>
          <w:rFonts w:ascii="Gadugi" w:hAnsi="Gadugi"/>
          <w:b/>
          <w:sz w:val="20"/>
          <w:szCs w:val="20"/>
        </w:rPr>
        <w:t xml:space="preserve"> Usaha</w:t>
      </w:r>
      <w:r w:rsidR="00F06D6F">
        <w:rPr>
          <w:rFonts w:ascii="Gadugi" w:hAnsi="Gadugi"/>
          <w:b/>
          <w:sz w:val="20"/>
          <w:szCs w:val="20"/>
        </w:rPr>
        <w:t xml:space="preserve"> UMKM</w:t>
      </w:r>
    </w:p>
    <w:p w14:paraId="2BF00275" w14:textId="77777777" w:rsidR="00713EAD" w:rsidRPr="00855A95" w:rsidRDefault="00713EAD" w:rsidP="00F06D6F">
      <w:pPr>
        <w:pStyle w:val="NoSpacing"/>
        <w:ind w:firstLine="567"/>
        <w:jc w:val="both"/>
        <w:rPr>
          <w:rFonts w:ascii="Gadugi" w:hAnsi="Gadugi"/>
          <w:sz w:val="20"/>
          <w:szCs w:val="20"/>
        </w:rPr>
      </w:pPr>
      <w:r w:rsidRPr="00855A95">
        <w:rPr>
          <w:rFonts w:ascii="Gadugi" w:hAnsi="Gadugi"/>
          <w:sz w:val="20"/>
          <w:szCs w:val="20"/>
        </w:rPr>
        <w:t>Peningkatan jumlah produk dapat dilihat dari peningkatan jumlah tanaman herbal yang dimiliki setelah dilakukan pendampingan menjadi produk yang memiliki kemasan dan label sperti pada gambar 5.3 dibawah sebagaimana kegiatan pengabdian di UMKM Jamu Herbal di Ds. Banaran – Kec. Pesantren – Kota Kediri. Berikut adalah gambar produk jamu herbal sebelum kegiatan dan setelah kegiatan pendampingan.</w:t>
      </w:r>
    </w:p>
    <w:p w14:paraId="319AFEE6" w14:textId="69FEB106" w:rsidR="00713EAD" w:rsidRPr="00855A95" w:rsidRDefault="00327547" w:rsidP="00F06D6F">
      <w:pPr>
        <w:pStyle w:val="NoSpacing"/>
        <w:ind w:left="426"/>
        <w:jc w:val="center"/>
        <w:rPr>
          <w:rFonts w:ascii="Gadugi" w:hAnsi="Gadugi"/>
          <w:sz w:val="20"/>
          <w:szCs w:val="20"/>
        </w:rPr>
      </w:pPr>
      <w:r w:rsidRPr="00327547">
        <w:rPr>
          <w:rFonts w:ascii="Gadugi" w:hAnsi="Gadugi"/>
          <w:sz w:val="20"/>
          <w:szCs w:val="20"/>
        </w:rPr>
        <w:t xml:space="preserve">  </w:t>
      </w:r>
      <w:r>
        <w:rPr>
          <w:rFonts w:ascii="Gadugi" w:hAnsi="Gadugi"/>
          <w:noProof/>
          <w:sz w:val="20"/>
          <w:szCs w:val="20"/>
          <w:lang w:eastAsia="id-ID"/>
        </w:rPr>
        <w:drawing>
          <wp:inline distT="0" distB="0" distL="0" distR="0" wp14:anchorId="2B3B36AA" wp14:editId="6D3EA7A4">
            <wp:extent cx="3837331" cy="15621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37331" cy="1562100"/>
                    </a:xfrm>
                    <a:prstGeom prst="rect">
                      <a:avLst/>
                    </a:prstGeom>
                    <a:noFill/>
                    <a:ln>
                      <a:noFill/>
                    </a:ln>
                  </pic:spPr>
                </pic:pic>
              </a:graphicData>
            </a:graphic>
          </wp:inline>
        </w:drawing>
      </w:r>
    </w:p>
    <w:p w14:paraId="22318078" w14:textId="1F807FA4" w:rsidR="00713EAD" w:rsidRPr="00855A95" w:rsidRDefault="00713EAD" w:rsidP="00F06D6F">
      <w:pPr>
        <w:pStyle w:val="NoSpacing"/>
        <w:ind w:left="426"/>
        <w:jc w:val="center"/>
        <w:rPr>
          <w:rFonts w:ascii="Gadugi" w:hAnsi="Gadugi"/>
          <w:b/>
          <w:sz w:val="20"/>
          <w:szCs w:val="20"/>
        </w:rPr>
      </w:pPr>
      <w:r w:rsidRPr="00855A95">
        <w:rPr>
          <w:rFonts w:ascii="Gadugi" w:hAnsi="Gadugi"/>
          <w:b/>
          <w:sz w:val="20"/>
          <w:szCs w:val="20"/>
        </w:rPr>
        <w:t xml:space="preserve">Gambar </w:t>
      </w:r>
      <w:r w:rsidR="005C42B1">
        <w:rPr>
          <w:rFonts w:ascii="Gadugi" w:hAnsi="Gadugi"/>
          <w:b/>
          <w:sz w:val="20"/>
          <w:szCs w:val="20"/>
        </w:rPr>
        <w:t>9.</w:t>
      </w:r>
      <w:r w:rsidRPr="00855A95">
        <w:rPr>
          <w:rFonts w:ascii="Gadugi" w:hAnsi="Gadugi"/>
          <w:b/>
          <w:sz w:val="20"/>
          <w:szCs w:val="20"/>
        </w:rPr>
        <w:t xml:space="preserve"> </w:t>
      </w:r>
      <w:r w:rsidRPr="00855A95">
        <w:rPr>
          <w:rFonts w:ascii="Gadugi" w:hAnsi="Gadugi"/>
          <w:sz w:val="20"/>
          <w:szCs w:val="20"/>
        </w:rPr>
        <w:t>Produksi jamu yang sebelum dan sesudah pengabdian Masyarakat</w:t>
      </w:r>
    </w:p>
    <w:p w14:paraId="601A36EF" w14:textId="77777777" w:rsidR="00713EAD" w:rsidRPr="00855A95" w:rsidRDefault="00713EAD" w:rsidP="00F06D6F">
      <w:pPr>
        <w:pStyle w:val="NoSpacing"/>
        <w:ind w:left="426"/>
        <w:jc w:val="center"/>
        <w:rPr>
          <w:rFonts w:ascii="Gadugi" w:hAnsi="Gadugi"/>
          <w:b/>
          <w:sz w:val="20"/>
          <w:szCs w:val="20"/>
        </w:rPr>
      </w:pPr>
    </w:p>
    <w:p w14:paraId="52733A87" w14:textId="7DA99C36" w:rsidR="00713EAD" w:rsidRPr="00855A95" w:rsidRDefault="00713EAD" w:rsidP="00327547">
      <w:pPr>
        <w:pStyle w:val="NoSpacing"/>
        <w:rPr>
          <w:rFonts w:ascii="Gadugi" w:hAnsi="Gadugi"/>
          <w:b/>
          <w:sz w:val="20"/>
          <w:szCs w:val="20"/>
        </w:rPr>
      </w:pPr>
      <w:r w:rsidRPr="00855A95">
        <w:rPr>
          <w:rFonts w:ascii="Gadugi" w:hAnsi="Gadugi"/>
          <w:b/>
          <w:sz w:val="20"/>
          <w:szCs w:val="20"/>
        </w:rPr>
        <w:lastRenderedPageBreak/>
        <w:t xml:space="preserve">Tabel </w:t>
      </w:r>
      <w:r w:rsidR="00B22A19">
        <w:rPr>
          <w:rFonts w:ascii="Gadugi" w:hAnsi="Gadugi"/>
          <w:b/>
          <w:sz w:val="20"/>
          <w:szCs w:val="20"/>
        </w:rPr>
        <w:t>4</w:t>
      </w:r>
      <w:r w:rsidR="00DD3D39">
        <w:rPr>
          <w:rFonts w:ascii="Gadugi" w:hAnsi="Gadugi"/>
          <w:b/>
          <w:sz w:val="20"/>
          <w:szCs w:val="20"/>
        </w:rPr>
        <w:t>.</w:t>
      </w:r>
      <w:r w:rsidRPr="00855A95">
        <w:rPr>
          <w:rFonts w:ascii="Gadugi" w:hAnsi="Gadugi"/>
          <w:b/>
          <w:sz w:val="20"/>
          <w:szCs w:val="20"/>
        </w:rPr>
        <w:t xml:space="preserve"> </w:t>
      </w:r>
      <w:r w:rsidR="00B22A19">
        <w:rPr>
          <w:rFonts w:ascii="Gadugi" w:hAnsi="Gadugi"/>
          <w:b/>
          <w:sz w:val="20"/>
          <w:szCs w:val="20"/>
        </w:rPr>
        <w:t>K</w:t>
      </w:r>
      <w:r w:rsidRPr="00855A95">
        <w:rPr>
          <w:rFonts w:ascii="Gadugi" w:hAnsi="Gadugi"/>
          <w:sz w:val="20"/>
          <w:szCs w:val="20"/>
        </w:rPr>
        <w:t>apasitas produksi TTG sebelum dan setelah kegiatan</w:t>
      </w:r>
    </w:p>
    <w:tbl>
      <w:tblPr>
        <w:tblW w:w="6769" w:type="dxa"/>
        <w:jc w:val="center"/>
        <w:tblInd w:w="93" w:type="dxa"/>
        <w:tblLook w:val="04A0" w:firstRow="1" w:lastRow="0" w:firstColumn="1" w:lastColumn="0" w:noHBand="0" w:noVBand="1"/>
      </w:tblPr>
      <w:tblGrid>
        <w:gridCol w:w="4100"/>
        <w:gridCol w:w="1330"/>
        <w:gridCol w:w="1339"/>
      </w:tblGrid>
      <w:tr w:rsidR="00713EAD" w:rsidRPr="00327547" w14:paraId="1C7D114C" w14:textId="77777777" w:rsidTr="00B22A19">
        <w:trPr>
          <w:trHeight w:val="300"/>
          <w:jc w:val="center"/>
        </w:trPr>
        <w:tc>
          <w:tcPr>
            <w:tcW w:w="4100" w:type="dxa"/>
            <w:tcBorders>
              <w:top w:val="single" w:sz="4" w:space="0" w:color="auto"/>
              <w:bottom w:val="single" w:sz="4" w:space="0" w:color="auto"/>
            </w:tcBorders>
            <w:shd w:val="clear" w:color="auto" w:fill="D9D9D9" w:themeFill="background1" w:themeFillShade="D9"/>
            <w:vAlign w:val="center"/>
            <w:hideMark/>
          </w:tcPr>
          <w:p w14:paraId="29991C3E" w14:textId="1602B5A7" w:rsidR="00713EAD" w:rsidRPr="00327547" w:rsidRDefault="00855A95" w:rsidP="00B22A19">
            <w:pPr>
              <w:spacing w:after="0" w:line="240" w:lineRule="auto"/>
              <w:ind w:left="426"/>
              <w:jc w:val="center"/>
              <w:rPr>
                <w:rFonts w:ascii="Gadugi" w:hAnsi="Gadugi"/>
                <w:color w:val="000000"/>
                <w:sz w:val="18"/>
                <w:szCs w:val="18"/>
                <w:lang w:val="id-ID" w:eastAsia="id-ID"/>
              </w:rPr>
            </w:pPr>
            <w:r w:rsidRPr="00327547">
              <w:rPr>
                <w:rFonts w:ascii="Gadugi" w:hAnsi="Gadugi"/>
                <w:color w:val="000000"/>
                <w:sz w:val="18"/>
                <w:szCs w:val="18"/>
                <w:lang w:val="id-ID" w:eastAsia="id-ID"/>
              </w:rPr>
              <w:t>Kapasistas TTG</w:t>
            </w:r>
          </w:p>
        </w:tc>
        <w:tc>
          <w:tcPr>
            <w:tcW w:w="1330" w:type="dxa"/>
            <w:tcBorders>
              <w:top w:val="single" w:sz="4" w:space="0" w:color="auto"/>
              <w:left w:val="nil"/>
              <w:bottom w:val="single" w:sz="4" w:space="0" w:color="auto"/>
            </w:tcBorders>
            <w:shd w:val="clear" w:color="auto" w:fill="D9D9D9" w:themeFill="background1" w:themeFillShade="D9"/>
            <w:noWrap/>
            <w:vAlign w:val="center"/>
            <w:hideMark/>
          </w:tcPr>
          <w:p w14:paraId="71DD5023" w14:textId="77777777" w:rsidR="00713EAD" w:rsidRPr="00327547" w:rsidRDefault="00713EAD" w:rsidP="00B22A19">
            <w:pPr>
              <w:spacing w:after="0" w:line="240" w:lineRule="auto"/>
              <w:ind w:left="28"/>
              <w:jc w:val="center"/>
              <w:rPr>
                <w:rFonts w:ascii="Gadugi" w:hAnsi="Gadugi"/>
                <w:color w:val="000000"/>
                <w:sz w:val="18"/>
                <w:szCs w:val="18"/>
                <w:lang w:eastAsia="id-ID"/>
              </w:rPr>
            </w:pPr>
            <w:r w:rsidRPr="00327547">
              <w:rPr>
                <w:rFonts w:ascii="Gadugi" w:hAnsi="Gadugi"/>
                <w:color w:val="000000"/>
                <w:sz w:val="18"/>
                <w:szCs w:val="18"/>
                <w:lang w:eastAsia="id-ID"/>
              </w:rPr>
              <w:t>sebelum</w:t>
            </w:r>
          </w:p>
        </w:tc>
        <w:tc>
          <w:tcPr>
            <w:tcW w:w="1339" w:type="dxa"/>
            <w:tcBorders>
              <w:top w:val="single" w:sz="4" w:space="0" w:color="auto"/>
              <w:left w:val="nil"/>
              <w:bottom w:val="single" w:sz="4" w:space="0" w:color="auto"/>
            </w:tcBorders>
            <w:shd w:val="clear" w:color="auto" w:fill="D9D9D9" w:themeFill="background1" w:themeFillShade="D9"/>
            <w:noWrap/>
            <w:vAlign w:val="center"/>
            <w:hideMark/>
          </w:tcPr>
          <w:p w14:paraId="525831D8" w14:textId="77777777" w:rsidR="00713EAD" w:rsidRPr="00327547" w:rsidRDefault="00713EAD" w:rsidP="00B22A19">
            <w:pPr>
              <w:spacing w:after="0" w:line="240" w:lineRule="auto"/>
              <w:ind w:left="28"/>
              <w:jc w:val="center"/>
              <w:rPr>
                <w:rFonts w:ascii="Gadugi" w:hAnsi="Gadugi"/>
                <w:color w:val="000000"/>
                <w:sz w:val="18"/>
                <w:szCs w:val="18"/>
                <w:lang w:eastAsia="id-ID"/>
              </w:rPr>
            </w:pPr>
            <w:r w:rsidRPr="00327547">
              <w:rPr>
                <w:rFonts w:ascii="Gadugi" w:hAnsi="Gadugi"/>
                <w:color w:val="000000"/>
                <w:sz w:val="18"/>
                <w:szCs w:val="18"/>
                <w:lang w:eastAsia="id-ID"/>
              </w:rPr>
              <w:t>sesudah</w:t>
            </w:r>
          </w:p>
        </w:tc>
      </w:tr>
      <w:tr w:rsidR="00713EAD" w:rsidRPr="00327547" w14:paraId="0D6F083D" w14:textId="77777777" w:rsidTr="00B22A19">
        <w:trPr>
          <w:trHeight w:val="300"/>
          <w:jc w:val="center"/>
        </w:trPr>
        <w:tc>
          <w:tcPr>
            <w:tcW w:w="4100" w:type="dxa"/>
            <w:tcBorders>
              <w:top w:val="single" w:sz="4" w:space="0" w:color="auto"/>
              <w:bottom w:val="single" w:sz="4" w:space="0" w:color="auto"/>
            </w:tcBorders>
            <w:shd w:val="clear" w:color="auto" w:fill="auto"/>
            <w:vAlign w:val="center"/>
            <w:hideMark/>
          </w:tcPr>
          <w:p w14:paraId="050D64AF" w14:textId="77777777" w:rsidR="00713EAD" w:rsidRPr="00327547" w:rsidRDefault="00713EAD" w:rsidP="00F06D6F">
            <w:pPr>
              <w:spacing w:after="0" w:line="240" w:lineRule="auto"/>
              <w:ind w:left="24"/>
              <w:rPr>
                <w:rFonts w:ascii="Gadugi" w:hAnsi="Gadugi"/>
                <w:color w:val="000000"/>
                <w:sz w:val="18"/>
                <w:szCs w:val="18"/>
                <w:lang w:eastAsia="id-ID"/>
              </w:rPr>
            </w:pPr>
            <w:r w:rsidRPr="00327547">
              <w:rPr>
                <w:rFonts w:ascii="Gadugi" w:hAnsi="Gadugi"/>
                <w:color w:val="000000"/>
                <w:sz w:val="18"/>
                <w:szCs w:val="18"/>
                <w:lang w:eastAsia="id-ID"/>
              </w:rPr>
              <w:t>Waktu Produksi (Menit per Jam)</w:t>
            </w:r>
          </w:p>
        </w:tc>
        <w:tc>
          <w:tcPr>
            <w:tcW w:w="1330" w:type="dxa"/>
            <w:tcBorders>
              <w:top w:val="single" w:sz="4" w:space="0" w:color="auto"/>
              <w:left w:val="nil"/>
              <w:bottom w:val="single" w:sz="4" w:space="0" w:color="auto"/>
            </w:tcBorders>
            <w:shd w:val="clear" w:color="auto" w:fill="auto"/>
            <w:vAlign w:val="center"/>
            <w:hideMark/>
          </w:tcPr>
          <w:p w14:paraId="6DDC3968" w14:textId="77777777" w:rsidR="00713EAD" w:rsidRPr="00327547" w:rsidRDefault="00713EAD" w:rsidP="00B22A19">
            <w:pPr>
              <w:spacing w:after="0" w:line="240" w:lineRule="auto"/>
              <w:ind w:left="28"/>
              <w:jc w:val="center"/>
              <w:rPr>
                <w:rFonts w:ascii="Gadugi" w:hAnsi="Gadugi"/>
                <w:color w:val="000000"/>
                <w:sz w:val="18"/>
                <w:szCs w:val="18"/>
                <w:lang w:eastAsia="id-ID"/>
              </w:rPr>
            </w:pPr>
            <w:r w:rsidRPr="00327547">
              <w:rPr>
                <w:rFonts w:ascii="Gadugi" w:hAnsi="Gadugi"/>
                <w:color w:val="000000"/>
                <w:sz w:val="18"/>
                <w:szCs w:val="18"/>
                <w:lang w:eastAsia="id-ID"/>
              </w:rPr>
              <w:t>20</w:t>
            </w:r>
          </w:p>
        </w:tc>
        <w:tc>
          <w:tcPr>
            <w:tcW w:w="1339" w:type="dxa"/>
            <w:tcBorders>
              <w:top w:val="single" w:sz="4" w:space="0" w:color="auto"/>
              <w:left w:val="nil"/>
              <w:bottom w:val="single" w:sz="4" w:space="0" w:color="auto"/>
            </w:tcBorders>
            <w:shd w:val="clear" w:color="auto" w:fill="auto"/>
            <w:vAlign w:val="center"/>
            <w:hideMark/>
          </w:tcPr>
          <w:p w14:paraId="34932E96" w14:textId="77777777" w:rsidR="00713EAD" w:rsidRPr="00327547" w:rsidRDefault="00713EAD" w:rsidP="00B22A19">
            <w:pPr>
              <w:spacing w:after="0" w:line="240" w:lineRule="auto"/>
              <w:ind w:left="28"/>
              <w:jc w:val="center"/>
              <w:rPr>
                <w:rFonts w:ascii="Gadugi" w:hAnsi="Gadugi"/>
                <w:color w:val="000000"/>
                <w:sz w:val="18"/>
                <w:szCs w:val="18"/>
                <w:lang w:eastAsia="id-ID"/>
              </w:rPr>
            </w:pPr>
            <w:r w:rsidRPr="00327547">
              <w:rPr>
                <w:rFonts w:ascii="Gadugi" w:hAnsi="Gadugi"/>
                <w:color w:val="000000"/>
                <w:sz w:val="18"/>
                <w:szCs w:val="18"/>
                <w:lang w:eastAsia="id-ID"/>
              </w:rPr>
              <w:t>10</w:t>
            </w:r>
          </w:p>
        </w:tc>
      </w:tr>
      <w:tr w:rsidR="00713EAD" w:rsidRPr="00327547" w14:paraId="78AF42A1" w14:textId="77777777" w:rsidTr="00B22A19">
        <w:trPr>
          <w:trHeight w:val="300"/>
          <w:jc w:val="center"/>
        </w:trPr>
        <w:tc>
          <w:tcPr>
            <w:tcW w:w="4100" w:type="dxa"/>
            <w:tcBorders>
              <w:top w:val="single" w:sz="4" w:space="0" w:color="auto"/>
              <w:bottom w:val="single" w:sz="4" w:space="0" w:color="auto"/>
            </w:tcBorders>
            <w:shd w:val="clear" w:color="auto" w:fill="auto"/>
            <w:vAlign w:val="center"/>
            <w:hideMark/>
          </w:tcPr>
          <w:p w14:paraId="779BB42B" w14:textId="77777777" w:rsidR="00713EAD" w:rsidRPr="00327547" w:rsidRDefault="00713EAD" w:rsidP="00F06D6F">
            <w:pPr>
              <w:spacing w:after="0" w:line="240" w:lineRule="auto"/>
              <w:ind w:left="24"/>
              <w:rPr>
                <w:rFonts w:ascii="Gadugi" w:hAnsi="Gadugi"/>
                <w:color w:val="000000"/>
                <w:sz w:val="18"/>
                <w:szCs w:val="18"/>
                <w:lang w:eastAsia="id-ID"/>
              </w:rPr>
            </w:pPr>
            <w:r w:rsidRPr="00327547">
              <w:rPr>
                <w:rFonts w:ascii="Gadugi" w:hAnsi="Gadugi"/>
                <w:color w:val="000000"/>
                <w:sz w:val="18"/>
                <w:szCs w:val="18"/>
                <w:lang w:eastAsia="id-ID"/>
              </w:rPr>
              <w:t>Produksi (kg)</w:t>
            </w:r>
          </w:p>
        </w:tc>
        <w:tc>
          <w:tcPr>
            <w:tcW w:w="1330" w:type="dxa"/>
            <w:tcBorders>
              <w:top w:val="single" w:sz="4" w:space="0" w:color="auto"/>
              <w:left w:val="nil"/>
              <w:bottom w:val="single" w:sz="4" w:space="0" w:color="auto"/>
            </w:tcBorders>
            <w:shd w:val="clear" w:color="auto" w:fill="auto"/>
            <w:vAlign w:val="center"/>
            <w:hideMark/>
          </w:tcPr>
          <w:p w14:paraId="2B5BD5AD" w14:textId="77777777" w:rsidR="00713EAD" w:rsidRPr="00327547" w:rsidRDefault="00713EAD" w:rsidP="00B22A19">
            <w:pPr>
              <w:spacing w:after="0" w:line="240" w:lineRule="auto"/>
              <w:ind w:left="28"/>
              <w:jc w:val="center"/>
              <w:rPr>
                <w:rFonts w:ascii="Gadugi" w:hAnsi="Gadugi"/>
                <w:color w:val="000000"/>
                <w:sz w:val="18"/>
                <w:szCs w:val="18"/>
                <w:lang w:eastAsia="id-ID"/>
              </w:rPr>
            </w:pPr>
            <w:r w:rsidRPr="00327547">
              <w:rPr>
                <w:rFonts w:ascii="Gadugi" w:hAnsi="Gadugi"/>
                <w:color w:val="000000"/>
                <w:sz w:val="18"/>
                <w:szCs w:val="18"/>
                <w:lang w:eastAsia="id-ID"/>
              </w:rPr>
              <w:t>20</w:t>
            </w:r>
          </w:p>
        </w:tc>
        <w:tc>
          <w:tcPr>
            <w:tcW w:w="1339" w:type="dxa"/>
            <w:tcBorders>
              <w:top w:val="single" w:sz="4" w:space="0" w:color="auto"/>
              <w:left w:val="nil"/>
              <w:bottom w:val="single" w:sz="4" w:space="0" w:color="auto"/>
            </w:tcBorders>
            <w:shd w:val="clear" w:color="auto" w:fill="auto"/>
            <w:vAlign w:val="center"/>
            <w:hideMark/>
          </w:tcPr>
          <w:p w14:paraId="7D2111A8" w14:textId="77777777" w:rsidR="00713EAD" w:rsidRPr="00327547" w:rsidRDefault="00713EAD" w:rsidP="00B22A19">
            <w:pPr>
              <w:spacing w:after="0" w:line="240" w:lineRule="auto"/>
              <w:ind w:left="28"/>
              <w:jc w:val="center"/>
              <w:rPr>
                <w:rFonts w:ascii="Gadugi" w:hAnsi="Gadugi"/>
                <w:color w:val="000000"/>
                <w:sz w:val="18"/>
                <w:szCs w:val="18"/>
                <w:lang w:eastAsia="id-ID"/>
              </w:rPr>
            </w:pPr>
            <w:r w:rsidRPr="00327547">
              <w:rPr>
                <w:rFonts w:ascii="Gadugi" w:hAnsi="Gadugi"/>
                <w:color w:val="000000"/>
                <w:sz w:val="18"/>
                <w:szCs w:val="18"/>
                <w:lang w:eastAsia="id-ID"/>
              </w:rPr>
              <w:t>40</w:t>
            </w:r>
          </w:p>
        </w:tc>
      </w:tr>
      <w:tr w:rsidR="00713EAD" w:rsidRPr="00327547" w14:paraId="00AB6637" w14:textId="77777777" w:rsidTr="00B22A19">
        <w:trPr>
          <w:trHeight w:val="300"/>
          <w:jc w:val="center"/>
        </w:trPr>
        <w:tc>
          <w:tcPr>
            <w:tcW w:w="4100" w:type="dxa"/>
            <w:tcBorders>
              <w:top w:val="single" w:sz="4" w:space="0" w:color="auto"/>
              <w:bottom w:val="single" w:sz="4" w:space="0" w:color="auto"/>
            </w:tcBorders>
            <w:shd w:val="clear" w:color="auto" w:fill="auto"/>
            <w:vAlign w:val="center"/>
            <w:hideMark/>
          </w:tcPr>
          <w:p w14:paraId="769C0A34" w14:textId="77777777" w:rsidR="00713EAD" w:rsidRPr="00327547" w:rsidRDefault="00713EAD" w:rsidP="00F06D6F">
            <w:pPr>
              <w:spacing w:after="0" w:line="240" w:lineRule="auto"/>
              <w:ind w:left="24"/>
              <w:rPr>
                <w:rFonts w:ascii="Gadugi" w:hAnsi="Gadugi"/>
                <w:color w:val="000000"/>
                <w:sz w:val="18"/>
                <w:szCs w:val="18"/>
                <w:lang w:eastAsia="id-ID"/>
              </w:rPr>
            </w:pPr>
            <w:r w:rsidRPr="00327547">
              <w:rPr>
                <w:rFonts w:ascii="Gadugi" w:hAnsi="Gadugi"/>
                <w:color w:val="000000"/>
                <w:sz w:val="18"/>
                <w:szCs w:val="18"/>
                <w:lang w:eastAsia="id-ID"/>
              </w:rPr>
              <w:t>Biaya Produksi (Rp. Per kg)</w:t>
            </w:r>
          </w:p>
        </w:tc>
        <w:tc>
          <w:tcPr>
            <w:tcW w:w="1330" w:type="dxa"/>
            <w:tcBorders>
              <w:top w:val="single" w:sz="4" w:space="0" w:color="auto"/>
              <w:left w:val="nil"/>
              <w:bottom w:val="single" w:sz="4" w:space="0" w:color="auto"/>
            </w:tcBorders>
            <w:shd w:val="clear" w:color="auto" w:fill="auto"/>
            <w:vAlign w:val="center"/>
            <w:hideMark/>
          </w:tcPr>
          <w:p w14:paraId="5B40667F" w14:textId="77777777" w:rsidR="00713EAD" w:rsidRPr="00327547" w:rsidRDefault="00713EAD" w:rsidP="00B22A19">
            <w:pPr>
              <w:spacing w:after="0" w:line="240" w:lineRule="auto"/>
              <w:ind w:left="28"/>
              <w:jc w:val="center"/>
              <w:rPr>
                <w:rFonts w:ascii="Gadugi" w:hAnsi="Gadugi"/>
                <w:color w:val="000000"/>
                <w:sz w:val="18"/>
                <w:szCs w:val="18"/>
                <w:lang w:eastAsia="id-ID"/>
              </w:rPr>
            </w:pPr>
            <w:r w:rsidRPr="00327547">
              <w:rPr>
                <w:rFonts w:ascii="Gadugi" w:hAnsi="Gadugi"/>
                <w:color w:val="000000"/>
                <w:sz w:val="18"/>
                <w:szCs w:val="18"/>
                <w:lang w:eastAsia="id-ID"/>
              </w:rPr>
              <w:t>2000</w:t>
            </w:r>
          </w:p>
        </w:tc>
        <w:tc>
          <w:tcPr>
            <w:tcW w:w="1339" w:type="dxa"/>
            <w:tcBorders>
              <w:top w:val="single" w:sz="4" w:space="0" w:color="auto"/>
              <w:left w:val="nil"/>
              <w:bottom w:val="single" w:sz="4" w:space="0" w:color="auto"/>
            </w:tcBorders>
            <w:shd w:val="clear" w:color="auto" w:fill="auto"/>
            <w:vAlign w:val="center"/>
            <w:hideMark/>
          </w:tcPr>
          <w:p w14:paraId="50A90ED8" w14:textId="77777777" w:rsidR="00713EAD" w:rsidRPr="00327547" w:rsidRDefault="00713EAD" w:rsidP="00B22A19">
            <w:pPr>
              <w:spacing w:after="0" w:line="240" w:lineRule="auto"/>
              <w:ind w:left="28"/>
              <w:jc w:val="center"/>
              <w:rPr>
                <w:rFonts w:ascii="Gadugi" w:hAnsi="Gadugi"/>
                <w:color w:val="000000"/>
                <w:sz w:val="18"/>
                <w:szCs w:val="18"/>
                <w:lang w:eastAsia="id-ID"/>
              </w:rPr>
            </w:pPr>
            <w:r w:rsidRPr="00327547">
              <w:rPr>
                <w:rFonts w:ascii="Gadugi" w:hAnsi="Gadugi"/>
                <w:color w:val="000000"/>
                <w:sz w:val="18"/>
                <w:szCs w:val="18"/>
                <w:lang w:eastAsia="id-ID"/>
              </w:rPr>
              <w:t>200</w:t>
            </w:r>
          </w:p>
        </w:tc>
      </w:tr>
      <w:tr w:rsidR="00713EAD" w:rsidRPr="00327547" w14:paraId="3635311E" w14:textId="77777777" w:rsidTr="00B22A19">
        <w:trPr>
          <w:trHeight w:val="70"/>
          <w:jc w:val="center"/>
        </w:trPr>
        <w:tc>
          <w:tcPr>
            <w:tcW w:w="4100" w:type="dxa"/>
            <w:tcBorders>
              <w:top w:val="single" w:sz="4" w:space="0" w:color="auto"/>
              <w:bottom w:val="single" w:sz="4" w:space="0" w:color="auto"/>
            </w:tcBorders>
            <w:shd w:val="clear" w:color="auto" w:fill="auto"/>
            <w:vAlign w:val="center"/>
            <w:hideMark/>
          </w:tcPr>
          <w:p w14:paraId="4A7CF51E" w14:textId="77777777" w:rsidR="00713EAD" w:rsidRPr="00327547" w:rsidRDefault="00713EAD" w:rsidP="00F06D6F">
            <w:pPr>
              <w:spacing w:after="0" w:line="240" w:lineRule="auto"/>
              <w:ind w:left="24"/>
              <w:rPr>
                <w:rFonts w:ascii="Gadugi" w:hAnsi="Gadugi"/>
                <w:color w:val="000000"/>
                <w:sz w:val="18"/>
                <w:szCs w:val="18"/>
                <w:lang w:eastAsia="id-ID"/>
              </w:rPr>
            </w:pPr>
            <w:r w:rsidRPr="00327547">
              <w:rPr>
                <w:rFonts w:ascii="Gadugi" w:hAnsi="Gadugi"/>
                <w:color w:val="000000"/>
                <w:sz w:val="18"/>
                <w:szCs w:val="18"/>
                <w:lang w:eastAsia="id-ID"/>
              </w:rPr>
              <w:t>Karyawan mengikuti pelatihan (%)</w:t>
            </w:r>
          </w:p>
        </w:tc>
        <w:tc>
          <w:tcPr>
            <w:tcW w:w="1330" w:type="dxa"/>
            <w:tcBorders>
              <w:top w:val="single" w:sz="4" w:space="0" w:color="auto"/>
              <w:left w:val="nil"/>
              <w:bottom w:val="single" w:sz="4" w:space="0" w:color="auto"/>
            </w:tcBorders>
            <w:shd w:val="clear" w:color="auto" w:fill="auto"/>
            <w:vAlign w:val="center"/>
            <w:hideMark/>
          </w:tcPr>
          <w:p w14:paraId="36D44F06" w14:textId="77777777" w:rsidR="00713EAD" w:rsidRPr="00327547" w:rsidRDefault="00713EAD" w:rsidP="00B22A19">
            <w:pPr>
              <w:spacing w:after="0" w:line="240" w:lineRule="auto"/>
              <w:ind w:left="28"/>
              <w:jc w:val="center"/>
              <w:rPr>
                <w:rFonts w:ascii="Gadugi" w:hAnsi="Gadugi"/>
                <w:color w:val="000000"/>
                <w:sz w:val="18"/>
                <w:szCs w:val="18"/>
                <w:lang w:eastAsia="id-ID"/>
              </w:rPr>
            </w:pPr>
            <w:r w:rsidRPr="00327547">
              <w:rPr>
                <w:rFonts w:ascii="Gadugi" w:hAnsi="Gadugi"/>
                <w:color w:val="000000"/>
                <w:sz w:val="18"/>
                <w:szCs w:val="18"/>
                <w:lang w:eastAsia="id-ID"/>
              </w:rPr>
              <w:t>70</w:t>
            </w:r>
          </w:p>
        </w:tc>
        <w:tc>
          <w:tcPr>
            <w:tcW w:w="1339" w:type="dxa"/>
            <w:tcBorders>
              <w:top w:val="single" w:sz="4" w:space="0" w:color="auto"/>
              <w:left w:val="nil"/>
              <w:bottom w:val="single" w:sz="4" w:space="0" w:color="auto"/>
            </w:tcBorders>
            <w:shd w:val="clear" w:color="auto" w:fill="auto"/>
            <w:vAlign w:val="center"/>
            <w:hideMark/>
          </w:tcPr>
          <w:p w14:paraId="09E8774B" w14:textId="77777777" w:rsidR="00713EAD" w:rsidRPr="00327547" w:rsidRDefault="00713EAD" w:rsidP="00B22A19">
            <w:pPr>
              <w:spacing w:after="0" w:line="240" w:lineRule="auto"/>
              <w:ind w:left="28"/>
              <w:jc w:val="center"/>
              <w:rPr>
                <w:rFonts w:ascii="Gadugi" w:hAnsi="Gadugi"/>
                <w:color w:val="000000"/>
                <w:sz w:val="18"/>
                <w:szCs w:val="18"/>
                <w:lang w:eastAsia="id-ID"/>
              </w:rPr>
            </w:pPr>
            <w:r w:rsidRPr="00327547">
              <w:rPr>
                <w:rFonts w:ascii="Gadugi" w:hAnsi="Gadugi"/>
                <w:color w:val="000000"/>
                <w:sz w:val="18"/>
                <w:szCs w:val="18"/>
                <w:lang w:eastAsia="id-ID"/>
              </w:rPr>
              <w:t>60</w:t>
            </w:r>
          </w:p>
        </w:tc>
      </w:tr>
      <w:tr w:rsidR="00713EAD" w:rsidRPr="00327547" w14:paraId="4F31024D" w14:textId="77777777" w:rsidTr="00B22A19">
        <w:trPr>
          <w:trHeight w:val="354"/>
          <w:jc w:val="center"/>
        </w:trPr>
        <w:tc>
          <w:tcPr>
            <w:tcW w:w="4100" w:type="dxa"/>
            <w:tcBorders>
              <w:top w:val="single" w:sz="4" w:space="0" w:color="auto"/>
              <w:bottom w:val="single" w:sz="4" w:space="0" w:color="auto"/>
            </w:tcBorders>
            <w:shd w:val="clear" w:color="auto" w:fill="auto"/>
            <w:vAlign w:val="center"/>
            <w:hideMark/>
          </w:tcPr>
          <w:p w14:paraId="31AA2092" w14:textId="77777777" w:rsidR="00713EAD" w:rsidRPr="00327547" w:rsidRDefault="00713EAD" w:rsidP="00F06D6F">
            <w:pPr>
              <w:pStyle w:val="NoSpacing"/>
              <w:ind w:left="24"/>
              <w:rPr>
                <w:rFonts w:ascii="Gadugi" w:hAnsi="Gadugi"/>
                <w:color w:val="000000"/>
                <w:sz w:val="18"/>
                <w:szCs w:val="18"/>
                <w:lang w:eastAsia="id-ID"/>
              </w:rPr>
            </w:pPr>
            <w:r w:rsidRPr="00327547">
              <w:rPr>
                <w:rFonts w:ascii="Gadugi" w:hAnsi="Gadugi"/>
                <w:color w:val="000000"/>
                <w:sz w:val="18"/>
                <w:szCs w:val="18"/>
                <w:lang w:eastAsia="id-ID"/>
              </w:rPr>
              <w:t>Karyawan dapat mengoperasikan mesin (%)</w:t>
            </w:r>
          </w:p>
        </w:tc>
        <w:tc>
          <w:tcPr>
            <w:tcW w:w="1330" w:type="dxa"/>
            <w:tcBorders>
              <w:top w:val="single" w:sz="4" w:space="0" w:color="auto"/>
              <w:left w:val="nil"/>
              <w:bottom w:val="single" w:sz="4" w:space="0" w:color="auto"/>
            </w:tcBorders>
            <w:shd w:val="clear" w:color="auto" w:fill="auto"/>
            <w:vAlign w:val="center"/>
            <w:hideMark/>
          </w:tcPr>
          <w:p w14:paraId="66B03E41" w14:textId="77777777" w:rsidR="00713EAD" w:rsidRPr="00327547" w:rsidRDefault="00713EAD" w:rsidP="00B22A19">
            <w:pPr>
              <w:spacing w:after="0" w:line="240" w:lineRule="auto"/>
              <w:ind w:left="28"/>
              <w:jc w:val="center"/>
              <w:rPr>
                <w:rFonts w:ascii="Gadugi" w:hAnsi="Gadugi"/>
                <w:color w:val="000000"/>
                <w:sz w:val="18"/>
                <w:szCs w:val="18"/>
                <w:lang w:eastAsia="id-ID"/>
              </w:rPr>
            </w:pPr>
            <w:r w:rsidRPr="00327547">
              <w:rPr>
                <w:rFonts w:ascii="Gadugi" w:hAnsi="Gadugi"/>
                <w:color w:val="000000"/>
                <w:sz w:val="18"/>
                <w:szCs w:val="18"/>
                <w:lang w:eastAsia="id-ID"/>
              </w:rPr>
              <w:t>70</w:t>
            </w:r>
          </w:p>
        </w:tc>
        <w:tc>
          <w:tcPr>
            <w:tcW w:w="1339" w:type="dxa"/>
            <w:tcBorders>
              <w:top w:val="single" w:sz="4" w:space="0" w:color="auto"/>
              <w:left w:val="nil"/>
              <w:bottom w:val="single" w:sz="4" w:space="0" w:color="auto"/>
            </w:tcBorders>
            <w:shd w:val="clear" w:color="auto" w:fill="auto"/>
            <w:vAlign w:val="center"/>
            <w:hideMark/>
          </w:tcPr>
          <w:p w14:paraId="12512CD1" w14:textId="77777777" w:rsidR="00713EAD" w:rsidRPr="00327547" w:rsidRDefault="00713EAD" w:rsidP="00B22A19">
            <w:pPr>
              <w:spacing w:after="0" w:line="240" w:lineRule="auto"/>
              <w:ind w:left="28"/>
              <w:jc w:val="center"/>
              <w:rPr>
                <w:rFonts w:ascii="Gadugi" w:hAnsi="Gadugi"/>
                <w:color w:val="000000"/>
                <w:sz w:val="18"/>
                <w:szCs w:val="18"/>
                <w:lang w:eastAsia="id-ID"/>
              </w:rPr>
            </w:pPr>
            <w:r w:rsidRPr="00327547">
              <w:rPr>
                <w:rFonts w:ascii="Gadugi" w:hAnsi="Gadugi"/>
                <w:color w:val="000000"/>
                <w:sz w:val="18"/>
                <w:szCs w:val="18"/>
                <w:lang w:eastAsia="id-ID"/>
              </w:rPr>
              <w:t>70</w:t>
            </w:r>
          </w:p>
        </w:tc>
      </w:tr>
    </w:tbl>
    <w:p w14:paraId="26321C8A" w14:textId="77777777" w:rsidR="00713EAD" w:rsidRPr="00855A95" w:rsidRDefault="00713EAD" w:rsidP="00F06D6F">
      <w:pPr>
        <w:pStyle w:val="NoSpacing"/>
        <w:ind w:left="426"/>
        <w:jc w:val="center"/>
        <w:rPr>
          <w:rFonts w:ascii="Gadugi" w:hAnsi="Gadugi"/>
          <w:b/>
          <w:sz w:val="20"/>
          <w:szCs w:val="20"/>
        </w:rPr>
      </w:pPr>
    </w:p>
    <w:p w14:paraId="6B7DA86E" w14:textId="74E593B0" w:rsidR="00713EAD" w:rsidRPr="00F06D6F" w:rsidRDefault="00F06D6F" w:rsidP="00F06D6F">
      <w:pPr>
        <w:pStyle w:val="NoSpacing"/>
        <w:jc w:val="both"/>
        <w:rPr>
          <w:rFonts w:ascii="Gadugi" w:hAnsi="Gadugi"/>
          <w:b/>
          <w:sz w:val="20"/>
          <w:szCs w:val="20"/>
        </w:rPr>
      </w:pPr>
      <w:r w:rsidRPr="00F06D6F">
        <w:rPr>
          <w:rFonts w:ascii="Gadugi" w:hAnsi="Gadugi"/>
          <w:b/>
          <w:sz w:val="20"/>
          <w:szCs w:val="20"/>
        </w:rPr>
        <w:t>Peningatan Kapasitas Produksi</w:t>
      </w:r>
      <w:r>
        <w:rPr>
          <w:rFonts w:ascii="Gadugi" w:hAnsi="Gadugi"/>
          <w:b/>
          <w:sz w:val="20"/>
          <w:szCs w:val="20"/>
        </w:rPr>
        <w:t xml:space="preserve"> UMKM</w:t>
      </w:r>
    </w:p>
    <w:p w14:paraId="4EB37D0B" w14:textId="77777777" w:rsidR="00713EAD" w:rsidRPr="00855A95" w:rsidRDefault="00713EAD" w:rsidP="00F06D6F">
      <w:pPr>
        <w:pStyle w:val="NoSpacing"/>
        <w:ind w:firstLine="567"/>
        <w:jc w:val="both"/>
        <w:rPr>
          <w:rFonts w:ascii="Gadugi" w:hAnsi="Gadugi"/>
          <w:sz w:val="20"/>
          <w:szCs w:val="20"/>
        </w:rPr>
      </w:pPr>
      <w:r w:rsidRPr="00855A95">
        <w:rPr>
          <w:rFonts w:ascii="Gadugi" w:hAnsi="Gadugi"/>
          <w:sz w:val="20"/>
          <w:szCs w:val="20"/>
        </w:rPr>
        <w:t>Dalam kegiatan PKM ini peningkatan kapasitas produksi dapat dilihat dari peningkatan jumlah Produk Jamu yang dihasilkan dan persediaan jamu berlabel untuk dijual ke customer secara langsung. Adapun peningkatan kapasitas produksi dapat dilihat sebagai berikut:</w:t>
      </w:r>
    </w:p>
    <w:p w14:paraId="56D0FD37" w14:textId="4B861B1A" w:rsidR="00713EAD" w:rsidRPr="00855A95" w:rsidRDefault="00327547" w:rsidP="00F06D6F">
      <w:pPr>
        <w:pStyle w:val="NoSpacing"/>
        <w:jc w:val="center"/>
        <w:rPr>
          <w:rFonts w:ascii="Gadugi" w:hAnsi="Gadugi"/>
          <w:b/>
          <w:sz w:val="20"/>
          <w:szCs w:val="20"/>
        </w:rPr>
      </w:pPr>
      <w:r>
        <w:rPr>
          <w:rFonts w:ascii="Gadugi" w:hAnsi="Gadugi"/>
          <w:b/>
          <w:noProof/>
          <w:sz w:val="20"/>
          <w:szCs w:val="20"/>
          <w:lang w:eastAsia="id-ID"/>
        </w:rPr>
        <w:drawing>
          <wp:inline distT="0" distB="0" distL="0" distR="0" wp14:anchorId="26FC3E23" wp14:editId="6B89A5B6">
            <wp:extent cx="2903100" cy="1769360"/>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lum bright="-20000" contrast="40000"/>
                      <a:extLst>
                        <a:ext uri="{28A0092B-C50C-407E-A947-70E740481C1C}">
                          <a14:useLocalDpi xmlns:a14="http://schemas.microsoft.com/office/drawing/2010/main" val="0"/>
                        </a:ext>
                      </a:extLst>
                    </a:blip>
                    <a:srcRect/>
                    <a:stretch>
                      <a:fillRect/>
                    </a:stretch>
                  </pic:blipFill>
                  <pic:spPr bwMode="auto">
                    <a:xfrm>
                      <a:off x="0" y="0"/>
                      <a:ext cx="2913384" cy="1775628"/>
                    </a:xfrm>
                    <a:prstGeom prst="rect">
                      <a:avLst/>
                    </a:prstGeom>
                    <a:noFill/>
                    <a:ln>
                      <a:noFill/>
                    </a:ln>
                  </pic:spPr>
                </pic:pic>
              </a:graphicData>
            </a:graphic>
          </wp:inline>
        </w:drawing>
      </w:r>
    </w:p>
    <w:p w14:paraId="2A8F083D" w14:textId="5AE44B98" w:rsidR="00713EAD" w:rsidRPr="00855A95" w:rsidRDefault="00713EAD" w:rsidP="00F06D6F">
      <w:pPr>
        <w:pStyle w:val="NoSpacing"/>
        <w:jc w:val="center"/>
        <w:rPr>
          <w:rFonts w:ascii="Gadugi" w:hAnsi="Gadugi"/>
          <w:b/>
          <w:sz w:val="20"/>
          <w:szCs w:val="20"/>
        </w:rPr>
      </w:pPr>
      <w:r w:rsidRPr="00855A95">
        <w:rPr>
          <w:rFonts w:ascii="Gadugi" w:hAnsi="Gadugi"/>
          <w:b/>
          <w:sz w:val="20"/>
          <w:szCs w:val="20"/>
        </w:rPr>
        <w:t xml:space="preserve">Gambar </w:t>
      </w:r>
      <w:r w:rsidR="005C42B1">
        <w:rPr>
          <w:rFonts w:ascii="Gadugi" w:hAnsi="Gadugi"/>
          <w:b/>
          <w:sz w:val="20"/>
          <w:szCs w:val="20"/>
        </w:rPr>
        <w:t>10</w:t>
      </w:r>
      <w:r w:rsidR="00327547">
        <w:rPr>
          <w:rFonts w:ascii="Gadugi" w:hAnsi="Gadugi"/>
          <w:b/>
          <w:sz w:val="20"/>
          <w:szCs w:val="20"/>
        </w:rPr>
        <w:t>.</w:t>
      </w:r>
      <w:r w:rsidRPr="00855A95">
        <w:rPr>
          <w:rFonts w:ascii="Gadugi" w:hAnsi="Gadugi"/>
          <w:b/>
          <w:sz w:val="20"/>
          <w:szCs w:val="20"/>
        </w:rPr>
        <w:t xml:space="preserve"> </w:t>
      </w:r>
      <w:r w:rsidRPr="00327547">
        <w:rPr>
          <w:rFonts w:ascii="Gadugi" w:hAnsi="Gadugi"/>
          <w:sz w:val="20"/>
          <w:szCs w:val="20"/>
        </w:rPr>
        <w:t>K</w:t>
      </w:r>
      <w:r w:rsidRPr="00855A95">
        <w:rPr>
          <w:rFonts w:ascii="Gadugi" w:hAnsi="Gadugi"/>
          <w:sz w:val="20"/>
          <w:szCs w:val="20"/>
        </w:rPr>
        <w:t>apasitas produksi Jamu Herbal setelah kegiatan</w:t>
      </w:r>
    </w:p>
    <w:p w14:paraId="4C3BDD28" w14:textId="77777777" w:rsidR="00713EAD" w:rsidRPr="00855A95" w:rsidRDefault="00713EAD" w:rsidP="00F06D6F">
      <w:pPr>
        <w:pStyle w:val="NoSpacing"/>
        <w:ind w:left="1636"/>
        <w:jc w:val="both"/>
        <w:rPr>
          <w:rFonts w:ascii="Gadugi" w:hAnsi="Gadugi"/>
          <w:b/>
          <w:sz w:val="20"/>
          <w:szCs w:val="20"/>
        </w:rPr>
      </w:pPr>
    </w:p>
    <w:p w14:paraId="2FA02EEF" w14:textId="52B8057C" w:rsidR="00713EAD" w:rsidRPr="00F06D6F" w:rsidRDefault="00F06D6F" w:rsidP="00F06D6F">
      <w:pPr>
        <w:pStyle w:val="NoSpacing"/>
        <w:jc w:val="both"/>
        <w:rPr>
          <w:rFonts w:ascii="Gadugi" w:hAnsi="Gadugi"/>
          <w:b/>
          <w:sz w:val="20"/>
          <w:szCs w:val="20"/>
        </w:rPr>
      </w:pPr>
      <w:r w:rsidRPr="00F06D6F">
        <w:rPr>
          <w:rFonts w:ascii="Gadugi" w:hAnsi="Gadugi"/>
          <w:b/>
          <w:sz w:val="20"/>
          <w:szCs w:val="20"/>
        </w:rPr>
        <w:t xml:space="preserve">Peningkatan </w:t>
      </w:r>
      <w:r w:rsidR="00713EAD" w:rsidRPr="00F06D6F">
        <w:rPr>
          <w:rFonts w:ascii="Gadugi" w:hAnsi="Gadugi"/>
          <w:b/>
          <w:sz w:val="20"/>
          <w:szCs w:val="20"/>
        </w:rPr>
        <w:t xml:space="preserve">Keuntungan </w:t>
      </w:r>
      <w:r w:rsidRPr="00F06D6F">
        <w:rPr>
          <w:rFonts w:ascii="Gadugi" w:hAnsi="Gadugi"/>
          <w:b/>
          <w:sz w:val="20"/>
          <w:szCs w:val="20"/>
        </w:rPr>
        <w:t>UMKM</w:t>
      </w:r>
    </w:p>
    <w:p w14:paraId="6DE18A0B" w14:textId="77777777" w:rsidR="00CF17AD" w:rsidRDefault="00713EAD" w:rsidP="00B22A19">
      <w:pPr>
        <w:pStyle w:val="NoSpacing"/>
        <w:ind w:firstLine="567"/>
        <w:jc w:val="both"/>
        <w:rPr>
          <w:rFonts w:ascii="Gadugi" w:hAnsi="Gadugi"/>
          <w:sz w:val="20"/>
          <w:szCs w:val="20"/>
        </w:rPr>
      </w:pPr>
      <w:r w:rsidRPr="00855A95">
        <w:rPr>
          <w:rFonts w:ascii="Gadugi" w:hAnsi="Gadugi"/>
          <w:sz w:val="20"/>
          <w:szCs w:val="20"/>
        </w:rPr>
        <w:t>Meningkatnya keuntungan yang diperoleh UMKM Jamu Herbal setelah dan se</w:t>
      </w:r>
      <w:r w:rsidR="00651F86">
        <w:rPr>
          <w:rFonts w:ascii="Gadugi" w:hAnsi="Gadugi"/>
          <w:sz w:val="20"/>
          <w:szCs w:val="20"/>
        </w:rPr>
        <w:t>sudah</w:t>
      </w:r>
      <w:r w:rsidRPr="00855A95">
        <w:rPr>
          <w:rFonts w:ascii="Gadugi" w:hAnsi="Gadugi"/>
          <w:sz w:val="20"/>
          <w:szCs w:val="20"/>
        </w:rPr>
        <w:t xml:space="preserve"> pengabdian masyarakat yang ditunjukkan pada data tebel 5. Peningkatan Keuntungan</w:t>
      </w:r>
      <w:r w:rsidR="00651F86">
        <w:rPr>
          <w:rFonts w:ascii="Gadugi" w:hAnsi="Gadugi"/>
          <w:sz w:val="20"/>
          <w:szCs w:val="20"/>
        </w:rPr>
        <w:t xml:space="preserve"> (laba)</w:t>
      </w:r>
      <w:r w:rsidRPr="00855A95">
        <w:rPr>
          <w:rFonts w:ascii="Gadugi" w:hAnsi="Gadugi"/>
          <w:sz w:val="20"/>
          <w:szCs w:val="20"/>
        </w:rPr>
        <w:t xml:space="preserve"> dapat dilihat dari hasil penjualan bulan April s/d Agustus 202</w:t>
      </w:r>
      <w:r w:rsidR="00651F86">
        <w:rPr>
          <w:rFonts w:ascii="Gadugi" w:hAnsi="Gadugi"/>
          <w:sz w:val="20"/>
          <w:szCs w:val="20"/>
        </w:rPr>
        <w:t>2</w:t>
      </w:r>
      <w:r w:rsidRPr="00855A95">
        <w:rPr>
          <w:rFonts w:ascii="Gadugi" w:hAnsi="Gadugi"/>
          <w:sz w:val="20"/>
          <w:szCs w:val="20"/>
        </w:rPr>
        <w:t xml:space="preserve"> dengan bulan April s</w:t>
      </w:r>
      <w:r w:rsidR="00CF17AD">
        <w:rPr>
          <w:rFonts w:ascii="Gadugi" w:hAnsi="Gadugi"/>
          <w:sz w:val="20"/>
          <w:szCs w:val="20"/>
        </w:rPr>
        <w:t xml:space="preserve">/d Agustus 2023. </w:t>
      </w:r>
    </w:p>
    <w:p w14:paraId="51FB00C1" w14:textId="77777777" w:rsidR="00CF17AD" w:rsidRPr="00855A95" w:rsidRDefault="00CF17AD" w:rsidP="00CF17AD">
      <w:pPr>
        <w:pStyle w:val="NoSpacing"/>
        <w:jc w:val="center"/>
        <w:rPr>
          <w:rFonts w:ascii="Gadugi" w:hAnsi="Gadugi"/>
          <w:sz w:val="20"/>
          <w:szCs w:val="20"/>
        </w:rPr>
      </w:pPr>
      <w:r>
        <w:rPr>
          <w:rFonts w:ascii="Gadugi" w:hAnsi="Gadugi"/>
          <w:noProof/>
          <w:sz w:val="20"/>
          <w:szCs w:val="20"/>
          <w:lang w:eastAsia="id-ID"/>
        </w:rPr>
        <w:drawing>
          <wp:inline distT="0" distB="0" distL="0" distR="0" wp14:anchorId="5ABD2728" wp14:editId="2593FF2D">
            <wp:extent cx="3076575" cy="185250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lum bright="-20000" contrast="40000"/>
                      <a:extLst>
                        <a:ext uri="{28A0092B-C50C-407E-A947-70E740481C1C}">
                          <a14:useLocalDpi xmlns:a14="http://schemas.microsoft.com/office/drawing/2010/main" val="0"/>
                        </a:ext>
                      </a:extLst>
                    </a:blip>
                    <a:srcRect/>
                    <a:stretch>
                      <a:fillRect/>
                    </a:stretch>
                  </pic:blipFill>
                  <pic:spPr bwMode="auto">
                    <a:xfrm>
                      <a:off x="0" y="0"/>
                      <a:ext cx="3078785" cy="1853834"/>
                    </a:xfrm>
                    <a:prstGeom prst="rect">
                      <a:avLst/>
                    </a:prstGeom>
                    <a:noFill/>
                    <a:ln>
                      <a:noFill/>
                    </a:ln>
                  </pic:spPr>
                </pic:pic>
              </a:graphicData>
            </a:graphic>
          </wp:inline>
        </w:drawing>
      </w:r>
      <w:r>
        <w:rPr>
          <w:rFonts w:ascii="Gadugi" w:hAnsi="Gadugi"/>
          <w:b/>
          <w:noProof/>
          <w:sz w:val="20"/>
          <w:szCs w:val="20"/>
          <w:lang w:eastAsia="id-ID"/>
        </w:rPr>
        <w:drawing>
          <wp:inline distT="0" distB="0" distL="0" distR="0" wp14:anchorId="39B12C6D" wp14:editId="5D022B96">
            <wp:extent cx="2562225" cy="194316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lum bright="-20000" contrast="40000"/>
                      <a:extLst>
                        <a:ext uri="{28A0092B-C50C-407E-A947-70E740481C1C}">
                          <a14:useLocalDpi xmlns:a14="http://schemas.microsoft.com/office/drawing/2010/main" val="0"/>
                        </a:ext>
                      </a:extLst>
                    </a:blip>
                    <a:srcRect/>
                    <a:stretch>
                      <a:fillRect/>
                    </a:stretch>
                  </pic:blipFill>
                  <pic:spPr bwMode="auto">
                    <a:xfrm>
                      <a:off x="0" y="0"/>
                      <a:ext cx="2563007" cy="1943756"/>
                    </a:xfrm>
                    <a:prstGeom prst="rect">
                      <a:avLst/>
                    </a:prstGeom>
                    <a:noFill/>
                    <a:ln>
                      <a:noFill/>
                    </a:ln>
                  </pic:spPr>
                </pic:pic>
              </a:graphicData>
            </a:graphic>
          </wp:inline>
        </w:drawing>
      </w:r>
    </w:p>
    <w:p w14:paraId="2558CCFF" w14:textId="77777777" w:rsidR="00CF17AD" w:rsidRDefault="00CF17AD" w:rsidP="00CF17AD">
      <w:pPr>
        <w:pStyle w:val="NoSpacing"/>
        <w:jc w:val="center"/>
        <w:rPr>
          <w:rFonts w:ascii="Gadugi" w:hAnsi="Gadugi"/>
          <w:sz w:val="20"/>
          <w:szCs w:val="20"/>
        </w:rPr>
      </w:pPr>
      <w:r>
        <w:rPr>
          <w:rFonts w:ascii="Gadugi" w:hAnsi="Gadugi"/>
          <w:b/>
          <w:sz w:val="20"/>
          <w:szCs w:val="20"/>
        </w:rPr>
        <w:t>Gambar 10</w:t>
      </w:r>
      <w:r w:rsidRPr="00855A95">
        <w:rPr>
          <w:rFonts w:ascii="Gadugi" w:hAnsi="Gadugi"/>
          <w:b/>
          <w:sz w:val="20"/>
          <w:szCs w:val="20"/>
        </w:rPr>
        <w:t xml:space="preserve">. </w:t>
      </w:r>
      <w:r w:rsidRPr="00855A95">
        <w:rPr>
          <w:rFonts w:ascii="Gadugi" w:hAnsi="Gadugi"/>
          <w:sz w:val="20"/>
          <w:szCs w:val="20"/>
        </w:rPr>
        <w:t xml:space="preserve">Peningkatan keuntungan (laba) </w:t>
      </w:r>
      <w:r>
        <w:rPr>
          <w:rFonts w:ascii="Gadugi" w:hAnsi="Gadugi"/>
          <w:sz w:val="20"/>
          <w:szCs w:val="20"/>
        </w:rPr>
        <w:t>dan Persentase Peningkatan keuntungan (laba</w:t>
      </w:r>
      <w:r w:rsidRPr="00855A95">
        <w:rPr>
          <w:rFonts w:ascii="Gadugi" w:hAnsi="Gadugi"/>
          <w:sz w:val="20"/>
          <w:szCs w:val="20"/>
        </w:rPr>
        <w:t>) UMKM Jamu Herbal di Ds. Banaran – Kec. Pesantren – Kota Kediri</w:t>
      </w:r>
    </w:p>
    <w:p w14:paraId="52CC374B" w14:textId="77777777" w:rsidR="00CF17AD" w:rsidRDefault="00CF17AD" w:rsidP="00B22A19">
      <w:pPr>
        <w:pStyle w:val="NoSpacing"/>
        <w:ind w:firstLine="567"/>
        <w:jc w:val="both"/>
        <w:rPr>
          <w:rFonts w:ascii="Gadugi" w:hAnsi="Gadugi"/>
          <w:sz w:val="20"/>
          <w:szCs w:val="20"/>
        </w:rPr>
      </w:pPr>
    </w:p>
    <w:p w14:paraId="3CAFB6ED" w14:textId="161CA72D" w:rsidR="00B51851" w:rsidRPr="00855A95" w:rsidRDefault="00CF17AD" w:rsidP="00CF17AD">
      <w:pPr>
        <w:pStyle w:val="NoSpacing"/>
        <w:ind w:firstLine="567"/>
        <w:jc w:val="both"/>
        <w:rPr>
          <w:rFonts w:ascii="Gadugi" w:hAnsi="Gadugi"/>
          <w:sz w:val="20"/>
          <w:szCs w:val="20"/>
        </w:rPr>
      </w:pPr>
      <w:r>
        <w:rPr>
          <w:rFonts w:ascii="Gadugi" w:hAnsi="Gadugi"/>
          <w:sz w:val="20"/>
          <w:szCs w:val="20"/>
        </w:rPr>
        <w:t>Dalam Gambar 10 ditunjukkan peningkatan laba per bulan yang diperoleh dari mitra UMKM</w:t>
      </w:r>
      <w:r w:rsidRPr="00855A95">
        <w:rPr>
          <w:rFonts w:ascii="Gadugi" w:hAnsi="Gadugi"/>
          <w:sz w:val="20"/>
          <w:szCs w:val="20"/>
        </w:rPr>
        <w:t xml:space="preserve">. Adapun peningkatan pendapatan dapat terlihat dari grafik </w:t>
      </w:r>
      <w:r>
        <w:rPr>
          <w:rFonts w:ascii="Gadugi" w:hAnsi="Gadugi"/>
          <w:sz w:val="20"/>
          <w:szCs w:val="20"/>
        </w:rPr>
        <w:t xml:space="preserve">tersebut. </w:t>
      </w:r>
      <w:r w:rsidR="00713EAD" w:rsidRPr="00855A95">
        <w:rPr>
          <w:rFonts w:ascii="Gadugi" w:hAnsi="Gadugi"/>
          <w:sz w:val="20"/>
          <w:szCs w:val="20"/>
        </w:rPr>
        <w:t xml:space="preserve">Prediksi peningkatan keuntungan berdasarkan </w:t>
      </w:r>
      <w:r w:rsidR="00F06D6F">
        <w:rPr>
          <w:rFonts w:ascii="Gadugi" w:hAnsi="Gadugi"/>
          <w:sz w:val="20"/>
          <w:szCs w:val="20"/>
        </w:rPr>
        <w:t xml:space="preserve">data </w:t>
      </w:r>
      <w:r w:rsidR="00713EAD" w:rsidRPr="00855A95">
        <w:rPr>
          <w:rFonts w:ascii="Gadugi" w:hAnsi="Gadugi"/>
          <w:sz w:val="20"/>
          <w:szCs w:val="20"/>
        </w:rPr>
        <w:t>yang dimiliki oleh UMKM Jamu Herbal adalah rata-rata sebesar 18% sedangkan rata-rata kenaikan dalam rupiah sebesar 3,222 Juta. Berdasarkan data pada bulan juli mengalami peningkatan</w:t>
      </w:r>
      <w:r w:rsidR="00B22A19">
        <w:rPr>
          <w:rFonts w:ascii="Gadugi" w:hAnsi="Gadugi"/>
          <w:sz w:val="20"/>
          <w:szCs w:val="20"/>
        </w:rPr>
        <w:t xml:space="preserve"> yang signifikan menyampai 35,32</w:t>
      </w:r>
      <w:r w:rsidR="00713EAD" w:rsidRPr="00855A95">
        <w:rPr>
          <w:rFonts w:ascii="Gadugi" w:hAnsi="Gadugi"/>
          <w:sz w:val="20"/>
          <w:szCs w:val="20"/>
        </w:rPr>
        <w:t xml:space="preserve">% kenaikannya. Kenaikan tersebut disebabkan karena penggunaan mesin yang mulai optimal digunakan </w:t>
      </w:r>
      <w:r w:rsidR="00B22A19">
        <w:rPr>
          <w:rFonts w:ascii="Gadugi" w:hAnsi="Gadugi"/>
          <w:sz w:val="20"/>
          <w:szCs w:val="20"/>
        </w:rPr>
        <w:t xml:space="preserve">dan kemasan dengan bentuk baru yang lebih familier bagi masyarakat. Sedangkan peningkatan 18% belum diimbangi dengan pelatihan/pendampingan pemasaran produk sebagaimana referensi yang ada pningkatan yang signifikan diperoleh dari hasil2 </w:t>
      </w:r>
      <w:r w:rsidR="00B22A19">
        <w:rPr>
          <w:rFonts w:ascii="Gadugi" w:hAnsi="Gadugi"/>
          <w:sz w:val="20"/>
          <w:szCs w:val="20"/>
        </w:rPr>
        <w:lastRenderedPageBreak/>
        <w:t>implementasi penerapan TTG dilengkapi dengan pendampingan pemasaran produk.</w:t>
      </w:r>
      <w:r w:rsidR="00651F86">
        <w:rPr>
          <w:rFonts w:ascii="Gadugi" w:hAnsi="Gadugi"/>
          <w:sz w:val="20"/>
          <w:szCs w:val="20"/>
        </w:rPr>
        <w:t xml:space="preserve"> </w:t>
      </w:r>
      <w:r w:rsidR="00B51851">
        <w:rPr>
          <w:rFonts w:ascii="Gadugi" w:hAnsi="Gadugi"/>
          <w:sz w:val="20"/>
          <w:szCs w:val="20"/>
        </w:rPr>
        <w:t>Sehingga di gambar 11, terangkum grafik laba</w:t>
      </w:r>
      <w:r>
        <w:rPr>
          <w:rFonts w:ascii="Gadugi" w:hAnsi="Gadugi"/>
          <w:sz w:val="20"/>
          <w:szCs w:val="20"/>
        </w:rPr>
        <w:t xml:space="preserve"> mulai dari bulan April 2022 sampai dengan Agustus 2023, kenaikan dan prosentasenya.</w:t>
      </w:r>
    </w:p>
    <w:p w14:paraId="7186661C" w14:textId="37C20E5B" w:rsidR="00B51851" w:rsidRPr="00855A95" w:rsidRDefault="00B51851" w:rsidP="00B51851">
      <w:pPr>
        <w:pStyle w:val="NoSpacing"/>
        <w:jc w:val="center"/>
        <w:rPr>
          <w:rFonts w:ascii="Gadugi" w:hAnsi="Gadugi"/>
          <w:sz w:val="20"/>
          <w:szCs w:val="20"/>
        </w:rPr>
      </w:pPr>
      <w:r>
        <w:rPr>
          <w:rFonts w:ascii="Gadugi" w:hAnsi="Gadugi"/>
          <w:noProof/>
          <w:sz w:val="20"/>
          <w:szCs w:val="20"/>
          <w:lang w:eastAsia="id-ID"/>
        </w:rPr>
        <w:drawing>
          <wp:inline distT="0" distB="0" distL="0" distR="0" wp14:anchorId="0E737C07" wp14:editId="74097D27">
            <wp:extent cx="3209925" cy="1905000"/>
            <wp:effectExtent l="19050" t="19050" r="2857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9925" cy="1905000"/>
                    </a:xfrm>
                    <a:prstGeom prst="rect">
                      <a:avLst/>
                    </a:prstGeom>
                    <a:noFill/>
                    <a:ln>
                      <a:solidFill>
                        <a:schemeClr val="accent1"/>
                      </a:solidFill>
                    </a:ln>
                  </pic:spPr>
                </pic:pic>
              </a:graphicData>
            </a:graphic>
          </wp:inline>
        </w:drawing>
      </w:r>
    </w:p>
    <w:p w14:paraId="4C084611" w14:textId="02BEB8C6" w:rsidR="00B51851" w:rsidRDefault="00B51851" w:rsidP="00B51851">
      <w:pPr>
        <w:pStyle w:val="NoSpacing"/>
        <w:jc w:val="center"/>
        <w:rPr>
          <w:rFonts w:ascii="Gadugi" w:hAnsi="Gadugi"/>
          <w:sz w:val="20"/>
          <w:szCs w:val="20"/>
        </w:rPr>
      </w:pPr>
      <w:r w:rsidRPr="00855A95">
        <w:rPr>
          <w:rFonts w:ascii="Gadugi" w:hAnsi="Gadugi"/>
          <w:b/>
          <w:sz w:val="20"/>
          <w:szCs w:val="20"/>
        </w:rPr>
        <w:t xml:space="preserve">Gambar </w:t>
      </w:r>
      <w:r>
        <w:rPr>
          <w:rFonts w:ascii="Gadugi" w:hAnsi="Gadugi"/>
          <w:b/>
          <w:sz w:val="20"/>
          <w:szCs w:val="20"/>
        </w:rPr>
        <w:t>11</w:t>
      </w:r>
      <w:r w:rsidRPr="00855A95">
        <w:rPr>
          <w:rFonts w:ascii="Gadugi" w:hAnsi="Gadugi"/>
          <w:b/>
          <w:sz w:val="20"/>
          <w:szCs w:val="20"/>
        </w:rPr>
        <w:t>.</w:t>
      </w:r>
      <w:r>
        <w:rPr>
          <w:rFonts w:ascii="Gadugi" w:hAnsi="Gadugi"/>
          <w:b/>
          <w:sz w:val="20"/>
          <w:szCs w:val="20"/>
        </w:rPr>
        <w:t xml:space="preserve"> </w:t>
      </w:r>
      <w:r w:rsidR="00CF17AD">
        <w:rPr>
          <w:rFonts w:ascii="Gadugi" w:hAnsi="Gadugi"/>
          <w:sz w:val="20"/>
          <w:szCs w:val="20"/>
        </w:rPr>
        <w:t>Peningkatan keuntungan (laba</w:t>
      </w:r>
      <w:r w:rsidRPr="00855A95">
        <w:rPr>
          <w:rFonts w:ascii="Gadugi" w:hAnsi="Gadugi"/>
          <w:sz w:val="20"/>
          <w:szCs w:val="20"/>
        </w:rPr>
        <w:t>) UMKM Jamu Herbal</w:t>
      </w:r>
      <w:r w:rsidR="00CF17AD">
        <w:rPr>
          <w:rFonts w:ascii="Gadugi" w:hAnsi="Gadugi"/>
          <w:sz w:val="20"/>
          <w:szCs w:val="20"/>
        </w:rPr>
        <w:t xml:space="preserve"> April 2022 sd Agustus 2023</w:t>
      </w:r>
    </w:p>
    <w:p w14:paraId="23DC2E69" w14:textId="77777777" w:rsidR="00713EAD" w:rsidRPr="00855A95" w:rsidRDefault="00713EAD" w:rsidP="00F06D6F">
      <w:pPr>
        <w:pStyle w:val="NoSpacing"/>
        <w:jc w:val="center"/>
        <w:rPr>
          <w:rFonts w:ascii="Gadugi" w:hAnsi="Gadugi"/>
          <w:b/>
          <w:sz w:val="20"/>
          <w:szCs w:val="20"/>
        </w:rPr>
      </w:pPr>
    </w:p>
    <w:p w14:paraId="245AFE4A" w14:textId="6D3F09DE" w:rsidR="00F30395" w:rsidRPr="00CF0EF8" w:rsidRDefault="005D2B49" w:rsidP="007439A4">
      <w:pPr>
        <w:pStyle w:val="ListParagraph"/>
        <w:numPr>
          <w:ilvl w:val="0"/>
          <w:numId w:val="7"/>
        </w:numPr>
        <w:spacing w:before="120" w:after="0" w:line="240" w:lineRule="auto"/>
        <w:ind w:left="567" w:hanging="567"/>
        <w:jc w:val="both"/>
        <w:rPr>
          <w:rFonts w:ascii="Gadugi" w:hAnsi="Gadugi" w:cs="Times New Roman"/>
          <w:b/>
          <w:sz w:val="24"/>
          <w:szCs w:val="24"/>
        </w:rPr>
      </w:pPr>
      <w:r w:rsidRPr="00CF0EF8">
        <w:rPr>
          <w:rFonts w:ascii="Gadugi" w:hAnsi="Gadugi" w:cs="MinionPro-Regular-Identity-H"/>
          <w:b/>
          <w:color w:val="000000"/>
          <w:sz w:val="24"/>
          <w:szCs w:val="24"/>
        </w:rPr>
        <w:t xml:space="preserve">SIMPULAN DAN SARAN </w:t>
      </w:r>
    </w:p>
    <w:p w14:paraId="51DA1694" w14:textId="6A8C49C1" w:rsidR="00891D22" w:rsidRPr="00CF0EF8" w:rsidRDefault="009C6C12" w:rsidP="007439A4">
      <w:pPr>
        <w:autoSpaceDE w:val="0"/>
        <w:autoSpaceDN w:val="0"/>
        <w:adjustRightInd w:val="0"/>
        <w:snapToGrid w:val="0"/>
        <w:spacing w:before="120" w:after="0" w:line="240" w:lineRule="auto"/>
        <w:jc w:val="both"/>
        <w:rPr>
          <w:rFonts w:ascii="Gadugi" w:hAnsi="Gadugi" w:cs="Times New Roman"/>
        </w:rPr>
      </w:pPr>
      <w:r w:rsidRPr="00CF0EF8">
        <w:rPr>
          <w:rFonts w:ascii="Gadugi" w:hAnsi="Gadugi" w:cs="MinionPro-Regular-Identity-H"/>
          <w:b/>
          <w:color w:val="000000"/>
        </w:rPr>
        <w:t>S</w:t>
      </w:r>
      <w:commentRangeStart w:id="9"/>
      <w:r w:rsidR="00891D22" w:rsidRPr="00CF0EF8">
        <w:rPr>
          <w:rFonts w:ascii="Gadugi" w:hAnsi="Gadugi" w:cs="MinionPro-Regular-Identity-H"/>
          <w:b/>
          <w:color w:val="000000"/>
        </w:rPr>
        <w:t>impulan</w:t>
      </w:r>
      <w:r w:rsidR="00891D22" w:rsidRPr="00CF0EF8">
        <w:rPr>
          <w:rFonts w:ascii="Gadugi" w:hAnsi="Gadugi" w:cs="Times New Roman"/>
          <w:b/>
        </w:rPr>
        <w:t xml:space="preserve"> </w:t>
      </w:r>
      <w:commentRangeEnd w:id="9"/>
      <w:r w:rsidR="00B30C4C" w:rsidRPr="00CF0EF8">
        <w:rPr>
          <w:rStyle w:val="CommentReference"/>
          <w:rFonts w:ascii="Gadugi" w:hAnsi="Gadugi"/>
        </w:rPr>
        <w:commentReference w:id="9"/>
      </w:r>
    </w:p>
    <w:p w14:paraId="046E8972" w14:textId="134737C6" w:rsidR="00327547" w:rsidRPr="00327547" w:rsidRDefault="00327547" w:rsidP="00327547">
      <w:pPr>
        <w:autoSpaceDE w:val="0"/>
        <w:autoSpaceDN w:val="0"/>
        <w:adjustRightInd w:val="0"/>
        <w:snapToGrid w:val="0"/>
        <w:spacing w:before="120" w:after="0" w:line="240" w:lineRule="auto"/>
        <w:ind w:firstLine="567"/>
        <w:jc w:val="both"/>
        <w:rPr>
          <w:rFonts w:ascii="Gadugi" w:hAnsi="Gadugi" w:cs="MinionPro-Regular-Identity-H"/>
          <w:color w:val="000000"/>
          <w:sz w:val="20"/>
          <w:szCs w:val="20"/>
          <w:lang w:val="id-ID"/>
        </w:rPr>
      </w:pPr>
      <w:r w:rsidRPr="00327547">
        <w:rPr>
          <w:rFonts w:ascii="Gadugi" w:hAnsi="Gadugi" w:cs="MinionPro-Regular-Identity-H"/>
          <w:color w:val="000000"/>
          <w:sz w:val="20"/>
          <w:szCs w:val="20"/>
          <w:lang w:val="id-ID"/>
        </w:rPr>
        <w:t>Berdasarkan pembahasan didapatkan kesimpulan dari pengabdian Masyarakat ini sebagai berikut:</w:t>
      </w:r>
      <w:r>
        <w:rPr>
          <w:rFonts w:ascii="Gadugi" w:hAnsi="Gadugi" w:cs="MinionPro-Regular-Identity-H"/>
          <w:color w:val="000000"/>
          <w:sz w:val="20"/>
          <w:szCs w:val="20"/>
          <w:lang w:val="id-ID"/>
        </w:rPr>
        <w:t xml:space="preserve"> </w:t>
      </w:r>
      <w:r w:rsidRPr="00327547">
        <w:rPr>
          <w:rFonts w:ascii="Gadugi" w:hAnsi="Gadugi" w:cs="MinionPro-Regular-Identity-H"/>
          <w:color w:val="000000"/>
          <w:sz w:val="20"/>
          <w:szCs w:val="20"/>
          <w:lang w:val="id-ID"/>
        </w:rPr>
        <w:t>TTG Mesin Pengolah Jamu Herbal ini merupakan salah satu solusi yang diberikan pada masyarakat dalam hal ini UMKM (Yayasan Wahyu Alam) yang berlokasi di Jl</w:t>
      </w:r>
      <w:r w:rsidR="00647AA9">
        <w:rPr>
          <w:rFonts w:ascii="Gadugi" w:hAnsi="Gadugi" w:cs="MinionPro-Regular-Identity-H"/>
          <w:color w:val="000000"/>
          <w:sz w:val="20"/>
          <w:szCs w:val="20"/>
          <w:lang w:val="id-ID"/>
        </w:rPr>
        <w:t>.</w:t>
      </w:r>
      <w:r w:rsidRPr="00327547">
        <w:rPr>
          <w:rFonts w:ascii="Gadugi" w:hAnsi="Gadugi" w:cs="MinionPro-Regular-Identity-H"/>
          <w:color w:val="000000"/>
          <w:sz w:val="20"/>
          <w:szCs w:val="20"/>
          <w:lang w:val="id-ID"/>
        </w:rPr>
        <w:t>. Toga-Kleco Kelurahan Banaran Kota Kediri sebagai hasil karya Tim Pengabdian Masyarakat yang telah dilaksanakan mulai dari Maret 2023 sd Oktober 2023, Secara garis besar permasalahan yang dihadapi oleh Mitra UMKM diantranya terkait pengolahan tanaman jamu herbal (proses pencacah dan penggiling) yang masih bersifat manual sehingga proses produksi membutuhkan tenaga, waktu dan biaya produksi yang cukup besar. Dengan adanya  TTG Mesin Pengolah jamu ini, diharapkan dapat mempercepat proses produksi dan memperbanyak hasil produksi. Kelibihan TTG hasil karya Dosen dan mahasiwa Teknik Mesin Kampus Kediri ini yaitu Mesin pengolah jamu tersebut dapat digunakan untuk 2 proses sekaligus dlam waktu yang bersamaan yaitu proses pencacahan dan proses penggilingan, dimana sebelumnya proses tersebut dilakukan secara bergantian karena tenaga kerja yang memproses terbatas. Selain penyerahan TTG ketua pengabdian juga telah pelaksnakan pendampingan penggunaan TTG dengan maksud agar mitra UMKM dapat mengoperasikan dan melakukan perawatan mesi</w:t>
      </w:r>
      <w:r>
        <w:rPr>
          <w:rFonts w:ascii="Gadugi" w:hAnsi="Gadugi" w:cs="MinionPro-Regular-Identity-H"/>
          <w:color w:val="000000"/>
          <w:sz w:val="20"/>
          <w:szCs w:val="20"/>
          <w:lang w:val="id-ID"/>
        </w:rPr>
        <w:t xml:space="preserve">n dengan teknik yang sederhana. </w:t>
      </w:r>
      <w:r w:rsidRPr="00327547">
        <w:rPr>
          <w:rFonts w:ascii="Gadugi" w:hAnsi="Gadugi" w:cs="MinionPro-Regular-Identity-H"/>
          <w:color w:val="000000"/>
          <w:sz w:val="20"/>
          <w:szCs w:val="20"/>
          <w:lang w:val="id-ID"/>
        </w:rPr>
        <w:t>Adapun hasil nyata dari kegiatan pengabdian ini diantaranya terlihat adanya peningkatan produktivitas yang sebelumnya produksi secara manual dengan dua tahap setelah pencacah langsung penggiling membutuhkan waktu 20 menit per kg dan dalam sehari diperoleh 20 kg produk sehingga menjadi waktu lebih cepat 10 menit per kg, sedangkan hasil produk meningkat menjadi 40 kg per hari. Prediksi peningkatan keuntungan berdasarkan peningkatan asset yang dimiliki oleh UMKM Jamu Herbal adalah rata-rata sebesar 18% sedangkan rata-rata kenaikan dalam rupiah sebesar 3,222 Juta. Berdasarkan data pada bulan juli mengalami peningkatan yang signifikan menyampai 35</w:t>
      </w:r>
      <w:r w:rsidR="00CF17AD">
        <w:rPr>
          <w:rFonts w:ascii="Gadugi" w:hAnsi="Gadugi" w:cs="MinionPro-Regular-Identity-H"/>
          <w:color w:val="000000"/>
          <w:sz w:val="20"/>
          <w:szCs w:val="20"/>
          <w:lang w:val="id-ID"/>
        </w:rPr>
        <w:t>,32</w:t>
      </w:r>
      <w:r w:rsidRPr="00327547">
        <w:rPr>
          <w:rFonts w:ascii="Gadugi" w:hAnsi="Gadugi" w:cs="MinionPro-Regular-Identity-H"/>
          <w:color w:val="000000"/>
          <w:sz w:val="20"/>
          <w:szCs w:val="20"/>
          <w:lang w:val="id-ID"/>
        </w:rPr>
        <w:t xml:space="preserve">% kenaikannya. Kenaikan tersebut disebabkan karena penggunaan mesin yang mulai optimal digunakan bersamaan dengan pemasaran yang meningkat karena </w:t>
      </w:r>
      <w:r w:rsidR="00057533">
        <w:rPr>
          <w:rFonts w:ascii="Gadugi" w:hAnsi="Gadugi" w:cs="MinionPro-Regular-Identity-H"/>
          <w:color w:val="000000"/>
          <w:sz w:val="20"/>
          <w:szCs w:val="20"/>
          <w:lang w:val="id-ID"/>
        </w:rPr>
        <w:t>pe</w:t>
      </w:r>
      <w:r w:rsidRPr="00327547">
        <w:rPr>
          <w:rFonts w:ascii="Gadugi" w:hAnsi="Gadugi" w:cs="MinionPro-Regular-Identity-H"/>
          <w:color w:val="000000"/>
          <w:sz w:val="20"/>
          <w:szCs w:val="20"/>
          <w:lang w:val="id-ID"/>
        </w:rPr>
        <w:t>rmintaan Jamu Herbal di pasaran semakin meningkat.</w:t>
      </w:r>
    </w:p>
    <w:p w14:paraId="29C96E3A" w14:textId="77777777" w:rsidR="00AE119E" w:rsidRPr="00CF0EF8" w:rsidRDefault="00AE119E" w:rsidP="007439A4">
      <w:pPr>
        <w:autoSpaceDE w:val="0"/>
        <w:autoSpaceDN w:val="0"/>
        <w:adjustRightInd w:val="0"/>
        <w:snapToGrid w:val="0"/>
        <w:spacing w:before="120" w:after="0" w:line="240" w:lineRule="auto"/>
        <w:jc w:val="both"/>
        <w:rPr>
          <w:rFonts w:ascii="Gadugi" w:hAnsi="Gadugi" w:cs="Times New Roman"/>
        </w:rPr>
      </w:pPr>
      <w:r w:rsidRPr="00CF0EF8">
        <w:rPr>
          <w:rFonts w:ascii="Gadugi" w:hAnsi="Gadugi" w:cs="MinionPro-Regular-Identity-H"/>
          <w:b/>
          <w:color w:val="000000"/>
        </w:rPr>
        <w:t>Saran</w:t>
      </w:r>
      <w:r w:rsidRPr="00CF0EF8">
        <w:rPr>
          <w:rFonts w:ascii="Gadugi" w:hAnsi="Gadugi" w:cs="Times New Roman"/>
          <w:b/>
        </w:rPr>
        <w:t xml:space="preserve"> </w:t>
      </w:r>
    </w:p>
    <w:p w14:paraId="35310C1C" w14:textId="44EE2844" w:rsidR="00EA4206" w:rsidRPr="00EA4206" w:rsidRDefault="00105BB3" w:rsidP="00EA4206">
      <w:pPr>
        <w:autoSpaceDE w:val="0"/>
        <w:autoSpaceDN w:val="0"/>
        <w:adjustRightInd w:val="0"/>
        <w:spacing w:after="0" w:line="240" w:lineRule="auto"/>
        <w:ind w:firstLine="567"/>
        <w:jc w:val="both"/>
        <w:rPr>
          <w:rFonts w:ascii="Gadugi" w:hAnsi="Gadugi" w:cs="MinionPro-Regular-Identity-H"/>
          <w:color w:val="000000"/>
          <w:sz w:val="20"/>
          <w:szCs w:val="20"/>
          <w:lang w:val="id-ID"/>
        </w:rPr>
      </w:pPr>
      <w:r>
        <w:rPr>
          <w:rFonts w:ascii="Gadugi" w:hAnsi="Gadugi" w:cs="MinionPro-Regular-Identity-H"/>
          <w:color w:val="000000"/>
          <w:sz w:val="20"/>
          <w:szCs w:val="20"/>
          <w:lang w:val="id-ID"/>
        </w:rPr>
        <w:t>Adapun</w:t>
      </w:r>
      <w:r w:rsidR="00327547" w:rsidRPr="00327547">
        <w:rPr>
          <w:rFonts w:ascii="Gadugi" w:hAnsi="Gadugi" w:cs="MinionPro-Regular-Identity-H"/>
          <w:color w:val="000000"/>
          <w:sz w:val="20"/>
          <w:szCs w:val="20"/>
          <w:lang w:val="id-ID"/>
        </w:rPr>
        <w:t xml:space="preserve"> saran-saran dari pengabdian</w:t>
      </w:r>
      <w:r>
        <w:rPr>
          <w:rFonts w:ascii="Gadugi" w:hAnsi="Gadugi" w:cs="MinionPro-Regular-Identity-H"/>
          <w:color w:val="000000"/>
          <w:sz w:val="20"/>
          <w:szCs w:val="20"/>
          <w:lang w:val="id-ID"/>
        </w:rPr>
        <w:t xml:space="preserve"> pada m</w:t>
      </w:r>
      <w:r w:rsidR="00327547" w:rsidRPr="00327547">
        <w:rPr>
          <w:rFonts w:ascii="Gadugi" w:hAnsi="Gadugi" w:cs="MinionPro-Regular-Identity-H"/>
          <w:color w:val="000000"/>
          <w:sz w:val="20"/>
          <w:szCs w:val="20"/>
          <w:lang w:val="id-ID"/>
        </w:rPr>
        <w:t xml:space="preserve">asyarakat ini </w:t>
      </w:r>
      <w:r>
        <w:rPr>
          <w:rFonts w:ascii="Gadugi" w:hAnsi="Gadugi" w:cs="MinionPro-Regular-Identity-H"/>
          <w:color w:val="000000"/>
          <w:sz w:val="20"/>
          <w:szCs w:val="20"/>
          <w:lang w:val="id-ID"/>
        </w:rPr>
        <w:t>yang peru untuk dikembangkan kedepannya daiantaranya</w:t>
      </w:r>
      <w:r w:rsidR="00327547" w:rsidRPr="00327547">
        <w:rPr>
          <w:rFonts w:ascii="Gadugi" w:hAnsi="Gadugi" w:cs="MinionPro-Regular-Identity-H"/>
          <w:color w:val="000000"/>
          <w:sz w:val="20"/>
          <w:szCs w:val="20"/>
          <w:lang w:val="id-ID"/>
        </w:rPr>
        <w:t xml:space="preserve">: </w:t>
      </w:r>
      <w:r>
        <w:rPr>
          <w:rFonts w:ascii="Gadugi" w:hAnsi="Gadugi" w:cs="MinionPro-Regular-Identity-H"/>
          <w:color w:val="000000"/>
          <w:sz w:val="20"/>
          <w:szCs w:val="20"/>
          <w:lang w:val="id-ID"/>
        </w:rPr>
        <w:t>tingkat k</w:t>
      </w:r>
      <w:r w:rsidR="00327547" w:rsidRPr="00327547">
        <w:rPr>
          <w:rFonts w:ascii="Gadugi" w:hAnsi="Gadugi" w:cs="MinionPro-Regular-Identity-H"/>
          <w:color w:val="000000"/>
          <w:sz w:val="20"/>
          <w:szCs w:val="20"/>
          <w:lang w:val="id-ID"/>
        </w:rPr>
        <w:t xml:space="preserve">epresisian pembuatan mesin dan pengerjaannya </w:t>
      </w:r>
      <w:r>
        <w:rPr>
          <w:rFonts w:ascii="Gadugi" w:hAnsi="Gadugi" w:cs="MinionPro-Regular-Identity-H"/>
          <w:color w:val="000000"/>
          <w:sz w:val="20"/>
          <w:szCs w:val="20"/>
          <w:lang w:val="id-ID"/>
        </w:rPr>
        <w:t xml:space="preserve">yang </w:t>
      </w:r>
      <w:r w:rsidR="00327547" w:rsidRPr="00327547">
        <w:rPr>
          <w:rFonts w:ascii="Gadugi" w:hAnsi="Gadugi" w:cs="MinionPro-Regular-Identity-H"/>
          <w:color w:val="000000"/>
          <w:sz w:val="20"/>
          <w:szCs w:val="20"/>
          <w:lang w:val="id-ID"/>
        </w:rPr>
        <w:t xml:space="preserve">dilakukan dengan hati-hati akan didapatkan mesin yang maksimal, dalam proses perakitan transmisi diharapkan mampu mengembangkan perakitan sistem transmisi agar lebih sempurna. </w:t>
      </w:r>
      <w:r>
        <w:rPr>
          <w:rFonts w:ascii="Gadugi" w:hAnsi="Gadugi" w:cs="MinionPro-Regular-Identity-H"/>
          <w:color w:val="000000"/>
          <w:sz w:val="20"/>
          <w:szCs w:val="20"/>
          <w:lang w:val="id-ID"/>
        </w:rPr>
        <w:t>Mngutamakn k</w:t>
      </w:r>
      <w:r w:rsidR="00327547" w:rsidRPr="00327547">
        <w:rPr>
          <w:rFonts w:ascii="Gadugi" w:hAnsi="Gadugi" w:cs="MinionPro-Regular-Identity-H"/>
          <w:color w:val="000000"/>
          <w:sz w:val="20"/>
          <w:szCs w:val="20"/>
          <w:lang w:val="id-ID"/>
        </w:rPr>
        <w:t xml:space="preserve">ebersihan </w:t>
      </w:r>
      <w:r>
        <w:rPr>
          <w:rFonts w:ascii="Gadugi" w:hAnsi="Gadugi" w:cs="MinionPro-Regular-Identity-H"/>
          <w:color w:val="000000"/>
          <w:sz w:val="20"/>
          <w:szCs w:val="20"/>
          <w:lang w:val="id-ID"/>
        </w:rPr>
        <w:t>dalam</w:t>
      </w:r>
      <w:r w:rsidR="00327547" w:rsidRPr="00327547">
        <w:rPr>
          <w:rFonts w:ascii="Gadugi" w:hAnsi="Gadugi" w:cs="MinionPro-Regular-Identity-H"/>
          <w:color w:val="000000"/>
          <w:sz w:val="20"/>
          <w:szCs w:val="20"/>
          <w:lang w:val="id-ID"/>
        </w:rPr>
        <w:t>i pemilihan</w:t>
      </w:r>
      <w:r>
        <w:rPr>
          <w:rFonts w:ascii="Gadugi" w:hAnsi="Gadugi" w:cs="MinionPro-Regular-Identity-H"/>
          <w:color w:val="000000"/>
          <w:sz w:val="20"/>
          <w:szCs w:val="20"/>
          <w:lang w:val="id-ID"/>
        </w:rPr>
        <w:t xml:space="preserve"> bahan yang tidak udah berkarat, yang lebih higenis</w:t>
      </w:r>
      <w:r w:rsidR="00327547" w:rsidRPr="00327547">
        <w:rPr>
          <w:rFonts w:ascii="Gadugi" w:hAnsi="Gadugi" w:cs="MinionPro-Regular-Identity-H"/>
          <w:color w:val="000000"/>
          <w:sz w:val="20"/>
          <w:szCs w:val="20"/>
          <w:lang w:val="id-ID"/>
        </w:rPr>
        <w:t xml:space="preserve"> untuk bahan makanan seperti</w:t>
      </w:r>
      <w:r>
        <w:rPr>
          <w:rFonts w:ascii="Gadugi" w:hAnsi="Gadugi" w:cs="MinionPro-Regular-Identity-H"/>
          <w:color w:val="000000"/>
          <w:sz w:val="20"/>
          <w:szCs w:val="20"/>
          <w:lang w:val="id-ID"/>
        </w:rPr>
        <w:t>;</w:t>
      </w:r>
      <w:r w:rsidR="00327547" w:rsidRPr="00327547">
        <w:rPr>
          <w:rFonts w:ascii="Gadugi" w:hAnsi="Gadugi" w:cs="MinionPro-Regular-Identity-H"/>
          <w:color w:val="000000"/>
          <w:sz w:val="20"/>
          <w:szCs w:val="20"/>
          <w:lang w:val="id-ID"/>
        </w:rPr>
        <w:t xml:space="preserve"> berbahan stai</w:t>
      </w:r>
      <w:r w:rsidR="00EA4206">
        <w:rPr>
          <w:rFonts w:ascii="Gadugi" w:hAnsi="Gadugi" w:cs="MinionPro-Regular-Identity-H"/>
          <w:color w:val="000000"/>
          <w:sz w:val="20"/>
          <w:szCs w:val="20"/>
          <w:lang w:val="id-ID"/>
        </w:rPr>
        <w:t xml:space="preserve">nless steel atau  </w:t>
      </w:r>
      <w:r w:rsidR="00EA4206">
        <w:rPr>
          <w:rFonts w:ascii="Gadugi" w:hAnsi="Gadugi" w:cs="MinionPro-Regular-Identity-H"/>
          <w:color w:val="000000"/>
          <w:sz w:val="20"/>
          <w:szCs w:val="20"/>
          <w:lang w:val="id-ID"/>
        </w:rPr>
        <w:lastRenderedPageBreak/>
        <w:t xml:space="preserve">semiotomatis. Saran dari </w:t>
      </w:r>
      <w:r>
        <w:rPr>
          <w:rFonts w:ascii="Gadugi" w:hAnsi="Gadugi" w:cs="MinionPro-Regular-Identity-H"/>
          <w:color w:val="000000"/>
          <w:sz w:val="20"/>
          <w:szCs w:val="20"/>
          <w:lang w:val="id-ID"/>
        </w:rPr>
        <w:t>amitra</w:t>
      </w:r>
      <w:r w:rsidR="00EA4206" w:rsidRPr="00327547">
        <w:rPr>
          <w:rFonts w:ascii="Gadugi" w:hAnsi="Gadugi" w:cs="MinionPro-Regular-Identity-H"/>
          <w:color w:val="000000"/>
          <w:sz w:val="20"/>
          <w:szCs w:val="20"/>
          <w:lang w:val="id-ID"/>
        </w:rPr>
        <w:t xml:space="preserve"> selaku pemilik UMKM </w:t>
      </w:r>
      <w:r w:rsidR="00EA4206">
        <w:rPr>
          <w:rFonts w:ascii="Gadugi" w:hAnsi="Gadugi" w:cs="MinionPro-Regular-Identity-H"/>
          <w:color w:val="000000"/>
          <w:sz w:val="20"/>
          <w:szCs w:val="20"/>
          <w:lang w:val="id-ID"/>
        </w:rPr>
        <w:t xml:space="preserve">“Wahyu Alam” </w:t>
      </w:r>
      <w:r w:rsidR="00EA4206" w:rsidRPr="00327547">
        <w:rPr>
          <w:rFonts w:ascii="Gadugi" w:hAnsi="Gadugi" w:cs="MinionPro-Regular-Identity-H"/>
          <w:color w:val="000000"/>
          <w:sz w:val="20"/>
          <w:szCs w:val="20"/>
          <w:lang w:val="id-ID"/>
        </w:rPr>
        <w:t>semoga kedepannya kegiatan-kegiatan pengabdian ini dilanjutkan dan dapat memberikan manfaat serta peningkatan produksi pada masyarakat yang lain, agar dapat meningkatkan pendapatan pelaku UMKM dan masyarakat sekitar</w:t>
      </w:r>
      <w:r>
        <w:rPr>
          <w:rFonts w:ascii="Gadugi" w:hAnsi="Gadugi" w:cs="MinionPro-Regular-Identity-H"/>
          <w:color w:val="000000"/>
          <w:sz w:val="20"/>
          <w:szCs w:val="20"/>
          <w:lang w:val="id-ID"/>
        </w:rPr>
        <w:t>.</w:t>
      </w:r>
    </w:p>
    <w:p w14:paraId="7D03442D" w14:textId="6B601535" w:rsidR="00327547" w:rsidRPr="00327547" w:rsidRDefault="00327547" w:rsidP="00327547">
      <w:pPr>
        <w:autoSpaceDE w:val="0"/>
        <w:autoSpaceDN w:val="0"/>
        <w:adjustRightInd w:val="0"/>
        <w:spacing w:after="0" w:line="240" w:lineRule="auto"/>
        <w:ind w:firstLine="567"/>
        <w:jc w:val="both"/>
        <w:rPr>
          <w:rFonts w:ascii="Gadugi" w:hAnsi="Gadugi" w:cs="MinionPro-Regular-Identity-H"/>
          <w:color w:val="000000"/>
          <w:sz w:val="20"/>
          <w:szCs w:val="20"/>
          <w:lang w:val="id-ID"/>
        </w:rPr>
      </w:pPr>
    </w:p>
    <w:p w14:paraId="1BF4F993" w14:textId="2682ABDD" w:rsidR="00F54BC6" w:rsidRPr="00CF0EF8" w:rsidRDefault="00635017" w:rsidP="007439A4">
      <w:pPr>
        <w:spacing w:after="0" w:line="240" w:lineRule="auto"/>
        <w:ind w:left="709" w:hanging="709"/>
        <w:jc w:val="both"/>
        <w:rPr>
          <w:rFonts w:ascii="Gadugi" w:hAnsi="Gadugi" w:cs="MinionPro-Regular-Identity-H"/>
          <w:b/>
          <w:color w:val="000000"/>
        </w:rPr>
      </w:pPr>
      <w:r w:rsidRPr="00CF0EF8">
        <w:rPr>
          <w:rFonts w:ascii="Gadugi" w:hAnsi="Gadugi" w:cs="MinionPro-Regular-Identity-H"/>
          <w:b/>
          <w:color w:val="000000"/>
        </w:rPr>
        <w:t xml:space="preserve">DAFTAR PUSTAKA </w:t>
      </w:r>
      <w:r w:rsidR="00B30C4C" w:rsidRPr="00CF0EF8">
        <w:rPr>
          <w:rStyle w:val="CommentReference"/>
          <w:rFonts w:ascii="Gadugi" w:hAnsi="Gadugi"/>
          <w:sz w:val="22"/>
          <w:szCs w:val="22"/>
        </w:rPr>
        <w:commentReference w:id="10"/>
      </w:r>
    </w:p>
    <w:p w14:paraId="1E9E5D30"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p>
    <w:p w14:paraId="4D07820A" w14:textId="05C2A187" w:rsidR="005F6A15" w:rsidRDefault="005F6A15" w:rsidP="005F6A15">
      <w:pPr>
        <w:spacing w:after="0" w:line="240" w:lineRule="auto"/>
        <w:ind w:left="567" w:hanging="567"/>
        <w:jc w:val="both"/>
        <w:rPr>
          <w:rFonts w:ascii="Gadugi" w:hAnsi="Gadugi" w:cs="MinionPro-Regular-Identity-H"/>
          <w:color w:val="000000"/>
          <w:sz w:val="18"/>
          <w:szCs w:val="18"/>
          <w:lang w:val="id-ID"/>
        </w:rPr>
      </w:pPr>
      <w:r w:rsidRPr="005F6A15">
        <w:rPr>
          <w:rFonts w:ascii="Gadugi" w:hAnsi="Gadugi" w:cs="MinionPro-Regular-Identity-H"/>
          <w:color w:val="000000"/>
          <w:sz w:val="18"/>
          <w:szCs w:val="18"/>
          <w:lang w:val="id-ID"/>
        </w:rPr>
        <w:t>Amir M, Pudjiastuti LE, Sudarman HK.</w:t>
      </w:r>
      <w:r>
        <w:rPr>
          <w:rFonts w:ascii="Gadugi" w:hAnsi="Gadugi" w:cs="MinionPro-Regular-Identity-H"/>
          <w:color w:val="000000"/>
          <w:sz w:val="18"/>
          <w:szCs w:val="18"/>
          <w:lang w:val="id-ID"/>
        </w:rPr>
        <w:t xml:space="preserve"> </w:t>
      </w:r>
      <w:r w:rsidR="004D0DFB">
        <w:rPr>
          <w:rFonts w:ascii="Gadugi" w:hAnsi="Gadugi" w:cs="MinionPro-Regular-Identity-H"/>
          <w:color w:val="000000"/>
          <w:sz w:val="18"/>
          <w:szCs w:val="18"/>
          <w:lang w:val="id-ID"/>
        </w:rPr>
        <w:t>(</w:t>
      </w:r>
      <w:r>
        <w:rPr>
          <w:rFonts w:ascii="Gadugi" w:hAnsi="Gadugi" w:cs="MinionPro-Regular-Identity-H"/>
          <w:color w:val="000000"/>
          <w:sz w:val="18"/>
          <w:szCs w:val="18"/>
          <w:lang w:val="id-ID"/>
        </w:rPr>
        <w:t>1986</w:t>
      </w:r>
      <w:r w:rsidR="004D0DFB">
        <w:rPr>
          <w:rFonts w:ascii="Gadugi" w:hAnsi="Gadugi" w:cs="MinionPro-Regular-Identity-H"/>
          <w:color w:val="000000"/>
          <w:sz w:val="18"/>
          <w:szCs w:val="18"/>
          <w:lang w:val="id-ID"/>
        </w:rPr>
        <w:t>)</w:t>
      </w:r>
      <w:r>
        <w:rPr>
          <w:rFonts w:ascii="Gadugi" w:hAnsi="Gadugi" w:cs="MinionPro-Regular-Identity-H"/>
          <w:color w:val="000000"/>
          <w:sz w:val="18"/>
          <w:szCs w:val="18"/>
          <w:lang w:val="id-ID"/>
        </w:rPr>
        <w:t xml:space="preserve">. Pengaruh Bentuk dan Warna </w:t>
      </w:r>
      <w:r w:rsidRPr="005F6A15">
        <w:rPr>
          <w:rFonts w:ascii="Gadugi" w:hAnsi="Gadugi" w:cs="MinionPro-Regular-Identity-H"/>
          <w:color w:val="000000"/>
          <w:sz w:val="18"/>
          <w:szCs w:val="18"/>
          <w:lang w:val="id-ID"/>
        </w:rPr>
        <w:t>Bunga terhadap Daya Tarik Tanaman Herbal Jahe Herbal. Di dalam: Pembudidayaan Tanaman Herbal untuk Peningkatan Kesejahteraan Masyarakat. Prosiding Lokakarya; Sukabumi, 20-22 Mei 1986. Jaka</w:t>
      </w:r>
      <w:r>
        <w:rPr>
          <w:rFonts w:ascii="Gadugi" w:hAnsi="Gadugi" w:cs="MinionPro-Regular-Identity-H"/>
          <w:color w:val="000000"/>
          <w:sz w:val="18"/>
          <w:szCs w:val="18"/>
          <w:lang w:val="id-ID"/>
        </w:rPr>
        <w:t>rta: Perum Perhutani. Hlm 65-70</w:t>
      </w:r>
    </w:p>
    <w:p w14:paraId="156A2F1F"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p>
    <w:p w14:paraId="7E026E18"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r w:rsidRPr="005F6A15">
        <w:rPr>
          <w:rFonts w:ascii="Gadugi" w:hAnsi="Gadugi" w:cs="MinionPro-Regular-Identity-H"/>
          <w:color w:val="000000"/>
          <w:sz w:val="18"/>
          <w:szCs w:val="18"/>
          <w:lang w:val="id-ID"/>
        </w:rPr>
        <w:t>Anonim, (2020), ini manfaat mahkota dewa sebagai obat herbal yang harus anda ketahui Diakses dari  (</w:t>
      </w:r>
      <w:hyperlink r:id="rId25" w:history="1">
        <w:r w:rsidRPr="005F6A15">
          <w:rPr>
            <w:rStyle w:val="Hyperlink"/>
            <w:rFonts w:ascii="Gadugi" w:hAnsi="Gadugi" w:cs="MinionPro-Regular-Identity-H"/>
            <w:sz w:val="18"/>
            <w:szCs w:val="18"/>
            <w:u w:val="none"/>
            <w:lang w:val="id-ID"/>
          </w:rPr>
          <w:t>https://kesehatan.kontan.co.id/news/ini-manfaat-mahkota-dewa-sebagai-obat-herbal-yang-harus-anda-ketahui</w:t>
        </w:r>
      </w:hyperlink>
      <w:r>
        <w:rPr>
          <w:rFonts w:ascii="Gadugi" w:hAnsi="Gadugi" w:cs="MinionPro-Regular-Identity-H"/>
          <w:color w:val="000000"/>
          <w:sz w:val="18"/>
          <w:szCs w:val="18"/>
          <w:lang w:val="id-ID"/>
        </w:rPr>
        <w:t xml:space="preserve"> </w:t>
      </w:r>
      <w:r w:rsidRPr="005F6A15">
        <w:rPr>
          <w:rFonts w:ascii="Gadugi" w:hAnsi="Gadugi" w:cs="MinionPro-Regular-Identity-H"/>
          <w:color w:val="000000"/>
          <w:sz w:val="18"/>
          <w:szCs w:val="18"/>
          <w:lang w:val="id-ID"/>
        </w:rPr>
        <w:t>) 12 maret 20</w:t>
      </w:r>
      <w:r>
        <w:rPr>
          <w:rFonts w:ascii="Gadugi" w:hAnsi="Gadugi" w:cs="MinionPro-Regular-Identity-H"/>
          <w:color w:val="000000"/>
          <w:sz w:val="18"/>
          <w:szCs w:val="18"/>
          <w:lang w:val="id-ID"/>
        </w:rPr>
        <w:t>23</w:t>
      </w:r>
    </w:p>
    <w:p w14:paraId="338CA96B"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p>
    <w:p w14:paraId="66EED5A6"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r w:rsidRPr="005F6A15">
        <w:rPr>
          <w:rFonts w:ascii="Gadugi" w:hAnsi="Gadugi" w:cs="MinionPro-Regular-Identity-H"/>
          <w:color w:val="000000"/>
          <w:sz w:val="18"/>
          <w:szCs w:val="18"/>
          <w:lang w:val="id-ID"/>
        </w:rPr>
        <w:t>Bandara, et al, (2015) Performance Evaluation of Different Types of Spice Grinding Machi</w:t>
      </w:r>
      <w:r>
        <w:rPr>
          <w:rFonts w:ascii="Gadugi" w:hAnsi="Gadugi" w:cs="MinionPro-Regular-Identity-H"/>
          <w:color w:val="000000"/>
          <w:sz w:val="18"/>
          <w:szCs w:val="18"/>
          <w:lang w:val="id-ID"/>
        </w:rPr>
        <w:t xml:space="preserve">nesry for Producing Chili Powde </w:t>
      </w:r>
      <w:r w:rsidRPr="005F6A15">
        <w:rPr>
          <w:rFonts w:ascii="Gadugi" w:hAnsi="Gadugi" w:cs="MinionPro-Regular-Identity-H"/>
          <w:color w:val="000000"/>
          <w:sz w:val="18"/>
          <w:szCs w:val="18"/>
          <w:lang w:val="id-ID"/>
        </w:rPr>
        <w:t>de Padua, et al, (1999) Plant Resources of South-East Asia No 12(1): Medicinal and Poisonous Plants. I. Backkhuys Publishers, Leiden,</w:t>
      </w:r>
      <w:r>
        <w:rPr>
          <w:rFonts w:ascii="Gadugi" w:hAnsi="Gadugi" w:cs="MinionPro-Regular-Identity-H"/>
          <w:color w:val="000000"/>
          <w:sz w:val="18"/>
          <w:szCs w:val="18"/>
          <w:lang w:val="id-ID"/>
        </w:rPr>
        <w:t xml:space="preserve"> the Netherlands.</w:t>
      </w:r>
    </w:p>
    <w:p w14:paraId="24314933"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p>
    <w:p w14:paraId="3A508089"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r w:rsidRPr="005F6A15">
        <w:rPr>
          <w:rFonts w:ascii="Gadugi" w:hAnsi="Gadugi" w:cs="MinionPro-Regular-Identity-H"/>
          <w:color w:val="000000"/>
          <w:sz w:val="18"/>
          <w:szCs w:val="18"/>
          <w:lang w:val="id-ID"/>
        </w:rPr>
        <w:t>Elfahmi, et al, (2014) Optimization of genetic transformation of Artemisia annua L. Using Agrobacter</w:t>
      </w:r>
      <w:r>
        <w:rPr>
          <w:rFonts w:ascii="Gadugi" w:hAnsi="Gadugi" w:cs="MinionPro-Regular-Identity-H"/>
          <w:color w:val="000000"/>
          <w:sz w:val="18"/>
          <w:szCs w:val="18"/>
          <w:lang w:val="id-ID"/>
        </w:rPr>
        <w:t xml:space="preserve">ium for Artemisinin Production </w:t>
      </w:r>
    </w:p>
    <w:p w14:paraId="202E6891"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p>
    <w:p w14:paraId="645D361A" w14:textId="3EA0EF59" w:rsidR="005F6A15" w:rsidRDefault="00057533" w:rsidP="005F6A15">
      <w:pPr>
        <w:spacing w:after="0" w:line="240" w:lineRule="auto"/>
        <w:ind w:left="567" w:hanging="567"/>
        <w:jc w:val="both"/>
        <w:rPr>
          <w:rStyle w:val="Hyperlink"/>
          <w:rFonts w:ascii="Gadugi" w:hAnsi="Gadugi" w:cs="MinionPro-Regular-Identity-H"/>
          <w:sz w:val="18"/>
          <w:szCs w:val="18"/>
          <w:u w:val="none"/>
          <w:lang w:val="id-ID"/>
        </w:rPr>
      </w:pPr>
      <w:r>
        <w:rPr>
          <w:rFonts w:ascii="Gadugi" w:hAnsi="Gadugi" w:cs="MinionPro-Regular-Identity-H"/>
          <w:color w:val="000000"/>
          <w:sz w:val="18"/>
          <w:szCs w:val="18"/>
          <w:lang w:val="id-ID"/>
        </w:rPr>
        <w:t>Faisal Maliki Baskoro, (</w:t>
      </w:r>
      <w:r w:rsidR="005F6A15" w:rsidRPr="005F6A15">
        <w:rPr>
          <w:rFonts w:ascii="Gadugi" w:hAnsi="Gadugi" w:cs="MinionPro-Regular-Identity-H"/>
          <w:color w:val="000000"/>
          <w:sz w:val="18"/>
          <w:szCs w:val="18"/>
          <w:lang w:val="id-ID"/>
        </w:rPr>
        <w:t>2014</w:t>
      </w:r>
      <w:r>
        <w:rPr>
          <w:rFonts w:ascii="Gadugi" w:hAnsi="Gadugi" w:cs="MinionPro-Regular-Identity-H"/>
          <w:color w:val="000000"/>
          <w:sz w:val="18"/>
          <w:szCs w:val="18"/>
          <w:lang w:val="id-ID"/>
        </w:rPr>
        <w:t>)</w:t>
      </w:r>
      <w:r w:rsidR="005F6A15" w:rsidRPr="005F6A15">
        <w:rPr>
          <w:rFonts w:ascii="Gadugi" w:hAnsi="Gadugi" w:cs="MinionPro-Regular-Identity-H"/>
          <w:color w:val="000000"/>
          <w:sz w:val="18"/>
          <w:szCs w:val="18"/>
          <w:lang w:val="id-ID"/>
        </w:rPr>
        <w:t xml:space="preserve">. Lima tips cerdas mengelola keuangan umkm. Diakses pada 10 April 2023. </w:t>
      </w:r>
      <w:hyperlink r:id="rId26" w:history="1">
        <w:r w:rsidR="005F6A15" w:rsidRPr="005F6A15">
          <w:rPr>
            <w:rStyle w:val="Hyperlink"/>
            <w:rFonts w:ascii="Gadugi" w:hAnsi="Gadugi" w:cs="MinionPro-Regular-Identity-H"/>
            <w:sz w:val="18"/>
            <w:szCs w:val="18"/>
            <w:u w:val="none"/>
            <w:lang w:val="id-ID"/>
          </w:rPr>
          <w:t>http://www.beritasatu.com/ekonomi/173156-lima-tips-cerdas-mengelola-keuangan-umkm.html</w:t>
        </w:r>
      </w:hyperlink>
    </w:p>
    <w:p w14:paraId="2139B7A4" w14:textId="77777777" w:rsidR="005E73B7" w:rsidRDefault="005E73B7" w:rsidP="005F6A15">
      <w:pPr>
        <w:spacing w:after="0" w:line="240" w:lineRule="auto"/>
        <w:ind w:left="567" w:hanging="567"/>
        <w:jc w:val="both"/>
        <w:rPr>
          <w:rStyle w:val="Hyperlink"/>
          <w:rFonts w:ascii="Gadugi" w:hAnsi="Gadugi" w:cs="MinionPro-Regular-Identity-H"/>
          <w:sz w:val="18"/>
          <w:szCs w:val="18"/>
          <w:u w:val="none"/>
          <w:lang w:val="id-ID"/>
        </w:rPr>
      </w:pPr>
    </w:p>
    <w:p w14:paraId="3E46DA68" w14:textId="21EE0177" w:rsidR="005E73B7" w:rsidRDefault="005E73B7" w:rsidP="005F6A15">
      <w:pPr>
        <w:spacing w:after="0" w:line="240" w:lineRule="auto"/>
        <w:ind w:left="567" w:hanging="567"/>
        <w:jc w:val="both"/>
        <w:rPr>
          <w:rFonts w:ascii="Gadugi" w:hAnsi="Gadugi" w:cs="MinionPro-Regular-Identity-H"/>
          <w:color w:val="000000"/>
          <w:sz w:val="18"/>
          <w:szCs w:val="18"/>
          <w:lang w:val="id-ID"/>
        </w:rPr>
      </w:pPr>
      <w:r w:rsidRPr="005E73B7">
        <w:rPr>
          <w:rFonts w:ascii="Gadugi" w:hAnsi="Gadugi" w:cs="MinionPro-Regular-Identity-H"/>
          <w:color w:val="000000"/>
          <w:sz w:val="18"/>
          <w:szCs w:val="18"/>
          <w:lang w:val="id-ID"/>
        </w:rPr>
        <w:t>Fauziyah, H., &amp; Susanto, R. (2020). Pengolahan Produk unggulan Daerah Bawang Merah Lokal Di Kecamatan Sukomoro Kabupaten Nganjuk. Jurnal Abdi, 5(2), 111-118.</w:t>
      </w:r>
    </w:p>
    <w:p w14:paraId="16BB6228" w14:textId="77777777" w:rsidR="004D0DFB" w:rsidRDefault="004D0DFB" w:rsidP="005F6A15">
      <w:pPr>
        <w:spacing w:after="0" w:line="240" w:lineRule="auto"/>
        <w:ind w:left="567" w:hanging="567"/>
        <w:jc w:val="both"/>
        <w:rPr>
          <w:rFonts w:ascii="Gadugi" w:hAnsi="Gadugi" w:cs="MinionPro-Regular-Identity-H"/>
          <w:color w:val="000000"/>
          <w:sz w:val="18"/>
          <w:szCs w:val="18"/>
          <w:lang w:val="id-ID"/>
        </w:rPr>
      </w:pPr>
    </w:p>
    <w:p w14:paraId="2DB14F28" w14:textId="3564C30B" w:rsidR="004D0DFB" w:rsidRDefault="004D0DFB" w:rsidP="005F6A15">
      <w:pPr>
        <w:spacing w:after="0" w:line="240" w:lineRule="auto"/>
        <w:ind w:left="567" w:hanging="567"/>
        <w:jc w:val="both"/>
        <w:rPr>
          <w:rFonts w:ascii="Gadugi" w:hAnsi="Gadugi" w:cs="MinionPro-Regular-Identity-H"/>
          <w:color w:val="000000"/>
          <w:sz w:val="18"/>
          <w:szCs w:val="18"/>
          <w:lang w:val="id-ID"/>
        </w:rPr>
      </w:pPr>
      <w:r w:rsidRPr="004D0DFB">
        <w:rPr>
          <w:rFonts w:ascii="Gadugi" w:hAnsi="Gadugi" w:cs="MinionPro-Regular-Identity-H"/>
          <w:color w:val="000000"/>
          <w:sz w:val="18"/>
          <w:szCs w:val="18"/>
          <w:lang w:val="id-ID"/>
        </w:rPr>
        <w:t>Fauziyah, F., Handayani, T. H. T., Eko, R. E. W. S. R., Susanto, W., &amp; Rosanti, A. D. R. A. D. (2021). Implementasi Teknologi Pengolahan Hasil Pertanian Bawang Merah Mentah Menjadi Produk Unggulan Olahan Bawang Merah. Prosiding SNasPPM, 6(1), 824-833.</w:t>
      </w:r>
    </w:p>
    <w:p w14:paraId="129ACB75"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p>
    <w:p w14:paraId="229FFC59"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r w:rsidRPr="005F6A15">
        <w:rPr>
          <w:rFonts w:ascii="Gadugi" w:hAnsi="Gadugi" w:cs="MinionPro-Regular-Identity-H"/>
          <w:color w:val="000000"/>
          <w:sz w:val="18"/>
          <w:szCs w:val="18"/>
          <w:lang w:val="id-ID"/>
        </w:rPr>
        <w:t>Grosvenor, et al, (1995), "Medicinal plants from Riau Province, Sumatra, Indonesia. Part 2: antibacterial and antifungal activity.</w:t>
      </w:r>
      <w:r>
        <w:rPr>
          <w:rFonts w:ascii="Gadugi" w:hAnsi="Gadugi" w:cs="MinionPro-Regular-Identity-H"/>
          <w:color w:val="000000"/>
          <w:sz w:val="18"/>
          <w:szCs w:val="18"/>
          <w:lang w:val="id-ID"/>
        </w:rPr>
        <w:t xml:space="preserve">" Journal of ethnopharmacology </w:t>
      </w:r>
    </w:p>
    <w:p w14:paraId="023860ED" w14:textId="77777777" w:rsidR="005E73B7" w:rsidRDefault="005E73B7" w:rsidP="005F6A15">
      <w:pPr>
        <w:spacing w:after="0" w:line="240" w:lineRule="auto"/>
        <w:ind w:left="567" w:hanging="567"/>
        <w:jc w:val="both"/>
        <w:rPr>
          <w:rFonts w:ascii="Gadugi" w:hAnsi="Gadugi" w:cs="MinionPro-Regular-Identity-H"/>
          <w:color w:val="000000"/>
          <w:sz w:val="18"/>
          <w:szCs w:val="18"/>
          <w:lang w:val="id-ID"/>
        </w:rPr>
      </w:pPr>
    </w:p>
    <w:p w14:paraId="47EB0D4F" w14:textId="55CFD560" w:rsidR="005E73B7" w:rsidRPr="005E73B7" w:rsidRDefault="005E73B7" w:rsidP="005F6A15">
      <w:pPr>
        <w:spacing w:after="0" w:line="240" w:lineRule="auto"/>
        <w:ind w:left="567" w:hanging="567"/>
        <w:jc w:val="both"/>
        <w:rPr>
          <w:rFonts w:ascii="Gadugi" w:hAnsi="Gadugi" w:cs="MinionPro-Regular-Identity-H"/>
          <w:color w:val="000000"/>
          <w:sz w:val="18"/>
          <w:szCs w:val="18"/>
          <w:lang w:val="id-ID"/>
        </w:rPr>
      </w:pPr>
      <w:r w:rsidRPr="005E73B7">
        <w:rPr>
          <w:rFonts w:ascii="Gadugi" w:hAnsi="Gadugi" w:cs="MinionPro-Regular-Identity-H"/>
          <w:color w:val="000000"/>
          <w:sz w:val="18"/>
          <w:szCs w:val="18"/>
          <w:lang w:val="id-ID"/>
        </w:rPr>
        <w:t>Hana, C., Susanto, R. E. W., &amp; Anggriawan, R. (2020, October). PKM Peningkatan Produktivitas Peternak Lebah Madu. In Seminar Nasional Sistem Informasi (SENASIF) (Vol. 4, pp. 2170-2177).</w:t>
      </w:r>
    </w:p>
    <w:p w14:paraId="26C47CA4" w14:textId="487ABF12" w:rsidR="005F6A15" w:rsidRDefault="005F6A15" w:rsidP="005F6A15">
      <w:pPr>
        <w:spacing w:after="0" w:line="240" w:lineRule="auto"/>
        <w:ind w:left="567" w:hanging="567"/>
        <w:jc w:val="both"/>
        <w:rPr>
          <w:rFonts w:ascii="Gadugi" w:hAnsi="Gadugi" w:cs="MinionPro-Regular-Identity-H"/>
          <w:color w:val="000000"/>
          <w:sz w:val="18"/>
          <w:szCs w:val="18"/>
          <w:lang w:val="id-ID"/>
        </w:rPr>
      </w:pPr>
    </w:p>
    <w:p w14:paraId="1DD3CACD" w14:textId="0BB07ADD" w:rsidR="005F6A15" w:rsidRDefault="005F6A15" w:rsidP="005F6A15">
      <w:pPr>
        <w:spacing w:after="0" w:line="240" w:lineRule="auto"/>
        <w:ind w:left="567" w:hanging="567"/>
        <w:jc w:val="both"/>
        <w:rPr>
          <w:rFonts w:ascii="Gadugi" w:hAnsi="Gadugi" w:cs="MinionPro-Regular-Identity-H"/>
          <w:color w:val="000000"/>
          <w:sz w:val="18"/>
          <w:szCs w:val="18"/>
          <w:lang w:val="id-ID"/>
        </w:rPr>
      </w:pPr>
      <w:r w:rsidRPr="005F6A15">
        <w:rPr>
          <w:rFonts w:ascii="Gadugi" w:hAnsi="Gadugi" w:cs="MinionPro-Regular-Identity-H"/>
          <w:color w:val="000000"/>
          <w:sz w:val="18"/>
          <w:szCs w:val="18"/>
          <w:lang w:val="id-ID"/>
        </w:rPr>
        <w:t xml:space="preserve">Helmiyetti, </w:t>
      </w:r>
      <w:r w:rsidR="00057533">
        <w:rPr>
          <w:rFonts w:ascii="Gadugi" w:hAnsi="Gadugi" w:cs="MinionPro-Regular-Identity-H"/>
          <w:color w:val="000000"/>
          <w:sz w:val="18"/>
          <w:szCs w:val="18"/>
          <w:lang w:val="id-ID"/>
        </w:rPr>
        <w:t>Agus S, Yunofrizal, Syalfinaf M,</w:t>
      </w:r>
      <w:r>
        <w:rPr>
          <w:rFonts w:ascii="Gadugi" w:hAnsi="Gadugi" w:cs="MinionPro-Regular-Identity-H"/>
          <w:color w:val="000000"/>
          <w:sz w:val="18"/>
          <w:szCs w:val="18"/>
          <w:lang w:val="id-ID"/>
        </w:rPr>
        <w:t xml:space="preserve"> </w:t>
      </w:r>
      <w:r w:rsidR="00057533">
        <w:rPr>
          <w:rFonts w:ascii="Gadugi" w:hAnsi="Gadugi" w:cs="MinionPro-Regular-Identity-H"/>
          <w:color w:val="000000"/>
          <w:sz w:val="18"/>
          <w:szCs w:val="18"/>
          <w:lang w:val="id-ID"/>
        </w:rPr>
        <w:t>(</w:t>
      </w:r>
      <w:r>
        <w:rPr>
          <w:rFonts w:ascii="Gadugi" w:hAnsi="Gadugi" w:cs="MinionPro-Regular-Identity-H"/>
          <w:color w:val="000000"/>
          <w:sz w:val="18"/>
          <w:szCs w:val="18"/>
          <w:lang w:val="id-ID"/>
        </w:rPr>
        <w:t>1999</w:t>
      </w:r>
      <w:r w:rsidR="00057533">
        <w:rPr>
          <w:rFonts w:ascii="Gadugi" w:hAnsi="Gadugi" w:cs="MinionPro-Regular-Identity-H"/>
          <w:color w:val="000000"/>
          <w:sz w:val="18"/>
          <w:szCs w:val="18"/>
          <w:lang w:val="id-ID"/>
        </w:rPr>
        <w:t>)</w:t>
      </w:r>
      <w:r>
        <w:rPr>
          <w:rFonts w:ascii="Gadugi" w:hAnsi="Gadugi" w:cs="MinionPro-Regular-Identity-H"/>
          <w:color w:val="000000"/>
          <w:sz w:val="18"/>
          <w:szCs w:val="18"/>
          <w:lang w:val="id-ID"/>
        </w:rPr>
        <w:t>. Inventarisasi</w:t>
      </w:r>
      <w:r w:rsidR="00057533">
        <w:rPr>
          <w:rFonts w:ascii="Gadugi" w:hAnsi="Gadugi" w:cs="MinionPro-Regular-Identity-H"/>
          <w:color w:val="000000"/>
          <w:sz w:val="18"/>
          <w:szCs w:val="18"/>
          <w:lang w:val="id-ID"/>
        </w:rPr>
        <w:t xml:space="preserve"> </w:t>
      </w:r>
      <w:r>
        <w:rPr>
          <w:rFonts w:ascii="Gadugi" w:hAnsi="Gadugi" w:cs="MinionPro-Regular-Identity-H"/>
          <w:color w:val="000000"/>
          <w:sz w:val="18"/>
          <w:szCs w:val="18"/>
          <w:lang w:val="id-ID"/>
        </w:rPr>
        <w:t xml:space="preserve">Jenis-jenis </w:t>
      </w:r>
      <w:r w:rsidRPr="005F6A15">
        <w:rPr>
          <w:rFonts w:ascii="Gadugi" w:hAnsi="Gadugi" w:cs="MinionPro-Regular-Identity-H"/>
          <w:color w:val="000000"/>
          <w:sz w:val="18"/>
          <w:szCs w:val="18"/>
          <w:lang w:val="id-ID"/>
        </w:rPr>
        <w:t>Tanaman HerbalJahe Herbal di Kawasan Tama</w:t>
      </w:r>
      <w:r>
        <w:rPr>
          <w:rFonts w:ascii="Gadugi" w:hAnsi="Gadugi" w:cs="MinionPro-Regular-Identity-H"/>
          <w:color w:val="000000"/>
          <w:sz w:val="18"/>
          <w:szCs w:val="18"/>
          <w:lang w:val="id-ID"/>
        </w:rPr>
        <w:t>n NasionalKerinciSeblatPropinsi</w:t>
      </w:r>
    </w:p>
    <w:p w14:paraId="6AD442F8"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p>
    <w:p w14:paraId="11D52774" w14:textId="680E4E5C" w:rsidR="005F6A15" w:rsidRDefault="005F6A15" w:rsidP="005F6A15">
      <w:pPr>
        <w:spacing w:after="0" w:line="240" w:lineRule="auto"/>
        <w:ind w:left="567" w:hanging="567"/>
        <w:jc w:val="both"/>
        <w:rPr>
          <w:rFonts w:ascii="Gadugi" w:hAnsi="Gadugi" w:cs="MinionPro-Regular-Identity-H"/>
          <w:color w:val="000000"/>
          <w:sz w:val="18"/>
          <w:szCs w:val="18"/>
          <w:lang w:val="id-ID"/>
        </w:rPr>
      </w:pPr>
      <w:r w:rsidRPr="005F6A15">
        <w:rPr>
          <w:rFonts w:ascii="Gadugi" w:hAnsi="Gadugi" w:cs="MinionPro-Regular-Identity-H"/>
          <w:color w:val="000000"/>
          <w:sz w:val="18"/>
          <w:szCs w:val="18"/>
          <w:lang w:val="id-ID"/>
        </w:rPr>
        <w:t>Masluha Siti, (2020), Manfaat Daun Sambiloto yang Dipercaya Mampu Cegah Virus Corona. Diakses dari (</w:t>
      </w:r>
      <w:hyperlink r:id="rId27" w:history="1">
        <w:r w:rsidRPr="005F6A15">
          <w:rPr>
            <w:rStyle w:val="Hyperlink"/>
            <w:rFonts w:ascii="Gadugi" w:hAnsi="Gadugi" w:cs="MinionPro-Regular-Identity-H"/>
            <w:sz w:val="18"/>
            <w:szCs w:val="18"/>
            <w:u w:val="none"/>
            <w:lang w:val="id-ID"/>
          </w:rPr>
          <w:t>https://health.detik.com/berita-detikhealth/d-4929079/manfaat-daun-sambiloto-yang-dipercaya-mampu-cegah-virus-corona</w:t>
        </w:r>
      </w:hyperlink>
      <w:r>
        <w:rPr>
          <w:rFonts w:ascii="Gadugi" w:hAnsi="Gadugi" w:cs="MinionPro-Regular-Identity-H"/>
          <w:color w:val="000000"/>
          <w:sz w:val="18"/>
          <w:szCs w:val="18"/>
          <w:lang w:val="id-ID"/>
        </w:rPr>
        <w:t xml:space="preserve"> ) 12 maret 2023</w:t>
      </w:r>
    </w:p>
    <w:p w14:paraId="64455456"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p>
    <w:p w14:paraId="64757551" w14:textId="23AFF2EC" w:rsidR="005F6A15" w:rsidRDefault="00057533" w:rsidP="005F6A15">
      <w:pPr>
        <w:spacing w:after="0" w:line="240" w:lineRule="auto"/>
        <w:ind w:left="567" w:hanging="567"/>
        <w:jc w:val="both"/>
        <w:rPr>
          <w:rFonts w:ascii="Gadugi" w:hAnsi="Gadugi" w:cs="MinionPro-Regular-Identity-H"/>
          <w:color w:val="000000"/>
          <w:sz w:val="18"/>
          <w:szCs w:val="18"/>
          <w:lang w:val="id-ID"/>
        </w:rPr>
      </w:pPr>
      <w:r>
        <w:rPr>
          <w:rFonts w:ascii="Gadugi" w:hAnsi="Gadugi" w:cs="MinionPro-Regular-Identity-H"/>
          <w:color w:val="000000"/>
          <w:sz w:val="18"/>
          <w:szCs w:val="18"/>
          <w:lang w:val="id-ID"/>
        </w:rPr>
        <w:t xml:space="preserve">Mulyono, (2015), </w:t>
      </w:r>
      <w:r w:rsidR="005F6A15" w:rsidRPr="005F6A15">
        <w:rPr>
          <w:rFonts w:ascii="Gadugi" w:hAnsi="Gadugi" w:cs="MinionPro-Regular-Identity-H"/>
          <w:color w:val="000000"/>
          <w:sz w:val="18"/>
          <w:szCs w:val="18"/>
          <w:lang w:val="id-ID"/>
        </w:rPr>
        <w:t>Kajian Ketersediaan Pakan Tanaman Herbal Jahe Herbal</w:t>
      </w:r>
      <w:r>
        <w:rPr>
          <w:rFonts w:ascii="Gadugi" w:hAnsi="Gadugi" w:cs="MinionPro-Regular-Identity-H"/>
          <w:color w:val="000000"/>
          <w:sz w:val="18"/>
          <w:szCs w:val="18"/>
          <w:lang w:val="id-ID"/>
        </w:rPr>
        <w:t xml:space="preserve"> </w:t>
      </w:r>
      <w:r w:rsidR="005F6A15" w:rsidRPr="005F6A15">
        <w:rPr>
          <w:rFonts w:ascii="Gadugi" w:hAnsi="Gadugi" w:cs="MinionPro-Regular-Identity-H"/>
          <w:color w:val="000000"/>
          <w:sz w:val="18"/>
          <w:szCs w:val="18"/>
          <w:lang w:val="id-ID"/>
        </w:rPr>
        <w:t xml:space="preserve">Lokal. Jurnal Nusa </w:t>
      </w:r>
      <w:r w:rsidR="005F6A15">
        <w:rPr>
          <w:rFonts w:ascii="Gadugi" w:hAnsi="Gadugi" w:cs="MinionPro-Regular-Identity-H"/>
          <w:color w:val="000000"/>
          <w:sz w:val="18"/>
          <w:szCs w:val="18"/>
          <w:lang w:val="id-ID"/>
        </w:rPr>
        <w:t>Sylva Vol.15 No.2 Desember 2015</w:t>
      </w:r>
    </w:p>
    <w:p w14:paraId="0BA90480" w14:textId="77777777" w:rsidR="005F6A15" w:rsidRDefault="005F6A15" w:rsidP="005F6A15">
      <w:pPr>
        <w:spacing w:after="0" w:line="240" w:lineRule="auto"/>
        <w:ind w:left="567" w:hanging="567"/>
        <w:jc w:val="both"/>
        <w:rPr>
          <w:rFonts w:ascii="Gadugi" w:hAnsi="Gadugi" w:cs="MinionPro-Regular-Identity-H"/>
          <w:color w:val="000000"/>
          <w:sz w:val="18"/>
          <w:szCs w:val="18"/>
          <w:lang w:val="id-ID"/>
        </w:rPr>
      </w:pPr>
    </w:p>
    <w:p w14:paraId="07A3FD70" w14:textId="1786D0CA" w:rsidR="005F6A15" w:rsidRDefault="005F6A15" w:rsidP="005F6A15">
      <w:pPr>
        <w:spacing w:after="0" w:line="240" w:lineRule="auto"/>
        <w:ind w:left="567" w:hanging="567"/>
        <w:jc w:val="both"/>
        <w:rPr>
          <w:rFonts w:ascii="Gadugi" w:hAnsi="Gadugi" w:cs="MinionPro-Regular-Identity-H"/>
          <w:color w:val="000000"/>
          <w:sz w:val="18"/>
          <w:szCs w:val="18"/>
          <w:lang w:val="id-ID"/>
        </w:rPr>
      </w:pPr>
      <w:r w:rsidRPr="005F6A15">
        <w:rPr>
          <w:rFonts w:ascii="Gadugi" w:hAnsi="Gadugi" w:cs="MinionPro-Regular-Identity-H"/>
          <w:color w:val="000000"/>
          <w:sz w:val="18"/>
          <w:szCs w:val="18"/>
          <w:lang w:val="id-ID"/>
        </w:rPr>
        <w:t xml:space="preserve">Murtidjo BA. </w:t>
      </w:r>
      <w:r w:rsidR="00057533">
        <w:rPr>
          <w:rFonts w:ascii="Gadugi" w:hAnsi="Gadugi" w:cs="MinionPro-Regular-Identity-H"/>
          <w:color w:val="000000"/>
          <w:sz w:val="18"/>
          <w:szCs w:val="18"/>
          <w:lang w:val="id-ID"/>
        </w:rPr>
        <w:t>(</w:t>
      </w:r>
      <w:r w:rsidRPr="005F6A15">
        <w:rPr>
          <w:rFonts w:ascii="Gadugi" w:hAnsi="Gadugi" w:cs="MinionPro-Regular-Identity-H"/>
          <w:color w:val="000000"/>
          <w:sz w:val="18"/>
          <w:szCs w:val="18"/>
          <w:lang w:val="id-ID"/>
        </w:rPr>
        <w:t>1991</w:t>
      </w:r>
      <w:r w:rsidR="00057533">
        <w:rPr>
          <w:rFonts w:ascii="Gadugi" w:hAnsi="Gadugi" w:cs="MinionPro-Regular-Identity-H"/>
          <w:color w:val="000000"/>
          <w:sz w:val="18"/>
          <w:szCs w:val="18"/>
          <w:lang w:val="id-ID"/>
        </w:rPr>
        <w:t>)</w:t>
      </w:r>
      <w:r w:rsidRPr="005F6A15">
        <w:rPr>
          <w:rFonts w:ascii="Gadugi" w:hAnsi="Gadugi" w:cs="MinionPro-Regular-Identity-H"/>
          <w:color w:val="000000"/>
          <w:sz w:val="18"/>
          <w:szCs w:val="18"/>
          <w:lang w:val="id-ID"/>
        </w:rPr>
        <w:t>. Memelihara Tanama</w:t>
      </w:r>
      <w:r>
        <w:rPr>
          <w:rFonts w:ascii="Gadugi" w:hAnsi="Gadugi" w:cs="MinionPro-Regular-Identity-H"/>
          <w:color w:val="000000"/>
          <w:sz w:val="18"/>
          <w:szCs w:val="18"/>
          <w:lang w:val="id-ID"/>
        </w:rPr>
        <w:t>n Herbal .Yogyakarta: Kanisius.</w:t>
      </w:r>
    </w:p>
    <w:p w14:paraId="02E50EA7" w14:textId="77777777" w:rsidR="008E61C0" w:rsidRDefault="008E61C0" w:rsidP="008E61C0">
      <w:pPr>
        <w:spacing w:after="0" w:line="240" w:lineRule="auto"/>
        <w:ind w:left="567" w:hanging="567"/>
        <w:jc w:val="both"/>
        <w:rPr>
          <w:rFonts w:ascii="Gadugi" w:hAnsi="Gadugi" w:cs="MinionPro-Regular-Identity-H"/>
          <w:color w:val="000000"/>
          <w:sz w:val="18"/>
          <w:szCs w:val="18"/>
          <w:lang w:val="id-ID"/>
        </w:rPr>
      </w:pPr>
    </w:p>
    <w:p w14:paraId="615487A7" w14:textId="77777777" w:rsidR="008E61C0" w:rsidRDefault="008E61C0" w:rsidP="008E61C0">
      <w:pPr>
        <w:spacing w:after="0" w:line="240" w:lineRule="auto"/>
        <w:ind w:left="567" w:hanging="567"/>
        <w:jc w:val="both"/>
        <w:rPr>
          <w:rFonts w:ascii="Gadugi" w:hAnsi="Gadugi" w:cs="MinionPro-Regular-Identity-H"/>
          <w:color w:val="000000"/>
          <w:sz w:val="18"/>
          <w:szCs w:val="18"/>
          <w:lang w:val="id-ID"/>
        </w:rPr>
      </w:pPr>
      <w:r>
        <w:rPr>
          <w:rFonts w:ascii="Gadugi" w:hAnsi="Gadugi" w:cs="MinionPro-Regular-Identity-H"/>
          <w:color w:val="000000"/>
          <w:sz w:val="18"/>
          <w:szCs w:val="18"/>
          <w:lang w:val="id-ID"/>
        </w:rPr>
        <w:t>REW Susanto, A Dony, S Arif,</w:t>
      </w:r>
      <w:r w:rsidRPr="008E61C0">
        <w:rPr>
          <w:rFonts w:ascii="Gadugi" w:hAnsi="Gadugi" w:cs="MinionPro-Regular-Identity-H"/>
          <w:color w:val="000000"/>
          <w:sz w:val="18"/>
          <w:szCs w:val="18"/>
          <w:lang w:val="id-ID"/>
        </w:rPr>
        <w:t xml:space="preserve"> </w:t>
      </w:r>
      <w:r>
        <w:rPr>
          <w:rFonts w:ascii="Gadugi" w:hAnsi="Gadugi" w:cs="MinionPro-Regular-Identity-H"/>
          <w:color w:val="000000"/>
          <w:sz w:val="18"/>
          <w:szCs w:val="18"/>
          <w:lang w:val="id-ID"/>
        </w:rPr>
        <w:t>(</w:t>
      </w:r>
      <w:r w:rsidRPr="008E61C0">
        <w:rPr>
          <w:rFonts w:ascii="Gadugi" w:hAnsi="Gadugi" w:cs="MinionPro-Regular-Identity-H"/>
          <w:color w:val="000000"/>
          <w:sz w:val="18"/>
          <w:szCs w:val="18"/>
          <w:lang w:val="id-ID"/>
        </w:rPr>
        <w:t>2020</w:t>
      </w:r>
      <w:r>
        <w:rPr>
          <w:rFonts w:ascii="Gadugi" w:hAnsi="Gadugi" w:cs="MinionPro-Regular-Identity-H"/>
          <w:color w:val="000000"/>
          <w:sz w:val="18"/>
          <w:szCs w:val="18"/>
          <w:lang w:val="id-ID"/>
        </w:rPr>
        <w:t>),</w:t>
      </w:r>
      <w:r w:rsidRPr="008E61C0">
        <w:rPr>
          <w:rFonts w:ascii="Gadugi" w:hAnsi="Gadugi" w:cs="MinionPro-Regular-Identity-H"/>
          <w:color w:val="000000"/>
          <w:sz w:val="18"/>
          <w:szCs w:val="18"/>
          <w:lang w:val="id-ID"/>
        </w:rPr>
        <w:t xml:space="preserve"> P</w:t>
      </w:r>
      <w:r>
        <w:rPr>
          <w:rFonts w:ascii="Gadugi" w:hAnsi="Gadugi" w:cs="MinionPro-Regular-Identity-H"/>
          <w:color w:val="000000"/>
          <w:sz w:val="18"/>
          <w:szCs w:val="18"/>
          <w:lang w:val="id-ID"/>
        </w:rPr>
        <w:t xml:space="preserve">enerapan </w:t>
      </w:r>
      <w:r w:rsidRPr="008E61C0">
        <w:rPr>
          <w:rFonts w:ascii="Gadugi" w:hAnsi="Gadugi" w:cs="MinionPro-Regular-Identity-H"/>
          <w:color w:val="000000"/>
          <w:sz w:val="18"/>
          <w:szCs w:val="18"/>
          <w:lang w:val="id-ID"/>
        </w:rPr>
        <w:t>T</w:t>
      </w:r>
      <w:r>
        <w:rPr>
          <w:rFonts w:ascii="Gadugi" w:hAnsi="Gadugi" w:cs="MinionPro-Regular-Identity-H"/>
          <w:color w:val="000000"/>
          <w:sz w:val="18"/>
          <w:szCs w:val="18"/>
          <w:lang w:val="id-ID"/>
        </w:rPr>
        <w:t xml:space="preserve">eknologi </w:t>
      </w:r>
      <w:r w:rsidRPr="008E61C0">
        <w:rPr>
          <w:rFonts w:ascii="Gadugi" w:hAnsi="Gadugi" w:cs="MinionPro-Regular-Identity-H"/>
          <w:color w:val="000000"/>
          <w:sz w:val="18"/>
          <w:szCs w:val="18"/>
          <w:lang w:val="id-ID"/>
        </w:rPr>
        <w:t>P</w:t>
      </w:r>
      <w:r>
        <w:rPr>
          <w:rFonts w:ascii="Gadugi" w:hAnsi="Gadugi" w:cs="MinionPro-Regular-Identity-H"/>
          <w:color w:val="000000"/>
          <w:sz w:val="18"/>
          <w:szCs w:val="18"/>
          <w:lang w:val="id-ID"/>
        </w:rPr>
        <w:t>emotongan</w:t>
      </w:r>
      <w:r w:rsidRPr="008E61C0">
        <w:rPr>
          <w:rFonts w:ascii="Gadugi" w:hAnsi="Gadugi" w:cs="MinionPro-Regular-Identity-H"/>
          <w:color w:val="000000"/>
          <w:sz w:val="18"/>
          <w:szCs w:val="18"/>
          <w:lang w:val="id-ID"/>
        </w:rPr>
        <w:t xml:space="preserve"> D</w:t>
      </w:r>
      <w:r>
        <w:rPr>
          <w:rFonts w:ascii="Gadugi" w:hAnsi="Gadugi" w:cs="MinionPro-Regular-Identity-H"/>
          <w:color w:val="000000"/>
          <w:sz w:val="18"/>
          <w:szCs w:val="18"/>
          <w:lang w:val="id-ID"/>
        </w:rPr>
        <w:t>aun</w:t>
      </w:r>
      <w:r w:rsidRPr="008E61C0">
        <w:rPr>
          <w:rFonts w:ascii="Gadugi" w:hAnsi="Gadugi" w:cs="MinionPro-Regular-Identity-H"/>
          <w:color w:val="000000"/>
          <w:sz w:val="18"/>
          <w:szCs w:val="18"/>
          <w:lang w:val="id-ID"/>
        </w:rPr>
        <w:t xml:space="preserve"> B</w:t>
      </w:r>
      <w:r>
        <w:rPr>
          <w:rFonts w:ascii="Gadugi" w:hAnsi="Gadugi" w:cs="MinionPro-Regular-Identity-H"/>
          <w:color w:val="000000"/>
          <w:sz w:val="18"/>
          <w:szCs w:val="18"/>
          <w:lang w:val="id-ID"/>
        </w:rPr>
        <w:t>awang</w:t>
      </w:r>
      <w:r w:rsidRPr="008E61C0">
        <w:rPr>
          <w:rFonts w:ascii="Gadugi" w:hAnsi="Gadugi" w:cs="MinionPro-Regular-Identity-H"/>
          <w:color w:val="000000"/>
          <w:sz w:val="18"/>
          <w:szCs w:val="18"/>
          <w:lang w:val="id-ID"/>
        </w:rPr>
        <w:t xml:space="preserve"> M</w:t>
      </w:r>
      <w:r>
        <w:rPr>
          <w:rFonts w:ascii="Gadugi" w:hAnsi="Gadugi" w:cs="MinionPro-Regular-Identity-H"/>
          <w:color w:val="000000"/>
          <w:sz w:val="18"/>
          <w:szCs w:val="18"/>
          <w:lang w:val="id-ID"/>
        </w:rPr>
        <w:t>erah</w:t>
      </w:r>
      <w:r w:rsidRPr="008E61C0">
        <w:rPr>
          <w:rFonts w:ascii="Gadugi" w:hAnsi="Gadugi" w:cs="MinionPro-Regular-Identity-H"/>
          <w:color w:val="000000"/>
          <w:sz w:val="18"/>
          <w:szCs w:val="18"/>
          <w:lang w:val="id-ID"/>
        </w:rPr>
        <w:t xml:space="preserve"> D</w:t>
      </w:r>
      <w:r>
        <w:rPr>
          <w:rFonts w:ascii="Gadugi" w:hAnsi="Gadugi" w:cs="MinionPro-Regular-Identity-H"/>
          <w:color w:val="000000"/>
          <w:sz w:val="18"/>
          <w:szCs w:val="18"/>
          <w:lang w:val="id-ID"/>
        </w:rPr>
        <w:t>i</w:t>
      </w:r>
      <w:r w:rsidRPr="008E61C0">
        <w:rPr>
          <w:rFonts w:ascii="Gadugi" w:hAnsi="Gadugi" w:cs="MinionPro-Regular-Identity-H"/>
          <w:color w:val="000000"/>
          <w:sz w:val="18"/>
          <w:szCs w:val="18"/>
          <w:lang w:val="id-ID"/>
        </w:rPr>
        <w:t xml:space="preserve"> K</w:t>
      </w:r>
      <w:r>
        <w:rPr>
          <w:rFonts w:ascii="Gadugi" w:hAnsi="Gadugi" w:cs="MinionPro-Regular-Identity-H"/>
          <w:color w:val="000000"/>
          <w:sz w:val="18"/>
          <w:szCs w:val="18"/>
          <w:lang w:val="id-ID"/>
        </w:rPr>
        <w:t>abupaten</w:t>
      </w:r>
      <w:r w:rsidRPr="008E61C0">
        <w:rPr>
          <w:rFonts w:ascii="Gadugi" w:hAnsi="Gadugi" w:cs="MinionPro-Regular-Identity-H"/>
          <w:color w:val="000000"/>
          <w:sz w:val="18"/>
          <w:szCs w:val="18"/>
          <w:lang w:val="id-ID"/>
        </w:rPr>
        <w:t xml:space="preserve"> N</w:t>
      </w:r>
      <w:r>
        <w:rPr>
          <w:rFonts w:ascii="Gadugi" w:hAnsi="Gadugi" w:cs="MinionPro-Regular-Identity-H"/>
          <w:color w:val="000000"/>
          <w:sz w:val="18"/>
          <w:szCs w:val="18"/>
          <w:lang w:val="id-ID"/>
        </w:rPr>
        <w:t xml:space="preserve">ganjuk, </w:t>
      </w:r>
      <w:r w:rsidRPr="008E61C0">
        <w:rPr>
          <w:rFonts w:ascii="Gadugi" w:hAnsi="Gadugi" w:cs="MinionPro-Regular-Identity-H"/>
          <w:color w:val="000000"/>
          <w:sz w:val="18"/>
          <w:szCs w:val="18"/>
          <w:lang w:val="id-ID"/>
        </w:rPr>
        <w:t>Prosiding Seminar Nasional Kahuripan I Tahun 2020</w:t>
      </w:r>
      <w:r>
        <w:rPr>
          <w:rFonts w:ascii="Gadugi" w:hAnsi="Gadugi" w:cs="MinionPro-Regular-Identity-H"/>
          <w:color w:val="000000"/>
          <w:sz w:val="18"/>
          <w:szCs w:val="18"/>
          <w:lang w:val="id-ID"/>
        </w:rPr>
        <w:t>, ISBN</w:t>
      </w:r>
      <w:r w:rsidRPr="008E61C0">
        <w:rPr>
          <w:rFonts w:ascii="Gadugi" w:hAnsi="Gadugi" w:cs="MinionPro-Regular-Identity-H"/>
          <w:color w:val="000000"/>
          <w:sz w:val="18"/>
          <w:szCs w:val="18"/>
          <w:lang w:val="id-ID"/>
        </w:rPr>
        <w:t>:  978–602–60606–3–1</w:t>
      </w:r>
      <w:r>
        <w:rPr>
          <w:rFonts w:ascii="Gadugi" w:hAnsi="Gadugi" w:cs="MinionPro-Regular-Identity-H"/>
          <w:color w:val="000000"/>
          <w:sz w:val="18"/>
          <w:szCs w:val="18"/>
          <w:lang w:val="id-ID"/>
        </w:rPr>
        <w:t xml:space="preserve">1, </w:t>
      </w:r>
      <w:r w:rsidRPr="008E61C0">
        <w:rPr>
          <w:rFonts w:ascii="Gadugi" w:hAnsi="Gadugi" w:cs="MinionPro-Regular-Identity-H"/>
          <w:color w:val="000000"/>
          <w:sz w:val="18"/>
          <w:szCs w:val="18"/>
          <w:lang w:val="id-ID"/>
        </w:rPr>
        <w:t>Halaman</w:t>
      </w:r>
      <w:r>
        <w:rPr>
          <w:rFonts w:ascii="Gadugi" w:hAnsi="Gadugi" w:cs="MinionPro-Regular-Identity-H"/>
          <w:color w:val="000000"/>
          <w:sz w:val="18"/>
          <w:szCs w:val="18"/>
          <w:lang w:val="id-ID"/>
        </w:rPr>
        <w:t xml:space="preserve"> </w:t>
      </w:r>
      <w:r w:rsidRPr="008E61C0">
        <w:rPr>
          <w:rFonts w:ascii="Gadugi" w:hAnsi="Gadugi" w:cs="MinionPro-Regular-Identity-H"/>
          <w:color w:val="000000"/>
          <w:sz w:val="18"/>
          <w:szCs w:val="18"/>
          <w:lang w:val="id-ID"/>
        </w:rPr>
        <w:t>284-289</w:t>
      </w:r>
      <w:r>
        <w:rPr>
          <w:rFonts w:ascii="Gadugi" w:hAnsi="Gadugi" w:cs="MinionPro-Regular-Identity-H"/>
          <w:color w:val="000000"/>
          <w:sz w:val="18"/>
          <w:szCs w:val="18"/>
          <w:lang w:val="id-ID"/>
        </w:rPr>
        <w:t xml:space="preserve">, </w:t>
      </w:r>
      <w:r w:rsidRPr="008E61C0">
        <w:rPr>
          <w:rFonts w:ascii="Gadugi" w:hAnsi="Gadugi" w:cs="MinionPro-Regular-Identity-H"/>
          <w:color w:val="000000"/>
          <w:sz w:val="18"/>
          <w:szCs w:val="18"/>
          <w:lang w:val="id-ID"/>
        </w:rPr>
        <w:t>30</w:t>
      </w:r>
      <w:r>
        <w:rPr>
          <w:rFonts w:ascii="Gadugi" w:hAnsi="Gadugi" w:cs="MinionPro-Regular-Identity-H"/>
          <w:color w:val="000000"/>
          <w:sz w:val="18"/>
          <w:szCs w:val="18"/>
          <w:lang w:val="id-ID"/>
        </w:rPr>
        <w:t xml:space="preserve"> </w:t>
      </w:r>
      <w:r w:rsidRPr="008E61C0">
        <w:rPr>
          <w:rFonts w:ascii="Gadugi" w:hAnsi="Gadugi" w:cs="MinionPro-Regular-Identity-H"/>
          <w:color w:val="000000"/>
          <w:sz w:val="18"/>
          <w:szCs w:val="18"/>
          <w:lang w:val="id-ID"/>
        </w:rPr>
        <w:t>Oktober 2020</w:t>
      </w:r>
    </w:p>
    <w:p w14:paraId="286FCF3F" w14:textId="77777777" w:rsidR="008E61C0" w:rsidRPr="008E61C0" w:rsidRDefault="008E61C0" w:rsidP="008E61C0">
      <w:pPr>
        <w:spacing w:after="0" w:line="240" w:lineRule="auto"/>
        <w:ind w:left="567" w:hanging="567"/>
        <w:jc w:val="both"/>
        <w:rPr>
          <w:rFonts w:ascii="Gadugi" w:hAnsi="Gadugi" w:cs="MinionPro-Regular-Identity-H"/>
          <w:color w:val="000000"/>
          <w:sz w:val="18"/>
          <w:szCs w:val="18"/>
          <w:lang w:val="id-ID"/>
        </w:rPr>
      </w:pPr>
    </w:p>
    <w:p w14:paraId="0BC93536" w14:textId="374AEB30" w:rsidR="005F6A15" w:rsidRDefault="00057533" w:rsidP="005F6A15">
      <w:pPr>
        <w:spacing w:after="0" w:line="240" w:lineRule="auto"/>
        <w:ind w:left="567" w:hanging="567"/>
        <w:jc w:val="both"/>
        <w:rPr>
          <w:rFonts w:ascii="Gadugi" w:hAnsi="Gadugi" w:cs="MinionPro-Regular-Identity-H"/>
          <w:color w:val="000000"/>
          <w:sz w:val="18"/>
          <w:szCs w:val="18"/>
          <w:lang w:val="id-ID"/>
        </w:rPr>
      </w:pPr>
      <w:r>
        <w:rPr>
          <w:rFonts w:ascii="Gadugi" w:hAnsi="Gadugi" w:cs="MinionPro-Regular-Identity-H"/>
          <w:color w:val="000000"/>
          <w:sz w:val="18"/>
          <w:szCs w:val="18"/>
          <w:lang w:val="id-ID"/>
        </w:rPr>
        <w:t xml:space="preserve">RI, Kemenkes, (2018), </w:t>
      </w:r>
      <w:r w:rsidR="005F6A15" w:rsidRPr="005F6A15">
        <w:rPr>
          <w:rFonts w:ascii="Gadugi" w:hAnsi="Gadugi" w:cs="MinionPro-Regular-Identity-H"/>
          <w:color w:val="000000"/>
          <w:sz w:val="18"/>
          <w:szCs w:val="18"/>
          <w:lang w:val="id-ID"/>
        </w:rPr>
        <w:t>Laporan hasil riset kesehatan dasar (Riskesdas) Indonesia tahun 2018. Jakarta: Badan Penelitian dan Pengembangan Kesehatan Kemenkes RI</w:t>
      </w:r>
    </w:p>
    <w:p w14:paraId="19C34903" w14:textId="77777777" w:rsidR="007B472D" w:rsidRPr="00422045" w:rsidRDefault="007B472D" w:rsidP="00422045">
      <w:pPr>
        <w:spacing w:after="0" w:line="240" w:lineRule="auto"/>
        <w:jc w:val="both"/>
        <w:rPr>
          <w:rFonts w:ascii="Gadugi" w:hAnsi="Gadugi"/>
          <w:sz w:val="20"/>
          <w:szCs w:val="20"/>
          <w:lang w:val="id-ID"/>
        </w:rPr>
      </w:pPr>
    </w:p>
    <w:sectPr w:rsidR="007B472D" w:rsidRPr="00422045" w:rsidSect="00800977">
      <w:pgSz w:w="11907" w:h="16840" w:code="9"/>
      <w:pgMar w:top="1134" w:right="1134" w:bottom="1134" w:left="1701" w:header="709" w:footer="709"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Windows User" w:date="2020-11-13T08:30:00Z" w:initials="WU">
    <w:p w14:paraId="0722571F" w14:textId="6DE6BDEC" w:rsidR="00713EAD" w:rsidRDefault="00713EAD">
      <w:pPr>
        <w:pStyle w:val="CommentText"/>
      </w:pPr>
      <w:r>
        <w:rPr>
          <w:rStyle w:val="CommentReference"/>
        </w:rPr>
        <w:annotationRef/>
      </w:r>
      <w:r>
        <w:t>Jumlah kata dalam Judul maksimal 14 kata (dalam Bahasa Inggris). Huruf capital pada huruf awal kata, kecuali kata yang menunjukkan nama tempat, program, dstnya, dan bold.</w:t>
      </w:r>
    </w:p>
    <w:p w14:paraId="0191D91C" w14:textId="5342B4F4" w:rsidR="00713EAD" w:rsidRDefault="00713EAD">
      <w:pPr>
        <w:pStyle w:val="CommentText"/>
      </w:pPr>
      <w:r>
        <w:t>Judul harus ditulis dalam 2 bahasa, yaitu Bahasa Inggris dan Bahasa Indonesia</w:t>
      </w:r>
    </w:p>
  </w:comment>
  <w:comment w:id="1" w:author="Windows User" w:date="2020-11-13T08:41:00Z" w:initials="WU">
    <w:p w14:paraId="42E5B73B" w14:textId="064AEA16" w:rsidR="00713EAD" w:rsidRDefault="00713EAD" w:rsidP="00044018">
      <w:pPr>
        <w:pStyle w:val="CommentText"/>
      </w:pPr>
      <w:r>
        <w:rPr>
          <w:rStyle w:val="CommentReference"/>
        </w:rPr>
        <w:annotationRef/>
      </w:r>
      <w:r>
        <w:t>Abstract terdiri dari 150-200 kata dalam Bahasa Inggris. Berisi: Sedikit Latar Belakang, Tujuan kegiatan, Metode pelaksanaan, Hasil dan Pencapaian. Dicek pengetikan, kosa kata, dll.</w:t>
      </w:r>
    </w:p>
    <w:p w14:paraId="453C775F" w14:textId="3BBC53C0" w:rsidR="00713EAD" w:rsidRDefault="00713EAD">
      <w:pPr>
        <w:pStyle w:val="CommentText"/>
      </w:pPr>
    </w:p>
  </w:comment>
  <w:comment w:id="2" w:author="Windows User" w:date="2020-04-03T09:05:00Z" w:initials="WU">
    <w:p w14:paraId="5235C5D9" w14:textId="77777777" w:rsidR="00713EAD" w:rsidRDefault="00713EAD" w:rsidP="00494007">
      <w:pPr>
        <w:pStyle w:val="CommentText"/>
      </w:pPr>
      <w:r>
        <w:rPr>
          <w:rStyle w:val="CommentReference"/>
        </w:rPr>
        <w:annotationRef/>
      </w:r>
      <w:r>
        <w:t>Keywords: 3-6 kata/phrase, diurut secara alfabetis. Huruf besar untuk kata pertama.</w:t>
      </w:r>
    </w:p>
    <w:p w14:paraId="73F403E6" w14:textId="77777777" w:rsidR="00713EAD" w:rsidRDefault="00713EAD" w:rsidP="00494007">
      <w:pPr>
        <w:pStyle w:val="CommentText"/>
      </w:pPr>
      <w:r w:rsidRPr="00631117">
        <w:t>Kata kunci berisi kata atau frase yang sering dipergunakan dalam naskah dan dianggap mewakili dan/atau terkait dengan topik yang dibahas</w:t>
      </w:r>
    </w:p>
  </w:comment>
  <w:comment w:id="4" w:author="Windows User" w:date="2020-11-13T08:42:00Z" w:initials="WU">
    <w:p w14:paraId="2419531E" w14:textId="78CF3CED" w:rsidR="00713EAD" w:rsidRDefault="00713EAD">
      <w:pPr>
        <w:pStyle w:val="CommentText"/>
      </w:pPr>
      <w:r>
        <w:rPr>
          <w:rStyle w:val="CommentReference"/>
        </w:rPr>
        <w:annotationRef/>
      </w:r>
      <w:r>
        <w:t>Untuk kepentingan editing, sertakan Abstrak dalam Bahasa Indonesia</w:t>
      </w:r>
    </w:p>
  </w:comment>
  <w:comment w:id="5" w:author="Windows User" w:date="2020-04-03T09:09:00Z" w:initials="WU">
    <w:p w14:paraId="14366CF4" w14:textId="488D0709" w:rsidR="00713EAD" w:rsidRDefault="00713EAD">
      <w:pPr>
        <w:pStyle w:val="CommentText"/>
      </w:pPr>
      <w:r>
        <w:rPr>
          <w:rStyle w:val="CommentReference"/>
        </w:rPr>
        <w:annotationRef/>
      </w:r>
      <w:r>
        <w:t xml:space="preserve">Pendahuluan terdiri dari 1-3 halaman. </w:t>
      </w:r>
    </w:p>
    <w:p w14:paraId="06FE7F25" w14:textId="77777777" w:rsidR="00713EAD" w:rsidRDefault="00713EAD">
      <w:pPr>
        <w:pStyle w:val="CommentText"/>
      </w:pPr>
      <w:r>
        <w:t>Diusahakan ada jurnal yang digunakan untuk rujukan.</w:t>
      </w:r>
    </w:p>
    <w:p w14:paraId="6C607240" w14:textId="4F926ECC" w:rsidR="00713EAD" w:rsidRDefault="00713EAD">
      <w:pPr>
        <w:pStyle w:val="CommentText"/>
      </w:pPr>
      <w:r>
        <w:t>Penomoran hanya pada Sub Judul 1 (Pendahuluan, Metode, Hasil dan Pembahasan, Kesimpulan dan Saran).</w:t>
      </w:r>
    </w:p>
    <w:p w14:paraId="4B0BE9D9" w14:textId="77777777" w:rsidR="00713EAD" w:rsidRDefault="00713EAD">
      <w:pPr>
        <w:pStyle w:val="CommentText"/>
      </w:pPr>
      <w:r>
        <w:t>Untuk sub judul level di bawahnya cukup di Bold dan Huruf pertama saja yg besar.</w:t>
      </w:r>
    </w:p>
    <w:p w14:paraId="7F6DD877" w14:textId="0650099F" w:rsidR="00713EAD" w:rsidRDefault="00713EAD">
      <w:pPr>
        <w:pStyle w:val="CommentText"/>
      </w:pPr>
      <w:r>
        <w:t>Harus mengemukakan kondisi Mitra kegiatan abdimas secara jelas, gambaran Mitra, permasalahn Mitra, dan relevansi program yang akan dilaksanakan dengan permasalahan Mitra.</w:t>
      </w:r>
    </w:p>
    <w:p w14:paraId="2781A63C" w14:textId="38E93DAA" w:rsidR="00713EAD" w:rsidRPr="00B04594" w:rsidRDefault="00713EAD">
      <w:pPr>
        <w:pStyle w:val="CommentText"/>
        <w:rPr>
          <w:b/>
        </w:rPr>
      </w:pPr>
      <w:r>
        <w:t xml:space="preserve">Pada bagian akhir Pendahuluan, harus dikemukakan secara jelas </w:t>
      </w:r>
      <w:r>
        <w:rPr>
          <w:b/>
        </w:rPr>
        <w:t xml:space="preserve">tujuan dari program </w:t>
      </w:r>
      <w:r w:rsidRPr="00B04594">
        <w:rPr>
          <w:b/>
        </w:rPr>
        <w:t>kegiatan</w:t>
      </w:r>
    </w:p>
  </w:comment>
  <w:comment w:id="6" w:author="Windows User" w:date="2020-04-03T09:11:00Z" w:initials="WU">
    <w:p w14:paraId="4F62306F" w14:textId="494308BB" w:rsidR="00713EAD" w:rsidRDefault="00713EAD">
      <w:pPr>
        <w:pStyle w:val="CommentText"/>
      </w:pPr>
      <w:r>
        <w:rPr>
          <w:rStyle w:val="CommentReference"/>
        </w:rPr>
        <w:annotationRef/>
      </w:r>
      <w:r>
        <w:t>Metode ditulis dalam 2-3 halaman</w:t>
      </w:r>
    </w:p>
    <w:p w14:paraId="6114E80F" w14:textId="656DD22F" w:rsidR="00713EAD" w:rsidRDefault="00713EAD">
      <w:pPr>
        <w:pStyle w:val="CommentText"/>
      </w:pPr>
      <w:r w:rsidRPr="007F3376">
        <w:t>Metode merupakan informasi teoritis dan teknis yang memadai untuk pembaca dapat mereproduksi kegiatan dengan baik, terutama penting untuk mengemukakan tentang rancangan kegiatan, data dan/atau alat yang digunakan, serta metode dan tahapan-tahapan kegiatan.</w:t>
      </w:r>
    </w:p>
  </w:comment>
  <w:comment w:id="7" w:author="Windows User" w:date="2020-04-25T09:45:00Z" w:initials="WU">
    <w:p w14:paraId="5FF42E68" w14:textId="7006BFC7" w:rsidR="00713EAD" w:rsidRDefault="00713EAD">
      <w:pPr>
        <w:pStyle w:val="CommentText"/>
      </w:pPr>
      <w:r>
        <w:rPr>
          <w:rStyle w:val="CommentReference"/>
        </w:rPr>
        <w:annotationRef/>
      </w:r>
      <w:r>
        <w:t>Hasil dan Pembahasan 2-5 halaman</w:t>
      </w:r>
    </w:p>
    <w:p w14:paraId="3D82B4CD" w14:textId="1E4F3E47" w:rsidR="00713EAD" w:rsidRDefault="00713EAD">
      <w:pPr>
        <w:pStyle w:val="CommentText"/>
      </w:pPr>
      <w:r w:rsidRPr="007F3376">
        <w:t>Hasil disajikan secara bersistem. Narasi dalam hasil berisi informasi yang disesuaikan dengan tujuan kegiatan. Perjelas narasi dengan ilustrasi (tabel, gambar, dan lain-lain). Ilustrasi harus diacu dalam teks atau dideskripsikan.</w:t>
      </w:r>
    </w:p>
  </w:comment>
  <w:comment w:id="8" w:author="Windows User" w:date="2020-08-31T20:12:00Z" w:initials="WU">
    <w:p w14:paraId="48198138" w14:textId="2BB2D663" w:rsidR="00713EAD" w:rsidRDefault="00713EAD">
      <w:pPr>
        <w:pStyle w:val="CommentText"/>
      </w:pPr>
      <w:r>
        <w:rPr>
          <w:rStyle w:val="CommentReference"/>
        </w:rPr>
        <w:annotationRef/>
      </w:r>
      <w:r w:rsidRPr="009D101D">
        <w:t>Pembahasan mengemukakan interpretasi dari Hasil. Urutan Pembahasan sama dengan urutan kegiatan. Ada pengembangan argumentasi dgn mengaitkan ide/gagasan, pendapat, teori, dan hasil pelaksanaan pengabdian masyarakat dari pihak lain yang relevan</w:t>
      </w:r>
      <w:r>
        <w:t xml:space="preserve"> (diutamakan dari jurnal-jurnal abdimas)</w:t>
      </w:r>
      <w:r w:rsidRPr="009D101D">
        <w:t>. Penting juga dikemukakan dampak dan manfaat, kemungkinan adanya kontribusi bagi pengembangan kegiatan pengabdian masyarakat dan pengembangan inovasi</w:t>
      </w:r>
    </w:p>
  </w:comment>
  <w:comment w:id="9" w:author="Windows User" w:date="2020-04-03T09:28:00Z" w:initials="WU">
    <w:p w14:paraId="2ED81369" w14:textId="47CE7ED2" w:rsidR="00713EAD" w:rsidRDefault="00713EAD">
      <w:pPr>
        <w:pStyle w:val="CommentText"/>
      </w:pPr>
      <w:r>
        <w:rPr>
          <w:rStyle w:val="CommentReference"/>
        </w:rPr>
        <w:annotationRef/>
      </w:r>
      <w:r>
        <w:t>Simpulan disusun secara ringkas tanpa penomoran, hanya 1 paragraf saja.</w:t>
      </w:r>
    </w:p>
    <w:p w14:paraId="57E411C2" w14:textId="45F9B314" w:rsidR="00713EAD" w:rsidRDefault="00713EAD">
      <w:pPr>
        <w:pStyle w:val="CommentText"/>
      </w:pPr>
      <w:r>
        <w:t>Saran terutama berisi saran-2 untuk pengabdi selanjutnya</w:t>
      </w:r>
    </w:p>
    <w:p w14:paraId="4F606B79" w14:textId="0D0D3E04" w:rsidR="00713EAD" w:rsidRDefault="00713EAD">
      <w:pPr>
        <w:pStyle w:val="CommentText"/>
      </w:pPr>
      <w:r>
        <w:t>Simpulan dan Saran maksimal 1 hlm</w:t>
      </w:r>
    </w:p>
  </w:comment>
  <w:comment w:id="10" w:author="Windows User" w:date="2020-04-03T09:29:00Z" w:initials="WU">
    <w:p w14:paraId="41253642" w14:textId="77777777" w:rsidR="00713EAD" w:rsidRDefault="00713EAD">
      <w:pPr>
        <w:pStyle w:val="CommentText"/>
      </w:pPr>
      <w:r>
        <w:rPr>
          <w:rStyle w:val="CommentReference"/>
        </w:rPr>
        <w:annotationRef/>
      </w:r>
      <w:r>
        <w:t xml:space="preserve">Penulisan Daftar Pustaka sesuai dengan contoh (menggunakan APA style). </w:t>
      </w:r>
    </w:p>
    <w:p w14:paraId="3933ADE3" w14:textId="0EA2AA0B" w:rsidR="00713EAD" w:rsidRDefault="00713EAD">
      <w:pPr>
        <w:pStyle w:val="CommentText"/>
      </w:pPr>
      <w:r>
        <w:t>Sangat dianjurkan penulisan referensi menggunakan Mendeley.</w:t>
      </w:r>
    </w:p>
    <w:p w14:paraId="326D647C" w14:textId="33EE1E4D" w:rsidR="00713EAD" w:rsidRDefault="00713EAD">
      <w:pPr>
        <w:pStyle w:val="CommentText"/>
      </w:pPr>
      <w:r>
        <w:t xml:space="preserve">Titik, koma, kurung, cetak miring, spasi dll. </w:t>
      </w:r>
      <w:proofErr w:type="gramStart"/>
      <w:r>
        <w:t>harus</w:t>
      </w:r>
      <w:proofErr w:type="gramEnd"/>
      <w:r>
        <w:t xml:space="preserve"> konsisten.</w:t>
      </w:r>
    </w:p>
    <w:p w14:paraId="1324787D" w14:textId="3AB5E6EE" w:rsidR="00713EAD" w:rsidRDefault="00713EAD" w:rsidP="00FA67E6">
      <w:pPr>
        <w:pStyle w:val="CommentText"/>
      </w:pPr>
      <w:r>
        <w:t xml:space="preserve">Rujukan yang di daftar pustaka harus ada di artikel, dan sebaliknya yang di artikel harus ada di Daftar Pustaka. </w:t>
      </w:r>
    </w:p>
    <w:p w14:paraId="1F0DA2C6" w14:textId="77777777" w:rsidR="00713EAD" w:rsidRDefault="00713EAD">
      <w:pPr>
        <w:pStyle w:val="CommentText"/>
      </w:pPr>
      <w:r>
        <w:t>DOI usahakan ada. Bisa dicari di website CrossRef</w:t>
      </w:r>
    </w:p>
    <w:p w14:paraId="692A43E5" w14:textId="77777777" w:rsidR="00713EAD" w:rsidRDefault="00326EB5">
      <w:pPr>
        <w:pStyle w:val="CommentText"/>
      </w:pPr>
      <w:hyperlink r:id="rId1" w:history="1">
        <w:r w:rsidR="00713EAD" w:rsidRPr="00B30C4C">
          <w:rPr>
            <w:rStyle w:val="Hyperlink"/>
          </w:rPr>
          <w:t>https://search.crossref.org/</w:t>
        </w:r>
      </w:hyperlink>
      <w:r w:rsidR="00713EAD">
        <w:t xml:space="preserve"> </w:t>
      </w:r>
    </w:p>
    <w:p w14:paraId="157B8A5A" w14:textId="18B3DE21" w:rsidR="00713EAD" w:rsidRDefault="00713EAD">
      <w:pPr>
        <w:pStyle w:val="CommentText"/>
      </w:pPr>
      <w:r>
        <w:t>Copy paste judul artikel saja, kemudian bila ada, dicopas link DOI nya atau klik “Action”, klik “Cite”, kemudian klik “APA”</w:t>
      </w:r>
    </w:p>
    <w:p w14:paraId="69190AF9" w14:textId="77777777" w:rsidR="00713EAD" w:rsidRDefault="00713EAD">
      <w:pPr>
        <w:pStyle w:val="CommentText"/>
      </w:pPr>
    </w:p>
    <w:p w14:paraId="7C4D7C41" w14:textId="0CB9D810" w:rsidR="00713EAD" w:rsidRDefault="00713EAD">
      <w:pPr>
        <w:pStyle w:val="CommentText"/>
      </w:pPr>
      <w:r>
        <w:t>Jumlah referensi minimal 15 referensi, dan minimal 80% dari jurnal-jurnal 10 tahun terakhir.</w:t>
      </w:r>
    </w:p>
    <w:p w14:paraId="4F6AAA14" w14:textId="77777777" w:rsidR="00713EAD" w:rsidRDefault="00713EAD">
      <w:pPr>
        <w:pStyle w:val="CommentText"/>
      </w:pPr>
    </w:p>
    <w:p w14:paraId="00C6DCDC" w14:textId="43A4B403" w:rsidR="00713EAD" w:rsidRDefault="00713EAD">
      <w:pPr>
        <w:pStyle w:val="CommentText"/>
      </w:pPr>
      <w:r>
        <w:t>Daftar Pustaka 1-3 hlm.</w:t>
      </w:r>
    </w:p>
    <w:p w14:paraId="3F775039" w14:textId="77777777" w:rsidR="00713EAD" w:rsidRDefault="00713EAD">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91D91C" w15:done="0"/>
  <w15:commentEx w15:paraId="453C775F" w15:done="0"/>
  <w15:commentEx w15:paraId="73F403E6" w15:done="0"/>
  <w15:commentEx w15:paraId="2419531E" w15:done="0"/>
  <w15:commentEx w15:paraId="2781A63C" w15:done="0"/>
  <w15:commentEx w15:paraId="4DEA1A5A" w15:done="0"/>
  <w15:commentEx w15:paraId="54D6CC23" w15:done="0"/>
  <w15:commentEx w15:paraId="6114E80F" w15:done="0"/>
  <w15:commentEx w15:paraId="3D82B4CD" w15:done="0"/>
  <w15:commentEx w15:paraId="758DE660" w15:done="0"/>
  <w15:commentEx w15:paraId="086053D4" w15:done="0"/>
  <w15:commentEx w15:paraId="48198138" w15:done="0"/>
  <w15:commentEx w15:paraId="4F606B79" w15:done="0"/>
  <w15:commentEx w15:paraId="3F7750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C2DEB8" w14:textId="77777777" w:rsidR="00326EB5" w:rsidRDefault="00326EB5" w:rsidP="00A73769">
      <w:pPr>
        <w:spacing w:after="0" w:line="240" w:lineRule="auto"/>
      </w:pPr>
      <w:r>
        <w:separator/>
      </w:r>
    </w:p>
  </w:endnote>
  <w:endnote w:type="continuationSeparator" w:id="0">
    <w:p w14:paraId="6191687D" w14:textId="77777777" w:rsidR="00326EB5" w:rsidRDefault="00326EB5" w:rsidP="00A7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dugi">
    <w:altName w:val="Euphemia"/>
    <w:charset w:val="00"/>
    <w:family w:val="swiss"/>
    <w:pitch w:val="variable"/>
    <w:sig w:usb0="00000003" w:usb1="00000000" w:usb2="00003000" w:usb3="00000000" w:csb0="00000001" w:csb1="00000000"/>
  </w:font>
  <w:font w:name="HelveticaNeueLTStd-Bd-Identity-">
    <w:altName w:val="Arial"/>
    <w:panose1 w:val="00000000000000000000"/>
    <w:charset w:val="00"/>
    <w:family w:val="auto"/>
    <w:notTrueType/>
    <w:pitch w:val="default"/>
    <w:sig w:usb0="00000003" w:usb1="00000000" w:usb2="00000000" w:usb3="00000000" w:csb0="00000001" w:csb1="00000000"/>
  </w:font>
  <w:font w:name="MinionPro-Regular-Identity-H">
    <w:altName w:val="Calibri"/>
    <w:panose1 w:val="00000000000000000000"/>
    <w:charset w:val="00"/>
    <w:family w:val="auto"/>
    <w:notTrueType/>
    <w:pitch w:val="default"/>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14D65" w14:textId="77777777" w:rsidR="00326EB5" w:rsidRDefault="00326EB5" w:rsidP="00A73769">
      <w:pPr>
        <w:spacing w:after="0" w:line="240" w:lineRule="auto"/>
      </w:pPr>
      <w:r>
        <w:separator/>
      </w:r>
    </w:p>
  </w:footnote>
  <w:footnote w:type="continuationSeparator" w:id="0">
    <w:p w14:paraId="7026172E" w14:textId="77777777" w:rsidR="00326EB5" w:rsidRDefault="00326EB5" w:rsidP="00A737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34FE2"/>
    <w:multiLevelType w:val="hybridMultilevel"/>
    <w:tmpl w:val="97482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31729"/>
    <w:multiLevelType w:val="hybridMultilevel"/>
    <w:tmpl w:val="86143BD0"/>
    <w:lvl w:ilvl="0" w:tplc="E4CE331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646D93"/>
    <w:multiLevelType w:val="hybridMultilevel"/>
    <w:tmpl w:val="FC1EBF2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361BB0"/>
    <w:multiLevelType w:val="hybridMultilevel"/>
    <w:tmpl w:val="C91A72A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A00BC4"/>
    <w:multiLevelType w:val="hybridMultilevel"/>
    <w:tmpl w:val="4156E706"/>
    <w:lvl w:ilvl="0" w:tplc="04090019">
      <w:start w:val="1"/>
      <w:numFmt w:val="lowerLetter"/>
      <w:lvlText w:val="%1."/>
      <w:lvlJc w:val="left"/>
      <w:pPr>
        <w:ind w:left="677" w:hanging="360"/>
      </w:pPr>
      <w:rPr>
        <w:rFonts w:cs="Times New Roman" w:hint="default"/>
      </w:rPr>
    </w:lvl>
    <w:lvl w:ilvl="1" w:tplc="04210019" w:tentative="1">
      <w:start w:val="1"/>
      <w:numFmt w:val="lowerLetter"/>
      <w:lvlText w:val="%2."/>
      <w:lvlJc w:val="left"/>
      <w:pPr>
        <w:ind w:left="1397" w:hanging="360"/>
      </w:pPr>
      <w:rPr>
        <w:rFonts w:cs="Times New Roman"/>
      </w:rPr>
    </w:lvl>
    <w:lvl w:ilvl="2" w:tplc="0421001B" w:tentative="1">
      <w:start w:val="1"/>
      <w:numFmt w:val="lowerRoman"/>
      <w:lvlText w:val="%3."/>
      <w:lvlJc w:val="right"/>
      <w:pPr>
        <w:ind w:left="2117" w:hanging="180"/>
      </w:pPr>
      <w:rPr>
        <w:rFonts w:cs="Times New Roman"/>
      </w:rPr>
    </w:lvl>
    <w:lvl w:ilvl="3" w:tplc="0421000F" w:tentative="1">
      <w:start w:val="1"/>
      <w:numFmt w:val="decimal"/>
      <w:lvlText w:val="%4."/>
      <w:lvlJc w:val="left"/>
      <w:pPr>
        <w:ind w:left="2837" w:hanging="360"/>
      </w:pPr>
      <w:rPr>
        <w:rFonts w:cs="Times New Roman"/>
      </w:rPr>
    </w:lvl>
    <w:lvl w:ilvl="4" w:tplc="04210019" w:tentative="1">
      <w:start w:val="1"/>
      <w:numFmt w:val="lowerLetter"/>
      <w:lvlText w:val="%5."/>
      <w:lvlJc w:val="left"/>
      <w:pPr>
        <w:ind w:left="3557" w:hanging="360"/>
      </w:pPr>
      <w:rPr>
        <w:rFonts w:cs="Times New Roman"/>
      </w:rPr>
    </w:lvl>
    <w:lvl w:ilvl="5" w:tplc="0421001B" w:tentative="1">
      <w:start w:val="1"/>
      <w:numFmt w:val="lowerRoman"/>
      <w:lvlText w:val="%6."/>
      <w:lvlJc w:val="right"/>
      <w:pPr>
        <w:ind w:left="4277" w:hanging="180"/>
      </w:pPr>
      <w:rPr>
        <w:rFonts w:cs="Times New Roman"/>
      </w:rPr>
    </w:lvl>
    <w:lvl w:ilvl="6" w:tplc="0421000F" w:tentative="1">
      <w:start w:val="1"/>
      <w:numFmt w:val="decimal"/>
      <w:lvlText w:val="%7."/>
      <w:lvlJc w:val="left"/>
      <w:pPr>
        <w:ind w:left="4997" w:hanging="360"/>
      </w:pPr>
      <w:rPr>
        <w:rFonts w:cs="Times New Roman"/>
      </w:rPr>
    </w:lvl>
    <w:lvl w:ilvl="7" w:tplc="04210019" w:tentative="1">
      <w:start w:val="1"/>
      <w:numFmt w:val="lowerLetter"/>
      <w:lvlText w:val="%8."/>
      <w:lvlJc w:val="left"/>
      <w:pPr>
        <w:ind w:left="5717" w:hanging="360"/>
      </w:pPr>
      <w:rPr>
        <w:rFonts w:cs="Times New Roman"/>
      </w:rPr>
    </w:lvl>
    <w:lvl w:ilvl="8" w:tplc="0421001B" w:tentative="1">
      <w:start w:val="1"/>
      <w:numFmt w:val="lowerRoman"/>
      <w:lvlText w:val="%9."/>
      <w:lvlJc w:val="right"/>
      <w:pPr>
        <w:ind w:left="6437" w:hanging="180"/>
      </w:pPr>
      <w:rPr>
        <w:rFonts w:cs="Times New Roman"/>
      </w:rPr>
    </w:lvl>
  </w:abstractNum>
  <w:abstractNum w:abstractNumId="6">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702BD"/>
    <w:multiLevelType w:val="hybridMultilevel"/>
    <w:tmpl w:val="55A2AA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49B1844"/>
    <w:multiLevelType w:val="hybridMultilevel"/>
    <w:tmpl w:val="5CDA9F1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D41F53"/>
    <w:multiLevelType w:val="hybridMultilevel"/>
    <w:tmpl w:val="F738D3DA"/>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5101A1"/>
    <w:multiLevelType w:val="hybridMultilevel"/>
    <w:tmpl w:val="39B437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8C7D7C"/>
    <w:multiLevelType w:val="hybridMultilevel"/>
    <w:tmpl w:val="86EED27E"/>
    <w:lvl w:ilvl="0" w:tplc="04210019">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6FC118F"/>
    <w:multiLevelType w:val="hybridMultilevel"/>
    <w:tmpl w:val="78B63B6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89461B"/>
    <w:multiLevelType w:val="hybridMultilevel"/>
    <w:tmpl w:val="B686CC84"/>
    <w:lvl w:ilvl="0" w:tplc="4114FB3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3D2B6330"/>
    <w:multiLevelType w:val="hybridMultilevel"/>
    <w:tmpl w:val="0E4E412E"/>
    <w:lvl w:ilvl="0" w:tplc="04210019">
      <w:start w:val="1"/>
      <w:numFmt w:val="lowerLetter"/>
      <w:lvlText w:val="%1."/>
      <w:lvlJc w:val="left"/>
      <w:pPr>
        <w:ind w:left="1506" w:hanging="360"/>
      </w:pPr>
      <w:rPr>
        <w:rFonts w:cs="Times New Roman" w:hint="default"/>
      </w:rPr>
    </w:lvl>
    <w:lvl w:ilvl="1" w:tplc="04090003">
      <w:start w:val="1"/>
      <w:numFmt w:val="bullet"/>
      <w:lvlText w:val="o"/>
      <w:lvlJc w:val="left"/>
      <w:pPr>
        <w:ind w:left="2226" w:hanging="360"/>
      </w:pPr>
      <w:rPr>
        <w:rFonts w:ascii="Courier New" w:hAnsi="Courier New" w:hint="default"/>
      </w:rPr>
    </w:lvl>
    <w:lvl w:ilvl="2" w:tplc="04090005">
      <w:start w:val="1"/>
      <w:numFmt w:val="bullet"/>
      <w:lvlText w:val=""/>
      <w:lvlJc w:val="left"/>
      <w:pPr>
        <w:ind w:left="2946" w:hanging="360"/>
      </w:pPr>
      <w:rPr>
        <w:rFonts w:ascii="Wingdings" w:hAnsi="Wingdings" w:hint="default"/>
      </w:rPr>
    </w:lvl>
    <w:lvl w:ilvl="3" w:tplc="04090001">
      <w:start w:val="1"/>
      <w:numFmt w:val="bullet"/>
      <w:lvlText w:val=""/>
      <w:lvlJc w:val="left"/>
      <w:pPr>
        <w:ind w:left="3666" w:hanging="360"/>
      </w:pPr>
      <w:rPr>
        <w:rFonts w:ascii="Symbol" w:hAnsi="Symbol" w:hint="default"/>
      </w:rPr>
    </w:lvl>
    <w:lvl w:ilvl="4" w:tplc="04090003">
      <w:start w:val="1"/>
      <w:numFmt w:val="bullet"/>
      <w:lvlText w:val="o"/>
      <w:lvlJc w:val="left"/>
      <w:pPr>
        <w:ind w:left="4386" w:hanging="360"/>
      </w:pPr>
      <w:rPr>
        <w:rFonts w:ascii="Courier New" w:hAnsi="Courier New" w:hint="default"/>
      </w:rPr>
    </w:lvl>
    <w:lvl w:ilvl="5" w:tplc="04090005">
      <w:start w:val="1"/>
      <w:numFmt w:val="bullet"/>
      <w:lvlText w:val=""/>
      <w:lvlJc w:val="left"/>
      <w:pPr>
        <w:ind w:left="5106" w:hanging="360"/>
      </w:pPr>
      <w:rPr>
        <w:rFonts w:ascii="Wingdings" w:hAnsi="Wingdings" w:hint="default"/>
      </w:rPr>
    </w:lvl>
    <w:lvl w:ilvl="6" w:tplc="04090001">
      <w:start w:val="1"/>
      <w:numFmt w:val="bullet"/>
      <w:lvlText w:val=""/>
      <w:lvlJc w:val="left"/>
      <w:pPr>
        <w:ind w:left="5826" w:hanging="360"/>
      </w:pPr>
      <w:rPr>
        <w:rFonts w:ascii="Symbol" w:hAnsi="Symbol" w:hint="default"/>
      </w:rPr>
    </w:lvl>
    <w:lvl w:ilvl="7" w:tplc="04090003">
      <w:start w:val="1"/>
      <w:numFmt w:val="bullet"/>
      <w:lvlText w:val="o"/>
      <w:lvlJc w:val="left"/>
      <w:pPr>
        <w:ind w:left="6546" w:hanging="360"/>
      </w:pPr>
      <w:rPr>
        <w:rFonts w:ascii="Courier New" w:hAnsi="Courier New" w:hint="default"/>
      </w:rPr>
    </w:lvl>
    <w:lvl w:ilvl="8" w:tplc="04090005">
      <w:start w:val="1"/>
      <w:numFmt w:val="bullet"/>
      <w:lvlText w:val=""/>
      <w:lvlJc w:val="left"/>
      <w:pPr>
        <w:ind w:left="7266" w:hanging="360"/>
      </w:pPr>
      <w:rPr>
        <w:rFonts w:ascii="Wingdings" w:hAnsi="Wingdings" w:hint="default"/>
      </w:rPr>
    </w:lvl>
  </w:abstractNum>
  <w:abstractNum w:abstractNumId="17">
    <w:nsid w:val="429F12B0"/>
    <w:multiLevelType w:val="hybridMultilevel"/>
    <w:tmpl w:val="1ED89268"/>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464E65D1"/>
    <w:multiLevelType w:val="hybridMultilevel"/>
    <w:tmpl w:val="B4523EC0"/>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A97068"/>
    <w:multiLevelType w:val="hybridMultilevel"/>
    <w:tmpl w:val="A7969FF2"/>
    <w:lvl w:ilvl="0" w:tplc="04210017">
      <w:start w:val="1"/>
      <w:numFmt w:val="lowerLetter"/>
      <w:lvlText w:val="%1)"/>
      <w:lvlJc w:val="left"/>
      <w:pPr>
        <w:ind w:left="1494" w:hanging="360"/>
      </w:pPr>
      <w:rPr>
        <w:rFonts w:cs="Times New Roman" w:hint="default"/>
      </w:rPr>
    </w:lvl>
    <w:lvl w:ilvl="1" w:tplc="7F9E707C">
      <w:start w:val="1"/>
      <w:numFmt w:val="decimal"/>
      <w:lvlText w:val="%2."/>
      <w:lvlJc w:val="left"/>
      <w:pPr>
        <w:ind w:left="2214" w:hanging="360"/>
      </w:pPr>
      <w:rPr>
        <w:rFonts w:hint="default"/>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21">
    <w:nsid w:val="4FC73F0D"/>
    <w:multiLevelType w:val="hybridMultilevel"/>
    <w:tmpl w:val="0DBAD4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DA67A3"/>
    <w:multiLevelType w:val="hybridMultilevel"/>
    <w:tmpl w:val="4C0CC9D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EC487F"/>
    <w:multiLevelType w:val="hybridMultilevel"/>
    <w:tmpl w:val="563CBBD2"/>
    <w:lvl w:ilvl="0" w:tplc="116A92F6">
      <w:start w:val="1"/>
      <w:numFmt w:val="decimal"/>
      <w:lvlText w:val="%1."/>
      <w:lvlJc w:val="left"/>
      <w:pPr>
        <w:ind w:left="786" w:hanging="360"/>
      </w:pPr>
      <w:rPr>
        <w:rFonts w:cs="Times New Roman"/>
      </w:r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4">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9A3C88"/>
    <w:multiLevelType w:val="hybridMultilevel"/>
    <w:tmpl w:val="EBFA6CBA"/>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nsid w:val="61413836"/>
    <w:multiLevelType w:val="hybridMultilevel"/>
    <w:tmpl w:val="0AC21F5C"/>
    <w:lvl w:ilvl="0" w:tplc="5420DABC">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AF309C"/>
    <w:multiLevelType w:val="hybridMultilevel"/>
    <w:tmpl w:val="3572E3D2"/>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E10EA8"/>
    <w:multiLevelType w:val="hybridMultilevel"/>
    <w:tmpl w:val="DA46356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757673"/>
    <w:multiLevelType w:val="hybridMultilevel"/>
    <w:tmpl w:val="B784DBD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B464D8"/>
    <w:multiLevelType w:val="hybridMultilevel"/>
    <w:tmpl w:val="02364D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14"/>
  </w:num>
  <w:num w:numId="4">
    <w:abstractNumId w:val="1"/>
  </w:num>
  <w:num w:numId="5">
    <w:abstractNumId w:val="6"/>
  </w:num>
  <w:num w:numId="6">
    <w:abstractNumId w:val="11"/>
  </w:num>
  <w:num w:numId="7">
    <w:abstractNumId w:val="26"/>
  </w:num>
  <w:num w:numId="8">
    <w:abstractNumId w:val="10"/>
  </w:num>
  <w:num w:numId="9">
    <w:abstractNumId w:val="0"/>
  </w:num>
  <w:num w:numId="10">
    <w:abstractNumId w:val="18"/>
  </w:num>
  <w:num w:numId="11">
    <w:abstractNumId w:val="3"/>
  </w:num>
  <w:num w:numId="12">
    <w:abstractNumId w:val="4"/>
  </w:num>
  <w:num w:numId="13">
    <w:abstractNumId w:val="22"/>
  </w:num>
  <w:num w:numId="14">
    <w:abstractNumId w:val="27"/>
  </w:num>
  <w:num w:numId="15">
    <w:abstractNumId w:val="8"/>
  </w:num>
  <w:num w:numId="16">
    <w:abstractNumId w:val="30"/>
  </w:num>
  <w:num w:numId="17">
    <w:abstractNumId w:val="21"/>
  </w:num>
  <w:num w:numId="18">
    <w:abstractNumId w:val="29"/>
  </w:num>
  <w:num w:numId="19">
    <w:abstractNumId w:val="13"/>
  </w:num>
  <w:num w:numId="20">
    <w:abstractNumId w:val="9"/>
  </w:num>
  <w:num w:numId="21">
    <w:abstractNumId w:val="28"/>
  </w:num>
  <w:num w:numId="22">
    <w:abstractNumId w:val="2"/>
  </w:num>
  <w:num w:numId="23">
    <w:abstractNumId w:val="5"/>
  </w:num>
  <w:num w:numId="24">
    <w:abstractNumId w:val="12"/>
  </w:num>
  <w:num w:numId="25">
    <w:abstractNumId w:val="25"/>
  </w:num>
  <w:num w:numId="26">
    <w:abstractNumId w:val="23"/>
  </w:num>
  <w:num w:numId="27">
    <w:abstractNumId w:val="20"/>
  </w:num>
  <w:num w:numId="28">
    <w:abstractNumId w:val="17"/>
  </w:num>
  <w:num w:numId="29">
    <w:abstractNumId w:val="16"/>
  </w:num>
  <w:num w:numId="30">
    <w:abstractNumId w:val="7"/>
  </w:num>
  <w:num w:numId="3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MyMjA1NjI3sjQzNDZV0lEKTi0uzszPAykwNKkFAIxOCYEtAAAA"/>
  </w:docVars>
  <w:rsids>
    <w:rsidRoot w:val="00B136FE"/>
    <w:rsid w:val="000003E9"/>
    <w:rsid w:val="00010168"/>
    <w:rsid w:val="0002305A"/>
    <w:rsid w:val="00023F49"/>
    <w:rsid w:val="000369A4"/>
    <w:rsid w:val="00044018"/>
    <w:rsid w:val="00057533"/>
    <w:rsid w:val="000C005D"/>
    <w:rsid w:val="000D538E"/>
    <w:rsid w:val="000D758C"/>
    <w:rsid w:val="000D78CA"/>
    <w:rsid w:val="001030C2"/>
    <w:rsid w:val="00103126"/>
    <w:rsid w:val="00105BB3"/>
    <w:rsid w:val="00106F59"/>
    <w:rsid w:val="00124D6D"/>
    <w:rsid w:val="00134EA9"/>
    <w:rsid w:val="00140084"/>
    <w:rsid w:val="00140353"/>
    <w:rsid w:val="00146A6D"/>
    <w:rsid w:val="00170137"/>
    <w:rsid w:val="001713B0"/>
    <w:rsid w:val="001919EB"/>
    <w:rsid w:val="001C000A"/>
    <w:rsid w:val="001D00E0"/>
    <w:rsid w:val="001E78DE"/>
    <w:rsid w:val="002121BF"/>
    <w:rsid w:val="00216719"/>
    <w:rsid w:val="00221743"/>
    <w:rsid w:val="00221AAA"/>
    <w:rsid w:val="00221DEB"/>
    <w:rsid w:val="002230B3"/>
    <w:rsid w:val="002403B8"/>
    <w:rsid w:val="002467AF"/>
    <w:rsid w:val="00247CFE"/>
    <w:rsid w:val="00273766"/>
    <w:rsid w:val="002A77BF"/>
    <w:rsid w:val="002E19D3"/>
    <w:rsid w:val="002F1BCF"/>
    <w:rsid w:val="00320CF3"/>
    <w:rsid w:val="00323022"/>
    <w:rsid w:val="00323906"/>
    <w:rsid w:val="00326EB5"/>
    <w:rsid w:val="00327547"/>
    <w:rsid w:val="0036583F"/>
    <w:rsid w:val="00372ABF"/>
    <w:rsid w:val="0037602D"/>
    <w:rsid w:val="0037754A"/>
    <w:rsid w:val="00381861"/>
    <w:rsid w:val="003830D1"/>
    <w:rsid w:val="0038744F"/>
    <w:rsid w:val="00396135"/>
    <w:rsid w:val="003C0C0A"/>
    <w:rsid w:val="003C389A"/>
    <w:rsid w:val="003F2C70"/>
    <w:rsid w:val="003F4639"/>
    <w:rsid w:val="004055D8"/>
    <w:rsid w:val="00422045"/>
    <w:rsid w:val="00423ECD"/>
    <w:rsid w:val="00446D79"/>
    <w:rsid w:val="00472231"/>
    <w:rsid w:val="004725A3"/>
    <w:rsid w:val="00472D0D"/>
    <w:rsid w:val="00476B43"/>
    <w:rsid w:val="0048236D"/>
    <w:rsid w:val="00494007"/>
    <w:rsid w:val="00496597"/>
    <w:rsid w:val="004C2D74"/>
    <w:rsid w:val="004C4E70"/>
    <w:rsid w:val="004D0DFB"/>
    <w:rsid w:val="004E0755"/>
    <w:rsid w:val="004E59AA"/>
    <w:rsid w:val="0051518F"/>
    <w:rsid w:val="00524198"/>
    <w:rsid w:val="00530772"/>
    <w:rsid w:val="00542F6D"/>
    <w:rsid w:val="0054387D"/>
    <w:rsid w:val="005458A7"/>
    <w:rsid w:val="00562EE8"/>
    <w:rsid w:val="0057572B"/>
    <w:rsid w:val="005A3B3A"/>
    <w:rsid w:val="005B380C"/>
    <w:rsid w:val="005B3D2C"/>
    <w:rsid w:val="005C42B1"/>
    <w:rsid w:val="005D2B49"/>
    <w:rsid w:val="005D6696"/>
    <w:rsid w:val="005E1B06"/>
    <w:rsid w:val="005E73B7"/>
    <w:rsid w:val="005F1582"/>
    <w:rsid w:val="005F6A15"/>
    <w:rsid w:val="00613635"/>
    <w:rsid w:val="00631117"/>
    <w:rsid w:val="00635017"/>
    <w:rsid w:val="00636D8D"/>
    <w:rsid w:val="00644504"/>
    <w:rsid w:val="00647AA9"/>
    <w:rsid w:val="00651F86"/>
    <w:rsid w:val="00653821"/>
    <w:rsid w:val="00661481"/>
    <w:rsid w:val="006621F8"/>
    <w:rsid w:val="006B113A"/>
    <w:rsid w:val="006C5C87"/>
    <w:rsid w:val="006E1634"/>
    <w:rsid w:val="006F084E"/>
    <w:rsid w:val="00702EA4"/>
    <w:rsid w:val="00703ABC"/>
    <w:rsid w:val="00713EAD"/>
    <w:rsid w:val="007140C6"/>
    <w:rsid w:val="00720A04"/>
    <w:rsid w:val="00722CBC"/>
    <w:rsid w:val="0073153F"/>
    <w:rsid w:val="00734B9E"/>
    <w:rsid w:val="007365C3"/>
    <w:rsid w:val="00736685"/>
    <w:rsid w:val="00737665"/>
    <w:rsid w:val="00737E9F"/>
    <w:rsid w:val="007439A4"/>
    <w:rsid w:val="00750044"/>
    <w:rsid w:val="007640E5"/>
    <w:rsid w:val="0076616B"/>
    <w:rsid w:val="007833B7"/>
    <w:rsid w:val="007848EB"/>
    <w:rsid w:val="00787E53"/>
    <w:rsid w:val="007915EB"/>
    <w:rsid w:val="0079358A"/>
    <w:rsid w:val="007B472D"/>
    <w:rsid w:val="007B62B1"/>
    <w:rsid w:val="007E3817"/>
    <w:rsid w:val="007F3376"/>
    <w:rsid w:val="007F75C7"/>
    <w:rsid w:val="00800977"/>
    <w:rsid w:val="00803B11"/>
    <w:rsid w:val="00814FB6"/>
    <w:rsid w:val="00821980"/>
    <w:rsid w:val="00825FC1"/>
    <w:rsid w:val="008373C4"/>
    <w:rsid w:val="00852E2A"/>
    <w:rsid w:val="00855A95"/>
    <w:rsid w:val="00867202"/>
    <w:rsid w:val="00873FD8"/>
    <w:rsid w:val="00891D22"/>
    <w:rsid w:val="00893BB7"/>
    <w:rsid w:val="008A00D4"/>
    <w:rsid w:val="008A19E9"/>
    <w:rsid w:val="008B5B09"/>
    <w:rsid w:val="008E006B"/>
    <w:rsid w:val="008E007A"/>
    <w:rsid w:val="008E61C0"/>
    <w:rsid w:val="008F02DE"/>
    <w:rsid w:val="008F1007"/>
    <w:rsid w:val="008F5929"/>
    <w:rsid w:val="008F6794"/>
    <w:rsid w:val="00906D72"/>
    <w:rsid w:val="00940AE3"/>
    <w:rsid w:val="00946C95"/>
    <w:rsid w:val="00947D98"/>
    <w:rsid w:val="00974457"/>
    <w:rsid w:val="0098794C"/>
    <w:rsid w:val="00992D15"/>
    <w:rsid w:val="00993414"/>
    <w:rsid w:val="009C16D8"/>
    <w:rsid w:val="009C303E"/>
    <w:rsid w:val="009C6C12"/>
    <w:rsid w:val="009D101D"/>
    <w:rsid w:val="009D24EE"/>
    <w:rsid w:val="009D5576"/>
    <w:rsid w:val="009E49D4"/>
    <w:rsid w:val="009F0F71"/>
    <w:rsid w:val="009F1021"/>
    <w:rsid w:val="009F17F8"/>
    <w:rsid w:val="009F5F03"/>
    <w:rsid w:val="00A025FA"/>
    <w:rsid w:val="00A12B7D"/>
    <w:rsid w:val="00A20CC0"/>
    <w:rsid w:val="00A248F1"/>
    <w:rsid w:val="00A36F52"/>
    <w:rsid w:val="00A44E34"/>
    <w:rsid w:val="00A57078"/>
    <w:rsid w:val="00A66A5A"/>
    <w:rsid w:val="00A73769"/>
    <w:rsid w:val="00A75041"/>
    <w:rsid w:val="00A80058"/>
    <w:rsid w:val="00A93628"/>
    <w:rsid w:val="00AA50F9"/>
    <w:rsid w:val="00AB4D88"/>
    <w:rsid w:val="00AD4620"/>
    <w:rsid w:val="00AD76E8"/>
    <w:rsid w:val="00AE119E"/>
    <w:rsid w:val="00AE1436"/>
    <w:rsid w:val="00AF1913"/>
    <w:rsid w:val="00B04594"/>
    <w:rsid w:val="00B04854"/>
    <w:rsid w:val="00B136FE"/>
    <w:rsid w:val="00B22A19"/>
    <w:rsid w:val="00B30C4C"/>
    <w:rsid w:val="00B35125"/>
    <w:rsid w:val="00B51851"/>
    <w:rsid w:val="00B55468"/>
    <w:rsid w:val="00B744ED"/>
    <w:rsid w:val="00B825E4"/>
    <w:rsid w:val="00B872A7"/>
    <w:rsid w:val="00BB397D"/>
    <w:rsid w:val="00BC083B"/>
    <w:rsid w:val="00BD6CA4"/>
    <w:rsid w:val="00BF38D3"/>
    <w:rsid w:val="00C02658"/>
    <w:rsid w:val="00C06316"/>
    <w:rsid w:val="00C17C5D"/>
    <w:rsid w:val="00C379A8"/>
    <w:rsid w:val="00C51082"/>
    <w:rsid w:val="00C54547"/>
    <w:rsid w:val="00C62E85"/>
    <w:rsid w:val="00C63E1B"/>
    <w:rsid w:val="00C73356"/>
    <w:rsid w:val="00C84276"/>
    <w:rsid w:val="00C86258"/>
    <w:rsid w:val="00C96D6A"/>
    <w:rsid w:val="00CA0549"/>
    <w:rsid w:val="00CB4E99"/>
    <w:rsid w:val="00CF0EF8"/>
    <w:rsid w:val="00CF17AD"/>
    <w:rsid w:val="00D11D71"/>
    <w:rsid w:val="00D214B7"/>
    <w:rsid w:val="00D24301"/>
    <w:rsid w:val="00D342E2"/>
    <w:rsid w:val="00D4758D"/>
    <w:rsid w:val="00D52C54"/>
    <w:rsid w:val="00D603B3"/>
    <w:rsid w:val="00D617A0"/>
    <w:rsid w:val="00D654EE"/>
    <w:rsid w:val="00D67864"/>
    <w:rsid w:val="00D83BA6"/>
    <w:rsid w:val="00DC6A19"/>
    <w:rsid w:val="00DD3CB5"/>
    <w:rsid w:val="00DD3D39"/>
    <w:rsid w:val="00DF0FB5"/>
    <w:rsid w:val="00E03B64"/>
    <w:rsid w:val="00E32F79"/>
    <w:rsid w:val="00E435E7"/>
    <w:rsid w:val="00E83238"/>
    <w:rsid w:val="00E85A80"/>
    <w:rsid w:val="00EA387D"/>
    <w:rsid w:val="00EA4206"/>
    <w:rsid w:val="00EA76FB"/>
    <w:rsid w:val="00EB03E7"/>
    <w:rsid w:val="00EC56F1"/>
    <w:rsid w:val="00ED08BB"/>
    <w:rsid w:val="00ED5582"/>
    <w:rsid w:val="00ED57DA"/>
    <w:rsid w:val="00EE18D8"/>
    <w:rsid w:val="00EF5A8B"/>
    <w:rsid w:val="00F02F75"/>
    <w:rsid w:val="00F05D1E"/>
    <w:rsid w:val="00F06D6F"/>
    <w:rsid w:val="00F10A89"/>
    <w:rsid w:val="00F11486"/>
    <w:rsid w:val="00F11FB5"/>
    <w:rsid w:val="00F269F7"/>
    <w:rsid w:val="00F30395"/>
    <w:rsid w:val="00F467FF"/>
    <w:rsid w:val="00F53617"/>
    <w:rsid w:val="00F54BC6"/>
    <w:rsid w:val="00F650A7"/>
    <w:rsid w:val="00F765ED"/>
    <w:rsid w:val="00F77A29"/>
    <w:rsid w:val="00F823BD"/>
    <w:rsid w:val="00F82BBF"/>
    <w:rsid w:val="00F92BEC"/>
    <w:rsid w:val="00F968FD"/>
    <w:rsid w:val="00FA45D1"/>
    <w:rsid w:val="00FA67E6"/>
    <w:rsid w:val="00FB41CC"/>
    <w:rsid w:val="00FD733E"/>
    <w:rsid w:val="00FD742A"/>
    <w:rsid w:val="00FE5279"/>
    <w:rsid w:val="00FF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906"/>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aliases w:val="Body of text"/>
    <w:basedOn w:val="Normal"/>
    <w:link w:val="ListParagraphChar"/>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 w:type="paragraph" w:styleId="Header">
    <w:name w:val="header"/>
    <w:basedOn w:val="Normal"/>
    <w:link w:val="HeaderChar"/>
    <w:uiPriority w:val="99"/>
    <w:unhideWhenUsed/>
    <w:rsid w:val="00A7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769"/>
  </w:style>
  <w:style w:type="paragraph" w:styleId="Footer">
    <w:name w:val="footer"/>
    <w:basedOn w:val="Normal"/>
    <w:link w:val="FooterChar"/>
    <w:uiPriority w:val="99"/>
    <w:unhideWhenUsed/>
    <w:rsid w:val="00A7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769"/>
  </w:style>
  <w:style w:type="table" w:styleId="TableGrid">
    <w:name w:val="Table Grid"/>
    <w:basedOn w:val="TableNormal"/>
    <w:uiPriority w:val="59"/>
    <w:rsid w:val="00C63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76616B"/>
    <w:pPr>
      <w:widowControl w:val="0"/>
      <w:autoSpaceDE w:val="0"/>
      <w:autoSpaceDN w:val="0"/>
      <w:spacing w:after="0" w:line="240" w:lineRule="auto"/>
    </w:pPr>
    <w:rPr>
      <w:rFonts w:ascii="Times New Roman" w:eastAsia="Times New Roman" w:hAnsi="Times New Roman" w:cs="Times New Roman"/>
      <w:lang w:val="id-ID"/>
    </w:rPr>
  </w:style>
  <w:style w:type="character" w:customStyle="1" w:styleId="ListParagraphChar">
    <w:name w:val="List Paragraph Char"/>
    <w:aliases w:val="Body of text Char"/>
    <w:link w:val="ListParagraph"/>
    <w:uiPriority w:val="34"/>
    <w:locked/>
    <w:rsid w:val="0076616B"/>
  </w:style>
  <w:style w:type="paragraph" w:styleId="NoSpacing">
    <w:name w:val="No Spacing"/>
    <w:link w:val="NoSpacingChar"/>
    <w:uiPriority w:val="1"/>
    <w:qFormat/>
    <w:rsid w:val="00713EAD"/>
    <w:pPr>
      <w:spacing w:after="0" w:line="240" w:lineRule="auto"/>
    </w:pPr>
    <w:rPr>
      <w:rFonts w:eastAsia="Times New Roman" w:cs="Times New Roman"/>
      <w:lang w:val="id-ID"/>
    </w:rPr>
  </w:style>
  <w:style w:type="character" w:customStyle="1" w:styleId="NoSpacingChar">
    <w:name w:val="No Spacing Char"/>
    <w:link w:val="NoSpacing"/>
    <w:uiPriority w:val="1"/>
    <w:locked/>
    <w:rsid w:val="00713EAD"/>
    <w:rPr>
      <w:rFonts w:eastAsia="Times New Roman"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906"/>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aliases w:val="Body of text"/>
    <w:basedOn w:val="Normal"/>
    <w:link w:val="ListParagraphChar"/>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 w:type="paragraph" w:styleId="Header">
    <w:name w:val="header"/>
    <w:basedOn w:val="Normal"/>
    <w:link w:val="HeaderChar"/>
    <w:uiPriority w:val="99"/>
    <w:unhideWhenUsed/>
    <w:rsid w:val="00A7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769"/>
  </w:style>
  <w:style w:type="paragraph" w:styleId="Footer">
    <w:name w:val="footer"/>
    <w:basedOn w:val="Normal"/>
    <w:link w:val="FooterChar"/>
    <w:uiPriority w:val="99"/>
    <w:unhideWhenUsed/>
    <w:rsid w:val="00A7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769"/>
  </w:style>
  <w:style w:type="table" w:styleId="TableGrid">
    <w:name w:val="Table Grid"/>
    <w:basedOn w:val="TableNormal"/>
    <w:uiPriority w:val="59"/>
    <w:rsid w:val="00C63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76616B"/>
    <w:pPr>
      <w:widowControl w:val="0"/>
      <w:autoSpaceDE w:val="0"/>
      <w:autoSpaceDN w:val="0"/>
      <w:spacing w:after="0" w:line="240" w:lineRule="auto"/>
    </w:pPr>
    <w:rPr>
      <w:rFonts w:ascii="Times New Roman" w:eastAsia="Times New Roman" w:hAnsi="Times New Roman" w:cs="Times New Roman"/>
      <w:lang w:val="id-ID"/>
    </w:rPr>
  </w:style>
  <w:style w:type="character" w:customStyle="1" w:styleId="ListParagraphChar">
    <w:name w:val="List Paragraph Char"/>
    <w:aliases w:val="Body of text Char"/>
    <w:link w:val="ListParagraph"/>
    <w:uiPriority w:val="34"/>
    <w:locked/>
    <w:rsid w:val="0076616B"/>
  </w:style>
  <w:style w:type="paragraph" w:styleId="NoSpacing">
    <w:name w:val="No Spacing"/>
    <w:link w:val="NoSpacingChar"/>
    <w:uiPriority w:val="1"/>
    <w:qFormat/>
    <w:rsid w:val="00713EAD"/>
    <w:pPr>
      <w:spacing w:after="0" w:line="240" w:lineRule="auto"/>
    </w:pPr>
    <w:rPr>
      <w:rFonts w:eastAsia="Times New Roman" w:cs="Times New Roman"/>
      <w:lang w:val="id-ID"/>
    </w:rPr>
  </w:style>
  <w:style w:type="character" w:customStyle="1" w:styleId="NoSpacingChar">
    <w:name w:val="No Spacing Char"/>
    <w:link w:val="NoSpacing"/>
    <w:uiPriority w:val="1"/>
    <w:locked/>
    <w:rsid w:val="00713EAD"/>
    <w:rPr>
      <w:rFonts w:eastAsia="Times New Roman"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0001">
      <w:bodyDiv w:val="1"/>
      <w:marLeft w:val="0"/>
      <w:marRight w:val="0"/>
      <w:marTop w:val="0"/>
      <w:marBottom w:val="0"/>
      <w:divBdr>
        <w:top w:val="none" w:sz="0" w:space="0" w:color="auto"/>
        <w:left w:val="none" w:sz="0" w:space="0" w:color="auto"/>
        <w:bottom w:val="none" w:sz="0" w:space="0" w:color="auto"/>
        <w:right w:val="none" w:sz="0" w:space="0" w:color="auto"/>
      </w:divBdr>
      <w:divsChild>
        <w:div w:id="841437286">
          <w:marLeft w:val="0"/>
          <w:marRight w:val="0"/>
          <w:marTop w:val="0"/>
          <w:marBottom w:val="0"/>
          <w:divBdr>
            <w:top w:val="none" w:sz="0" w:space="0" w:color="auto"/>
            <w:left w:val="none" w:sz="0" w:space="0" w:color="auto"/>
            <w:bottom w:val="none" w:sz="0" w:space="0" w:color="auto"/>
            <w:right w:val="none" w:sz="0" w:space="0" w:color="auto"/>
          </w:divBdr>
          <w:divsChild>
            <w:div w:id="591426912">
              <w:marLeft w:val="0"/>
              <w:marRight w:val="0"/>
              <w:marTop w:val="0"/>
              <w:marBottom w:val="0"/>
              <w:divBdr>
                <w:top w:val="none" w:sz="0" w:space="0" w:color="auto"/>
                <w:left w:val="none" w:sz="0" w:space="0" w:color="auto"/>
                <w:bottom w:val="none" w:sz="0" w:space="0" w:color="auto"/>
                <w:right w:val="none" w:sz="0" w:space="0" w:color="auto"/>
              </w:divBdr>
            </w:div>
            <w:div w:id="5258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1095">
      <w:bodyDiv w:val="1"/>
      <w:marLeft w:val="0"/>
      <w:marRight w:val="0"/>
      <w:marTop w:val="0"/>
      <w:marBottom w:val="0"/>
      <w:divBdr>
        <w:top w:val="none" w:sz="0" w:space="0" w:color="auto"/>
        <w:left w:val="none" w:sz="0" w:space="0" w:color="auto"/>
        <w:bottom w:val="none" w:sz="0" w:space="0" w:color="auto"/>
        <w:right w:val="none" w:sz="0" w:space="0" w:color="auto"/>
      </w:divBdr>
      <w:divsChild>
        <w:div w:id="1268805916">
          <w:marLeft w:val="0"/>
          <w:marRight w:val="0"/>
          <w:marTop w:val="0"/>
          <w:marBottom w:val="0"/>
          <w:divBdr>
            <w:top w:val="none" w:sz="0" w:space="0" w:color="auto"/>
            <w:left w:val="none" w:sz="0" w:space="0" w:color="auto"/>
            <w:bottom w:val="none" w:sz="0" w:space="0" w:color="auto"/>
            <w:right w:val="none" w:sz="0" w:space="0" w:color="auto"/>
          </w:divBdr>
        </w:div>
        <w:div w:id="1767536051">
          <w:marLeft w:val="0"/>
          <w:marRight w:val="0"/>
          <w:marTop w:val="0"/>
          <w:marBottom w:val="0"/>
          <w:divBdr>
            <w:top w:val="none" w:sz="0" w:space="0" w:color="auto"/>
            <w:left w:val="none" w:sz="0" w:space="0" w:color="auto"/>
            <w:bottom w:val="none" w:sz="0" w:space="0" w:color="auto"/>
            <w:right w:val="none" w:sz="0" w:space="0" w:color="auto"/>
          </w:divBdr>
        </w:div>
      </w:divsChild>
    </w:div>
    <w:div w:id="1299993589">
      <w:bodyDiv w:val="1"/>
      <w:marLeft w:val="0"/>
      <w:marRight w:val="0"/>
      <w:marTop w:val="0"/>
      <w:marBottom w:val="0"/>
      <w:divBdr>
        <w:top w:val="none" w:sz="0" w:space="0" w:color="auto"/>
        <w:left w:val="none" w:sz="0" w:space="0" w:color="auto"/>
        <w:bottom w:val="none" w:sz="0" w:space="0" w:color="auto"/>
        <w:right w:val="none" w:sz="0" w:space="0" w:color="auto"/>
      </w:divBdr>
    </w:div>
    <w:div w:id="1786270435">
      <w:bodyDiv w:val="1"/>
      <w:marLeft w:val="0"/>
      <w:marRight w:val="0"/>
      <w:marTop w:val="0"/>
      <w:marBottom w:val="0"/>
      <w:divBdr>
        <w:top w:val="none" w:sz="0" w:space="0" w:color="auto"/>
        <w:left w:val="none" w:sz="0" w:space="0" w:color="auto"/>
        <w:bottom w:val="none" w:sz="0" w:space="0" w:color="auto"/>
        <w:right w:val="none" w:sz="0" w:space="0" w:color="auto"/>
      </w:divBdr>
      <w:divsChild>
        <w:div w:id="103811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search.crossref.org/"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drive.google.com/file/d/1pK73HA3W5hQWnwtGcYS5e99foyFSqe_q/view" TargetMode="Externa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hyperlink" Target="http://www.beritasatu.com/ekonomi/173156-lima-tips-cerdas-mengelola-keuangan-umkm.html" TargetMode="External"/><Relationship Id="rId3" Type="http://schemas.microsoft.com/office/2007/relationships/stylesWithEffects" Target="stylesWithEffect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jpeg"/><Relationship Id="rId25" Type="http://schemas.openxmlformats.org/officeDocument/2006/relationships/hyperlink" Target="https://kesehatan.kontan.co.id/news/ini-manfaat-mahkota-dewa-sebagai-obat-herbal-yang-harus-anda-ketahui"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fontTable" Target="fontTable.xml"/><Relationship Id="rId49" Type="http://schemas.microsoft.com/office/2011/relationships/commentsExtended" Target="commentsExtended.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hyperlink" Target="https://health.detik.com/berita-detikhealth/d-4929079/manfaat-daun-sambiloto-yang-dipercaya-mampu-cegah-virus-corona" TargetMode="External"/><Relationship Id="rId4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527</TotalTime>
  <Pages>12</Pages>
  <Words>4827</Words>
  <Characters>27515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TOSHIBA</cp:lastModifiedBy>
  <cp:revision>8</cp:revision>
  <cp:lastPrinted>2023-11-06T15:11:00Z</cp:lastPrinted>
  <dcterms:created xsi:type="dcterms:W3CDTF">2023-11-10T00:46:00Z</dcterms:created>
  <dcterms:modified xsi:type="dcterms:W3CDTF">2023-11-15T02:27:00Z</dcterms:modified>
</cp:coreProperties>
</file>