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43743" w14:textId="47F34FFF" w:rsidR="001E1748" w:rsidRPr="001E1748" w:rsidRDefault="00D41291" w:rsidP="001E1748">
      <w:pPr>
        <w:spacing w:after="0" w:line="240" w:lineRule="auto"/>
        <w:jc w:val="center"/>
        <w:rPr>
          <w:rFonts w:ascii="Book Antiqua" w:hAnsi="Book Antiqua"/>
          <w:b/>
          <w:i/>
          <w:sz w:val="24"/>
          <w:szCs w:val="28"/>
          <w:lang w:val="en-US"/>
        </w:rPr>
      </w:pPr>
      <w:r w:rsidRPr="00D41291">
        <w:rPr>
          <w:rFonts w:ascii="Book Antiqua" w:hAnsi="Book Antiqua" w:cs="Arial"/>
          <w:b/>
          <w:sz w:val="24"/>
          <w:szCs w:val="28"/>
        </w:rPr>
        <w:t xml:space="preserve">Partisipasi Bali </w:t>
      </w:r>
      <w:proofErr w:type="spellStart"/>
      <w:r w:rsidRPr="00D41291">
        <w:rPr>
          <w:rFonts w:ascii="Book Antiqua" w:hAnsi="Book Antiqua" w:cs="Arial"/>
          <w:b/>
          <w:sz w:val="24"/>
          <w:szCs w:val="28"/>
        </w:rPr>
        <w:t>Chef</w:t>
      </w:r>
      <w:proofErr w:type="spellEnd"/>
      <w:r w:rsidRPr="00D41291">
        <w:rPr>
          <w:rFonts w:ascii="Book Antiqua" w:hAnsi="Book Antiqua" w:cs="Arial"/>
          <w:b/>
          <w:sz w:val="24"/>
          <w:szCs w:val="28"/>
        </w:rPr>
        <w:t xml:space="preserve"> </w:t>
      </w:r>
      <w:proofErr w:type="spellStart"/>
      <w:r w:rsidRPr="00D41291">
        <w:rPr>
          <w:rFonts w:ascii="Book Antiqua" w:hAnsi="Book Antiqua" w:cs="Arial"/>
          <w:b/>
          <w:sz w:val="24"/>
          <w:szCs w:val="28"/>
        </w:rPr>
        <w:t>Community</w:t>
      </w:r>
      <w:proofErr w:type="spellEnd"/>
      <w:r w:rsidRPr="00D41291">
        <w:rPr>
          <w:rFonts w:ascii="Book Antiqua" w:hAnsi="Book Antiqua" w:cs="Arial"/>
          <w:b/>
          <w:sz w:val="24"/>
          <w:szCs w:val="28"/>
        </w:rPr>
        <w:t xml:space="preserve"> (BCC) Dalam Menjaga dan Memajukan Khasanah  Kuliner Bali</w:t>
      </w:r>
    </w:p>
    <w:p w14:paraId="74B8DEE0" w14:textId="77777777" w:rsidR="001E1748" w:rsidRPr="0075057F" w:rsidRDefault="001E1748" w:rsidP="001E1748">
      <w:pPr>
        <w:spacing w:after="0" w:line="240" w:lineRule="auto"/>
        <w:rPr>
          <w:rFonts w:ascii="Times New Roman" w:hAnsi="Times New Roman"/>
          <w:b/>
          <w:sz w:val="28"/>
          <w:szCs w:val="28"/>
          <w:lang w:val="en-US"/>
        </w:rPr>
      </w:pPr>
    </w:p>
    <w:p w14:paraId="734B39E6" w14:textId="77777777" w:rsidR="00D07D84" w:rsidRDefault="00D07D84" w:rsidP="001E1748">
      <w:pPr>
        <w:spacing w:after="0" w:line="240" w:lineRule="auto"/>
        <w:jc w:val="center"/>
        <w:rPr>
          <w:rFonts w:ascii="Book Antiqua" w:hAnsi="Book Antiqua"/>
          <w:b/>
          <w:sz w:val="24"/>
          <w:szCs w:val="24"/>
          <w:lang w:val="en-US"/>
        </w:rPr>
      </w:pPr>
    </w:p>
    <w:p w14:paraId="27F91694" w14:textId="47FCB68F" w:rsidR="001E1748" w:rsidRPr="00743D5B" w:rsidRDefault="00D41291" w:rsidP="001E1748">
      <w:pPr>
        <w:spacing w:after="0" w:line="240" w:lineRule="auto"/>
        <w:jc w:val="center"/>
        <w:rPr>
          <w:rFonts w:ascii="Book Antiqua" w:hAnsi="Book Antiqua"/>
          <w:b/>
          <w:sz w:val="24"/>
          <w:szCs w:val="24"/>
          <w:vertAlign w:val="superscript"/>
          <w:lang w:val="en-US"/>
        </w:rPr>
      </w:pPr>
      <w:r w:rsidRPr="00D41291">
        <w:rPr>
          <w:rFonts w:ascii="Book Antiqua" w:hAnsi="Book Antiqua"/>
          <w:b/>
          <w:sz w:val="24"/>
          <w:szCs w:val="24"/>
        </w:rPr>
        <w:t xml:space="preserve">Moch Nur Efendi </w:t>
      </w:r>
      <w:r w:rsidR="001E1748">
        <w:rPr>
          <w:rFonts w:ascii="Book Antiqua" w:hAnsi="Book Antiqua"/>
          <w:b/>
          <w:sz w:val="24"/>
          <w:szCs w:val="24"/>
          <w:lang w:val="en-US"/>
        </w:rPr>
        <w:t xml:space="preserve"> </w:t>
      </w:r>
    </w:p>
    <w:p w14:paraId="3F079C7E" w14:textId="77777777" w:rsidR="00D41291" w:rsidRPr="00D41291" w:rsidRDefault="00D41291" w:rsidP="00D41291">
      <w:pPr>
        <w:spacing w:after="0" w:line="240" w:lineRule="auto"/>
        <w:jc w:val="center"/>
        <w:rPr>
          <w:rFonts w:ascii="Book Antiqua" w:hAnsi="Book Antiqua"/>
          <w:lang w:val="en-US"/>
        </w:rPr>
      </w:pPr>
      <w:r w:rsidRPr="00D41291">
        <w:rPr>
          <w:rFonts w:ascii="Book Antiqua" w:hAnsi="Book Antiqua"/>
          <w:vertAlign w:val="superscript"/>
          <w:lang w:val="en-US"/>
        </w:rPr>
        <w:t>1</w:t>
      </w:r>
      <w:r w:rsidRPr="00D41291">
        <w:rPr>
          <w:rFonts w:ascii="Book Antiqua" w:hAnsi="Book Antiqua"/>
          <w:lang w:val="en-US"/>
        </w:rPr>
        <w:t xml:space="preserve">Program </w:t>
      </w:r>
      <w:proofErr w:type="spellStart"/>
      <w:r w:rsidRPr="00D41291">
        <w:rPr>
          <w:rFonts w:ascii="Book Antiqua" w:hAnsi="Book Antiqua"/>
          <w:lang w:val="en-US"/>
        </w:rPr>
        <w:t>Studi</w:t>
      </w:r>
      <w:proofErr w:type="spellEnd"/>
      <w:r w:rsidRPr="00D41291">
        <w:rPr>
          <w:rFonts w:ascii="Book Antiqua" w:hAnsi="Book Antiqua"/>
          <w:lang w:val="en-US"/>
        </w:rPr>
        <w:t xml:space="preserve"> </w:t>
      </w:r>
      <w:proofErr w:type="spellStart"/>
      <w:r w:rsidRPr="00D41291">
        <w:rPr>
          <w:rFonts w:ascii="Book Antiqua" w:hAnsi="Book Antiqua"/>
          <w:lang w:val="en-US"/>
        </w:rPr>
        <w:t>Perhotelan</w:t>
      </w:r>
      <w:proofErr w:type="spellEnd"/>
      <w:r w:rsidRPr="00D41291">
        <w:rPr>
          <w:rFonts w:ascii="Book Antiqua" w:hAnsi="Book Antiqua"/>
          <w:lang w:val="en-US"/>
        </w:rPr>
        <w:t xml:space="preserve">, </w:t>
      </w:r>
      <w:proofErr w:type="spellStart"/>
      <w:r w:rsidRPr="00D41291">
        <w:rPr>
          <w:rFonts w:ascii="Book Antiqua" w:hAnsi="Book Antiqua"/>
          <w:lang w:val="en-ID"/>
        </w:rPr>
        <w:t>Institut</w:t>
      </w:r>
      <w:proofErr w:type="spellEnd"/>
      <w:r w:rsidRPr="00D41291">
        <w:rPr>
          <w:rFonts w:ascii="Book Antiqua" w:hAnsi="Book Antiqua"/>
          <w:lang w:val="en-ID"/>
        </w:rPr>
        <w:t xml:space="preserve"> </w:t>
      </w:r>
      <w:proofErr w:type="spellStart"/>
      <w:r w:rsidRPr="00D41291">
        <w:rPr>
          <w:rFonts w:ascii="Book Antiqua" w:hAnsi="Book Antiqua"/>
          <w:lang w:val="en-ID"/>
        </w:rPr>
        <w:t>Pariwisata</w:t>
      </w:r>
      <w:proofErr w:type="spellEnd"/>
      <w:r w:rsidRPr="00D41291">
        <w:rPr>
          <w:rFonts w:ascii="Book Antiqua" w:hAnsi="Book Antiqua"/>
          <w:lang w:val="en-ID"/>
        </w:rPr>
        <w:t xml:space="preserve"> dan </w:t>
      </w:r>
      <w:proofErr w:type="spellStart"/>
      <w:r w:rsidRPr="00D41291">
        <w:rPr>
          <w:rFonts w:ascii="Book Antiqua" w:hAnsi="Book Antiqua"/>
          <w:lang w:val="en-ID"/>
        </w:rPr>
        <w:t>Bisnis</w:t>
      </w:r>
      <w:proofErr w:type="spellEnd"/>
      <w:r w:rsidRPr="00D41291">
        <w:rPr>
          <w:rFonts w:ascii="Book Antiqua" w:hAnsi="Book Antiqua"/>
          <w:lang w:val="en-ID"/>
        </w:rPr>
        <w:t xml:space="preserve"> </w:t>
      </w:r>
      <w:proofErr w:type="spellStart"/>
      <w:r w:rsidRPr="00D41291">
        <w:rPr>
          <w:rFonts w:ascii="Book Antiqua" w:hAnsi="Book Antiqua"/>
          <w:lang w:val="en-ID"/>
        </w:rPr>
        <w:t>Internasional</w:t>
      </w:r>
      <w:proofErr w:type="spellEnd"/>
      <w:r w:rsidRPr="00D41291">
        <w:rPr>
          <w:rFonts w:ascii="Book Antiqua" w:hAnsi="Book Antiqua"/>
          <w:lang w:val="en-ID"/>
        </w:rPr>
        <w:t xml:space="preserve"> - Bali</w:t>
      </w:r>
    </w:p>
    <w:p w14:paraId="220B59FA" w14:textId="77777777" w:rsidR="00D41291" w:rsidRPr="00D41291" w:rsidRDefault="00D41291" w:rsidP="00D41291">
      <w:pPr>
        <w:spacing w:after="0" w:line="240" w:lineRule="auto"/>
        <w:jc w:val="center"/>
        <w:rPr>
          <w:rFonts w:ascii="Book Antiqua" w:hAnsi="Book Antiqua"/>
          <w:lang w:val="en-US"/>
        </w:rPr>
      </w:pPr>
      <w:r w:rsidRPr="00D41291">
        <w:rPr>
          <w:rFonts w:ascii="Book Antiqua" w:hAnsi="Book Antiqua"/>
          <w:lang w:val="en-US"/>
        </w:rPr>
        <w:t xml:space="preserve">Jalan </w:t>
      </w:r>
      <w:proofErr w:type="spellStart"/>
      <w:r w:rsidRPr="00D41291">
        <w:rPr>
          <w:rFonts w:ascii="Book Antiqua" w:hAnsi="Book Antiqua"/>
          <w:lang w:val="en-US"/>
        </w:rPr>
        <w:t>Kecak</w:t>
      </w:r>
      <w:proofErr w:type="spellEnd"/>
      <w:r w:rsidRPr="00D41291">
        <w:rPr>
          <w:rFonts w:ascii="Book Antiqua" w:hAnsi="Book Antiqua"/>
          <w:lang w:val="en-US"/>
        </w:rPr>
        <w:t xml:space="preserve"> No.12, Denpasar Utara, Indonesia</w:t>
      </w:r>
    </w:p>
    <w:p w14:paraId="5BDA5B6D" w14:textId="265896D4" w:rsidR="001E1748" w:rsidRDefault="00D41291" w:rsidP="00D41291">
      <w:pPr>
        <w:spacing w:after="0" w:line="240" w:lineRule="auto"/>
        <w:jc w:val="center"/>
        <w:rPr>
          <w:rFonts w:ascii="Book Antiqua" w:hAnsi="Book Antiqua"/>
          <w:lang w:val="en-US"/>
        </w:rPr>
      </w:pPr>
      <w:r w:rsidRPr="00D41291">
        <w:rPr>
          <w:rFonts w:ascii="Book Antiqua" w:hAnsi="Book Antiqua"/>
          <w:vertAlign w:val="superscript"/>
          <w:lang w:val="en-US"/>
        </w:rPr>
        <w:t>*</w:t>
      </w:r>
      <w:r w:rsidR="0089322D">
        <w:rPr>
          <w:rFonts w:ascii="Book Antiqua" w:hAnsi="Book Antiqua"/>
          <w:lang w:val="en-US"/>
        </w:rPr>
        <w:t xml:space="preserve"> </w:t>
      </w:r>
    </w:p>
    <w:p w14:paraId="06573211" w14:textId="0A3011BE" w:rsidR="001E1748" w:rsidRPr="001E1748" w:rsidRDefault="001E1748" w:rsidP="001E1748">
      <w:pPr>
        <w:spacing w:after="0" w:line="240" w:lineRule="auto"/>
        <w:jc w:val="both"/>
        <w:rPr>
          <w:rFonts w:ascii="Book Antiqua" w:hAnsi="Book Antiqua"/>
          <w:sz w:val="20"/>
          <w:szCs w:val="20"/>
          <w:lang w:val="en-US"/>
        </w:rPr>
      </w:pPr>
    </w:p>
    <w:p w14:paraId="5A2857AB" w14:textId="34E5A760" w:rsidR="001E1748" w:rsidRPr="0089322D" w:rsidRDefault="0089322D" w:rsidP="001E1748">
      <w:pPr>
        <w:spacing w:after="0" w:line="240" w:lineRule="auto"/>
        <w:jc w:val="both"/>
        <w:rPr>
          <w:rFonts w:ascii="Book Antiqua" w:hAnsi="Book Antiqua"/>
          <w:sz w:val="20"/>
          <w:szCs w:val="20"/>
          <w:lang w:val="en-US"/>
        </w:rPr>
      </w:pPr>
      <w:proofErr w:type="spellStart"/>
      <w:r>
        <w:rPr>
          <w:rFonts w:ascii="Book Antiqua" w:hAnsi="Book Antiqua"/>
          <w:b/>
          <w:sz w:val="20"/>
          <w:szCs w:val="20"/>
          <w:lang w:val="en-US"/>
        </w:rPr>
        <w:t>Moch</w:t>
      </w:r>
      <w:proofErr w:type="spellEnd"/>
      <w:r>
        <w:rPr>
          <w:rFonts w:ascii="Book Antiqua" w:hAnsi="Book Antiqua"/>
          <w:b/>
          <w:sz w:val="20"/>
          <w:szCs w:val="20"/>
          <w:lang w:val="en-US"/>
        </w:rPr>
        <w:t xml:space="preserve"> Nur </w:t>
      </w:r>
      <w:proofErr w:type="gramStart"/>
      <w:r>
        <w:rPr>
          <w:rFonts w:ascii="Book Antiqua" w:hAnsi="Book Antiqua"/>
          <w:b/>
          <w:sz w:val="20"/>
          <w:szCs w:val="20"/>
          <w:lang w:val="en-US"/>
        </w:rPr>
        <w:t>Efendi</w:t>
      </w:r>
      <w:r w:rsidR="001E1748">
        <w:rPr>
          <w:rFonts w:ascii="Book Antiqua" w:hAnsi="Book Antiqua"/>
          <w:b/>
          <w:sz w:val="20"/>
          <w:szCs w:val="20"/>
          <w:lang w:val="en-US"/>
        </w:rPr>
        <w:t xml:space="preserve"> </w:t>
      </w:r>
      <w:r w:rsidR="001E1748">
        <w:rPr>
          <w:rFonts w:ascii="Book Antiqua" w:hAnsi="Book Antiqua"/>
          <w:sz w:val="20"/>
          <w:szCs w:val="20"/>
        </w:rPr>
        <w:t>:</w:t>
      </w:r>
      <w:proofErr w:type="gramEnd"/>
      <w:r w:rsidR="001E1748">
        <w:rPr>
          <w:rFonts w:ascii="Book Antiqua" w:hAnsi="Book Antiqua"/>
          <w:sz w:val="20"/>
          <w:szCs w:val="20"/>
        </w:rPr>
        <w:t xml:space="preserve"> </w:t>
      </w:r>
      <w:r>
        <w:rPr>
          <w:rFonts w:ascii="Book Antiqua" w:hAnsi="Book Antiqua"/>
          <w:sz w:val="20"/>
          <w:szCs w:val="20"/>
          <w:lang w:val="en-US"/>
        </w:rPr>
        <w:t>085857136670</w:t>
      </w:r>
    </w:p>
    <w:p w14:paraId="58B81C60" w14:textId="232D9277" w:rsidR="001E1748" w:rsidRPr="002A0EA6" w:rsidRDefault="001E1748" w:rsidP="001E1748">
      <w:pPr>
        <w:rPr>
          <w:rFonts w:ascii="Times New Roman" w:hAnsi="Times New Roman"/>
          <w:szCs w:val="24"/>
        </w:rPr>
      </w:pPr>
      <w:r w:rsidRPr="00006177">
        <w:rPr>
          <w:rFonts w:ascii="Book Antiqua" w:hAnsi="Book Antiqua"/>
          <w:sz w:val="20"/>
          <w:szCs w:val="20"/>
        </w:rPr>
        <w:t>E-</w:t>
      </w:r>
      <w:proofErr w:type="spellStart"/>
      <w:r w:rsidRPr="00006177">
        <w:rPr>
          <w:rFonts w:ascii="Book Antiqua" w:hAnsi="Book Antiqua"/>
          <w:sz w:val="20"/>
          <w:szCs w:val="20"/>
        </w:rPr>
        <w:t>mail</w:t>
      </w:r>
      <w:proofErr w:type="spellEnd"/>
      <w:r w:rsidRPr="00006177">
        <w:rPr>
          <w:rFonts w:ascii="Book Antiqua" w:hAnsi="Book Antiqua"/>
          <w:sz w:val="20"/>
          <w:szCs w:val="20"/>
        </w:rPr>
        <w:t xml:space="preserve">: </w:t>
      </w:r>
      <w:hyperlink r:id="rId7" w:history="1">
        <w:r w:rsidR="0089322D" w:rsidRPr="004C5D04">
          <w:rPr>
            <w:rStyle w:val="Hyperlink"/>
            <w:rFonts w:ascii="Book Antiqua" w:hAnsi="Book Antiqua"/>
            <w:lang w:val="en-ID"/>
          </w:rPr>
          <w:t>fendibennedict10@ipb-intl.ac.id</w:t>
        </w:r>
      </w:hyperlink>
    </w:p>
    <w:p w14:paraId="2A25863D" w14:textId="77777777" w:rsidR="001E1748" w:rsidRDefault="001E1748" w:rsidP="001E1748">
      <w:pPr>
        <w:spacing w:after="0" w:line="240" w:lineRule="auto"/>
        <w:jc w:val="both"/>
        <w:rPr>
          <w:rFonts w:ascii="Times New Roman" w:hAnsi="Times New Roman"/>
          <w:sz w:val="24"/>
          <w:szCs w:val="24"/>
          <w:lang w:val="en-US"/>
        </w:rPr>
      </w:pPr>
    </w:p>
    <w:p w14:paraId="7C9B9332" w14:textId="77777777" w:rsidR="001E1748" w:rsidRPr="005E7AA2" w:rsidRDefault="001E1748" w:rsidP="001E1748">
      <w:pPr>
        <w:spacing w:after="0" w:line="240" w:lineRule="auto"/>
        <w:jc w:val="center"/>
        <w:rPr>
          <w:rFonts w:ascii="Book Antiqua" w:hAnsi="Book Antiqua"/>
          <w:b/>
          <w:i/>
          <w:szCs w:val="20"/>
          <w:lang w:val="en-US"/>
        </w:rPr>
      </w:pPr>
      <w:r w:rsidRPr="005E7AA2">
        <w:rPr>
          <w:rFonts w:ascii="Book Antiqua" w:hAnsi="Book Antiqua"/>
          <w:b/>
          <w:i/>
          <w:szCs w:val="20"/>
          <w:lang w:val="en-US"/>
        </w:rPr>
        <w:t>Abstract</w:t>
      </w:r>
    </w:p>
    <w:p w14:paraId="776AD87A" w14:textId="77777777" w:rsidR="001E1748" w:rsidRPr="005E7AA2" w:rsidRDefault="001E1748" w:rsidP="001E1748">
      <w:pPr>
        <w:spacing w:after="0" w:line="240" w:lineRule="auto"/>
        <w:jc w:val="center"/>
        <w:rPr>
          <w:rFonts w:ascii="Book Antiqua" w:hAnsi="Book Antiqua"/>
          <w:b/>
          <w:i/>
          <w:szCs w:val="20"/>
          <w:lang w:val="en-US"/>
        </w:rPr>
      </w:pPr>
    </w:p>
    <w:p w14:paraId="58FFAF23" w14:textId="7472C280" w:rsidR="001E1748" w:rsidRPr="00D07D84" w:rsidRDefault="00D41291" w:rsidP="001E1748">
      <w:pPr>
        <w:spacing w:after="0" w:line="240" w:lineRule="auto"/>
        <w:ind w:left="567" w:right="521"/>
        <w:jc w:val="both"/>
        <w:rPr>
          <w:rFonts w:ascii="Book Antiqua" w:hAnsi="Book Antiqua"/>
          <w:i/>
          <w:color w:val="FF0000"/>
          <w:szCs w:val="20"/>
          <w:lang w:val="en-US"/>
        </w:rPr>
      </w:pPr>
      <w:r w:rsidRPr="00D41291">
        <w:rPr>
          <w:rFonts w:ascii="Book Antiqua" w:hAnsi="Book Antiqua"/>
          <w:i/>
          <w:szCs w:val="20"/>
        </w:rPr>
        <w:t xml:space="preserve">The </w:t>
      </w:r>
      <w:proofErr w:type="spellStart"/>
      <w:r w:rsidRPr="00D41291">
        <w:rPr>
          <w:rFonts w:ascii="Book Antiqua" w:hAnsi="Book Antiqua"/>
          <w:i/>
          <w:szCs w:val="20"/>
        </w:rPr>
        <w:t>purpose</w:t>
      </w:r>
      <w:proofErr w:type="spellEnd"/>
      <w:r w:rsidRPr="00D41291">
        <w:rPr>
          <w:rFonts w:ascii="Book Antiqua" w:hAnsi="Book Antiqua"/>
          <w:i/>
          <w:szCs w:val="20"/>
        </w:rPr>
        <w:t xml:space="preserve"> </w:t>
      </w:r>
      <w:proofErr w:type="spellStart"/>
      <w:r w:rsidRPr="00D41291">
        <w:rPr>
          <w:rFonts w:ascii="Book Antiqua" w:hAnsi="Book Antiqua"/>
          <w:i/>
          <w:szCs w:val="20"/>
        </w:rPr>
        <w:t>of</w:t>
      </w:r>
      <w:proofErr w:type="spellEnd"/>
      <w:r w:rsidRPr="00D41291">
        <w:rPr>
          <w:rFonts w:ascii="Book Antiqua" w:hAnsi="Book Antiqua"/>
          <w:i/>
          <w:szCs w:val="20"/>
        </w:rPr>
        <w:t xml:space="preserve"> </w:t>
      </w:r>
      <w:proofErr w:type="spellStart"/>
      <w:r w:rsidRPr="00D41291">
        <w:rPr>
          <w:rFonts w:ascii="Book Antiqua" w:hAnsi="Book Antiqua"/>
          <w:i/>
          <w:szCs w:val="20"/>
        </w:rPr>
        <w:t>this</w:t>
      </w:r>
      <w:proofErr w:type="spellEnd"/>
      <w:r w:rsidRPr="00D41291">
        <w:rPr>
          <w:rFonts w:ascii="Book Antiqua" w:hAnsi="Book Antiqua"/>
          <w:i/>
          <w:szCs w:val="20"/>
        </w:rPr>
        <w:t xml:space="preserve"> </w:t>
      </w:r>
      <w:proofErr w:type="spellStart"/>
      <w:r w:rsidRPr="00D41291">
        <w:rPr>
          <w:rFonts w:ascii="Book Antiqua" w:hAnsi="Book Antiqua"/>
          <w:i/>
          <w:szCs w:val="20"/>
        </w:rPr>
        <w:t>research</w:t>
      </w:r>
      <w:proofErr w:type="spellEnd"/>
      <w:r w:rsidRPr="00D41291">
        <w:rPr>
          <w:rFonts w:ascii="Book Antiqua" w:hAnsi="Book Antiqua"/>
          <w:i/>
          <w:szCs w:val="20"/>
        </w:rPr>
        <w:t xml:space="preserve"> </w:t>
      </w:r>
      <w:proofErr w:type="spellStart"/>
      <w:r w:rsidRPr="00D41291">
        <w:rPr>
          <w:rFonts w:ascii="Book Antiqua" w:hAnsi="Book Antiqua"/>
          <w:i/>
          <w:szCs w:val="20"/>
        </w:rPr>
        <w:t>is</w:t>
      </w:r>
      <w:proofErr w:type="spellEnd"/>
      <w:r w:rsidRPr="00D41291">
        <w:rPr>
          <w:rFonts w:ascii="Book Antiqua" w:hAnsi="Book Antiqua"/>
          <w:i/>
          <w:szCs w:val="20"/>
        </w:rPr>
        <w:t xml:space="preserve"> </w:t>
      </w:r>
      <w:proofErr w:type="spellStart"/>
      <w:r w:rsidRPr="00D41291">
        <w:rPr>
          <w:rFonts w:ascii="Book Antiqua" w:hAnsi="Book Antiqua"/>
          <w:i/>
          <w:szCs w:val="20"/>
        </w:rPr>
        <w:t>to</w:t>
      </w:r>
      <w:proofErr w:type="spellEnd"/>
      <w:r w:rsidRPr="00D41291">
        <w:rPr>
          <w:rFonts w:ascii="Book Antiqua" w:hAnsi="Book Antiqua"/>
          <w:i/>
          <w:szCs w:val="20"/>
        </w:rPr>
        <w:t xml:space="preserve"> </w:t>
      </w:r>
      <w:proofErr w:type="spellStart"/>
      <w:r w:rsidRPr="00D41291">
        <w:rPr>
          <w:rFonts w:ascii="Book Antiqua" w:hAnsi="Book Antiqua"/>
          <w:i/>
          <w:szCs w:val="20"/>
        </w:rPr>
        <w:t>find</w:t>
      </w:r>
      <w:proofErr w:type="spellEnd"/>
      <w:r w:rsidRPr="00D41291">
        <w:rPr>
          <w:rFonts w:ascii="Book Antiqua" w:hAnsi="Book Antiqua"/>
          <w:i/>
          <w:szCs w:val="20"/>
        </w:rPr>
        <w:t xml:space="preserve"> </w:t>
      </w:r>
      <w:proofErr w:type="spellStart"/>
      <w:r w:rsidRPr="00D41291">
        <w:rPr>
          <w:rFonts w:ascii="Book Antiqua" w:hAnsi="Book Antiqua"/>
          <w:i/>
          <w:szCs w:val="20"/>
        </w:rPr>
        <w:t>out</w:t>
      </w:r>
      <w:proofErr w:type="spellEnd"/>
      <w:r w:rsidRPr="00D41291">
        <w:rPr>
          <w:rFonts w:ascii="Book Antiqua" w:hAnsi="Book Antiqua"/>
          <w:i/>
          <w:szCs w:val="20"/>
        </w:rPr>
        <w:t xml:space="preserve"> </w:t>
      </w:r>
      <w:proofErr w:type="spellStart"/>
      <w:r w:rsidRPr="00D41291">
        <w:rPr>
          <w:rFonts w:ascii="Book Antiqua" w:hAnsi="Book Antiqua"/>
          <w:i/>
          <w:szCs w:val="20"/>
        </w:rPr>
        <w:t>the</w:t>
      </w:r>
      <w:proofErr w:type="spellEnd"/>
      <w:r w:rsidRPr="00D41291">
        <w:rPr>
          <w:rFonts w:ascii="Book Antiqua" w:hAnsi="Book Antiqua"/>
          <w:i/>
          <w:szCs w:val="20"/>
        </w:rPr>
        <w:t xml:space="preserve"> </w:t>
      </w:r>
      <w:proofErr w:type="spellStart"/>
      <w:r w:rsidRPr="00D41291">
        <w:rPr>
          <w:rFonts w:ascii="Book Antiqua" w:hAnsi="Book Antiqua"/>
          <w:i/>
          <w:szCs w:val="20"/>
        </w:rPr>
        <w:t>constraints</w:t>
      </w:r>
      <w:proofErr w:type="spellEnd"/>
      <w:r w:rsidRPr="00D41291">
        <w:rPr>
          <w:rFonts w:ascii="Book Antiqua" w:hAnsi="Book Antiqua"/>
          <w:i/>
          <w:szCs w:val="20"/>
        </w:rPr>
        <w:t xml:space="preserve"> </w:t>
      </w:r>
      <w:proofErr w:type="spellStart"/>
      <w:r w:rsidRPr="00D41291">
        <w:rPr>
          <w:rFonts w:ascii="Book Antiqua" w:hAnsi="Book Antiqua"/>
          <w:i/>
          <w:szCs w:val="20"/>
        </w:rPr>
        <w:t>and</w:t>
      </w:r>
      <w:proofErr w:type="spellEnd"/>
      <w:r w:rsidRPr="00D41291">
        <w:rPr>
          <w:rFonts w:ascii="Book Antiqua" w:hAnsi="Book Antiqua"/>
          <w:i/>
          <w:szCs w:val="20"/>
        </w:rPr>
        <w:t xml:space="preserve"> </w:t>
      </w:r>
      <w:proofErr w:type="spellStart"/>
      <w:r w:rsidRPr="00D41291">
        <w:rPr>
          <w:rFonts w:ascii="Book Antiqua" w:hAnsi="Book Antiqua"/>
          <w:i/>
          <w:szCs w:val="20"/>
        </w:rPr>
        <w:t>contributions</w:t>
      </w:r>
      <w:proofErr w:type="spellEnd"/>
      <w:r w:rsidRPr="00D41291">
        <w:rPr>
          <w:rFonts w:ascii="Book Antiqua" w:hAnsi="Book Antiqua"/>
          <w:i/>
          <w:szCs w:val="20"/>
        </w:rPr>
        <w:t xml:space="preserve"> </w:t>
      </w:r>
      <w:proofErr w:type="spellStart"/>
      <w:r w:rsidRPr="00D41291">
        <w:rPr>
          <w:rFonts w:ascii="Book Antiqua" w:hAnsi="Book Antiqua"/>
          <w:i/>
          <w:szCs w:val="20"/>
        </w:rPr>
        <w:t>of</w:t>
      </w:r>
      <w:proofErr w:type="spellEnd"/>
      <w:r w:rsidRPr="00D41291">
        <w:rPr>
          <w:rFonts w:ascii="Book Antiqua" w:hAnsi="Book Antiqua"/>
          <w:i/>
          <w:szCs w:val="20"/>
        </w:rPr>
        <w:t xml:space="preserve"> </w:t>
      </w:r>
      <w:proofErr w:type="spellStart"/>
      <w:r w:rsidRPr="00D41291">
        <w:rPr>
          <w:rFonts w:ascii="Book Antiqua" w:hAnsi="Book Antiqua"/>
          <w:i/>
          <w:szCs w:val="20"/>
        </w:rPr>
        <w:t>the</w:t>
      </w:r>
      <w:proofErr w:type="spellEnd"/>
      <w:r w:rsidRPr="00D41291">
        <w:rPr>
          <w:rFonts w:ascii="Book Antiqua" w:hAnsi="Book Antiqua"/>
          <w:i/>
          <w:szCs w:val="20"/>
        </w:rPr>
        <w:t xml:space="preserve"> Bali </w:t>
      </w:r>
      <w:proofErr w:type="spellStart"/>
      <w:r w:rsidRPr="00D41291">
        <w:rPr>
          <w:rFonts w:ascii="Book Antiqua" w:hAnsi="Book Antiqua"/>
          <w:i/>
          <w:szCs w:val="20"/>
        </w:rPr>
        <w:t>Chef</w:t>
      </w:r>
      <w:proofErr w:type="spellEnd"/>
      <w:r w:rsidRPr="00D41291">
        <w:rPr>
          <w:rFonts w:ascii="Book Antiqua" w:hAnsi="Book Antiqua"/>
          <w:i/>
          <w:szCs w:val="20"/>
        </w:rPr>
        <w:t xml:space="preserve"> </w:t>
      </w:r>
      <w:proofErr w:type="spellStart"/>
      <w:r w:rsidRPr="00D41291">
        <w:rPr>
          <w:rFonts w:ascii="Book Antiqua" w:hAnsi="Book Antiqua"/>
          <w:i/>
          <w:szCs w:val="20"/>
        </w:rPr>
        <w:t>Community</w:t>
      </w:r>
      <w:proofErr w:type="spellEnd"/>
      <w:r w:rsidRPr="00D41291">
        <w:rPr>
          <w:rFonts w:ascii="Book Antiqua" w:hAnsi="Book Antiqua"/>
          <w:i/>
          <w:szCs w:val="20"/>
        </w:rPr>
        <w:t xml:space="preserve"> (BCC) in </w:t>
      </w:r>
      <w:proofErr w:type="spellStart"/>
      <w:r w:rsidRPr="00D41291">
        <w:rPr>
          <w:rFonts w:ascii="Book Antiqua" w:hAnsi="Book Antiqua"/>
          <w:i/>
          <w:szCs w:val="20"/>
        </w:rPr>
        <w:t>maintaining</w:t>
      </w:r>
      <w:proofErr w:type="spellEnd"/>
      <w:r w:rsidRPr="00D41291">
        <w:rPr>
          <w:rFonts w:ascii="Book Antiqua" w:hAnsi="Book Antiqua"/>
          <w:i/>
          <w:szCs w:val="20"/>
        </w:rPr>
        <w:t xml:space="preserve"> </w:t>
      </w:r>
      <w:proofErr w:type="spellStart"/>
      <w:r w:rsidRPr="00D41291">
        <w:rPr>
          <w:rFonts w:ascii="Book Antiqua" w:hAnsi="Book Antiqua"/>
          <w:i/>
          <w:szCs w:val="20"/>
        </w:rPr>
        <w:t>and</w:t>
      </w:r>
      <w:proofErr w:type="spellEnd"/>
      <w:r w:rsidRPr="00D41291">
        <w:rPr>
          <w:rFonts w:ascii="Book Antiqua" w:hAnsi="Book Antiqua"/>
          <w:i/>
          <w:szCs w:val="20"/>
        </w:rPr>
        <w:t xml:space="preserve"> </w:t>
      </w:r>
      <w:proofErr w:type="spellStart"/>
      <w:r w:rsidRPr="00D41291">
        <w:rPr>
          <w:rFonts w:ascii="Book Antiqua" w:hAnsi="Book Antiqua"/>
          <w:i/>
          <w:szCs w:val="20"/>
        </w:rPr>
        <w:t>advancing</w:t>
      </w:r>
      <w:proofErr w:type="spellEnd"/>
      <w:r w:rsidRPr="00D41291">
        <w:rPr>
          <w:rFonts w:ascii="Book Antiqua" w:hAnsi="Book Antiqua"/>
          <w:i/>
          <w:szCs w:val="20"/>
        </w:rPr>
        <w:t xml:space="preserve"> </w:t>
      </w:r>
      <w:proofErr w:type="spellStart"/>
      <w:r w:rsidRPr="00D41291">
        <w:rPr>
          <w:rFonts w:ascii="Book Antiqua" w:hAnsi="Book Antiqua"/>
          <w:i/>
          <w:szCs w:val="20"/>
        </w:rPr>
        <w:t>Balinese</w:t>
      </w:r>
      <w:proofErr w:type="spellEnd"/>
      <w:r w:rsidRPr="00D41291">
        <w:rPr>
          <w:rFonts w:ascii="Book Antiqua" w:hAnsi="Book Antiqua"/>
          <w:i/>
          <w:szCs w:val="20"/>
        </w:rPr>
        <w:t xml:space="preserve"> </w:t>
      </w:r>
      <w:proofErr w:type="spellStart"/>
      <w:r w:rsidRPr="00D41291">
        <w:rPr>
          <w:rFonts w:ascii="Book Antiqua" w:hAnsi="Book Antiqua"/>
          <w:i/>
          <w:szCs w:val="20"/>
        </w:rPr>
        <w:t>cuisine</w:t>
      </w:r>
      <w:proofErr w:type="spellEnd"/>
      <w:r w:rsidRPr="00D41291">
        <w:rPr>
          <w:rFonts w:ascii="Book Antiqua" w:hAnsi="Book Antiqua"/>
          <w:i/>
          <w:szCs w:val="20"/>
        </w:rPr>
        <w:t xml:space="preserve">. A </w:t>
      </w:r>
      <w:proofErr w:type="spellStart"/>
      <w:r w:rsidRPr="00D41291">
        <w:rPr>
          <w:rFonts w:ascii="Book Antiqua" w:hAnsi="Book Antiqua"/>
          <w:i/>
          <w:szCs w:val="20"/>
        </w:rPr>
        <w:t>qualitative</w:t>
      </w:r>
      <w:proofErr w:type="spellEnd"/>
      <w:r w:rsidRPr="00D41291">
        <w:rPr>
          <w:rFonts w:ascii="Book Antiqua" w:hAnsi="Book Antiqua"/>
          <w:i/>
          <w:szCs w:val="20"/>
        </w:rPr>
        <w:t xml:space="preserve"> </w:t>
      </w:r>
      <w:proofErr w:type="spellStart"/>
      <w:r w:rsidRPr="00D41291">
        <w:rPr>
          <w:rFonts w:ascii="Book Antiqua" w:hAnsi="Book Antiqua"/>
          <w:i/>
          <w:szCs w:val="20"/>
        </w:rPr>
        <w:t>descriptive</w:t>
      </w:r>
      <w:proofErr w:type="spellEnd"/>
      <w:r w:rsidRPr="00D41291">
        <w:rPr>
          <w:rFonts w:ascii="Book Antiqua" w:hAnsi="Book Antiqua"/>
          <w:i/>
          <w:szCs w:val="20"/>
        </w:rPr>
        <w:t xml:space="preserve"> </w:t>
      </w:r>
      <w:proofErr w:type="spellStart"/>
      <w:r w:rsidRPr="00D41291">
        <w:rPr>
          <w:rFonts w:ascii="Book Antiqua" w:hAnsi="Book Antiqua"/>
          <w:i/>
          <w:szCs w:val="20"/>
        </w:rPr>
        <w:t>method</w:t>
      </w:r>
      <w:proofErr w:type="spellEnd"/>
      <w:r w:rsidRPr="00D41291">
        <w:rPr>
          <w:rFonts w:ascii="Book Antiqua" w:hAnsi="Book Antiqua"/>
          <w:i/>
          <w:szCs w:val="20"/>
        </w:rPr>
        <w:t xml:space="preserve"> </w:t>
      </w:r>
      <w:proofErr w:type="spellStart"/>
      <w:r w:rsidRPr="00D41291">
        <w:rPr>
          <w:rFonts w:ascii="Book Antiqua" w:hAnsi="Book Antiqua"/>
          <w:i/>
          <w:szCs w:val="20"/>
        </w:rPr>
        <w:t>was</w:t>
      </w:r>
      <w:proofErr w:type="spellEnd"/>
      <w:r w:rsidRPr="00D41291">
        <w:rPr>
          <w:rFonts w:ascii="Book Antiqua" w:hAnsi="Book Antiqua"/>
          <w:i/>
          <w:szCs w:val="20"/>
        </w:rPr>
        <w:t xml:space="preserve"> </w:t>
      </w:r>
      <w:proofErr w:type="spellStart"/>
      <w:r w:rsidRPr="00D41291">
        <w:rPr>
          <w:rFonts w:ascii="Book Antiqua" w:hAnsi="Book Antiqua"/>
          <w:i/>
          <w:szCs w:val="20"/>
        </w:rPr>
        <w:t>used</w:t>
      </w:r>
      <w:proofErr w:type="spellEnd"/>
      <w:r w:rsidRPr="00D41291">
        <w:rPr>
          <w:rFonts w:ascii="Book Antiqua" w:hAnsi="Book Antiqua"/>
          <w:i/>
          <w:szCs w:val="20"/>
        </w:rPr>
        <w:t xml:space="preserve"> in </w:t>
      </w:r>
      <w:proofErr w:type="spellStart"/>
      <w:r w:rsidRPr="00D41291">
        <w:rPr>
          <w:rFonts w:ascii="Book Antiqua" w:hAnsi="Book Antiqua"/>
          <w:i/>
          <w:szCs w:val="20"/>
        </w:rPr>
        <w:t>this</w:t>
      </w:r>
      <w:proofErr w:type="spellEnd"/>
      <w:r w:rsidRPr="00D41291">
        <w:rPr>
          <w:rFonts w:ascii="Book Antiqua" w:hAnsi="Book Antiqua"/>
          <w:i/>
          <w:szCs w:val="20"/>
        </w:rPr>
        <w:t xml:space="preserve"> study. Data </w:t>
      </w:r>
      <w:proofErr w:type="spellStart"/>
      <w:r w:rsidRPr="00D41291">
        <w:rPr>
          <w:rFonts w:ascii="Book Antiqua" w:hAnsi="Book Antiqua"/>
          <w:i/>
          <w:szCs w:val="20"/>
        </w:rPr>
        <w:t>collection</w:t>
      </w:r>
      <w:proofErr w:type="spellEnd"/>
      <w:r w:rsidRPr="00D41291">
        <w:rPr>
          <w:rFonts w:ascii="Book Antiqua" w:hAnsi="Book Antiqua"/>
          <w:i/>
          <w:szCs w:val="20"/>
        </w:rPr>
        <w:t xml:space="preserve"> </w:t>
      </w:r>
      <w:proofErr w:type="spellStart"/>
      <w:r w:rsidRPr="00D41291">
        <w:rPr>
          <w:rFonts w:ascii="Book Antiqua" w:hAnsi="Book Antiqua"/>
          <w:i/>
          <w:szCs w:val="20"/>
        </w:rPr>
        <w:t>techniques</w:t>
      </w:r>
      <w:proofErr w:type="spellEnd"/>
      <w:r w:rsidRPr="00D41291">
        <w:rPr>
          <w:rFonts w:ascii="Book Antiqua" w:hAnsi="Book Antiqua"/>
          <w:i/>
          <w:szCs w:val="20"/>
        </w:rPr>
        <w:t xml:space="preserve"> </w:t>
      </w:r>
      <w:proofErr w:type="spellStart"/>
      <w:r w:rsidRPr="00D41291">
        <w:rPr>
          <w:rFonts w:ascii="Book Antiqua" w:hAnsi="Book Antiqua"/>
          <w:i/>
          <w:szCs w:val="20"/>
        </w:rPr>
        <w:t>used</w:t>
      </w:r>
      <w:proofErr w:type="spellEnd"/>
      <w:r w:rsidRPr="00D41291">
        <w:rPr>
          <w:rFonts w:ascii="Book Antiqua" w:hAnsi="Book Antiqua"/>
          <w:i/>
          <w:szCs w:val="20"/>
        </w:rPr>
        <w:t xml:space="preserve"> are </w:t>
      </w:r>
      <w:proofErr w:type="spellStart"/>
      <w:r w:rsidRPr="00D41291">
        <w:rPr>
          <w:rFonts w:ascii="Book Antiqua" w:hAnsi="Book Antiqua"/>
          <w:i/>
          <w:szCs w:val="20"/>
        </w:rPr>
        <w:t>interviews</w:t>
      </w:r>
      <w:proofErr w:type="spellEnd"/>
      <w:r w:rsidRPr="00D41291">
        <w:rPr>
          <w:rFonts w:ascii="Book Antiqua" w:hAnsi="Book Antiqua"/>
          <w:i/>
          <w:szCs w:val="20"/>
        </w:rPr>
        <w:t xml:space="preserve">, </w:t>
      </w:r>
      <w:proofErr w:type="spellStart"/>
      <w:r w:rsidRPr="00D41291">
        <w:rPr>
          <w:rFonts w:ascii="Book Antiqua" w:hAnsi="Book Antiqua"/>
          <w:i/>
          <w:szCs w:val="20"/>
        </w:rPr>
        <w:t>observation</w:t>
      </w:r>
      <w:proofErr w:type="spellEnd"/>
      <w:r w:rsidRPr="00D41291">
        <w:rPr>
          <w:rFonts w:ascii="Book Antiqua" w:hAnsi="Book Antiqua"/>
          <w:i/>
          <w:szCs w:val="20"/>
        </w:rPr>
        <w:t xml:space="preserve">, </w:t>
      </w:r>
      <w:proofErr w:type="spellStart"/>
      <w:r w:rsidRPr="00D41291">
        <w:rPr>
          <w:rFonts w:ascii="Book Antiqua" w:hAnsi="Book Antiqua"/>
          <w:i/>
          <w:szCs w:val="20"/>
        </w:rPr>
        <w:t>and</w:t>
      </w:r>
      <w:proofErr w:type="spellEnd"/>
      <w:r w:rsidRPr="00D41291">
        <w:rPr>
          <w:rFonts w:ascii="Book Antiqua" w:hAnsi="Book Antiqua"/>
          <w:i/>
          <w:szCs w:val="20"/>
        </w:rPr>
        <w:t xml:space="preserve"> </w:t>
      </w:r>
      <w:proofErr w:type="spellStart"/>
      <w:r w:rsidRPr="00D41291">
        <w:rPr>
          <w:rFonts w:ascii="Book Antiqua" w:hAnsi="Book Antiqua"/>
          <w:i/>
          <w:szCs w:val="20"/>
        </w:rPr>
        <w:t>documentation</w:t>
      </w:r>
      <w:proofErr w:type="spellEnd"/>
      <w:r w:rsidRPr="00D41291">
        <w:rPr>
          <w:rFonts w:ascii="Book Antiqua" w:hAnsi="Book Antiqua"/>
          <w:i/>
          <w:szCs w:val="20"/>
        </w:rPr>
        <w:t xml:space="preserve">. As a </w:t>
      </w:r>
      <w:proofErr w:type="spellStart"/>
      <w:r w:rsidRPr="00D41291">
        <w:rPr>
          <w:rFonts w:ascii="Book Antiqua" w:hAnsi="Book Antiqua"/>
          <w:i/>
          <w:szCs w:val="20"/>
        </w:rPr>
        <w:t>result</w:t>
      </w:r>
      <w:proofErr w:type="spellEnd"/>
      <w:r w:rsidRPr="00D41291">
        <w:rPr>
          <w:rFonts w:ascii="Book Antiqua" w:hAnsi="Book Antiqua"/>
          <w:i/>
          <w:szCs w:val="20"/>
        </w:rPr>
        <w:t xml:space="preserve">, </w:t>
      </w:r>
      <w:proofErr w:type="spellStart"/>
      <w:r w:rsidRPr="00D41291">
        <w:rPr>
          <w:rFonts w:ascii="Book Antiqua" w:hAnsi="Book Antiqua"/>
          <w:i/>
          <w:szCs w:val="20"/>
        </w:rPr>
        <w:t>there</w:t>
      </w:r>
      <w:proofErr w:type="spellEnd"/>
      <w:r w:rsidRPr="00D41291">
        <w:rPr>
          <w:rFonts w:ascii="Book Antiqua" w:hAnsi="Book Antiqua"/>
          <w:i/>
          <w:szCs w:val="20"/>
        </w:rPr>
        <w:t xml:space="preserve"> are </w:t>
      </w:r>
      <w:proofErr w:type="spellStart"/>
      <w:r w:rsidRPr="00D41291">
        <w:rPr>
          <w:rFonts w:ascii="Book Antiqua" w:hAnsi="Book Antiqua"/>
          <w:i/>
          <w:szCs w:val="20"/>
        </w:rPr>
        <w:t>obstacles</w:t>
      </w:r>
      <w:proofErr w:type="spellEnd"/>
      <w:r w:rsidRPr="00D41291">
        <w:rPr>
          <w:rFonts w:ascii="Book Antiqua" w:hAnsi="Book Antiqua"/>
          <w:i/>
          <w:szCs w:val="20"/>
        </w:rPr>
        <w:t xml:space="preserve"> </w:t>
      </w:r>
      <w:proofErr w:type="spellStart"/>
      <w:r w:rsidRPr="00D41291">
        <w:rPr>
          <w:rFonts w:ascii="Book Antiqua" w:hAnsi="Book Antiqua"/>
          <w:i/>
          <w:szCs w:val="20"/>
        </w:rPr>
        <w:t>to</w:t>
      </w:r>
      <w:proofErr w:type="spellEnd"/>
      <w:r w:rsidRPr="00D41291">
        <w:rPr>
          <w:rFonts w:ascii="Book Antiqua" w:hAnsi="Book Antiqua"/>
          <w:i/>
          <w:szCs w:val="20"/>
        </w:rPr>
        <w:t xml:space="preserve"> regional </w:t>
      </w:r>
      <w:proofErr w:type="spellStart"/>
      <w:r w:rsidRPr="00D41291">
        <w:rPr>
          <w:rFonts w:ascii="Book Antiqua" w:hAnsi="Book Antiqua"/>
          <w:i/>
          <w:szCs w:val="20"/>
        </w:rPr>
        <w:t>attitudes</w:t>
      </w:r>
      <w:proofErr w:type="spellEnd"/>
      <w:r w:rsidRPr="00D41291">
        <w:rPr>
          <w:rFonts w:ascii="Book Antiqua" w:hAnsi="Book Antiqua"/>
          <w:i/>
          <w:szCs w:val="20"/>
        </w:rPr>
        <w:t xml:space="preserve">, </w:t>
      </w:r>
      <w:proofErr w:type="spellStart"/>
      <w:r w:rsidRPr="00D41291">
        <w:rPr>
          <w:rFonts w:ascii="Book Antiqua" w:hAnsi="Book Antiqua"/>
          <w:i/>
          <w:szCs w:val="20"/>
        </w:rPr>
        <w:t>growing</w:t>
      </w:r>
      <w:proofErr w:type="spellEnd"/>
      <w:r w:rsidRPr="00D41291">
        <w:rPr>
          <w:rFonts w:ascii="Book Antiqua" w:hAnsi="Book Antiqua"/>
          <w:i/>
          <w:szCs w:val="20"/>
        </w:rPr>
        <w:t xml:space="preserve"> </w:t>
      </w:r>
      <w:proofErr w:type="spellStart"/>
      <w:r w:rsidRPr="00D41291">
        <w:rPr>
          <w:rFonts w:ascii="Book Antiqua" w:hAnsi="Book Antiqua"/>
          <w:i/>
          <w:szCs w:val="20"/>
        </w:rPr>
        <w:t>culinary</w:t>
      </w:r>
      <w:proofErr w:type="spellEnd"/>
      <w:r w:rsidRPr="00D41291">
        <w:rPr>
          <w:rFonts w:ascii="Book Antiqua" w:hAnsi="Book Antiqua"/>
          <w:i/>
          <w:szCs w:val="20"/>
        </w:rPr>
        <w:t xml:space="preserve"> </w:t>
      </w:r>
      <w:proofErr w:type="spellStart"/>
      <w:r w:rsidRPr="00D41291">
        <w:rPr>
          <w:rFonts w:ascii="Book Antiqua" w:hAnsi="Book Antiqua"/>
          <w:i/>
          <w:szCs w:val="20"/>
        </w:rPr>
        <w:t>inequality</w:t>
      </w:r>
      <w:proofErr w:type="spellEnd"/>
      <w:r w:rsidRPr="00D41291">
        <w:rPr>
          <w:rFonts w:ascii="Book Antiqua" w:hAnsi="Book Antiqua"/>
          <w:i/>
          <w:szCs w:val="20"/>
        </w:rPr>
        <w:t xml:space="preserve">, </w:t>
      </w:r>
      <w:proofErr w:type="spellStart"/>
      <w:r w:rsidRPr="00D41291">
        <w:rPr>
          <w:rFonts w:ascii="Book Antiqua" w:hAnsi="Book Antiqua"/>
          <w:i/>
          <w:szCs w:val="20"/>
        </w:rPr>
        <w:t>and</w:t>
      </w:r>
      <w:proofErr w:type="spellEnd"/>
      <w:r w:rsidRPr="00D41291">
        <w:rPr>
          <w:rFonts w:ascii="Book Antiqua" w:hAnsi="Book Antiqua"/>
          <w:i/>
          <w:szCs w:val="20"/>
        </w:rPr>
        <w:t xml:space="preserve"> </w:t>
      </w:r>
      <w:proofErr w:type="spellStart"/>
      <w:r w:rsidRPr="00D41291">
        <w:rPr>
          <w:rFonts w:ascii="Book Antiqua" w:hAnsi="Book Antiqua"/>
          <w:i/>
          <w:szCs w:val="20"/>
        </w:rPr>
        <w:t>the</w:t>
      </w:r>
      <w:proofErr w:type="spellEnd"/>
      <w:r w:rsidRPr="00D41291">
        <w:rPr>
          <w:rFonts w:ascii="Book Antiqua" w:hAnsi="Book Antiqua"/>
          <w:i/>
          <w:szCs w:val="20"/>
        </w:rPr>
        <w:t xml:space="preserve"> </w:t>
      </w:r>
      <w:proofErr w:type="spellStart"/>
      <w:r w:rsidRPr="00D41291">
        <w:rPr>
          <w:rFonts w:ascii="Book Antiqua" w:hAnsi="Book Antiqua"/>
          <w:i/>
          <w:szCs w:val="20"/>
        </w:rPr>
        <w:t>absence</w:t>
      </w:r>
      <w:proofErr w:type="spellEnd"/>
      <w:r w:rsidRPr="00D41291">
        <w:rPr>
          <w:rFonts w:ascii="Book Antiqua" w:hAnsi="Book Antiqua"/>
          <w:i/>
          <w:szCs w:val="20"/>
        </w:rPr>
        <w:t xml:space="preserve"> </w:t>
      </w:r>
      <w:proofErr w:type="spellStart"/>
      <w:r w:rsidRPr="00D41291">
        <w:rPr>
          <w:rFonts w:ascii="Book Antiqua" w:hAnsi="Book Antiqua"/>
          <w:i/>
          <w:szCs w:val="20"/>
        </w:rPr>
        <w:t>of</w:t>
      </w:r>
      <w:proofErr w:type="spellEnd"/>
      <w:r w:rsidRPr="00D41291">
        <w:rPr>
          <w:rFonts w:ascii="Book Antiqua" w:hAnsi="Book Antiqua"/>
          <w:i/>
          <w:szCs w:val="20"/>
        </w:rPr>
        <w:t xml:space="preserve"> </w:t>
      </w:r>
      <w:proofErr w:type="spellStart"/>
      <w:r w:rsidRPr="00D41291">
        <w:rPr>
          <w:rFonts w:ascii="Book Antiqua" w:hAnsi="Book Antiqua"/>
          <w:i/>
          <w:szCs w:val="20"/>
        </w:rPr>
        <w:t>standard</w:t>
      </w:r>
      <w:proofErr w:type="spellEnd"/>
      <w:r w:rsidRPr="00D41291">
        <w:rPr>
          <w:rFonts w:ascii="Book Antiqua" w:hAnsi="Book Antiqua"/>
          <w:i/>
          <w:szCs w:val="20"/>
        </w:rPr>
        <w:t xml:space="preserve"> </w:t>
      </w:r>
      <w:proofErr w:type="spellStart"/>
      <w:r w:rsidRPr="00D41291">
        <w:rPr>
          <w:rFonts w:ascii="Book Antiqua" w:hAnsi="Book Antiqua"/>
          <w:i/>
          <w:szCs w:val="20"/>
        </w:rPr>
        <w:t>culinary</w:t>
      </w:r>
      <w:proofErr w:type="spellEnd"/>
      <w:r w:rsidRPr="00D41291">
        <w:rPr>
          <w:rFonts w:ascii="Book Antiqua" w:hAnsi="Book Antiqua"/>
          <w:i/>
          <w:szCs w:val="20"/>
        </w:rPr>
        <w:t xml:space="preserve"> </w:t>
      </w:r>
      <w:proofErr w:type="spellStart"/>
      <w:r w:rsidRPr="00D41291">
        <w:rPr>
          <w:rFonts w:ascii="Book Antiqua" w:hAnsi="Book Antiqua"/>
          <w:i/>
          <w:szCs w:val="20"/>
        </w:rPr>
        <w:t>recipes</w:t>
      </w:r>
      <w:proofErr w:type="spellEnd"/>
      <w:r w:rsidRPr="00D41291">
        <w:rPr>
          <w:rFonts w:ascii="Book Antiqua" w:hAnsi="Book Antiqua"/>
          <w:i/>
          <w:szCs w:val="20"/>
        </w:rPr>
        <w:t xml:space="preserve"> in </w:t>
      </w:r>
      <w:proofErr w:type="spellStart"/>
      <w:r w:rsidRPr="00D41291">
        <w:rPr>
          <w:rFonts w:ascii="Book Antiqua" w:hAnsi="Book Antiqua"/>
          <w:i/>
          <w:szCs w:val="20"/>
        </w:rPr>
        <w:t>each</w:t>
      </w:r>
      <w:proofErr w:type="spellEnd"/>
      <w:r w:rsidRPr="00D41291">
        <w:rPr>
          <w:rFonts w:ascii="Book Antiqua" w:hAnsi="Book Antiqua"/>
          <w:i/>
          <w:szCs w:val="20"/>
        </w:rPr>
        <w:t xml:space="preserve"> region. </w:t>
      </w:r>
      <w:proofErr w:type="spellStart"/>
      <w:r w:rsidRPr="00D41291">
        <w:rPr>
          <w:rFonts w:ascii="Book Antiqua" w:hAnsi="Book Antiqua"/>
          <w:i/>
          <w:szCs w:val="20"/>
        </w:rPr>
        <w:t>Contributions</w:t>
      </w:r>
      <w:proofErr w:type="spellEnd"/>
      <w:r w:rsidRPr="00D41291">
        <w:rPr>
          <w:rFonts w:ascii="Book Antiqua" w:hAnsi="Book Antiqua"/>
          <w:i/>
          <w:szCs w:val="20"/>
        </w:rPr>
        <w:t xml:space="preserve"> </w:t>
      </w:r>
      <w:proofErr w:type="spellStart"/>
      <w:r w:rsidRPr="00D41291">
        <w:rPr>
          <w:rFonts w:ascii="Book Antiqua" w:hAnsi="Book Antiqua"/>
          <w:i/>
          <w:szCs w:val="20"/>
        </w:rPr>
        <w:t>such</w:t>
      </w:r>
      <w:proofErr w:type="spellEnd"/>
      <w:r w:rsidRPr="00D41291">
        <w:rPr>
          <w:rFonts w:ascii="Book Antiqua" w:hAnsi="Book Antiqua"/>
          <w:i/>
          <w:szCs w:val="20"/>
        </w:rPr>
        <w:t xml:space="preserve"> as 1) Making a </w:t>
      </w:r>
      <w:proofErr w:type="spellStart"/>
      <w:r w:rsidRPr="00D41291">
        <w:rPr>
          <w:rFonts w:ascii="Book Antiqua" w:hAnsi="Book Antiqua"/>
          <w:i/>
          <w:szCs w:val="20"/>
        </w:rPr>
        <w:t>traditional</w:t>
      </w:r>
      <w:proofErr w:type="spellEnd"/>
      <w:r w:rsidRPr="00D41291">
        <w:rPr>
          <w:rFonts w:ascii="Book Antiqua" w:hAnsi="Book Antiqua"/>
          <w:i/>
          <w:szCs w:val="20"/>
        </w:rPr>
        <w:t xml:space="preserve"> </w:t>
      </w:r>
      <w:proofErr w:type="spellStart"/>
      <w:r w:rsidRPr="00D41291">
        <w:rPr>
          <w:rFonts w:ascii="Book Antiqua" w:hAnsi="Book Antiqua"/>
          <w:i/>
          <w:szCs w:val="20"/>
        </w:rPr>
        <w:t>Balinese</w:t>
      </w:r>
      <w:proofErr w:type="spellEnd"/>
      <w:r w:rsidRPr="00D41291">
        <w:rPr>
          <w:rFonts w:ascii="Book Antiqua" w:hAnsi="Book Antiqua"/>
          <w:i/>
          <w:szCs w:val="20"/>
        </w:rPr>
        <w:t xml:space="preserve"> </w:t>
      </w:r>
      <w:proofErr w:type="spellStart"/>
      <w:r w:rsidRPr="00D41291">
        <w:rPr>
          <w:rFonts w:ascii="Book Antiqua" w:hAnsi="Book Antiqua"/>
          <w:i/>
          <w:szCs w:val="20"/>
        </w:rPr>
        <w:t>culinary</w:t>
      </w:r>
      <w:proofErr w:type="spellEnd"/>
      <w:r w:rsidRPr="00D41291">
        <w:rPr>
          <w:rFonts w:ascii="Book Antiqua" w:hAnsi="Book Antiqua"/>
          <w:i/>
          <w:szCs w:val="20"/>
        </w:rPr>
        <w:t xml:space="preserve"> </w:t>
      </w:r>
      <w:proofErr w:type="spellStart"/>
      <w:r w:rsidRPr="00D41291">
        <w:rPr>
          <w:rFonts w:ascii="Book Antiqua" w:hAnsi="Book Antiqua"/>
          <w:i/>
          <w:szCs w:val="20"/>
        </w:rPr>
        <w:t>book</w:t>
      </w:r>
      <w:proofErr w:type="spellEnd"/>
      <w:r w:rsidRPr="00D41291">
        <w:rPr>
          <w:rFonts w:ascii="Book Antiqua" w:hAnsi="Book Antiqua"/>
          <w:i/>
          <w:szCs w:val="20"/>
        </w:rPr>
        <w:t xml:space="preserve"> </w:t>
      </w:r>
      <w:proofErr w:type="spellStart"/>
      <w:r w:rsidRPr="00D41291">
        <w:rPr>
          <w:rFonts w:ascii="Book Antiqua" w:hAnsi="Book Antiqua"/>
          <w:i/>
          <w:szCs w:val="20"/>
        </w:rPr>
        <w:t>entitled</w:t>
      </w:r>
      <w:proofErr w:type="spellEnd"/>
      <w:r w:rsidRPr="00D41291">
        <w:rPr>
          <w:rFonts w:ascii="Book Antiqua" w:hAnsi="Book Antiqua"/>
          <w:i/>
          <w:szCs w:val="20"/>
        </w:rPr>
        <w:t xml:space="preserve"> "</w:t>
      </w:r>
      <w:proofErr w:type="spellStart"/>
      <w:r w:rsidRPr="00D41291">
        <w:rPr>
          <w:rFonts w:ascii="Book Antiqua" w:hAnsi="Book Antiqua"/>
          <w:i/>
          <w:szCs w:val="20"/>
        </w:rPr>
        <w:t>Paweragan</w:t>
      </w:r>
      <w:proofErr w:type="spellEnd"/>
      <w:r w:rsidRPr="00D41291">
        <w:rPr>
          <w:rFonts w:ascii="Book Antiqua" w:hAnsi="Book Antiqua"/>
          <w:i/>
          <w:szCs w:val="20"/>
        </w:rPr>
        <w:t xml:space="preserve"> Bali", 2) </w:t>
      </w:r>
      <w:proofErr w:type="spellStart"/>
      <w:r w:rsidRPr="00D41291">
        <w:rPr>
          <w:rFonts w:ascii="Book Antiqua" w:hAnsi="Book Antiqua"/>
          <w:i/>
          <w:szCs w:val="20"/>
        </w:rPr>
        <w:t>product</w:t>
      </w:r>
      <w:proofErr w:type="spellEnd"/>
      <w:r w:rsidRPr="00D41291">
        <w:rPr>
          <w:rFonts w:ascii="Book Antiqua" w:hAnsi="Book Antiqua"/>
          <w:i/>
          <w:szCs w:val="20"/>
        </w:rPr>
        <w:t xml:space="preserve"> </w:t>
      </w:r>
      <w:proofErr w:type="spellStart"/>
      <w:r w:rsidRPr="00D41291">
        <w:rPr>
          <w:rFonts w:ascii="Book Antiqua" w:hAnsi="Book Antiqua"/>
          <w:i/>
          <w:szCs w:val="20"/>
        </w:rPr>
        <w:t>development</w:t>
      </w:r>
      <w:proofErr w:type="spellEnd"/>
      <w:r w:rsidRPr="00D41291">
        <w:rPr>
          <w:rFonts w:ascii="Book Antiqua" w:hAnsi="Book Antiqua"/>
          <w:i/>
          <w:szCs w:val="20"/>
        </w:rPr>
        <w:t xml:space="preserve"> </w:t>
      </w:r>
      <w:proofErr w:type="spellStart"/>
      <w:r w:rsidRPr="00D41291">
        <w:rPr>
          <w:rFonts w:ascii="Book Antiqua" w:hAnsi="Book Antiqua"/>
          <w:i/>
          <w:szCs w:val="20"/>
        </w:rPr>
        <w:t>training</w:t>
      </w:r>
      <w:proofErr w:type="spellEnd"/>
      <w:r w:rsidRPr="00D41291">
        <w:rPr>
          <w:rFonts w:ascii="Book Antiqua" w:hAnsi="Book Antiqua"/>
          <w:i/>
          <w:szCs w:val="20"/>
        </w:rPr>
        <w:t xml:space="preserve"> </w:t>
      </w:r>
      <w:proofErr w:type="spellStart"/>
      <w:r w:rsidRPr="00D41291">
        <w:rPr>
          <w:rFonts w:ascii="Book Antiqua" w:hAnsi="Book Antiqua"/>
          <w:i/>
          <w:szCs w:val="20"/>
        </w:rPr>
        <w:t>for</w:t>
      </w:r>
      <w:proofErr w:type="spellEnd"/>
      <w:r w:rsidRPr="00D41291">
        <w:rPr>
          <w:rFonts w:ascii="Book Antiqua" w:hAnsi="Book Antiqua"/>
          <w:i/>
          <w:szCs w:val="20"/>
        </w:rPr>
        <w:t xml:space="preserve"> </w:t>
      </w:r>
      <w:proofErr w:type="spellStart"/>
      <w:r w:rsidRPr="00D41291">
        <w:rPr>
          <w:rFonts w:ascii="Book Antiqua" w:hAnsi="Book Antiqua"/>
          <w:i/>
          <w:szCs w:val="20"/>
        </w:rPr>
        <w:t>the</w:t>
      </w:r>
      <w:proofErr w:type="spellEnd"/>
      <w:r w:rsidRPr="00D41291">
        <w:rPr>
          <w:rFonts w:ascii="Book Antiqua" w:hAnsi="Book Antiqua"/>
          <w:i/>
          <w:szCs w:val="20"/>
        </w:rPr>
        <w:t xml:space="preserve"> </w:t>
      </w:r>
      <w:proofErr w:type="spellStart"/>
      <w:r w:rsidRPr="00D41291">
        <w:rPr>
          <w:rFonts w:ascii="Book Antiqua" w:hAnsi="Book Antiqua"/>
          <w:i/>
          <w:szCs w:val="20"/>
        </w:rPr>
        <w:t>community</w:t>
      </w:r>
      <w:proofErr w:type="spellEnd"/>
      <w:r w:rsidRPr="00D41291">
        <w:rPr>
          <w:rFonts w:ascii="Book Antiqua" w:hAnsi="Book Antiqua"/>
          <w:i/>
          <w:szCs w:val="20"/>
        </w:rPr>
        <w:t xml:space="preserve">, 3) </w:t>
      </w:r>
      <w:proofErr w:type="spellStart"/>
      <w:r w:rsidRPr="00D41291">
        <w:rPr>
          <w:rFonts w:ascii="Book Antiqua" w:hAnsi="Book Antiqua"/>
          <w:i/>
          <w:szCs w:val="20"/>
        </w:rPr>
        <w:t>Collaborating</w:t>
      </w:r>
      <w:proofErr w:type="spellEnd"/>
      <w:r w:rsidRPr="00D41291">
        <w:rPr>
          <w:rFonts w:ascii="Book Antiqua" w:hAnsi="Book Antiqua"/>
          <w:i/>
          <w:szCs w:val="20"/>
        </w:rPr>
        <w:t xml:space="preserve"> </w:t>
      </w:r>
      <w:proofErr w:type="spellStart"/>
      <w:r w:rsidRPr="00D41291">
        <w:rPr>
          <w:rFonts w:ascii="Book Antiqua" w:hAnsi="Book Antiqua"/>
          <w:i/>
          <w:szCs w:val="20"/>
        </w:rPr>
        <w:t>with</w:t>
      </w:r>
      <w:proofErr w:type="spellEnd"/>
      <w:r w:rsidRPr="00D41291">
        <w:rPr>
          <w:rFonts w:ascii="Book Antiqua" w:hAnsi="Book Antiqua"/>
          <w:i/>
          <w:szCs w:val="20"/>
        </w:rPr>
        <w:t xml:space="preserve"> </w:t>
      </w:r>
      <w:proofErr w:type="spellStart"/>
      <w:r w:rsidRPr="00D41291">
        <w:rPr>
          <w:rFonts w:ascii="Book Antiqua" w:hAnsi="Book Antiqua"/>
          <w:i/>
          <w:szCs w:val="20"/>
        </w:rPr>
        <w:t>beverage</w:t>
      </w:r>
      <w:proofErr w:type="spellEnd"/>
      <w:r w:rsidRPr="00D41291">
        <w:rPr>
          <w:rFonts w:ascii="Book Antiqua" w:hAnsi="Book Antiqua"/>
          <w:i/>
          <w:szCs w:val="20"/>
        </w:rPr>
        <w:t xml:space="preserve"> </w:t>
      </w:r>
      <w:proofErr w:type="spellStart"/>
      <w:r w:rsidRPr="00D41291">
        <w:rPr>
          <w:rFonts w:ascii="Book Antiqua" w:hAnsi="Book Antiqua"/>
          <w:i/>
          <w:szCs w:val="20"/>
        </w:rPr>
        <w:t>associations</w:t>
      </w:r>
      <w:proofErr w:type="spellEnd"/>
      <w:r w:rsidRPr="00D41291">
        <w:rPr>
          <w:rFonts w:ascii="Book Antiqua" w:hAnsi="Book Antiqua"/>
          <w:i/>
          <w:szCs w:val="20"/>
        </w:rPr>
        <w:t xml:space="preserve"> in </w:t>
      </w:r>
      <w:proofErr w:type="spellStart"/>
      <w:r w:rsidRPr="00D41291">
        <w:rPr>
          <w:rFonts w:ascii="Book Antiqua" w:hAnsi="Book Antiqua"/>
          <w:i/>
          <w:szCs w:val="20"/>
        </w:rPr>
        <w:t>the</w:t>
      </w:r>
      <w:proofErr w:type="spellEnd"/>
      <w:r w:rsidRPr="00D41291">
        <w:rPr>
          <w:rFonts w:ascii="Book Antiqua" w:hAnsi="Book Antiqua"/>
          <w:i/>
          <w:szCs w:val="20"/>
        </w:rPr>
        <w:t xml:space="preserve"> mix </w:t>
      </w:r>
      <w:proofErr w:type="spellStart"/>
      <w:r w:rsidRPr="00D41291">
        <w:rPr>
          <w:rFonts w:ascii="Book Antiqua" w:hAnsi="Book Antiqua"/>
          <w:i/>
          <w:szCs w:val="20"/>
        </w:rPr>
        <w:t>chef</w:t>
      </w:r>
      <w:proofErr w:type="spellEnd"/>
      <w:r w:rsidRPr="00D41291">
        <w:rPr>
          <w:rFonts w:ascii="Book Antiqua" w:hAnsi="Book Antiqua"/>
          <w:i/>
          <w:szCs w:val="20"/>
        </w:rPr>
        <w:t xml:space="preserve"> program, 4) Making </w:t>
      </w:r>
      <w:proofErr w:type="spellStart"/>
      <w:r w:rsidRPr="00D41291">
        <w:rPr>
          <w:rFonts w:ascii="Book Antiqua" w:hAnsi="Book Antiqua"/>
          <w:i/>
          <w:szCs w:val="20"/>
        </w:rPr>
        <w:t>cooking</w:t>
      </w:r>
      <w:proofErr w:type="spellEnd"/>
      <w:r w:rsidRPr="00D41291">
        <w:rPr>
          <w:rFonts w:ascii="Book Antiqua" w:hAnsi="Book Antiqua"/>
          <w:i/>
          <w:szCs w:val="20"/>
        </w:rPr>
        <w:t xml:space="preserve"> </w:t>
      </w:r>
      <w:proofErr w:type="spellStart"/>
      <w:r w:rsidRPr="00D41291">
        <w:rPr>
          <w:rFonts w:ascii="Book Antiqua" w:hAnsi="Book Antiqua"/>
          <w:i/>
          <w:szCs w:val="20"/>
        </w:rPr>
        <w:t>competitions</w:t>
      </w:r>
      <w:proofErr w:type="spellEnd"/>
      <w:r w:rsidRPr="00D41291">
        <w:rPr>
          <w:rFonts w:ascii="Book Antiqua" w:hAnsi="Book Antiqua"/>
          <w:i/>
          <w:szCs w:val="20"/>
        </w:rPr>
        <w:t xml:space="preserve">, </w:t>
      </w:r>
      <w:proofErr w:type="spellStart"/>
      <w:r w:rsidRPr="00D41291">
        <w:rPr>
          <w:rFonts w:ascii="Book Antiqua" w:hAnsi="Book Antiqua"/>
          <w:i/>
          <w:szCs w:val="20"/>
        </w:rPr>
        <w:t>and</w:t>
      </w:r>
      <w:proofErr w:type="spellEnd"/>
      <w:r w:rsidRPr="00D41291">
        <w:rPr>
          <w:rFonts w:ascii="Book Antiqua" w:hAnsi="Book Antiqua"/>
          <w:i/>
          <w:szCs w:val="20"/>
        </w:rPr>
        <w:t xml:space="preserve"> 5) </w:t>
      </w:r>
      <w:proofErr w:type="spellStart"/>
      <w:r w:rsidRPr="00D41291">
        <w:rPr>
          <w:rFonts w:ascii="Book Antiqua" w:hAnsi="Book Antiqua"/>
          <w:i/>
          <w:szCs w:val="20"/>
        </w:rPr>
        <w:t>Assistance</w:t>
      </w:r>
      <w:proofErr w:type="spellEnd"/>
      <w:r w:rsidRPr="00D41291">
        <w:rPr>
          <w:rFonts w:ascii="Book Antiqua" w:hAnsi="Book Antiqua"/>
          <w:i/>
          <w:szCs w:val="20"/>
        </w:rPr>
        <w:t xml:space="preserve"> </w:t>
      </w:r>
      <w:proofErr w:type="spellStart"/>
      <w:r w:rsidRPr="00D41291">
        <w:rPr>
          <w:rFonts w:ascii="Book Antiqua" w:hAnsi="Book Antiqua"/>
          <w:i/>
          <w:szCs w:val="20"/>
        </w:rPr>
        <w:t>with</w:t>
      </w:r>
      <w:proofErr w:type="spellEnd"/>
      <w:r w:rsidRPr="00D41291">
        <w:rPr>
          <w:rFonts w:ascii="Book Antiqua" w:hAnsi="Book Antiqua"/>
          <w:i/>
          <w:szCs w:val="20"/>
        </w:rPr>
        <w:t xml:space="preserve"> </w:t>
      </w:r>
      <w:proofErr w:type="spellStart"/>
      <w:r w:rsidRPr="00D41291">
        <w:rPr>
          <w:rFonts w:ascii="Book Antiqua" w:hAnsi="Book Antiqua"/>
          <w:i/>
          <w:szCs w:val="20"/>
        </w:rPr>
        <w:t>job</w:t>
      </w:r>
      <w:proofErr w:type="spellEnd"/>
      <w:r w:rsidRPr="00D41291">
        <w:rPr>
          <w:rFonts w:ascii="Book Antiqua" w:hAnsi="Book Antiqua"/>
          <w:i/>
          <w:szCs w:val="20"/>
        </w:rPr>
        <w:t xml:space="preserve"> </w:t>
      </w:r>
      <w:proofErr w:type="spellStart"/>
      <w:r w:rsidRPr="00D41291">
        <w:rPr>
          <w:rFonts w:ascii="Book Antiqua" w:hAnsi="Book Antiqua"/>
          <w:i/>
          <w:szCs w:val="20"/>
        </w:rPr>
        <w:t>training</w:t>
      </w:r>
      <w:proofErr w:type="spellEnd"/>
      <w:r w:rsidRPr="00D41291">
        <w:rPr>
          <w:rFonts w:ascii="Book Antiqua" w:hAnsi="Book Antiqua"/>
          <w:i/>
          <w:szCs w:val="20"/>
        </w:rPr>
        <w:t xml:space="preserve"> </w:t>
      </w:r>
      <w:proofErr w:type="spellStart"/>
      <w:r w:rsidRPr="00D41291">
        <w:rPr>
          <w:rFonts w:ascii="Book Antiqua" w:hAnsi="Book Antiqua"/>
          <w:i/>
          <w:szCs w:val="20"/>
        </w:rPr>
        <w:t>institutions</w:t>
      </w:r>
      <w:proofErr w:type="spellEnd"/>
      <w:r w:rsidRPr="00D41291">
        <w:rPr>
          <w:rFonts w:ascii="Book Antiqua" w:hAnsi="Book Antiqua"/>
          <w:i/>
          <w:szCs w:val="20"/>
        </w:rPr>
        <w:t xml:space="preserve"> AMISEWAKA </w:t>
      </w:r>
      <w:proofErr w:type="spellStart"/>
      <w:r w:rsidRPr="00D41291">
        <w:rPr>
          <w:rFonts w:ascii="Book Antiqua" w:hAnsi="Book Antiqua"/>
          <w:i/>
          <w:szCs w:val="20"/>
        </w:rPr>
        <w:t>Amikorp</w:t>
      </w:r>
      <w:proofErr w:type="spellEnd"/>
      <w:r w:rsidRPr="00D41291">
        <w:rPr>
          <w:rFonts w:ascii="Book Antiqua" w:hAnsi="Book Antiqua"/>
          <w:i/>
          <w:szCs w:val="20"/>
        </w:rPr>
        <w:t xml:space="preserve"> </w:t>
      </w:r>
      <w:proofErr w:type="spellStart"/>
      <w:r w:rsidRPr="00D41291">
        <w:rPr>
          <w:rFonts w:ascii="Book Antiqua" w:hAnsi="Book Antiqua"/>
          <w:i/>
          <w:szCs w:val="20"/>
        </w:rPr>
        <w:t>Community</w:t>
      </w:r>
      <w:proofErr w:type="spellEnd"/>
      <w:r w:rsidRPr="00D41291">
        <w:rPr>
          <w:rFonts w:ascii="Book Antiqua" w:hAnsi="Book Antiqua"/>
          <w:i/>
          <w:szCs w:val="20"/>
        </w:rPr>
        <w:t xml:space="preserve"> </w:t>
      </w:r>
      <w:proofErr w:type="spellStart"/>
      <w:r w:rsidRPr="00D41291">
        <w:rPr>
          <w:rFonts w:ascii="Book Antiqua" w:hAnsi="Book Antiqua"/>
          <w:i/>
          <w:szCs w:val="20"/>
        </w:rPr>
        <w:t>Foundation</w:t>
      </w:r>
      <w:proofErr w:type="spellEnd"/>
      <w:r w:rsidRPr="00D41291">
        <w:rPr>
          <w:rFonts w:ascii="Book Antiqua" w:hAnsi="Book Antiqua"/>
          <w:i/>
          <w:szCs w:val="20"/>
        </w:rPr>
        <w:t>.</w:t>
      </w:r>
    </w:p>
    <w:p w14:paraId="63EEC46E" w14:textId="77777777" w:rsidR="001E1748" w:rsidRPr="005E7AA2" w:rsidRDefault="001E1748" w:rsidP="001E1748">
      <w:pPr>
        <w:spacing w:after="0" w:line="240" w:lineRule="auto"/>
        <w:jc w:val="both"/>
        <w:rPr>
          <w:rFonts w:ascii="Book Antiqua" w:hAnsi="Book Antiqua"/>
          <w:i/>
          <w:szCs w:val="20"/>
        </w:rPr>
      </w:pPr>
    </w:p>
    <w:p w14:paraId="59F28D52" w14:textId="4D5ECEA6" w:rsidR="001E1748" w:rsidRPr="005E7AA2" w:rsidRDefault="001E1748" w:rsidP="00DA66C8">
      <w:pPr>
        <w:spacing w:after="0" w:line="240" w:lineRule="auto"/>
        <w:ind w:left="567" w:right="571"/>
        <w:jc w:val="both"/>
        <w:rPr>
          <w:rFonts w:ascii="Book Antiqua" w:hAnsi="Book Antiqua"/>
          <w:szCs w:val="20"/>
          <w:lang w:val="en-US"/>
        </w:rPr>
      </w:pPr>
      <w:r w:rsidRPr="005E7AA2">
        <w:rPr>
          <w:rFonts w:ascii="Book Antiqua" w:hAnsi="Book Antiqua"/>
          <w:b/>
          <w:i/>
          <w:szCs w:val="20"/>
          <w:lang w:val="en-US"/>
        </w:rPr>
        <w:t xml:space="preserve">Keywords: </w:t>
      </w:r>
      <w:proofErr w:type="spellStart"/>
      <w:r w:rsidR="00D41291" w:rsidRPr="00D41291">
        <w:rPr>
          <w:rFonts w:ascii="Book Antiqua" w:hAnsi="Book Antiqua"/>
          <w:i/>
          <w:szCs w:val="20"/>
        </w:rPr>
        <w:t>Constraints</w:t>
      </w:r>
      <w:proofErr w:type="spellEnd"/>
      <w:r w:rsidR="00D41291">
        <w:rPr>
          <w:rFonts w:ascii="Book Antiqua" w:hAnsi="Book Antiqua"/>
          <w:i/>
          <w:szCs w:val="20"/>
          <w:lang w:val="en-US"/>
        </w:rPr>
        <w:t>;</w:t>
      </w:r>
      <w:r w:rsidR="00D41291" w:rsidRPr="00D41291">
        <w:rPr>
          <w:rFonts w:ascii="Book Antiqua" w:hAnsi="Book Antiqua"/>
          <w:i/>
          <w:szCs w:val="20"/>
        </w:rPr>
        <w:t xml:space="preserve"> </w:t>
      </w:r>
      <w:proofErr w:type="spellStart"/>
      <w:r w:rsidR="00D41291" w:rsidRPr="00D41291">
        <w:rPr>
          <w:rFonts w:ascii="Book Antiqua" w:hAnsi="Book Antiqua"/>
          <w:i/>
          <w:szCs w:val="20"/>
        </w:rPr>
        <w:t>Contribution</w:t>
      </w:r>
      <w:proofErr w:type="spellEnd"/>
      <w:r w:rsidR="00D41291">
        <w:rPr>
          <w:rFonts w:ascii="Book Antiqua" w:hAnsi="Book Antiqua"/>
          <w:i/>
          <w:szCs w:val="20"/>
          <w:lang w:val="en-US"/>
        </w:rPr>
        <w:t>;</w:t>
      </w:r>
      <w:r w:rsidR="00D41291" w:rsidRPr="00D41291">
        <w:rPr>
          <w:rFonts w:ascii="Book Antiqua" w:hAnsi="Book Antiqua"/>
          <w:i/>
          <w:szCs w:val="20"/>
        </w:rPr>
        <w:t xml:space="preserve"> Bali </w:t>
      </w:r>
      <w:proofErr w:type="spellStart"/>
      <w:r w:rsidR="00D41291" w:rsidRPr="00D41291">
        <w:rPr>
          <w:rFonts w:ascii="Book Antiqua" w:hAnsi="Book Antiqua"/>
          <w:i/>
          <w:szCs w:val="20"/>
        </w:rPr>
        <w:t>Chef</w:t>
      </w:r>
      <w:proofErr w:type="spellEnd"/>
      <w:r w:rsidR="00D41291" w:rsidRPr="00D41291">
        <w:rPr>
          <w:rFonts w:ascii="Book Antiqua" w:hAnsi="Book Antiqua"/>
          <w:i/>
          <w:szCs w:val="20"/>
        </w:rPr>
        <w:t xml:space="preserve"> </w:t>
      </w:r>
      <w:proofErr w:type="spellStart"/>
      <w:r w:rsidR="00D41291" w:rsidRPr="00D41291">
        <w:rPr>
          <w:rFonts w:ascii="Book Antiqua" w:hAnsi="Book Antiqua"/>
          <w:i/>
          <w:szCs w:val="20"/>
        </w:rPr>
        <w:t>Community</w:t>
      </w:r>
      <w:proofErr w:type="spellEnd"/>
      <w:r w:rsidR="00D41291">
        <w:rPr>
          <w:rFonts w:ascii="Book Antiqua" w:hAnsi="Book Antiqua"/>
          <w:i/>
          <w:szCs w:val="20"/>
          <w:lang w:val="en-US"/>
        </w:rPr>
        <w:t>;</w:t>
      </w:r>
      <w:r w:rsidR="00D41291" w:rsidRPr="00D41291">
        <w:rPr>
          <w:rFonts w:ascii="Book Antiqua" w:hAnsi="Book Antiqua"/>
          <w:i/>
          <w:szCs w:val="20"/>
        </w:rPr>
        <w:t xml:space="preserve"> </w:t>
      </w:r>
      <w:proofErr w:type="spellStart"/>
      <w:r w:rsidR="00D41291" w:rsidRPr="00D41291">
        <w:rPr>
          <w:rFonts w:ascii="Book Antiqua" w:hAnsi="Book Antiqua"/>
          <w:i/>
          <w:szCs w:val="20"/>
        </w:rPr>
        <w:t>Culinary</w:t>
      </w:r>
      <w:proofErr w:type="spellEnd"/>
    </w:p>
    <w:p w14:paraId="49246911" w14:textId="77777777" w:rsidR="001E1748" w:rsidRPr="00B62FD9" w:rsidRDefault="001E1748" w:rsidP="001E1748">
      <w:pPr>
        <w:spacing w:after="0" w:line="240" w:lineRule="auto"/>
        <w:jc w:val="both"/>
        <w:rPr>
          <w:rFonts w:ascii="Times New Roman" w:hAnsi="Times New Roman"/>
          <w:b/>
          <w:sz w:val="20"/>
          <w:szCs w:val="20"/>
        </w:rPr>
      </w:pPr>
    </w:p>
    <w:p w14:paraId="14DF88B2" w14:textId="77777777" w:rsidR="001E1748" w:rsidRPr="00B62FD9" w:rsidRDefault="001E1748" w:rsidP="001E1748">
      <w:pPr>
        <w:spacing w:after="0" w:line="240" w:lineRule="auto"/>
        <w:jc w:val="both"/>
        <w:rPr>
          <w:rFonts w:ascii="Times New Roman" w:hAnsi="Times New Roman"/>
          <w:b/>
          <w:sz w:val="20"/>
          <w:szCs w:val="20"/>
        </w:rPr>
      </w:pPr>
    </w:p>
    <w:p w14:paraId="5E8BCE22" w14:textId="4D263AAA" w:rsidR="001E1748" w:rsidRPr="00B62FD9" w:rsidRDefault="001E1748" w:rsidP="001E1748">
      <w:pPr>
        <w:jc w:val="center"/>
        <w:rPr>
          <w:rFonts w:ascii="Book Antiqua" w:hAnsi="Book Antiqua"/>
          <w:b/>
          <w:sz w:val="20"/>
          <w:szCs w:val="20"/>
          <w:lang w:val="en-US"/>
        </w:rPr>
      </w:pPr>
      <w:proofErr w:type="spellStart"/>
      <w:r w:rsidRPr="00B62FD9">
        <w:rPr>
          <w:rFonts w:ascii="Book Antiqua" w:hAnsi="Book Antiqua"/>
          <w:b/>
          <w:sz w:val="20"/>
          <w:szCs w:val="20"/>
          <w:lang w:val="en-US"/>
        </w:rPr>
        <w:t>Abstrak</w:t>
      </w:r>
      <w:proofErr w:type="spellEnd"/>
    </w:p>
    <w:p w14:paraId="44705449" w14:textId="2D3025C7" w:rsidR="00D07D84" w:rsidRPr="001E1748" w:rsidRDefault="005C597E" w:rsidP="001E1748">
      <w:pPr>
        <w:overflowPunct w:val="0"/>
        <w:autoSpaceDE w:val="0"/>
        <w:autoSpaceDN w:val="0"/>
        <w:adjustRightInd w:val="0"/>
        <w:spacing w:after="0" w:line="240" w:lineRule="auto"/>
        <w:ind w:left="567" w:right="521"/>
        <w:jc w:val="both"/>
        <w:textAlignment w:val="baseline"/>
        <w:rPr>
          <w:rFonts w:ascii="Book Antiqua" w:hAnsi="Book Antiqua"/>
          <w:sz w:val="20"/>
          <w:szCs w:val="20"/>
          <w:lang w:val="en-US"/>
        </w:rPr>
      </w:pPr>
      <w:r w:rsidRPr="005C597E">
        <w:rPr>
          <w:rFonts w:ascii="Book Antiqua" w:hAnsi="Book Antiqua" w:cs="Arial"/>
          <w:color w:val="000000"/>
          <w:spacing w:val="1"/>
          <w:sz w:val="20"/>
          <w:szCs w:val="20"/>
        </w:rPr>
        <w:t xml:space="preserve">Tujuan dilakukan penelitian ini untuk mengetahui kendala dan kontribusi Bali </w:t>
      </w:r>
      <w:proofErr w:type="spellStart"/>
      <w:r w:rsidRPr="00EC0BA1">
        <w:rPr>
          <w:rFonts w:ascii="Book Antiqua" w:hAnsi="Book Antiqua" w:cs="Arial"/>
          <w:i/>
          <w:iCs/>
          <w:color w:val="000000"/>
          <w:spacing w:val="1"/>
          <w:sz w:val="20"/>
          <w:szCs w:val="20"/>
        </w:rPr>
        <w:t>Chef</w:t>
      </w:r>
      <w:proofErr w:type="spellEnd"/>
      <w:r w:rsidRPr="005C597E">
        <w:rPr>
          <w:rFonts w:ascii="Book Antiqua" w:hAnsi="Book Antiqua" w:cs="Arial"/>
          <w:color w:val="000000"/>
          <w:spacing w:val="1"/>
          <w:sz w:val="20"/>
          <w:szCs w:val="20"/>
        </w:rPr>
        <w:t xml:space="preserve"> </w:t>
      </w:r>
      <w:proofErr w:type="spellStart"/>
      <w:r w:rsidRPr="00EC0BA1">
        <w:rPr>
          <w:rFonts w:ascii="Book Antiqua" w:hAnsi="Book Antiqua" w:cs="Arial"/>
          <w:i/>
          <w:iCs/>
          <w:color w:val="000000"/>
          <w:spacing w:val="1"/>
          <w:sz w:val="20"/>
          <w:szCs w:val="20"/>
        </w:rPr>
        <w:t>Community</w:t>
      </w:r>
      <w:proofErr w:type="spellEnd"/>
      <w:r w:rsidRPr="005C597E">
        <w:rPr>
          <w:rFonts w:ascii="Book Antiqua" w:hAnsi="Book Antiqua" w:cs="Arial"/>
          <w:color w:val="000000"/>
          <w:spacing w:val="1"/>
          <w:sz w:val="20"/>
          <w:szCs w:val="20"/>
        </w:rPr>
        <w:t xml:space="preserve"> (BCC) dalam menjaga dan memajukan kuliner Bali</w:t>
      </w:r>
      <w:r w:rsidR="00B91FBD">
        <w:rPr>
          <w:rFonts w:ascii="Book Antiqua" w:hAnsi="Book Antiqua" w:cs="Arial"/>
          <w:color w:val="000000"/>
          <w:spacing w:val="1"/>
          <w:sz w:val="20"/>
          <w:szCs w:val="20"/>
          <w:lang w:val="en-US"/>
        </w:rPr>
        <w:t xml:space="preserve">, </w:t>
      </w:r>
      <w:proofErr w:type="spellStart"/>
      <w:r w:rsidR="00B91FBD">
        <w:rPr>
          <w:rFonts w:ascii="Book Antiqua" w:hAnsi="Book Antiqua" w:cs="Arial"/>
          <w:color w:val="000000"/>
          <w:spacing w:val="1"/>
          <w:sz w:val="20"/>
          <w:szCs w:val="20"/>
          <w:lang w:val="en-US"/>
        </w:rPr>
        <w:t>adapun</w:t>
      </w:r>
      <w:proofErr w:type="spellEnd"/>
      <w:r w:rsidRPr="005C597E">
        <w:rPr>
          <w:rFonts w:ascii="Book Antiqua" w:hAnsi="Book Antiqua" w:cs="Arial"/>
          <w:color w:val="000000"/>
          <w:spacing w:val="1"/>
          <w:sz w:val="20"/>
          <w:szCs w:val="20"/>
        </w:rPr>
        <w:t xml:space="preserve"> </w:t>
      </w:r>
      <w:r w:rsidR="00B91FBD">
        <w:rPr>
          <w:rFonts w:ascii="Book Antiqua" w:hAnsi="Book Antiqua" w:cs="Arial"/>
          <w:color w:val="000000"/>
          <w:spacing w:val="1"/>
          <w:sz w:val="20"/>
          <w:szCs w:val="20"/>
          <w:lang w:val="en-US"/>
        </w:rPr>
        <w:t>m</w:t>
      </w:r>
      <w:proofErr w:type="spellStart"/>
      <w:r w:rsidRPr="005C597E">
        <w:rPr>
          <w:rFonts w:ascii="Book Antiqua" w:hAnsi="Book Antiqua" w:cs="Arial"/>
          <w:color w:val="000000"/>
          <w:spacing w:val="1"/>
          <w:sz w:val="20"/>
          <w:szCs w:val="20"/>
        </w:rPr>
        <w:t>etode</w:t>
      </w:r>
      <w:proofErr w:type="spellEnd"/>
      <w:r w:rsidRPr="005C597E">
        <w:rPr>
          <w:rFonts w:ascii="Book Antiqua" w:hAnsi="Book Antiqua" w:cs="Arial"/>
          <w:color w:val="000000"/>
          <w:spacing w:val="1"/>
          <w:sz w:val="20"/>
          <w:szCs w:val="20"/>
        </w:rPr>
        <w:t xml:space="preserve"> deskriptif kualitatif digunakan dalam penelitian ini. Teknik pengumpulan data yang digunakan adalah wawancara, observasi dan dokumentasi. Hasilnya dapat diketahui bahwa terdapat kendala adanya sikap kedaerahan, </w:t>
      </w:r>
      <w:proofErr w:type="spellStart"/>
      <w:r w:rsidRPr="005C597E">
        <w:rPr>
          <w:rFonts w:ascii="Book Antiqua" w:hAnsi="Book Antiqua" w:cs="Arial"/>
          <w:color w:val="000000"/>
          <w:spacing w:val="1"/>
          <w:sz w:val="20"/>
          <w:szCs w:val="20"/>
        </w:rPr>
        <w:t>ketidakmerataan</w:t>
      </w:r>
      <w:proofErr w:type="spellEnd"/>
      <w:r w:rsidRPr="005C597E">
        <w:rPr>
          <w:rFonts w:ascii="Book Antiqua" w:hAnsi="Book Antiqua" w:cs="Arial"/>
          <w:color w:val="000000"/>
          <w:spacing w:val="1"/>
          <w:sz w:val="20"/>
          <w:szCs w:val="20"/>
        </w:rPr>
        <w:t xml:space="preserve"> kuliner yang berkembang dan belum adanya pembuatan standar resep kuliner pada setiap daerah. Adapun kontribusi yang telah dilakukan BCC seperti 1) Pembuatan buku kuliner tradisional khas Bali yang berjudul “</w:t>
      </w:r>
      <w:proofErr w:type="spellStart"/>
      <w:r w:rsidRPr="005C597E">
        <w:rPr>
          <w:rFonts w:ascii="Book Antiqua" w:hAnsi="Book Antiqua" w:cs="Arial"/>
          <w:color w:val="000000"/>
          <w:spacing w:val="1"/>
          <w:sz w:val="20"/>
          <w:szCs w:val="20"/>
        </w:rPr>
        <w:t>Paweragan</w:t>
      </w:r>
      <w:proofErr w:type="spellEnd"/>
      <w:r w:rsidRPr="005C597E">
        <w:rPr>
          <w:rFonts w:ascii="Book Antiqua" w:hAnsi="Book Antiqua" w:cs="Arial"/>
          <w:color w:val="000000"/>
          <w:spacing w:val="1"/>
          <w:sz w:val="20"/>
          <w:szCs w:val="20"/>
        </w:rPr>
        <w:t xml:space="preserve"> Bali”, 2) Memberikan pelatihan pengembangan produk kepada masyarakat dan beberapa kampus, 3) Berkolaborasi dengan asosiasi minuman dalam program </w:t>
      </w:r>
      <w:proofErr w:type="spellStart"/>
      <w:r w:rsidRPr="00EC0BA1">
        <w:rPr>
          <w:rFonts w:ascii="Book Antiqua" w:hAnsi="Book Antiqua" w:cs="Arial"/>
          <w:i/>
          <w:iCs/>
          <w:color w:val="000000"/>
          <w:spacing w:val="1"/>
          <w:sz w:val="20"/>
          <w:szCs w:val="20"/>
        </w:rPr>
        <w:t>mixo</w:t>
      </w:r>
      <w:proofErr w:type="spellEnd"/>
      <w:r w:rsidRPr="005C597E">
        <w:rPr>
          <w:rFonts w:ascii="Book Antiqua" w:hAnsi="Book Antiqua" w:cs="Arial"/>
          <w:color w:val="000000"/>
          <w:spacing w:val="1"/>
          <w:sz w:val="20"/>
          <w:szCs w:val="20"/>
        </w:rPr>
        <w:t xml:space="preserve"> </w:t>
      </w:r>
      <w:proofErr w:type="spellStart"/>
      <w:r w:rsidRPr="00EC0BA1">
        <w:rPr>
          <w:rFonts w:ascii="Book Antiqua" w:hAnsi="Book Antiqua" w:cs="Arial"/>
          <w:i/>
          <w:iCs/>
          <w:color w:val="000000"/>
          <w:spacing w:val="1"/>
          <w:sz w:val="20"/>
          <w:szCs w:val="20"/>
        </w:rPr>
        <w:t>chef</w:t>
      </w:r>
      <w:proofErr w:type="spellEnd"/>
      <w:r w:rsidRPr="005C597E">
        <w:rPr>
          <w:rFonts w:ascii="Book Antiqua" w:hAnsi="Book Antiqua" w:cs="Arial"/>
          <w:color w:val="000000"/>
          <w:spacing w:val="1"/>
          <w:sz w:val="20"/>
          <w:szCs w:val="20"/>
        </w:rPr>
        <w:t xml:space="preserve">, 4) Membuat perlombaan bidang memasak, dan 5) Pendampingan lembaga pelatihan kerja (LPK) AMISEWAKA </w:t>
      </w:r>
      <w:proofErr w:type="spellStart"/>
      <w:r w:rsidRPr="00EC0BA1">
        <w:rPr>
          <w:rFonts w:ascii="Book Antiqua" w:hAnsi="Book Antiqua" w:cs="Arial"/>
          <w:i/>
          <w:iCs/>
          <w:color w:val="000000"/>
          <w:spacing w:val="1"/>
          <w:sz w:val="20"/>
          <w:szCs w:val="20"/>
        </w:rPr>
        <w:t>Amikorp</w:t>
      </w:r>
      <w:proofErr w:type="spellEnd"/>
      <w:r w:rsidRPr="005C597E">
        <w:rPr>
          <w:rFonts w:ascii="Book Antiqua" w:hAnsi="Book Antiqua" w:cs="Arial"/>
          <w:color w:val="000000"/>
          <w:spacing w:val="1"/>
          <w:sz w:val="20"/>
          <w:szCs w:val="20"/>
        </w:rPr>
        <w:t xml:space="preserve"> </w:t>
      </w:r>
      <w:proofErr w:type="spellStart"/>
      <w:r w:rsidRPr="00EC0BA1">
        <w:rPr>
          <w:rFonts w:ascii="Book Antiqua" w:hAnsi="Book Antiqua" w:cs="Arial"/>
          <w:i/>
          <w:iCs/>
          <w:color w:val="000000"/>
          <w:spacing w:val="1"/>
          <w:sz w:val="20"/>
          <w:szCs w:val="20"/>
        </w:rPr>
        <w:t>Community</w:t>
      </w:r>
      <w:proofErr w:type="spellEnd"/>
      <w:r w:rsidRPr="005C597E">
        <w:rPr>
          <w:rFonts w:ascii="Book Antiqua" w:hAnsi="Book Antiqua" w:cs="Arial"/>
          <w:color w:val="000000"/>
          <w:spacing w:val="1"/>
          <w:sz w:val="20"/>
          <w:szCs w:val="20"/>
        </w:rPr>
        <w:t xml:space="preserve"> </w:t>
      </w:r>
      <w:proofErr w:type="spellStart"/>
      <w:r w:rsidRPr="00EC0BA1">
        <w:rPr>
          <w:rFonts w:ascii="Book Antiqua" w:hAnsi="Book Antiqua" w:cs="Arial"/>
          <w:i/>
          <w:iCs/>
          <w:color w:val="000000"/>
          <w:spacing w:val="1"/>
          <w:sz w:val="20"/>
          <w:szCs w:val="20"/>
        </w:rPr>
        <w:t>Foundation</w:t>
      </w:r>
      <w:proofErr w:type="spellEnd"/>
      <w:r w:rsidRPr="005C597E">
        <w:rPr>
          <w:rFonts w:ascii="Book Antiqua" w:hAnsi="Book Antiqua" w:cs="Arial"/>
          <w:color w:val="000000"/>
          <w:spacing w:val="1"/>
          <w:sz w:val="20"/>
          <w:szCs w:val="20"/>
        </w:rPr>
        <w:t>.</w:t>
      </w:r>
    </w:p>
    <w:p w14:paraId="245E5E18" w14:textId="77777777" w:rsidR="001E1748" w:rsidRPr="00B62FD9" w:rsidRDefault="001E1748" w:rsidP="001E1748">
      <w:pPr>
        <w:spacing w:after="0" w:line="240" w:lineRule="auto"/>
        <w:jc w:val="both"/>
        <w:rPr>
          <w:rFonts w:ascii="Times New Roman" w:hAnsi="Times New Roman"/>
          <w:sz w:val="20"/>
          <w:szCs w:val="20"/>
        </w:rPr>
      </w:pPr>
    </w:p>
    <w:p w14:paraId="534C95EF" w14:textId="01C05F9B" w:rsidR="00CE070D" w:rsidRPr="00071387" w:rsidRDefault="001E1748" w:rsidP="00071387">
      <w:pPr>
        <w:ind w:firstLine="567"/>
        <w:rPr>
          <w:rFonts w:ascii="Book Antiqua" w:hAnsi="Book Antiqua"/>
          <w:i/>
          <w:szCs w:val="20"/>
          <w:lang w:val="en-US"/>
        </w:rPr>
      </w:pPr>
      <w:r w:rsidRPr="00071387">
        <w:rPr>
          <w:rFonts w:ascii="Book Antiqua" w:hAnsi="Book Antiqua"/>
          <w:b/>
          <w:szCs w:val="20"/>
        </w:rPr>
        <w:t>Kata Kunci</w:t>
      </w:r>
      <w:r w:rsidRPr="00071387">
        <w:rPr>
          <w:rFonts w:ascii="Book Antiqua" w:hAnsi="Book Antiqua"/>
          <w:szCs w:val="20"/>
        </w:rPr>
        <w:t xml:space="preserve"> : </w:t>
      </w:r>
      <w:r w:rsidR="005C597E" w:rsidRPr="005C597E">
        <w:rPr>
          <w:rFonts w:ascii="Book Antiqua" w:hAnsi="Book Antiqua"/>
          <w:szCs w:val="20"/>
        </w:rPr>
        <w:t>Kendala</w:t>
      </w:r>
      <w:r w:rsidR="005C597E">
        <w:rPr>
          <w:rFonts w:ascii="Book Antiqua" w:hAnsi="Book Antiqua"/>
          <w:szCs w:val="20"/>
          <w:lang w:val="en-US"/>
        </w:rPr>
        <w:t>;</w:t>
      </w:r>
      <w:r w:rsidR="005C597E" w:rsidRPr="005C597E">
        <w:rPr>
          <w:rFonts w:ascii="Book Antiqua" w:hAnsi="Book Antiqua"/>
          <w:szCs w:val="20"/>
        </w:rPr>
        <w:t xml:space="preserve"> Kontribusi</w:t>
      </w:r>
      <w:r w:rsidR="0089322D">
        <w:rPr>
          <w:rFonts w:ascii="Book Antiqua" w:hAnsi="Book Antiqua"/>
          <w:szCs w:val="20"/>
          <w:lang w:val="en-US"/>
        </w:rPr>
        <w:t>,</w:t>
      </w:r>
      <w:r w:rsidR="005C597E" w:rsidRPr="005C597E">
        <w:rPr>
          <w:rFonts w:ascii="Book Antiqua" w:hAnsi="Book Antiqua"/>
          <w:szCs w:val="20"/>
        </w:rPr>
        <w:t xml:space="preserve"> B</w:t>
      </w:r>
      <w:r w:rsidR="0089322D">
        <w:rPr>
          <w:rFonts w:ascii="Book Antiqua" w:hAnsi="Book Antiqua"/>
          <w:szCs w:val="20"/>
          <w:lang w:val="en-US"/>
        </w:rPr>
        <w:t>CC,</w:t>
      </w:r>
      <w:r w:rsidR="005C597E" w:rsidRPr="005C597E">
        <w:rPr>
          <w:rFonts w:ascii="Book Antiqua" w:hAnsi="Book Antiqua"/>
          <w:szCs w:val="20"/>
        </w:rPr>
        <w:t xml:space="preserve"> Kuliner</w:t>
      </w:r>
    </w:p>
    <w:p w14:paraId="3C20DC26" w14:textId="77777777" w:rsidR="00071387" w:rsidRDefault="00071387" w:rsidP="00071387">
      <w:pPr>
        <w:rPr>
          <w:rFonts w:ascii="Times New Roman" w:hAnsi="Times New Roman"/>
          <w:sz w:val="20"/>
          <w:szCs w:val="20"/>
          <w:lang w:val="en-US"/>
        </w:rPr>
      </w:pPr>
    </w:p>
    <w:p w14:paraId="53AA6DFA" w14:textId="77777777" w:rsidR="00071387" w:rsidRPr="00071387" w:rsidRDefault="00071387" w:rsidP="00071387">
      <w:pPr>
        <w:spacing w:after="0" w:line="360" w:lineRule="auto"/>
        <w:jc w:val="both"/>
        <w:rPr>
          <w:rFonts w:ascii="Book Antiqua" w:hAnsi="Book Antiqua"/>
          <w:b/>
          <w:sz w:val="24"/>
          <w:szCs w:val="24"/>
        </w:rPr>
      </w:pPr>
      <w:r w:rsidRPr="00071387">
        <w:rPr>
          <w:rFonts w:ascii="Book Antiqua" w:hAnsi="Book Antiqua"/>
          <w:b/>
          <w:sz w:val="24"/>
          <w:szCs w:val="24"/>
        </w:rPr>
        <w:t xml:space="preserve">PENDAHULUAN </w:t>
      </w:r>
    </w:p>
    <w:p w14:paraId="4C49F74C" w14:textId="498EAEC5" w:rsidR="00071387" w:rsidRDefault="005C597E" w:rsidP="00B64CDC">
      <w:pPr>
        <w:spacing w:after="0" w:line="360" w:lineRule="auto"/>
        <w:ind w:firstLine="720"/>
        <w:jc w:val="both"/>
        <w:rPr>
          <w:rFonts w:ascii="Book Antiqua" w:hAnsi="Book Antiqua"/>
          <w:sz w:val="24"/>
          <w:szCs w:val="24"/>
          <w:lang w:val="en-US"/>
        </w:rPr>
      </w:pPr>
      <w:r w:rsidRPr="005C597E">
        <w:rPr>
          <w:rFonts w:ascii="Book Antiqua" w:hAnsi="Book Antiqua"/>
          <w:sz w:val="24"/>
          <w:szCs w:val="24"/>
        </w:rPr>
        <w:t xml:space="preserve">Bali adalah salah satu destinasi pariwisata dunia yang memiliki peluang menyajikan kuliner khas Bali kepada wisatawan (Hendriyani dkk., 2020). Penelitian tentang makanan tradisional Bali telah dilakukan oleh beberapa peneliti (Efendi &amp; </w:t>
      </w:r>
      <w:r w:rsidRPr="005C597E">
        <w:rPr>
          <w:rFonts w:ascii="Book Antiqua" w:hAnsi="Book Antiqua"/>
          <w:sz w:val="24"/>
          <w:szCs w:val="24"/>
        </w:rPr>
        <w:lastRenderedPageBreak/>
        <w:t xml:space="preserve">Lestari, 2021; Hendriani </w:t>
      </w:r>
      <w:proofErr w:type="spellStart"/>
      <w:r w:rsidRPr="005C597E">
        <w:rPr>
          <w:rFonts w:ascii="Book Antiqua" w:hAnsi="Book Antiqua"/>
          <w:sz w:val="24"/>
          <w:szCs w:val="24"/>
        </w:rPr>
        <w:t>et</w:t>
      </w:r>
      <w:proofErr w:type="spellEnd"/>
      <w:r w:rsidRPr="005C597E">
        <w:rPr>
          <w:rFonts w:ascii="Book Antiqua" w:hAnsi="Book Antiqua"/>
          <w:sz w:val="24"/>
          <w:szCs w:val="24"/>
        </w:rPr>
        <w:t xml:space="preserve"> </w:t>
      </w:r>
      <w:proofErr w:type="spellStart"/>
      <w:r w:rsidRPr="005C597E">
        <w:rPr>
          <w:rFonts w:ascii="Book Antiqua" w:hAnsi="Book Antiqua"/>
          <w:sz w:val="24"/>
          <w:szCs w:val="24"/>
        </w:rPr>
        <w:t>al.</w:t>
      </w:r>
      <w:proofErr w:type="spellEnd"/>
      <w:r w:rsidRPr="005C597E">
        <w:rPr>
          <w:rFonts w:ascii="Book Antiqua" w:hAnsi="Book Antiqua"/>
          <w:sz w:val="24"/>
          <w:szCs w:val="24"/>
        </w:rPr>
        <w:t xml:space="preserve"> 2020; </w:t>
      </w:r>
      <w:proofErr w:type="spellStart"/>
      <w:r w:rsidRPr="005C597E">
        <w:rPr>
          <w:rFonts w:ascii="Book Antiqua" w:hAnsi="Book Antiqua"/>
          <w:sz w:val="24"/>
          <w:szCs w:val="24"/>
        </w:rPr>
        <w:t>Nariani</w:t>
      </w:r>
      <w:proofErr w:type="spellEnd"/>
      <w:r w:rsidRPr="005C597E">
        <w:rPr>
          <w:rFonts w:ascii="Book Antiqua" w:hAnsi="Book Antiqua"/>
          <w:sz w:val="24"/>
          <w:szCs w:val="24"/>
        </w:rPr>
        <w:t xml:space="preserve">, 2019; Ardika dkk., 2018; </w:t>
      </w:r>
      <w:proofErr w:type="spellStart"/>
      <w:r w:rsidRPr="005C597E">
        <w:rPr>
          <w:rFonts w:ascii="Book Antiqua" w:hAnsi="Book Antiqua"/>
          <w:sz w:val="24"/>
          <w:szCs w:val="24"/>
        </w:rPr>
        <w:t>Sukerti</w:t>
      </w:r>
      <w:proofErr w:type="spellEnd"/>
      <w:r w:rsidRPr="005C597E">
        <w:rPr>
          <w:rFonts w:ascii="Book Antiqua" w:hAnsi="Book Antiqua"/>
          <w:sz w:val="24"/>
          <w:szCs w:val="24"/>
        </w:rPr>
        <w:t xml:space="preserve"> dkk., 2016; Putri dkk. 2013; Yusa &amp; </w:t>
      </w:r>
      <w:proofErr w:type="spellStart"/>
      <w:r w:rsidRPr="005C597E">
        <w:rPr>
          <w:rFonts w:ascii="Book Antiqua" w:hAnsi="Book Antiqua"/>
          <w:sz w:val="24"/>
          <w:szCs w:val="24"/>
        </w:rPr>
        <w:t>Suter</w:t>
      </w:r>
      <w:proofErr w:type="spellEnd"/>
      <w:r w:rsidRPr="005C597E">
        <w:rPr>
          <w:rFonts w:ascii="Book Antiqua" w:hAnsi="Book Antiqua"/>
          <w:sz w:val="24"/>
          <w:szCs w:val="24"/>
        </w:rPr>
        <w:t xml:space="preserve">, 2014; Hendrayana, 2011; Margi dkk., 2013; </w:t>
      </w:r>
      <w:proofErr w:type="spellStart"/>
      <w:r w:rsidRPr="005C597E">
        <w:rPr>
          <w:rFonts w:ascii="Book Antiqua" w:hAnsi="Book Antiqua"/>
          <w:sz w:val="24"/>
          <w:szCs w:val="24"/>
        </w:rPr>
        <w:t>and</w:t>
      </w:r>
      <w:proofErr w:type="spellEnd"/>
      <w:r w:rsidRPr="005C597E">
        <w:rPr>
          <w:rFonts w:ascii="Book Antiqua" w:hAnsi="Book Antiqua"/>
          <w:sz w:val="24"/>
          <w:szCs w:val="24"/>
        </w:rPr>
        <w:t xml:space="preserve"> </w:t>
      </w:r>
      <w:proofErr w:type="spellStart"/>
      <w:r w:rsidRPr="005C597E">
        <w:rPr>
          <w:rFonts w:ascii="Book Antiqua" w:hAnsi="Book Antiqua"/>
          <w:sz w:val="24"/>
          <w:szCs w:val="24"/>
        </w:rPr>
        <w:t>Sirtha</w:t>
      </w:r>
      <w:proofErr w:type="spellEnd"/>
      <w:r w:rsidRPr="005C597E">
        <w:rPr>
          <w:rFonts w:ascii="Book Antiqua" w:hAnsi="Book Antiqua"/>
          <w:sz w:val="24"/>
          <w:szCs w:val="24"/>
        </w:rPr>
        <w:t>, 1998). Makanan tradisional Bali dapat diartikan sebagai makanan yang diolah dan dibuat oleh masyarakat Bali secara turun temurun dengan menggunakan perpaduan rempah-rempah lokal yang memiliki cita rasa dan aroma khas yang tidak dimiliki oleh daerah lain (Ardika dkk., 2018; Hendrayana, 2011).</w:t>
      </w:r>
      <w:r w:rsidR="00071387" w:rsidRPr="00071387">
        <w:rPr>
          <w:rFonts w:ascii="Book Antiqua" w:hAnsi="Book Antiqua"/>
          <w:sz w:val="24"/>
          <w:szCs w:val="24"/>
        </w:rPr>
        <w:t xml:space="preserve"> </w:t>
      </w:r>
    </w:p>
    <w:p w14:paraId="4993C732" w14:textId="77777777"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Keberagaman kebudayaan kuliner lokal masih menjadi daya tarik utama dalam dunia pariwisata. Makanan menjadi salah satu pendapatan utama sektor pariwisata dan motivasi wisatawan untuk berwisata (</w:t>
      </w:r>
      <w:proofErr w:type="spellStart"/>
      <w:r w:rsidRPr="005C597E">
        <w:rPr>
          <w:rFonts w:ascii="Book Antiqua" w:hAnsi="Book Antiqua"/>
          <w:sz w:val="24"/>
          <w:szCs w:val="24"/>
        </w:rPr>
        <w:t>Soeroso</w:t>
      </w:r>
      <w:proofErr w:type="spellEnd"/>
      <w:r w:rsidRPr="005C597E">
        <w:rPr>
          <w:rFonts w:ascii="Book Antiqua" w:hAnsi="Book Antiqua"/>
          <w:sz w:val="24"/>
          <w:szCs w:val="24"/>
        </w:rPr>
        <w:t xml:space="preserve"> &amp; </w:t>
      </w:r>
      <w:proofErr w:type="spellStart"/>
      <w:r w:rsidRPr="005C597E">
        <w:rPr>
          <w:rFonts w:ascii="Book Antiqua" w:hAnsi="Book Antiqua"/>
          <w:sz w:val="24"/>
          <w:szCs w:val="24"/>
        </w:rPr>
        <w:t>Turgarini</w:t>
      </w:r>
      <w:proofErr w:type="spellEnd"/>
      <w:r w:rsidRPr="005C597E">
        <w:rPr>
          <w:rFonts w:ascii="Book Antiqua" w:hAnsi="Book Antiqua"/>
          <w:sz w:val="24"/>
          <w:szCs w:val="24"/>
        </w:rPr>
        <w:t xml:space="preserve">, 2020). Bahkan </w:t>
      </w:r>
      <w:proofErr w:type="spellStart"/>
      <w:r w:rsidRPr="005C597E">
        <w:rPr>
          <w:rFonts w:ascii="Book Antiqua" w:hAnsi="Book Antiqua"/>
          <w:sz w:val="24"/>
          <w:szCs w:val="24"/>
        </w:rPr>
        <w:t>disaat</w:t>
      </w:r>
      <w:proofErr w:type="spellEnd"/>
      <w:r w:rsidRPr="005C597E">
        <w:rPr>
          <w:rFonts w:ascii="Book Antiqua" w:hAnsi="Book Antiqua"/>
          <w:sz w:val="24"/>
          <w:szCs w:val="24"/>
        </w:rPr>
        <w:t xml:space="preserve"> masa pandemik </w:t>
      </w:r>
      <w:proofErr w:type="spellStart"/>
      <w:r w:rsidRPr="005C597E">
        <w:rPr>
          <w:rFonts w:ascii="Book Antiqua" w:hAnsi="Book Antiqua"/>
          <w:sz w:val="24"/>
          <w:szCs w:val="24"/>
        </w:rPr>
        <w:t>dimana</w:t>
      </w:r>
      <w:proofErr w:type="spellEnd"/>
      <w:r w:rsidRPr="005C597E">
        <w:rPr>
          <w:rFonts w:ascii="Book Antiqua" w:hAnsi="Book Antiqua"/>
          <w:sz w:val="24"/>
          <w:szCs w:val="24"/>
        </w:rPr>
        <w:t xml:space="preserve"> gaya hidup dan perilaku masyarakat telah mengalami perubahan, namun para wisatawan masih sangat termotivasi oleh budaya lokal yang menyajikan tema budaya lokal sebagai tujuan utamanya (</w:t>
      </w:r>
      <w:proofErr w:type="spellStart"/>
      <w:r w:rsidRPr="005C597E">
        <w:rPr>
          <w:rFonts w:ascii="Book Antiqua" w:hAnsi="Book Antiqua"/>
          <w:sz w:val="24"/>
          <w:szCs w:val="24"/>
        </w:rPr>
        <w:t>Jokom</w:t>
      </w:r>
      <w:proofErr w:type="spellEnd"/>
      <w:r w:rsidRPr="005C597E">
        <w:rPr>
          <w:rFonts w:ascii="Book Antiqua" w:hAnsi="Book Antiqua"/>
          <w:sz w:val="24"/>
          <w:szCs w:val="24"/>
        </w:rPr>
        <w:t xml:space="preserve"> dkk., 2022). Persepsi wisatawan nusantara terhadap kuliner lokal adalah memiliki hidangan beragam, unik, disajikan menarik dengan lokasi restoran strategis dan pelayanan ramah dari karyawan (</w:t>
      </w:r>
      <w:proofErr w:type="spellStart"/>
      <w:r w:rsidRPr="005C597E">
        <w:rPr>
          <w:rFonts w:ascii="Book Antiqua" w:hAnsi="Book Antiqua"/>
          <w:sz w:val="24"/>
          <w:szCs w:val="24"/>
        </w:rPr>
        <w:t>Nariani</w:t>
      </w:r>
      <w:proofErr w:type="spellEnd"/>
      <w:r w:rsidRPr="005C597E">
        <w:rPr>
          <w:rFonts w:ascii="Book Antiqua" w:hAnsi="Book Antiqua"/>
          <w:sz w:val="24"/>
          <w:szCs w:val="24"/>
        </w:rPr>
        <w:t xml:space="preserve">, 2019). Namun disisi lain ditemukan kekurangan atau kelemahan kuliner lokal adalah harga makanan tradisional Bali yang mahal, tidak ada standar resep, kedai makanan Bali yang sering tutup, </w:t>
      </w:r>
      <w:proofErr w:type="spellStart"/>
      <w:r w:rsidRPr="005C597E">
        <w:rPr>
          <w:rFonts w:ascii="Book Antiqua" w:hAnsi="Book Antiqua"/>
          <w:sz w:val="24"/>
          <w:szCs w:val="24"/>
        </w:rPr>
        <w:t>kurangnya</w:t>
      </w:r>
      <w:proofErr w:type="spellEnd"/>
      <w:r w:rsidRPr="005C597E">
        <w:rPr>
          <w:rFonts w:ascii="Book Antiqua" w:hAnsi="Book Antiqua"/>
          <w:sz w:val="24"/>
          <w:szCs w:val="24"/>
        </w:rPr>
        <w:t xml:space="preserve"> informasi dan pilihan serta penyajian yang kurang menarik maka perlu adanya peran </w:t>
      </w:r>
      <w:proofErr w:type="spellStart"/>
      <w:r w:rsidRPr="00B91FBD">
        <w:rPr>
          <w:rFonts w:ascii="Book Antiqua" w:hAnsi="Book Antiqua"/>
          <w:i/>
          <w:iCs/>
          <w:sz w:val="24"/>
          <w:szCs w:val="24"/>
        </w:rPr>
        <w:t>stakeholders</w:t>
      </w:r>
      <w:proofErr w:type="spellEnd"/>
      <w:r w:rsidRPr="005C597E">
        <w:rPr>
          <w:rFonts w:ascii="Book Antiqua" w:hAnsi="Book Antiqua"/>
          <w:sz w:val="24"/>
          <w:szCs w:val="24"/>
        </w:rPr>
        <w:t xml:space="preserve"> khususnya sentuhan </w:t>
      </w:r>
      <w:proofErr w:type="spellStart"/>
      <w:r w:rsidRPr="00B91FBD">
        <w:rPr>
          <w:rFonts w:ascii="Book Antiqua" w:hAnsi="Book Antiqua"/>
          <w:i/>
          <w:iCs/>
          <w:sz w:val="24"/>
          <w:szCs w:val="24"/>
        </w:rPr>
        <w:t>chef</w:t>
      </w:r>
      <w:proofErr w:type="spellEnd"/>
      <w:r w:rsidRPr="005C597E">
        <w:rPr>
          <w:rFonts w:ascii="Book Antiqua" w:hAnsi="Book Antiqua"/>
          <w:sz w:val="24"/>
          <w:szCs w:val="24"/>
        </w:rPr>
        <w:t xml:space="preserve"> profesional agar mampu mengangkat nilai dari kuliner Bali (Efendi &amp; Lestari, 2021; Lumanaw, 2018). </w:t>
      </w:r>
    </w:p>
    <w:p w14:paraId="454D9BE3" w14:textId="15796DD1"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Diperlukan penguatan anggota, kelembagaan dan kreativitas program masyarakat untuk mengoptimalkan </w:t>
      </w:r>
      <w:proofErr w:type="spellStart"/>
      <w:r w:rsidRPr="005C597E">
        <w:rPr>
          <w:rFonts w:ascii="Book Antiqua" w:hAnsi="Book Antiqua"/>
          <w:sz w:val="24"/>
          <w:szCs w:val="24"/>
        </w:rPr>
        <w:t>pecinta</w:t>
      </w:r>
      <w:proofErr w:type="spellEnd"/>
      <w:r w:rsidRPr="005C597E">
        <w:rPr>
          <w:rFonts w:ascii="Book Antiqua" w:hAnsi="Book Antiqua"/>
          <w:sz w:val="24"/>
          <w:szCs w:val="24"/>
        </w:rPr>
        <w:t xml:space="preserve"> kuliner dalam pengembangan wisata kuliner (Mahfud dkk., 2018). Demikian pula tentang pengembangan kuliner seperti memberikan tambahan pengetahuan dan keterampilan kepada masyarakat mengenai makanan tradisional khas Bali yang dapat memenuhi kebutuhan wisatawan (Putri dkk., 2013). Strategi alternatif yang lain </w:t>
      </w:r>
      <w:proofErr w:type="spellStart"/>
      <w:r w:rsidRPr="005C597E">
        <w:rPr>
          <w:rFonts w:ascii="Book Antiqua" w:hAnsi="Book Antiqua"/>
          <w:sz w:val="24"/>
          <w:szCs w:val="24"/>
        </w:rPr>
        <w:t>diantaranya</w:t>
      </w:r>
      <w:proofErr w:type="spellEnd"/>
      <w:r w:rsidRPr="005C597E">
        <w:rPr>
          <w:rFonts w:ascii="Book Antiqua" w:hAnsi="Book Antiqua"/>
          <w:sz w:val="24"/>
          <w:szCs w:val="24"/>
        </w:rPr>
        <w:t xml:space="preserve">, meningkatkan dan menjaga konsistensi kualitas makanan tradisional Bali, menyediakan </w:t>
      </w:r>
      <w:proofErr w:type="spellStart"/>
      <w:r w:rsidRPr="005C597E">
        <w:rPr>
          <w:rFonts w:ascii="Book Antiqua" w:hAnsi="Book Antiqua"/>
          <w:sz w:val="24"/>
          <w:szCs w:val="24"/>
        </w:rPr>
        <w:t>stal</w:t>
      </w:r>
      <w:proofErr w:type="spellEnd"/>
      <w:r w:rsidRPr="005C597E">
        <w:rPr>
          <w:rFonts w:ascii="Book Antiqua" w:hAnsi="Book Antiqua"/>
          <w:sz w:val="24"/>
          <w:szCs w:val="24"/>
        </w:rPr>
        <w:t xml:space="preserve"> khusus makanan tradisional Bali di hotel. Pengadaan promosi oleh pemilik, pegawai atau pihak-pihak terkait untuk meningkatkan dan menawarkan aneka produk makanan tradisional Bali (Hendrayana, 2019). Diferensiasi sebagai strategi dalam mengelola produk meliputi penggunaan media promosi digital berupa situs </w:t>
      </w:r>
      <w:r w:rsidRPr="00C4378E">
        <w:rPr>
          <w:rFonts w:ascii="Book Antiqua" w:hAnsi="Book Antiqua"/>
          <w:i/>
          <w:iCs/>
          <w:sz w:val="24"/>
          <w:szCs w:val="24"/>
        </w:rPr>
        <w:t>web</w:t>
      </w:r>
      <w:r w:rsidR="00EC0BA1">
        <w:rPr>
          <w:rFonts w:ascii="Book Antiqua" w:hAnsi="Book Antiqua"/>
          <w:i/>
          <w:iCs/>
          <w:sz w:val="24"/>
          <w:szCs w:val="24"/>
          <w:lang w:val="en-US"/>
        </w:rPr>
        <w:t>site</w:t>
      </w:r>
      <w:r w:rsidRPr="005C597E">
        <w:rPr>
          <w:rFonts w:ascii="Book Antiqua" w:hAnsi="Book Antiqua"/>
          <w:sz w:val="24"/>
          <w:szCs w:val="24"/>
        </w:rPr>
        <w:t xml:space="preserve"> dan media sosial yang sebelumnya hanya media konvensional, seperti spanduk. Diferensiasi juga terdapat </w:t>
      </w:r>
      <w:r w:rsidRPr="005C597E">
        <w:rPr>
          <w:rFonts w:ascii="Book Antiqua" w:hAnsi="Book Antiqua"/>
          <w:sz w:val="24"/>
          <w:szCs w:val="24"/>
        </w:rPr>
        <w:lastRenderedPageBreak/>
        <w:t>pada pengemasan dan penambahan pelengkap atau pendamping produk (Hidayat dkk., 2019).</w:t>
      </w:r>
    </w:p>
    <w:p w14:paraId="49A88517" w14:textId="07160EA6" w:rsidR="00AE27AD"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Pembuatan </w:t>
      </w:r>
      <w:proofErr w:type="spellStart"/>
      <w:r w:rsidRPr="00C4378E">
        <w:rPr>
          <w:rFonts w:ascii="Book Antiqua" w:hAnsi="Book Antiqua"/>
          <w:i/>
          <w:iCs/>
          <w:sz w:val="24"/>
          <w:szCs w:val="24"/>
        </w:rPr>
        <w:t>website</w:t>
      </w:r>
      <w:proofErr w:type="spellEnd"/>
      <w:r w:rsidRPr="005C597E">
        <w:rPr>
          <w:rFonts w:ascii="Book Antiqua" w:hAnsi="Book Antiqua"/>
          <w:sz w:val="24"/>
          <w:szCs w:val="24"/>
        </w:rPr>
        <w:t xml:space="preserve"> </w:t>
      </w:r>
      <w:hyperlink r:id="rId8">
        <w:r w:rsidRPr="005C597E">
          <w:rPr>
            <w:rFonts w:ascii="Times New Roman" w:hAnsi="Times New Roman"/>
            <w:sz w:val="24"/>
            <w:szCs w:val="24"/>
          </w:rPr>
          <w:t>http//cokistrirakamarsiti.com</w:t>
        </w:r>
      </w:hyperlink>
      <w:r w:rsidRPr="005C597E">
        <w:rPr>
          <w:rFonts w:ascii="Book Antiqua" w:hAnsi="Book Antiqua"/>
          <w:sz w:val="24"/>
          <w:szCs w:val="24"/>
        </w:rPr>
        <w:t xml:space="preserve"> yang mengunggah segala resep hidangan tradisional Bali, mulai dari aneka lauk pauk, sayuran, jajanan dan minuman. Pembuatan </w:t>
      </w:r>
      <w:proofErr w:type="spellStart"/>
      <w:r w:rsidRPr="00C4378E">
        <w:rPr>
          <w:rFonts w:ascii="Book Antiqua" w:hAnsi="Book Antiqua"/>
          <w:i/>
          <w:iCs/>
          <w:sz w:val="24"/>
          <w:szCs w:val="24"/>
        </w:rPr>
        <w:t>website</w:t>
      </w:r>
      <w:proofErr w:type="spellEnd"/>
      <w:r w:rsidRPr="005C597E">
        <w:rPr>
          <w:rFonts w:ascii="Book Antiqua" w:hAnsi="Book Antiqua"/>
          <w:sz w:val="24"/>
          <w:szCs w:val="24"/>
        </w:rPr>
        <w:t xml:space="preserve"> tersebut telah melalui penelusuran </w:t>
      </w:r>
      <w:proofErr w:type="spellStart"/>
      <w:r w:rsidRPr="005C597E">
        <w:rPr>
          <w:rFonts w:ascii="Book Antiqua" w:hAnsi="Book Antiqua"/>
          <w:sz w:val="24"/>
          <w:szCs w:val="24"/>
        </w:rPr>
        <w:t>literatur</w:t>
      </w:r>
      <w:proofErr w:type="spellEnd"/>
      <w:r w:rsidRPr="005C597E">
        <w:rPr>
          <w:rFonts w:ascii="Book Antiqua" w:hAnsi="Book Antiqua"/>
          <w:sz w:val="24"/>
          <w:szCs w:val="24"/>
        </w:rPr>
        <w:t xml:space="preserve"> dan uji coba resep sehingga menghasilkan standar resep-resep baku (</w:t>
      </w:r>
      <w:proofErr w:type="spellStart"/>
      <w:r w:rsidRPr="005C597E">
        <w:rPr>
          <w:rFonts w:ascii="Book Antiqua" w:hAnsi="Book Antiqua"/>
          <w:sz w:val="24"/>
          <w:szCs w:val="24"/>
        </w:rPr>
        <w:t>Marsiti</w:t>
      </w:r>
      <w:proofErr w:type="spellEnd"/>
      <w:r w:rsidRPr="005C597E">
        <w:rPr>
          <w:rFonts w:ascii="Book Antiqua" w:hAnsi="Book Antiqua"/>
          <w:sz w:val="24"/>
          <w:szCs w:val="24"/>
        </w:rPr>
        <w:t xml:space="preserve"> dkk., 2019). Sehingga, Kuliner tradisional Bali relevan dan dilindungi oleh Pasal 38 </w:t>
      </w:r>
      <w:proofErr w:type="spellStart"/>
      <w:r w:rsidRPr="005C597E">
        <w:rPr>
          <w:rFonts w:ascii="Book Antiqua" w:hAnsi="Book Antiqua"/>
          <w:sz w:val="24"/>
          <w:szCs w:val="24"/>
        </w:rPr>
        <w:t>Undang-Undang</w:t>
      </w:r>
      <w:proofErr w:type="spellEnd"/>
      <w:r w:rsidRPr="005C597E">
        <w:rPr>
          <w:rFonts w:ascii="Book Antiqua" w:hAnsi="Book Antiqua"/>
          <w:sz w:val="24"/>
          <w:szCs w:val="24"/>
        </w:rPr>
        <w:t xml:space="preserve"> Hak </w:t>
      </w:r>
      <w:proofErr w:type="spellStart"/>
      <w:r w:rsidRPr="005C597E">
        <w:rPr>
          <w:rFonts w:ascii="Book Antiqua" w:hAnsi="Book Antiqua"/>
          <w:sz w:val="24"/>
          <w:szCs w:val="24"/>
        </w:rPr>
        <w:t>Hak</w:t>
      </w:r>
      <w:proofErr w:type="spellEnd"/>
      <w:r w:rsidRPr="005C597E">
        <w:rPr>
          <w:rFonts w:ascii="Book Antiqua" w:hAnsi="Book Antiqua"/>
          <w:sz w:val="24"/>
          <w:szCs w:val="24"/>
        </w:rPr>
        <w:t xml:space="preserve"> Cipta Indonesia sebagai bagian dari Ekspresi Budaya Tradisional (Dharmawan dkk., 2019). Beberapa penelitian sebelumnya memiliki persamaan dalam mengangkat perkembangan kuliner lokal. Namun masih belum ada penelitian lanjut mengenai perkembangan kuliner lokal melalui suatu kelompok profesional asosiasi maupun komunitas di bidang kuliner. Maka dari itu, perlu dilakukan penelitian mengenai partisipasi </w:t>
      </w:r>
      <w:proofErr w:type="spellStart"/>
      <w:r w:rsidRPr="00C4378E">
        <w:rPr>
          <w:rFonts w:ascii="Book Antiqua" w:hAnsi="Book Antiqua"/>
          <w:i/>
          <w:iCs/>
          <w:sz w:val="24"/>
          <w:szCs w:val="24"/>
        </w:rPr>
        <w:t>stakeholders</w:t>
      </w:r>
      <w:proofErr w:type="spellEnd"/>
      <w:r w:rsidRPr="005C597E">
        <w:rPr>
          <w:rFonts w:ascii="Book Antiqua" w:hAnsi="Book Antiqua"/>
          <w:sz w:val="24"/>
          <w:szCs w:val="24"/>
        </w:rPr>
        <w:t xml:space="preserve"> yang salah satunya Bali </w:t>
      </w:r>
      <w:proofErr w:type="spellStart"/>
      <w:r w:rsidRPr="00C4378E">
        <w:rPr>
          <w:rFonts w:ascii="Book Antiqua" w:hAnsi="Book Antiqua"/>
          <w:i/>
          <w:iCs/>
          <w:sz w:val="24"/>
          <w:szCs w:val="24"/>
        </w:rPr>
        <w:t>Chef</w:t>
      </w:r>
      <w:proofErr w:type="spellEnd"/>
      <w:r w:rsidRPr="005C597E">
        <w:rPr>
          <w:rFonts w:ascii="Book Antiqua" w:hAnsi="Book Antiqua"/>
          <w:sz w:val="24"/>
          <w:szCs w:val="24"/>
        </w:rPr>
        <w:t xml:space="preserve"> </w:t>
      </w:r>
      <w:proofErr w:type="spellStart"/>
      <w:r w:rsidRPr="00C4378E">
        <w:rPr>
          <w:rFonts w:ascii="Book Antiqua" w:hAnsi="Book Antiqua"/>
          <w:i/>
          <w:iCs/>
          <w:sz w:val="24"/>
          <w:szCs w:val="24"/>
        </w:rPr>
        <w:t>Community</w:t>
      </w:r>
      <w:proofErr w:type="spellEnd"/>
      <w:r w:rsidRPr="005C597E">
        <w:rPr>
          <w:rFonts w:ascii="Book Antiqua" w:hAnsi="Book Antiqua"/>
          <w:sz w:val="24"/>
          <w:szCs w:val="24"/>
        </w:rPr>
        <w:t xml:space="preserve"> dalam menjaga dan memajukan warisan kuliner Bali.</w:t>
      </w:r>
      <w:r w:rsidR="00AE27AD" w:rsidRPr="005C597E">
        <w:rPr>
          <w:rFonts w:ascii="Book Antiqua" w:hAnsi="Book Antiqua"/>
          <w:sz w:val="24"/>
          <w:szCs w:val="24"/>
        </w:rPr>
        <w:t xml:space="preserve"> </w:t>
      </w:r>
    </w:p>
    <w:p w14:paraId="610696E6" w14:textId="77777777" w:rsidR="00071387" w:rsidRDefault="00071387" w:rsidP="00071387">
      <w:pPr>
        <w:spacing w:after="0" w:line="360" w:lineRule="auto"/>
        <w:jc w:val="both"/>
        <w:rPr>
          <w:rFonts w:ascii="Book Antiqua" w:hAnsi="Book Antiqua"/>
          <w:sz w:val="24"/>
          <w:szCs w:val="24"/>
          <w:lang w:val="en-US"/>
        </w:rPr>
      </w:pPr>
    </w:p>
    <w:p w14:paraId="50499685" w14:textId="77777777" w:rsidR="005C597E" w:rsidRDefault="005C597E" w:rsidP="00071387">
      <w:pPr>
        <w:spacing w:after="0" w:line="360" w:lineRule="auto"/>
        <w:jc w:val="both"/>
        <w:rPr>
          <w:rFonts w:ascii="Book Antiqua" w:hAnsi="Book Antiqua"/>
          <w:b/>
          <w:sz w:val="24"/>
          <w:szCs w:val="24"/>
          <w:lang w:val="en-US"/>
        </w:rPr>
      </w:pPr>
      <w:r>
        <w:rPr>
          <w:rFonts w:ascii="Book Antiqua" w:hAnsi="Book Antiqua"/>
          <w:b/>
          <w:sz w:val="24"/>
          <w:szCs w:val="24"/>
          <w:lang w:val="en-US"/>
        </w:rPr>
        <w:t>KAJIAN LITERATUR</w:t>
      </w:r>
    </w:p>
    <w:p w14:paraId="6BFFF3C2" w14:textId="77777777"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Terdapat tiga tipologi partisipasi yaitu partisipasi spontan, bujukan dan paksaan. Partisipasi spontan merupakan partisipasi yang ideal karena bentuk-bentuk aktif dan </w:t>
      </w:r>
      <w:proofErr w:type="spellStart"/>
      <w:r w:rsidRPr="00C4378E">
        <w:rPr>
          <w:rFonts w:ascii="Book Antiqua" w:hAnsi="Book Antiqua"/>
          <w:i/>
          <w:iCs/>
          <w:sz w:val="24"/>
          <w:szCs w:val="24"/>
        </w:rPr>
        <w:t>self</w:t>
      </w:r>
      <w:proofErr w:type="spellEnd"/>
      <w:r w:rsidRPr="005C597E">
        <w:rPr>
          <w:rFonts w:ascii="Book Antiqua" w:hAnsi="Book Antiqua"/>
          <w:sz w:val="24"/>
          <w:szCs w:val="24"/>
        </w:rPr>
        <w:t xml:space="preserve"> </w:t>
      </w:r>
      <w:proofErr w:type="spellStart"/>
      <w:r w:rsidRPr="00C4378E">
        <w:rPr>
          <w:rFonts w:ascii="Book Antiqua" w:hAnsi="Book Antiqua"/>
          <w:i/>
          <w:iCs/>
          <w:sz w:val="24"/>
          <w:szCs w:val="24"/>
        </w:rPr>
        <w:t>planning</w:t>
      </w:r>
      <w:proofErr w:type="spellEnd"/>
      <w:r w:rsidRPr="005C597E">
        <w:rPr>
          <w:rFonts w:ascii="Book Antiqua" w:hAnsi="Book Antiqua"/>
          <w:sz w:val="24"/>
          <w:szCs w:val="24"/>
        </w:rPr>
        <w:t xml:space="preserve">. Partisipasi bujukan bersifat formal, </w:t>
      </w:r>
      <w:r w:rsidRPr="00C4378E">
        <w:rPr>
          <w:rFonts w:ascii="Book Antiqua" w:hAnsi="Book Antiqua"/>
          <w:i/>
          <w:iCs/>
          <w:sz w:val="24"/>
          <w:szCs w:val="24"/>
        </w:rPr>
        <w:t>top</w:t>
      </w:r>
      <w:r w:rsidRPr="005C597E">
        <w:rPr>
          <w:rFonts w:ascii="Book Antiqua" w:hAnsi="Book Antiqua"/>
          <w:sz w:val="24"/>
          <w:szCs w:val="24"/>
        </w:rPr>
        <w:t xml:space="preserve"> </w:t>
      </w:r>
      <w:proofErr w:type="spellStart"/>
      <w:r w:rsidRPr="00C4378E">
        <w:rPr>
          <w:rFonts w:ascii="Book Antiqua" w:hAnsi="Book Antiqua"/>
          <w:i/>
          <w:iCs/>
          <w:sz w:val="24"/>
          <w:szCs w:val="24"/>
        </w:rPr>
        <w:t>down</w:t>
      </w:r>
      <w:proofErr w:type="spellEnd"/>
      <w:r w:rsidRPr="005C597E">
        <w:rPr>
          <w:rFonts w:ascii="Book Antiqua" w:hAnsi="Book Antiqua"/>
          <w:sz w:val="24"/>
          <w:szCs w:val="24"/>
        </w:rPr>
        <w:t>, partisipasi pasif atau partisipasi semu. Partisipasi paksaan dikatakan sebagai partisipasi sempit karena dianggap menindas penduduk lokal (</w:t>
      </w:r>
      <w:proofErr w:type="spellStart"/>
      <w:r w:rsidRPr="005C597E">
        <w:rPr>
          <w:rFonts w:ascii="Book Antiqua" w:hAnsi="Book Antiqua"/>
          <w:sz w:val="24"/>
          <w:szCs w:val="24"/>
        </w:rPr>
        <w:t>Tosun</w:t>
      </w:r>
      <w:proofErr w:type="spellEnd"/>
      <w:r w:rsidRPr="005C597E">
        <w:rPr>
          <w:rFonts w:ascii="Book Antiqua" w:hAnsi="Book Antiqua"/>
          <w:sz w:val="24"/>
          <w:szCs w:val="24"/>
        </w:rPr>
        <w:t xml:space="preserve">, 1999). Keberhasilan industri pariwisata lokal tergantung partisipasi pemerintah daerah melalui penetapan regulasi sehingga dapat memelihara aset-aset yang ada pada suatu destinasi agar menjadi tujuan wisata yang menarik melalui pengalaman berwisata yang aman, nyaman dan lingkungan yang berkualitas bagi wisatawan (Clark &amp; Scott, 2006). Peran </w:t>
      </w:r>
      <w:proofErr w:type="spellStart"/>
      <w:r w:rsidRPr="00C4378E">
        <w:rPr>
          <w:rFonts w:ascii="Book Antiqua" w:hAnsi="Book Antiqua"/>
          <w:i/>
          <w:iCs/>
          <w:sz w:val="24"/>
          <w:szCs w:val="24"/>
        </w:rPr>
        <w:t>stakeholders</w:t>
      </w:r>
      <w:proofErr w:type="spellEnd"/>
      <w:r w:rsidRPr="005C597E">
        <w:rPr>
          <w:rFonts w:ascii="Book Antiqua" w:hAnsi="Book Antiqua"/>
          <w:sz w:val="24"/>
          <w:szCs w:val="24"/>
        </w:rPr>
        <w:t xml:space="preserve"> pariwisata dalam menjaga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suatu daya tarik pariwisata sangat penting agar warisan leluhur bisa terjaga dengan baik.</w:t>
      </w:r>
    </w:p>
    <w:p w14:paraId="553747EB" w14:textId="53FA09F8"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Teori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pertama kali diperkenalkan </w:t>
      </w:r>
      <w:proofErr w:type="spellStart"/>
      <w:r w:rsidRPr="005C597E">
        <w:rPr>
          <w:rFonts w:ascii="Book Antiqua" w:hAnsi="Book Antiqua"/>
          <w:sz w:val="24"/>
          <w:szCs w:val="24"/>
        </w:rPr>
        <w:t>MacCanell</w:t>
      </w:r>
      <w:proofErr w:type="spellEnd"/>
      <w:r w:rsidRPr="005C597E">
        <w:rPr>
          <w:rFonts w:ascii="Book Antiqua" w:hAnsi="Book Antiqua"/>
          <w:sz w:val="24"/>
          <w:szCs w:val="24"/>
        </w:rPr>
        <w:t xml:space="preserve"> (1973) dan Wang (1999)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adalah orisinalitas dan realitas.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sebagai interpretasi sosial dapat diamati, bukan sebagai fenomena nyata dari objek yang dapat dilihat secara empiris (</w:t>
      </w:r>
      <w:proofErr w:type="spellStart"/>
      <w:r w:rsidRPr="005C597E">
        <w:rPr>
          <w:rFonts w:ascii="Book Antiqua" w:hAnsi="Book Antiqua"/>
          <w:sz w:val="24"/>
          <w:szCs w:val="24"/>
        </w:rPr>
        <w:t>Bruner</w:t>
      </w:r>
      <w:proofErr w:type="spellEnd"/>
      <w:r w:rsidRPr="005C597E">
        <w:rPr>
          <w:rFonts w:ascii="Book Antiqua" w:hAnsi="Book Antiqua"/>
          <w:sz w:val="24"/>
          <w:szCs w:val="24"/>
        </w:rPr>
        <w:t xml:space="preserve"> 1989,1994; Cohen, 1988; </w:t>
      </w:r>
      <w:proofErr w:type="spellStart"/>
      <w:r w:rsidRPr="005C597E">
        <w:rPr>
          <w:rFonts w:ascii="Book Antiqua" w:hAnsi="Book Antiqua"/>
          <w:sz w:val="24"/>
          <w:szCs w:val="24"/>
        </w:rPr>
        <w:t>Handler</w:t>
      </w:r>
      <w:proofErr w:type="spellEnd"/>
      <w:r w:rsidRPr="005C597E">
        <w:rPr>
          <w:rFonts w:ascii="Book Antiqua" w:hAnsi="Book Antiqua"/>
          <w:sz w:val="24"/>
          <w:szCs w:val="24"/>
        </w:rPr>
        <w:t xml:space="preserve"> &amp; </w:t>
      </w:r>
      <w:proofErr w:type="spellStart"/>
      <w:r w:rsidRPr="005C597E">
        <w:rPr>
          <w:rFonts w:ascii="Book Antiqua" w:hAnsi="Book Antiqua"/>
          <w:sz w:val="24"/>
          <w:szCs w:val="24"/>
        </w:rPr>
        <w:t>Linnekin</w:t>
      </w:r>
      <w:proofErr w:type="spellEnd"/>
      <w:r w:rsidRPr="005C597E">
        <w:rPr>
          <w:rFonts w:ascii="Book Antiqua" w:hAnsi="Book Antiqua"/>
          <w:sz w:val="24"/>
          <w:szCs w:val="24"/>
        </w:rPr>
        <w:t xml:space="preserve">, 1984; </w:t>
      </w:r>
      <w:proofErr w:type="spellStart"/>
      <w:r w:rsidRPr="005C597E">
        <w:rPr>
          <w:rFonts w:ascii="Book Antiqua" w:hAnsi="Book Antiqua"/>
          <w:sz w:val="24"/>
          <w:szCs w:val="24"/>
        </w:rPr>
        <w:t>Lanfant</w:t>
      </w:r>
      <w:proofErr w:type="spellEnd"/>
      <w:r w:rsidRPr="005C597E">
        <w:rPr>
          <w:rFonts w:ascii="Book Antiqua" w:hAnsi="Book Antiqua"/>
          <w:sz w:val="24"/>
          <w:szCs w:val="24"/>
        </w:rPr>
        <w:t xml:space="preserve">, 1989; Taylor, 2001; </w:t>
      </w:r>
      <w:proofErr w:type="spellStart"/>
      <w:r w:rsidRPr="005C597E">
        <w:rPr>
          <w:rFonts w:ascii="Book Antiqua" w:hAnsi="Book Antiqua"/>
          <w:sz w:val="24"/>
          <w:szCs w:val="24"/>
        </w:rPr>
        <w:t>Wood</w:t>
      </w:r>
      <w:proofErr w:type="spellEnd"/>
      <w:r w:rsidRPr="005C597E">
        <w:rPr>
          <w:rFonts w:ascii="Book Antiqua" w:hAnsi="Book Antiqua"/>
          <w:sz w:val="24"/>
          <w:szCs w:val="24"/>
        </w:rPr>
        <w:t xml:space="preserve">, 2018).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ini dapat dinegosiasikan, tergantung pada </w:t>
      </w:r>
      <w:r w:rsidRPr="005C597E">
        <w:rPr>
          <w:rFonts w:ascii="Book Antiqua" w:hAnsi="Book Antiqua"/>
          <w:sz w:val="24"/>
          <w:szCs w:val="24"/>
        </w:rPr>
        <w:lastRenderedPageBreak/>
        <w:t>konteks (</w:t>
      </w:r>
      <w:proofErr w:type="spellStart"/>
      <w:r w:rsidRPr="005C597E">
        <w:rPr>
          <w:rFonts w:ascii="Book Antiqua" w:hAnsi="Book Antiqua"/>
          <w:sz w:val="24"/>
          <w:szCs w:val="24"/>
        </w:rPr>
        <w:t>Salamone</w:t>
      </w:r>
      <w:proofErr w:type="spellEnd"/>
      <w:r w:rsidRPr="005C597E">
        <w:rPr>
          <w:rFonts w:ascii="Book Antiqua" w:hAnsi="Book Antiqua"/>
          <w:sz w:val="24"/>
          <w:szCs w:val="24"/>
        </w:rPr>
        <w:t>, 1997), ideologi, mimpi, citra, atau harapan (</w:t>
      </w:r>
      <w:proofErr w:type="spellStart"/>
      <w:r w:rsidRPr="005C597E">
        <w:rPr>
          <w:rFonts w:ascii="Book Antiqua" w:hAnsi="Book Antiqua"/>
          <w:sz w:val="24"/>
          <w:szCs w:val="24"/>
        </w:rPr>
        <w:t>Bruner</w:t>
      </w:r>
      <w:proofErr w:type="spellEnd"/>
      <w:r w:rsidRPr="005C597E">
        <w:rPr>
          <w:rFonts w:ascii="Book Antiqua" w:hAnsi="Book Antiqua"/>
          <w:sz w:val="24"/>
          <w:szCs w:val="24"/>
        </w:rPr>
        <w:t xml:space="preserve"> 1991; </w:t>
      </w:r>
      <w:proofErr w:type="spellStart"/>
      <w:r w:rsidRPr="005C597E">
        <w:rPr>
          <w:rFonts w:ascii="Book Antiqua" w:hAnsi="Book Antiqua"/>
          <w:sz w:val="24"/>
          <w:szCs w:val="24"/>
        </w:rPr>
        <w:t>Silver</w:t>
      </w:r>
      <w:proofErr w:type="spellEnd"/>
      <w:r w:rsidRPr="005C597E">
        <w:rPr>
          <w:rFonts w:ascii="Book Antiqua" w:hAnsi="Book Antiqua"/>
          <w:sz w:val="24"/>
          <w:szCs w:val="24"/>
        </w:rPr>
        <w:t xml:space="preserve">, 1993). Beberapa ahli mengemukakan ideologi dan tipologi </w:t>
      </w:r>
      <w:proofErr w:type="spellStart"/>
      <w:r w:rsidRPr="005C597E">
        <w:rPr>
          <w:rFonts w:ascii="Book Antiqua" w:hAnsi="Book Antiqua"/>
          <w:sz w:val="24"/>
          <w:szCs w:val="24"/>
        </w:rPr>
        <w:t>oten</w:t>
      </w:r>
      <w:r w:rsidR="00C4378E">
        <w:rPr>
          <w:rFonts w:ascii="Book Antiqua" w:hAnsi="Book Antiqua"/>
          <w:sz w:val="24"/>
          <w:szCs w:val="24"/>
          <w:lang w:val="en-US"/>
        </w:rPr>
        <w:t>ti</w:t>
      </w:r>
      <w:r w:rsidRPr="005C597E">
        <w:rPr>
          <w:rFonts w:ascii="Book Antiqua" w:hAnsi="Book Antiqua"/>
          <w:sz w:val="24"/>
          <w:szCs w:val="24"/>
        </w:rPr>
        <w:t>sitas</w:t>
      </w:r>
      <w:proofErr w:type="spellEnd"/>
      <w:r w:rsidRPr="005C597E">
        <w:rPr>
          <w:rFonts w:ascii="Book Antiqua" w:hAnsi="Book Antiqua"/>
          <w:sz w:val="24"/>
          <w:szCs w:val="24"/>
        </w:rPr>
        <w:t xml:space="preserve"> sebagai batasan teori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Ideologi pertama yaitu modernisme atau realisme yang menyatakan bahwa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objek dapat diuji atau dinilai melalui standar tertentu. Dalam pariwisata, produk karya seni, artefak, masakan, atau ritual biasanya digambarkan </w:t>
      </w:r>
      <w:proofErr w:type="spellStart"/>
      <w:r w:rsidRPr="005C597E">
        <w:rPr>
          <w:rFonts w:ascii="Book Antiqua" w:hAnsi="Book Antiqua"/>
          <w:sz w:val="24"/>
          <w:szCs w:val="24"/>
        </w:rPr>
        <w:t>otentik</w:t>
      </w:r>
      <w:proofErr w:type="spellEnd"/>
      <w:r w:rsidRPr="005C597E">
        <w:rPr>
          <w:rFonts w:ascii="Book Antiqua" w:hAnsi="Book Antiqua"/>
          <w:sz w:val="24"/>
          <w:szCs w:val="24"/>
        </w:rPr>
        <w:t xml:space="preserve"> atau tidak </w:t>
      </w:r>
      <w:proofErr w:type="spellStart"/>
      <w:r w:rsidRPr="005C597E">
        <w:rPr>
          <w:rFonts w:ascii="Book Antiqua" w:hAnsi="Book Antiqua"/>
          <w:sz w:val="24"/>
          <w:szCs w:val="24"/>
        </w:rPr>
        <w:t>otentik</w:t>
      </w:r>
      <w:proofErr w:type="spellEnd"/>
      <w:r w:rsidRPr="005C597E">
        <w:rPr>
          <w:rFonts w:ascii="Book Antiqua" w:hAnsi="Book Antiqua"/>
          <w:sz w:val="24"/>
          <w:szCs w:val="24"/>
        </w:rPr>
        <w:t xml:space="preserve"> dapat diukur dari kesesuaian dengan tradisi yang dilakukan oleh penduduk setempat (</w:t>
      </w:r>
      <w:proofErr w:type="spellStart"/>
      <w:r w:rsidRPr="005C597E">
        <w:rPr>
          <w:rFonts w:ascii="Book Antiqua" w:hAnsi="Book Antiqua"/>
          <w:sz w:val="24"/>
          <w:szCs w:val="24"/>
        </w:rPr>
        <w:t>MacCannell</w:t>
      </w:r>
      <w:proofErr w:type="spellEnd"/>
      <w:r w:rsidRPr="005C597E">
        <w:rPr>
          <w:rFonts w:ascii="Book Antiqua" w:hAnsi="Book Antiqua"/>
          <w:sz w:val="24"/>
          <w:szCs w:val="24"/>
        </w:rPr>
        <w:t xml:space="preserve">, 1973). </w:t>
      </w:r>
    </w:p>
    <w:p w14:paraId="1C77EF76" w14:textId="1E99AC3F" w:rsid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Ideologi kedua adalah konstruktivisme bertentangan dengan ide</w:t>
      </w:r>
      <w:r w:rsidR="00C4378E">
        <w:rPr>
          <w:rFonts w:ascii="Book Antiqua" w:hAnsi="Book Antiqua"/>
          <w:sz w:val="24"/>
          <w:szCs w:val="24"/>
          <w:lang w:val="en-US"/>
        </w:rPr>
        <w:t>-</w:t>
      </w:r>
      <w:r w:rsidRPr="005C597E">
        <w:rPr>
          <w:rFonts w:ascii="Book Antiqua" w:hAnsi="Book Antiqua"/>
          <w:sz w:val="24"/>
          <w:szCs w:val="24"/>
        </w:rPr>
        <w:t xml:space="preserve">ide modernisme yang menyatakan bahwa </w:t>
      </w:r>
      <w:proofErr w:type="spellStart"/>
      <w:r w:rsidRPr="005C597E">
        <w:rPr>
          <w:rFonts w:ascii="Book Antiqua" w:hAnsi="Book Antiqua"/>
          <w:sz w:val="24"/>
          <w:szCs w:val="24"/>
        </w:rPr>
        <w:t>otentis</w:t>
      </w:r>
      <w:r w:rsidR="00B91FBD">
        <w:rPr>
          <w:rFonts w:ascii="Book Antiqua" w:hAnsi="Book Antiqua"/>
          <w:sz w:val="24"/>
          <w:szCs w:val="24"/>
          <w:lang w:val="en-US"/>
        </w:rPr>
        <w:t>i</w:t>
      </w:r>
      <w:proofErr w:type="spellEnd"/>
      <w:r w:rsidRPr="005C597E">
        <w:rPr>
          <w:rFonts w:ascii="Book Antiqua" w:hAnsi="Book Antiqua"/>
          <w:sz w:val="24"/>
          <w:szCs w:val="24"/>
        </w:rPr>
        <w:t xml:space="preserve">tas sebagai </w:t>
      </w:r>
      <w:proofErr w:type="spellStart"/>
      <w:r w:rsidRPr="005C597E">
        <w:rPr>
          <w:rFonts w:ascii="Book Antiqua" w:hAnsi="Book Antiqua"/>
          <w:sz w:val="24"/>
          <w:szCs w:val="24"/>
        </w:rPr>
        <w:t>interprestasi</w:t>
      </w:r>
      <w:proofErr w:type="spellEnd"/>
      <w:r w:rsidRPr="005C597E">
        <w:rPr>
          <w:rFonts w:ascii="Book Antiqua" w:hAnsi="Book Antiqua"/>
          <w:sz w:val="24"/>
          <w:szCs w:val="24"/>
        </w:rPr>
        <w:t xml:space="preserve"> sosial dapat diamati, bukan sebagai fenomena nyata dan objektif yang dapat dilihat. Ketiga, ideologi </w:t>
      </w:r>
      <w:proofErr w:type="spellStart"/>
      <w:r w:rsidRPr="005C597E">
        <w:rPr>
          <w:rFonts w:ascii="Book Antiqua" w:hAnsi="Book Antiqua"/>
          <w:sz w:val="24"/>
          <w:szCs w:val="24"/>
        </w:rPr>
        <w:t>post</w:t>
      </w:r>
      <w:proofErr w:type="spellEnd"/>
      <w:r w:rsidRPr="005C597E">
        <w:rPr>
          <w:rFonts w:ascii="Book Antiqua" w:hAnsi="Book Antiqua"/>
          <w:sz w:val="24"/>
          <w:szCs w:val="24"/>
        </w:rPr>
        <w:t xml:space="preserve"> modernisme tidak mempermasalahkan objek yang tidak </w:t>
      </w:r>
      <w:proofErr w:type="spellStart"/>
      <w:r w:rsidRPr="005C597E">
        <w:rPr>
          <w:rFonts w:ascii="Book Antiqua" w:hAnsi="Book Antiqua"/>
          <w:sz w:val="24"/>
          <w:szCs w:val="24"/>
        </w:rPr>
        <w:t>otentik</w:t>
      </w:r>
      <w:proofErr w:type="spellEnd"/>
      <w:r w:rsidRPr="005C597E">
        <w:rPr>
          <w:rFonts w:ascii="Book Antiqua" w:hAnsi="Book Antiqua"/>
          <w:sz w:val="24"/>
          <w:szCs w:val="24"/>
        </w:rPr>
        <w:t xml:space="preserve">. Hal yang tidak mendasar untuk menyatakan antara nyata atau salah, </w:t>
      </w:r>
      <w:proofErr w:type="spellStart"/>
      <w:r w:rsidRPr="005C597E">
        <w:rPr>
          <w:rFonts w:ascii="Book Antiqua" w:hAnsi="Book Antiqua"/>
          <w:sz w:val="24"/>
          <w:szCs w:val="24"/>
        </w:rPr>
        <w:t>otentik</w:t>
      </w:r>
      <w:proofErr w:type="spellEnd"/>
      <w:r w:rsidRPr="005C597E">
        <w:rPr>
          <w:rFonts w:ascii="Book Antiqua" w:hAnsi="Book Antiqua"/>
          <w:sz w:val="24"/>
          <w:szCs w:val="24"/>
        </w:rPr>
        <w:t xml:space="preserve"> atau salinan, kenyataan atau s</w:t>
      </w:r>
      <w:proofErr w:type="spellStart"/>
      <w:r w:rsidR="00B91FBD">
        <w:rPr>
          <w:rFonts w:ascii="Book Antiqua" w:hAnsi="Book Antiqua"/>
          <w:sz w:val="24"/>
          <w:szCs w:val="24"/>
          <w:lang w:val="en-US"/>
        </w:rPr>
        <w:t>i</w:t>
      </w:r>
      <w:r w:rsidRPr="005C597E">
        <w:rPr>
          <w:rFonts w:ascii="Book Antiqua" w:hAnsi="Book Antiqua"/>
          <w:sz w:val="24"/>
          <w:szCs w:val="24"/>
        </w:rPr>
        <w:t>mbol</w:t>
      </w:r>
      <w:proofErr w:type="spellEnd"/>
      <w:r w:rsidRPr="005C597E">
        <w:rPr>
          <w:rFonts w:ascii="Book Antiqua" w:hAnsi="Book Antiqua"/>
          <w:sz w:val="24"/>
          <w:szCs w:val="24"/>
        </w:rPr>
        <w:t xml:space="preserve">. Menurut Cohen (1988), wisatawan dapat menerima kekurangan </w:t>
      </w:r>
      <w:proofErr w:type="spellStart"/>
      <w:r w:rsidRPr="005C597E">
        <w:rPr>
          <w:rFonts w:ascii="Book Antiqua" w:hAnsi="Book Antiqua"/>
          <w:sz w:val="24"/>
          <w:szCs w:val="24"/>
        </w:rPr>
        <w:t>otentisitas</w:t>
      </w:r>
      <w:proofErr w:type="spellEnd"/>
      <w:r w:rsidRPr="005C597E">
        <w:rPr>
          <w:rFonts w:ascii="Book Antiqua" w:hAnsi="Book Antiqua"/>
          <w:sz w:val="24"/>
          <w:szCs w:val="24"/>
        </w:rPr>
        <w:t>, asal</w:t>
      </w:r>
      <w:r w:rsidR="00C5682E">
        <w:rPr>
          <w:rFonts w:ascii="Book Antiqua" w:hAnsi="Book Antiqua"/>
          <w:sz w:val="24"/>
          <w:szCs w:val="24"/>
          <w:lang w:val="en-US"/>
        </w:rPr>
        <w:t>-</w:t>
      </w:r>
      <w:r w:rsidRPr="005C597E">
        <w:rPr>
          <w:rFonts w:ascii="Book Antiqua" w:hAnsi="Book Antiqua"/>
          <w:sz w:val="24"/>
          <w:szCs w:val="24"/>
        </w:rPr>
        <w:t xml:space="preserve">usul, dan kenyataan. Wisatawan </w:t>
      </w:r>
      <w:proofErr w:type="spellStart"/>
      <w:r w:rsidRPr="00C5682E">
        <w:rPr>
          <w:rFonts w:ascii="Book Antiqua" w:hAnsi="Book Antiqua"/>
          <w:i/>
          <w:iCs/>
          <w:sz w:val="24"/>
          <w:szCs w:val="24"/>
        </w:rPr>
        <w:t>post</w:t>
      </w:r>
      <w:proofErr w:type="spellEnd"/>
      <w:r w:rsidR="00C4378E">
        <w:rPr>
          <w:rFonts w:ascii="Book Antiqua" w:hAnsi="Book Antiqua"/>
          <w:sz w:val="24"/>
          <w:szCs w:val="24"/>
          <w:lang w:val="en-US"/>
        </w:rPr>
        <w:t xml:space="preserve"> </w:t>
      </w:r>
      <w:r w:rsidRPr="00C5682E">
        <w:rPr>
          <w:rFonts w:ascii="Book Antiqua" w:hAnsi="Book Antiqua"/>
          <w:i/>
          <w:iCs/>
          <w:sz w:val="24"/>
          <w:szCs w:val="24"/>
        </w:rPr>
        <w:t>modern</w:t>
      </w:r>
      <w:r w:rsidRPr="005C597E">
        <w:rPr>
          <w:rFonts w:ascii="Book Antiqua" w:hAnsi="Book Antiqua"/>
          <w:sz w:val="24"/>
          <w:szCs w:val="24"/>
        </w:rPr>
        <w:t xml:space="preserve"> tidak peduli dengan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dan asal usul atraksi sepanjang dapat dinikmati. Jika produk yang ditransformasikan oleh proses </w:t>
      </w:r>
      <w:proofErr w:type="spellStart"/>
      <w:r w:rsidRPr="005C597E">
        <w:rPr>
          <w:rFonts w:ascii="Book Antiqua" w:hAnsi="Book Antiqua"/>
          <w:sz w:val="24"/>
          <w:szCs w:val="24"/>
        </w:rPr>
        <w:t>komodifikasi</w:t>
      </w:r>
      <w:proofErr w:type="spellEnd"/>
      <w:r w:rsidRPr="005C597E">
        <w:rPr>
          <w:rFonts w:ascii="Book Antiqua" w:hAnsi="Book Antiqua"/>
          <w:sz w:val="24"/>
          <w:szCs w:val="24"/>
        </w:rPr>
        <w:t xml:space="preserve"> menjaga karakteristik yang memuaskan wisatawan, maka akan tetap </w:t>
      </w:r>
      <w:proofErr w:type="spellStart"/>
      <w:r w:rsidRPr="005C597E">
        <w:rPr>
          <w:rFonts w:ascii="Book Antiqua" w:hAnsi="Book Antiqua"/>
          <w:sz w:val="24"/>
          <w:szCs w:val="24"/>
        </w:rPr>
        <w:t>otentik</w:t>
      </w:r>
      <w:proofErr w:type="spellEnd"/>
      <w:r w:rsidRPr="005C597E">
        <w:rPr>
          <w:rFonts w:ascii="Book Antiqua" w:hAnsi="Book Antiqua"/>
          <w:sz w:val="24"/>
          <w:szCs w:val="24"/>
        </w:rPr>
        <w:t xml:space="preserve">. Wisatawan yang </w:t>
      </w:r>
      <w:proofErr w:type="spellStart"/>
      <w:r w:rsidRPr="005C597E">
        <w:rPr>
          <w:rFonts w:ascii="Book Antiqua" w:hAnsi="Book Antiqua"/>
          <w:sz w:val="24"/>
          <w:szCs w:val="24"/>
        </w:rPr>
        <w:t>berfikir</w:t>
      </w:r>
      <w:proofErr w:type="spellEnd"/>
      <w:r w:rsidRPr="005C597E">
        <w:rPr>
          <w:rFonts w:ascii="Book Antiqua" w:hAnsi="Book Antiqua"/>
          <w:sz w:val="24"/>
          <w:szCs w:val="24"/>
        </w:rPr>
        <w:t xml:space="preserve"> </w:t>
      </w:r>
      <w:proofErr w:type="spellStart"/>
      <w:r w:rsidRPr="005C597E">
        <w:rPr>
          <w:rFonts w:ascii="Book Antiqua" w:hAnsi="Book Antiqua"/>
          <w:sz w:val="24"/>
          <w:szCs w:val="24"/>
        </w:rPr>
        <w:t>otentik</w:t>
      </w:r>
      <w:proofErr w:type="spellEnd"/>
      <w:r w:rsidRPr="005C597E">
        <w:rPr>
          <w:rFonts w:ascii="Book Antiqua" w:hAnsi="Book Antiqua"/>
          <w:sz w:val="24"/>
          <w:szCs w:val="24"/>
        </w:rPr>
        <w:t xml:space="preserve"> maka apa yang ada di dunia ini dianggap </w:t>
      </w:r>
      <w:proofErr w:type="spellStart"/>
      <w:r w:rsidRPr="005C597E">
        <w:rPr>
          <w:rFonts w:ascii="Book Antiqua" w:hAnsi="Book Antiqua"/>
          <w:sz w:val="24"/>
          <w:szCs w:val="24"/>
        </w:rPr>
        <w:t>otentik</w:t>
      </w:r>
      <w:proofErr w:type="spellEnd"/>
      <w:r w:rsidRPr="005C597E">
        <w:rPr>
          <w:rFonts w:ascii="Book Antiqua" w:hAnsi="Book Antiqua"/>
          <w:sz w:val="24"/>
          <w:szCs w:val="24"/>
        </w:rPr>
        <w:t xml:space="preserve">, kekuatan manusia menentukan esensi atau bentuk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w:t>
      </w:r>
      <w:proofErr w:type="spellStart"/>
      <w:r w:rsidRPr="005C597E">
        <w:rPr>
          <w:rFonts w:ascii="Book Antiqua" w:hAnsi="Book Antiqua"/>
          <w:sz w:val="24"/>
          <w:szCs w:val="24"/>
        </w:rPr>
        <w:t>Heidegger</w:t>
      </w:r>
      <w:proofErr w:type="spellEnd"/>
      <w:r w:rsidRPr="005C597E">
        <w:rPr>
          <w:rFonts w:ascii="Book Antiqua" w:hAnsi="Book Antiqua"/>
          <w:sz w:val="24"/>
          <w:szCs w:val="24"/>
        </w:rPr>
        <w:t>, 1962).</w:t>
      </w:r>
    </w:p>
    <w:p w14:paraId="20B1ACBB" w14:textId="77777777" w:rsidR="00C4378E" w:rsidRPr="005C597E" w:rsidRDefault="00C4378E" w:rsidP="005C597E">
      <w:pPr>
        <w:spacing w:after="0" w:line="360" w:lineRule="auto"/>
        <w:ind w:firstLine="720"/>
        <w:jc w:val="both"/>
        <w:rPr>
          <w:rFonts w:ascii="Book Antiqua" w:hAnsi="Book Antiqua"/>
          <w:sz w:val="24"/>
          <w:szCs w:val="24"/>
        </w:rPr>
      </w:pPr>
    </w:p>
    <w:p w14:paraId="54D7E3B3" w14:textId="32204EB3" w:rsidR="00071387" w:rsidRPr="00071387" w:rsidRDefault="00071387" w:rsidP="00071387">
      <w:pPr>
        <w:spacing w:after="0" w:line="360" w:lineRule="auto"/>
        <w:jc w:val="both"/>
        <w:rPr>
          <w:rFonts w:ascii="Book Antiqua" w:hAnsi="Book Antiqua"/>
          <w:b/>
          <w:sz w:val="24"/>
          <w:szCs w:val="24"/>
        </w:rPr>
      </w:pPr>
      <w:r w:rsidRPr="00071387">
        <w:rPr>
          <w:rFonts w:ascii="Book Antiqua" w:hAnsi="Book Antiqua"/>
          <w:b/>
          <w:sz w:val="24"/>
          <w:szCs w:val="24"/>
        </w:rPr>
        <w:t>METODE</w:t>
      </w:r>
    </w:p>
    <w:p w14:paraId="79472450" w14:textId="1B3E7148" w:rsidR="00071387" w:rsidRDefault="005C597E" w:rsidP="00DA66C8">
      <w:pPr>
        <w:spacing w:after="0" w:line="360" w:lineRule="auto"/>
        <w:ind w:firstLine="720"/>
        <w:jc w:val="both"/>
        <w:rPr>
          <w:rFonts w:ascii="Book Antiqua" w:hAnsi="Book Antiqua"/>
          <w:sz w:val="24"/>
          <w:szCs w:val="24"/>
          <w:lang w:val="en-US"/>
        </w:rPr>
      </w:pPr>
      <w:r w:rsidRPr="005C597E">
        <w:rPr>
          <w:rFonts w:ascii="Book Antiqua" w:hAnsi="Book Antiqua"/>
          <w:sz w:val="24"/>
          <w:szCs w:val="24"/>
        </w:rPr>
        <w:t xml:space="preserve">Jenis penelitian yang digunakan adalah deskriptif kualitatif, data yang digunakan berupa data yang bersifat verbal, berupa opini, teks, wacana, dan lain-lain yang diperoleh dari wawancara mendalam, observasi dan analisa dokumentasi. Informan dalam penelitian ini berasal dari 9 </w:t>
      </w:r>
      <w:proofErr w:type="spellStart"/>
      <w:r w:rsidRPr="00C4378E">
        <w:rPr>
          <w:rFonts w:ascii="Book Antiqua" w:hAnsi="Book Antiqua"/>
          <w:i/>
          <w:iCs/>
          <w:sz w:val="24"/>
          <w:szCs w:val="24"/>
        </w:rPr>
        <w:t>founder</w:t>
      </w:r>
      <w:proofErr w:type="spellEnd"/>
      <w:r w:rsidRPr="005C597E">
        <w:rPr>
          <w:rFonts w:ascii="Book Antiqua" w:hAnsi="Book Antiqua"/>
          <w:sz w:val="24"/>
          <w:szCs w:val="24"/>
        </w:rPr>
        <w:t xml:space="preserve"> Bali </w:t>
      </w:r>
      <w:proofErr w:type="spellStart"/>
      <w:r w:rsidRPr="00C4378E">
        <w:rPr>
          <w:rFonts w:ascii="Book Antiqua" w:hAnsi="Book Antiqua"/>
          <w:i/>
          <w:iCs/>
          <w:sz w:val="24"/>
          <w:szCs w:val="24"/>
        </w:rPr>
        <w:t>Chef</w:t>
      </w:r>
      <w:proofErr w:type="spellEnd"/>
      <w:r w:rsidRPr="005C597E">
        <w:rPr>
          <w:rFonts w:ascii="Book Antiqua" w:hAnsi="Book Antiqua"/>
          <w:sz w:val="24"/>
          <w:szCs w:val="24"/>
        </w:rPr>
        <w:t xml:space="preserve"> </w:t>
      </w:r>
      <w:proofErr w:type="spellStart"/>
      <w:r w:rsidRPr="00C4378E">
        <w:rPr>
          <w:rFonts w:ascii="Book Antiqua" w:hAnsi="Book Antiqua"/>
          <w:i/>
          <w:iCs/>
          <w:sz w:val="24"/>
          <w:szCs w:val="24"/>
        </w:rPr>
        <w:t>Community</w:t>
      </w:r>
      <w:proofErr w:type="spellEnd"/>
      <w:r w:rsidRPr="005C597E">
        <w:rPr>
          <w:rFonts w:ascii="Book Antiqua" w:hAnsi="Book Antiqua"/>
          <w:sz w:val="24"/>
          <w:szCs w:val="24"/>
        </w:rPr>
        <w:t>.</w:t>
      </w:r>
    </w:p>
    <w:p w14:paraId="0035AE29" w14:textId="77777777" w:rsidR="00071387" w:rsidRPr="00071387" w:rsidRDefault="00071387" w:rsidP="00071387">
      <w:pPr>
        <w:spacing w:after="0" w:line="360" w:lineRule="auto"/>
        <w:jc w:val="both"/>
        <w:rPr>
          <w:rFonts w:ascii="Book Antiqua" w:hAnsi="Book Antiqua"/>
          <w:sz w:val="24"/>
          <w:szCs w:val="24"/>
        </w:rPr>
      </w:pPr>
    </w:p>
    <w:p w14:paraId="266705D5" w14:textId="77777777" w:rsidR="00071387" w:rsidRPr="00071387" w:rsidRDefault="00071387" w:rsidP="00071387">
      <w:pPr>
        <w:spacing w:after="0" w:line="360" w:lineRule="auto"/>
        <w:jc w:val="both"/>
        <w:rPr>
          <w:rFonts w:ascii="Book Antiqua" w:hAnsi="Book Antiqua"/>
          <w:b/>
          <w:sz w:val="24"/>
          <w:szCs w:val="24"/>
          <w:lang w:val="en-US"/>
        </w:rPr>
      </w:pPr>
      <w:r w:rsidRPr="00071387">
        <w:rPr>
          <w:rFonts w:ascii="Book Antiqua" w:hAnsi="Book Antiqua"/>
          <w:b/>
          <w:sz w:val="24"/>
          <w:szCs w:val="24"/>
        </w:rPr>
        <w:t xml:space="preserve">HASIL </w:t>
      </w:r>
      <w:r>
        <w:rPr>
          <w:rFonts w:ascii="Book Antiqua" w:hAnsi="Book Antiqua"/>
          <w:b/>
          <w:sz w:val="24"/>
          <w:szCs w:val="24"/>
          <w:lang w:val="en-US"/>
        </w:rPr>
        <w:t xml:space="preserve">DAN </w:t>
      </w:r>
      <w:r w:rsidRPr="00071387">
        <w:rPr>
          <w:rFonts w:ascii="Book Antiqua" w:hAnsi="Book Antiqua"/>
          <w:b/>
          <w:sz w:val="24"/>
          <w:szCs w:val="24"/>
        </w:rPr>
        <w:t>PEMBAHASAN</w:t>
      </w:r>
    </w:p>
    <w:p w14:paraId="0427407B" w14:textId="0BA29D46"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Bali merupakan daerah pariwisata yang memiliki berbagai keindahan alam serta keragaman budaya yang menarik untuk dikunjungi bagi wisatawan domestik maupun mancanegara. Keragaman budaya mencakup kekayaan kuliner yang dapat disajikan bagi wisatawan yang berkunjung di Bali. Namun pergeseran budaya yang terjadi terhadap kalangan remaja menyebabkan makanan khas Bali menjadi kurang </w:t>
      </w:r>
      <w:r w:rsidRPr="005C597E">
        <w:rPr>
          <w:rFonts w:ascii="Book Antiqua" w:hAnsi="Book Antiqua"/>
          <w:sz w:val="24"/>
          <w:szCs w:val="24"/>
        </w:rPr>
        <w:lastRenderedPageBreak/>
        <w:t xml:space="preserve">diminati, selain tingkat konsumsi yang cenderung lebih memilih masakan cepat saji, serta minimnya pengetahuan generasi muda tentang cara mengolah dan menyajikannya, menjadikan warisan kuliner turun temurun ini terancam mulai ditinggalkan. Perlu adanya partisipasi </w:t>
      </w:r>
      <w:proofErr w:type="spellStart"/>
      <w:r w:rsidRPr="00C4378E">
        <w:rPr>
          <w:rFonts w:ascii="Book Antiqua" w:hAnsi="Book Antiqua"/>
          <w:i/>
          <w:iCs/>
          <w:sz w:val="24"/>
          <w:szCs w:val="24"/>
        </w:rPr>
        <w:t>stakeholders</w:t>
      </w:r>
      <w:proofErr w:type="spellEnd"/>
      <w:r w:rsidRPr="005C597E">
        <w:rPr>
          <w:rFonts w:ascii="Book Antiqua" w:hAnsi="Book Antiqua"/>
          <w:sz w:val="24"/>
          <w:szCs w:val="24"/>
        </w:rPr>
        <w:t xml:space="preserve"> dalam menjaga dan memajukan kuliner Bali. Salah satu </w:t>
      </w:r>
      <w:proofErr w:type="spellStart"/>
      <w:r w:rsidRPr="00C4378E">
        <w:rPr>
          <w:rFonts w:ascii="Book Antiqua" w:hAnsi="Book Antiqua"/>
          <w:i/>
          <w:iCs/>
          <w:sz w:val="24"/>
          <w:szCs w:val="24"/>
        </w:rPr>
        <w:t>stakeholders</w:t>
      </w:r>
      <w:proofErr w:type="spellEnd"/>
      <w:r w:rsidRPr="005C597E">
        <w:rPr>
          <w:rFonts w:ascii="Book Antiqua" w:hAnsi="Book Antiqua"/>
          <w:sz w:val="24"/>
          <w:szCs w:val="24"/>
        </w:rPr>
        <w:t xml:space="preserve"> bidang kuliner di Bali adalah Bali </w:t>
      </w:r>
      <w:r w:rsidR="00C4378E" w:rsidRPr="00C4378E">
        <w:rPr>
          <w:rFonts w:ascii="Book Antiqua" w:hAnsi="Book Antiqua"/>
          <w:i/>
          <w:iCs/>
          <w:sz w:val="24"/>
          <w:szCs w:val="24"/>
          <w:lang w:val="en-US"/>
        </w:rPr>
        <w:t>C</w:t>
      </w:r>
      <w:proofErr w:type="spellStart"/>
      <w:r w:rsidRPr="00C4378E">
        <w:rPr>
          <w:rFonts w:ascii="Book Antiqua" w:hAnsi="Book Antiqua"/>
          <w:i/>
          <w:iCs/>
          <w:sz w:val="24"/>
          <w:szCs w:val="24"/>
        </w:rPr>
        <w:t>hef</w:t>
      </w:r>
      <w:proofErr w:type="spellEnd"/>
      <w:r w:rsidRPr="005C597E">
        <w:rPr>
          <w:rFonts w:ascii="Book Antiqua" w:hAnsi="Book Antiqua"/>
          <w:sz w:val="24"/>
          <w:szCs w:val="24"/>
        </w:rPr>
        <w:t xml:space="preserve"> </w:t>
      </w:r>
      <w:r w:rsidR="00C4378E" w:rsidRPr="00C4378E">
        <w:rPr>
          <w:rFonts w:ascii="Book Antiqua" w:hAnsi="Book Antiqua"/>
          <w:i/>
          <w:iCs/>
          <w:sz w:val="24"/>
          <w:szCs w:val="24"/>
          <w:lang w:val="en-US"/>
        </w:rPr>
        <w:t>C</w:t>
      </w:r>
      <w:proofErr w:type="spellStart"/>
      <w:r w:rsidRPr="00C4378E">
        <w:rPr>
          <w:rFonts w:ascii="Book Antiqua" w:hAnsi="Book Antiqua"/>
          <w:i/>
          <w:iCs/>
          <w:sz w:val="24"/>
          <w:szCs w:val="24"/>
        </w:rPr>
        <w:t>ommunity</w:t>
      </w:r>
      <w:proofErr w:type="spellEnd"/>
      <w:r w:rsidRPr="005C597E">
        <w:rPr>
          <w:rFonts w:ascii="Book Antiqua" w:hAnsi="Book Antiqua"/>
          <w:sz w:val="24"/>
          <w:szCs w:val="24"/>
        </w:rPr>
        <w:t xml:space="preserve"> (BCC).</w:t>
      </w:r>
    </w:p>
    <w:p w14:paraId="70E15F4F" w14:textId="21BCBB1E"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BCC didirikan oleh 9 </w:t>
      </w:r>
      <w:proofErr w:type="spellStart"/>
      <w:r w:rsidRPr="00EC0BA1">
        <w:rPr>
          <w:rFonts w:ascii="Book Antiqua" w:hAnsi="Book Antiqua"/>
          <w:i/>
          <w:iCs/>
          <w:sz w:val="24"/>
          <w:szCs w:val="24"/>
        </w:rPr>
        <w:t>founder</w:t>
      </w:r>
      <w:proofErr w:type="spellEnd"/>
      <w:r w:rsidRPr="005C597E">
        <w:rPr>
          <w:rFonts w:ascii="Book Antiqua" w:hAnsi="Book Antiqua"/>
          <w:sz w:val="24"/>
          <w:szCs w:val="24"/>
        </w:rPr>
        <w:t xml:space="preserve"> sesuai </w:t>
      </w:r>
      <w:proofErr w:type="spellStart"/>
      <w:r w:rsidRPr="005C597E">
        <w:rPr>
          <w:rFonts w:ascii="Book Antiqua" w:hAnsi="Book Antiqua"/>
          <w:sz w:val="24"/>
          <w:szCs w:val="24"/>
        </w:rPr>
        <w:t>akte</w:t>
      </w:r>
      <w:proofErr w:type="spellEnd"/>
      <w:r w:rsidRPr="005C597E">
        <w:rPr>
          <w:rFonts w:ascii="Book Antiqua" w:hAnsi="Book Antiqua"/>
          <w:sz w:val="24"/>
          <w:szCs w:val="24"/>
        </w:rPr>
        <w:t xml:space="preserve"> notaris tanggal 22 April 2021 dan berpusat di Denpasar - Bali. Surat lampiran keputusan menteri hukum dan hak asasi manusia Republik Indonesia tentang pengesahan pendirian BCC yang ditetapkan di Jakarta pada tanggal 18 Juni 2021. BCC memiliki visi menjaga dan memajukan kuliner Nusantara terutama </w:t>
      </w:r>
      <w:proofErr w:type="spellStart"/>
      <w:r w:rsidRPr="005C597E">
        <w:rPr>
          <w:rFonts w:ascii="Book Antiqua" w:hAnsi="Book Antiqua"/>
          <w:sz w:val="24"/>
          <w:szCs w:val="24"/>
        </w:rPr>
        <w:t>khasanah</w:t>
      </w:r>
      <w:proofErr w:type="spellEnd"/>
      <w:r w:rsidRPr="005C597E">
        <w:rPr>
          <w:rFonts w:ascii="Book Antiqua" w:hAnsi="Book Antiqua"/>
          <w:sz w:val="24"/>
          <w:szCs w:val="24"/>
        </w:rPr>
        <w:t xml:space="preserve"> kuliner Bali. Sedangkan </w:t>
      </w:r>
      <w:r w:rsidR="00C4378E">
        <w:rPr>
          <w:rFonts w:ascii="Book Antiqua" w:hAnsi="Book Antiqua"/>
          <w:sz w:val="24"/>
          <w:szCs w:val="24"/>
          <w:lang w:val="en-US"/>
        </w:rPr>
        <w:t>m</w:t>
      </w:r>
      <w:r w:rsidRPr="005C597E">
        <w:rPr>
          <w:rFonts w:ascii="Book Antiqua" w:hAnsi="Book Antiqua"/>
          <w:sz w:val="24"/>
          <w:szCs w:val="24"/>
        </w:rPr>
        <w:t>isinya memberikan edukasi, pelatihan, dan pengembangan keahlian ke jenjang yang lebih tinggi terutama bagi pelajar y</w:t>
      </w:r>
      <w:r w:rsidR="00C4378E">
        <w:rPr>
          <w:rFonts w:ascii="Book Antiqua" w:hAnsi="Book Antiqua"/>
          <w:sz w:val="24"/>
          <w:szCs w:val="24"/>
          <w:lang w:val="en-US"/>
        </w:rPr>
        <w:t>ang</w:t>
      </w:r>
      <w:r w:rsidRPr="005C597E">
        <w:rPr>
          <w:rFonts w:ascii="Book Antiqua" w:hAnsi="Book Antiqua"/>
          <w:sz w:val="24"/>
          <w:szCs w:val="24"/>
        </w:rPr>
        <w:t xml:space="preserve"> mengenyam pendidikan di lembaga pendidikan kejuruan swasta ataupun negeri. Serta memberikan pelatihan kepada para pengusaha Usaha Mikro Kecil Menengah (UMKM). BCC adalah komunitas kuliner yang memiliki manfaat baik secara individual maupun sosial. Secara individual yang dimaksud bahwa anggota BCC saat ini tidak hanya dari kalangan </w:t>
      </w:r>
      <w:r w:rsidR="00C5682E">
        <w:rPr>
          <w:rFonts w:ascii="Book Antiqua" w:hAnsi="Book Antiqua"/>
          <w:i/>
          <w:iCs/>
          <w:sz w:val="24"/>
          <w:szCs w:val="24"/>
          <w:lang w:val="en-US"/>
        </w:rPr>
        <w:t>E</w:t>
      </w:r>
      <w:proofErr w:type="spellStart"/>
      <w:r w:rsidRPr="00C4378E">
        <w:rPr>
          <w:rFonts w:ascii="Book Antiqua" w:hAnsi="Book Antiqua"/>
          <w:i/>
          <w:iCs/>
          <w:sz w:val="24"/>
          <w:szCs w:val="24"/>
        </w:rPr>
        <w:t>xecutive</w:t>
      </w:r>
      <w:proofErr w:type="spellEnd"/>
      <w:r w:rsidRPr="00C4378E">
        <w:rPr>
          <w:rFonts w:ascii="Book Antiqua" w:hAnsi="Book Antiqua"/>
          <w:i/>
          <w:iCs/>
          <w:sz w:val="24"/>
          <w:szCs w:val="24"/>
        </w:rPr>
        <w:t xml:space="preserve"> </w:t>
      </w:r>
      <w:r w:rsidR="00C5682E">
        <w:rPr>
          <w:rFonts w:ascii="Book Antiqua" w:hAnsi="Book Antiqua"/>
          <w:i/>
          <w:iCs/>
          <w:sz w:val="24"/>
          <w:szCs w:val="24"/>
          <w:lang w:val="en-US"/>
        </w:rPr>
        <w:t>C</w:t>
      </w:r>
      <w:proofErr w:type="spellStart"/>
      <w:r w:rsidRPr="00C4378E">
        <w:rPr>
          <w:rFonts w:ascii="Book Antiqua" w:hAnsi="Book Antiqua"/>
          <w:i/>
          <w:iCs/>
          <w:sz w:val="24"/>
          <w:szCs w:val="24"/>
        </w:rPr>
        <w:t>hef</w:t>
      </w:r>
      <w:proofErr w:type="spellEnd"/>
      <w:r w:rsidRPr="005C597E">
        <w:rPr>
          <w:rFonts w:ascii="Book Antiqua" w:hAnsi="Book Antiqua"/>
          <w:sz w:val="24"/>
          <w:szCs w:val="24"/>
        </w:rPr>
        <w:t xml:space="preserve">, terdapat juga level anggota di bawah </w:t>
      </w:r>
      <w:r w:rsidR="00C5682E">
        <w:rPr>
          <w:rFonts w:ascii="Book Antiqua" w:hAnsi="Book Antiqua"/>
          <w:i/>
          <w:iCs/>
          <w:sz w:val="24"/>
          <w:szCs w:val="24"/>
          <w:lang w:val="en-US"/>
        </w:rPr>
        <w:t>E</w:t>
      </w:r>
      <w:proofErr w:type="spellStart"/>
      <w:r w:rsidRPr="00EC0BA1">
        <w:rPr>
          <w:rFonts w:ascii="Book Antiqua" w:hAnsi="Book Antiqua"/>
          <w:i/>
          <w:iCs/>
          <w:sz w:val="24"/>
          <w:szCs w:val="24"/>
        </w:rPr>
        <w:t>xecutive</w:t>
      </w:r>
      <w:proofErr w:type="spellEnd"/>
      <w:r w:rsidRPr="005C597E">
        <w:rPr>
          <w:rFonts w:ascii="Book Antiqua" w:hAnsi="Book Antiqua"/>
          <w:sz w:val="24"/>
          <w:szCs w:val="24"/>
        </w:rPr>
        <w:t xml:space="preserve"> </w:t>
      </w:r>
      <w:r w:rsidR="00C5682E">
        <w:rPr>
          <w:rFonts w:ascii="Book Antiqua" w:hAnsi="Book Antiqua"/>
          <w:i/>
          <w:iCs/>
          <w:sz w:val="24"/>
          <w:szCs w:val="24"/>
          <w:lang w:val="en-US"/>
        </w:rPr>
        <w:t>C</w:t>
      </w:r>
      <w:proofErr w:type="spellStart"/>
      <w:r w:rsidRPr="00EC0BA1">
        <w:rPr>
          <w:rFonts w:ascii="Book Antiqua" w:hAnsi="Book Antiqua"/>
          <w:i/>
          <w:iCs/>
          <w:sz w:val="24"/>
          <w:szCs w:val="24"/>
        </w:rPr>
        <w:t>hef</w:t>
      </w:r>
      <w:proofErr w:type="spellEnd"/>
      <w:r w:rsidRPr="005C597E">
        <w:rPr>
          <w:rFonts w:ascii="Book Antiqua" w:hAnsi="Book Antiqua"/>
          <w:sz w:val="24"/>
          <w:szCs w:val="24"/>
        </w:rPr>
        <w:t xml:space="preserve">. Sehingga saat melakukan pertemuan para anggota dapat berbagi pengetahuan dan pengalaman. Secara </w:t>
      </w:r>
      <w:r w:rsidR="00EC0BA1">
        <w:rPr>
          <w:rFonts w:ascii="Book Antiqua" w:hAnsi="Book Antiqua"/>
          <w:sz w:val="24"/>
          <w:szCs w:val="24"/>
          <w:lang w:val="en-US"/>
        </w:rPr>
        <w:t>s</w:t>
      </w:r>
      <w:proofErr w:type="spellStart"/>
      <w:r w:rsidRPr="005C597E">
        <w:rPr>
          <w:rFonts w:ascii="Book Antiqua" w:hAnsi="Book Antiqua"/>
          <w:sz w:val="24"/>
          <w:szCs w:val="24"/>
        </w:rPr>
        <w:t>osial</w:t>
      </w:r>
      <w:proofErr w:type="spellEnd"/>
      <w:r w:rsidRPr="005C597E">
        <w:rPr>
          <w:rFonts w:ascii="Book Antiqua" w:hAnsi="Book Antiqua"/>
          <w:sz w:val="24"/>
          <w:szCs w:val="24"/>
        </w:rPr>
        <w:t xml:space="preserve"> membantu pelaku UMKM terkait yaitu </w:t>
      </w:r>
      <w:proofErr w:type="spellStart"/>
      <w:r w:rsidRPr="00EC0BA1">
        <w:rPr>
          <w:rFonts w:ascii="Book Antiqua" w:hAnsi="Book Antiqua"/>
          <w:i/>
          <w:iCs/>
          <w:sz w:val="24"/>
          <w:szCs w:val="24"/>
        </w:rPr>
        <w:t>hygiene</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sanitation</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product</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packaging</w:t>
      </w:r>
      <w:proofErr w:type="spellEnd"/>
      <w:r w:rsidRPr="005C597E">
        <w:rPr>
          <w:rFonts w:ascii="Book Antiqua" w:hAnsi="Book Antiqua"/>
          <w:sz w:val="24"/>
          <w:szCs w:val="24"/>
        </w:rPr>
        <w:t xml:space="preserve"> dan penjualan produk di media sosial.</w:t>
      </w:r>
    </w:p>
    <w:p w14:paraId="07662C39" w14:textId="6724D003"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Partisipasi BCC diharapkan mampu memberikan kontribusi dalam menjaga dan memajukan kuliner Bali melalui program-program yang telah dibuat. Selain itu, diharapkan juga mampu secara sistematis  menyusun dan mengidentifikasi semua data-data kuliner yang ada di setiap daerah di Bali, sehingga perkembangan kuliner di Bali dapat terarah meskipun terdapat beberapa kendala.</w:t>
      </w:r>
    </w:p>
    <w:p w14:paraId="75BB46B1" w14:textId="77777777" w:rsidR="005C597E" w:rsidRPr="005C597E" w:rsidRDefault="005C597E" w:rsidP="005C597E">
      <w:pPr>
        <w:spacing w:after="0" w:line="360" w:lineRule="auto"/>
        <w:jc w:val="both"/>
        <w:rPr>
          <w:rFonts w:ascii="Book Antiqua" w:hAnsi="Book Antiqua"/>
          <w:b/>
          <w:sz w:val="24"/>
          <w:szCs w:val="24"/>
        </w:rPr>
      </w:pPr>
      <w:r w:rsidRPr="005C597E">
        <w:rPr>
          <w:rFonts w:ascii="Book Antiqua" w:hAnsi="Book Antiqua"/>
          <w:b/>
          <w:sz w:val="24"/>
          <w:szCs w:val="24"/>
        </w:rPr>
        <w:t>Kendala BCC Dalam Menjaga dan Memajukan Kuliner Bali</w:t>
      </w:r>
    </w:p>
    <w:p w14:paraId="2C93F926" w14:textId="77777777" w:rsidR="005C597E" w:rsidRPr="005C597E" w:rsidRDefault="005C597E" w:rsidP="005C597E">
      <w:pPr>
        <w:numPr>
          <w:ilvl w:val="0"/>
          <w:numId w:val="2"/>
        </w:numPr>
        <w:spacing w:after="0" w:line="360" w:lineRule="auto"/>
        <w:jc w:val="both"/>
        <w:rPr>
          <w:rFonts w:ascii="Book Antiqua" w:hAnsi="Book Antiqua"/>
          <w:sz w:val="24"/>
          <w:szCs w:val="24"/>
        </w:rPr>
      </w:pPr>
      <w:r w:rsidRPr="005C597E">
        <w:rPr>
          <w:rFonts w:ascii="Book Antiqua" w:hAnsi="Book Antiqua"/>
          <w:sz w:val="24"/>
          <w:szCs w:val="24"/>
        </w:rPr>
        <w:t>Adanya sikap kedaerahan, sikap membanggakan kuliner daerah sendiri dan kurang peduli dengan kuliner di daerah lain.</w:t>
      </w:r>
    </w:p>
    <w:p w14:paraId="43CA0298" w14:textId="3C2E963E" w:rsidR="005C597E" w:rsidRPr="005C597E" w:rsidRDefault="005C597E" w:rsidP="005C597E">
      <w:pPr>
        <w:numPr>
          <w:ilvl w:val="0"/>
          <w:numId w:val="2"/>
        </w:numPr>
        <w:spacing w:after="0" w:line="360" w:lineRule="auto"/>
        <w:jc w:val="both"/>
        <w:rPr>
          <w:rFonts w:ascii="Book Antiqua" w:hAnsi="Book Antiqua"/>
          <w:sz w:val="24"/>
          <w:szCs w:val="24"/>
        </w:rPr>
      </w:pPr>
      <w:proofErr w:type="spellStart"/>
      <w:r w:rsidRPr="005C597E">
        <w:rPr>
          <w:rFonts w:ascii="Book Antiqua" w:hAnsi="Book Antiqua"/>
          <w:sz w:val="24"/>
          <w:szCs w:val="24"/>
        </w:rPr>
        <w:t>Ketidakmerataan</w:t>
      </w:r>
      <w:proofErr w:type="spellEnd"/>
      <w:r w:rsidRPr="005C597E">
        <w:rPr>
          <w:rFonts w:ascii="Book Antiqua" w:hAnsi="Book Antiqua"/>
          <w:sz w:val="24"/>
          <w:szCs w:val="24"/>
        </w:rPr>
        <w:t xml:space="preserve"> perkembangan kuliner di</w:t>
      </w:r>
      <w:r w:rsidR="00EC0BA1">
        <w:rPr>
          <w:rFonts w:ascii="Book Antiqua" w:hAnsi="Book Antiqua"/>
          <w:sz w:val="24"/>
          <w:szCs w:val="24"/>
          <w:lang w:val="en-US"/>
        </w:rPr>
        <w:t xml:space="preserve"> </w:t>
      </w:r>
      <w:r w:rsidRPr="005C597E">
        <w:rPr>
          <w:rFonts w:ascii="Book Antiqua" w:hAnsi="Book Antiqua"/>
          <w:sz w:val="24"/>
          <w:szCs w:val="24"/>
        </w:rPr>
        <w:t>setiap daerah sehingga terdapat daerah yang belum tersentuh.</w:t>
      </w:r>
    </w:p>
    <w:p w14:paraId="37D24840" w14:textId="77777777" w:rsidR="005C597E" w:rsidRPr="005C597E" w:rsidRDefault="005C597E" w:rsidP="005C597E">
      <w:pPr>
        <w:numPr>
          <w:ilvl w:val="0"/>
          <w:numId w:val="2"/>
        </w:numPr>
        <w:spacing w:after="0" w:line="360" w:lineRule="auto"/>
        <w:jc w:val="both"/>
        <w:rPr>
          <w:rFonts w:ascii="Book Antiqua" w:hAnsi="Book Antiqua"/>
          <w:sz w:val="24"/>
          <w:szCs w:val="24"/>
        </w:rPr>
      </w:pPr>
      <w:r w:rsidRPr="005C597E">
        <w:rPr>
          <w:rFonts w:ascii="Book Antiqua" w:hAnsi="Book Antiqua"/>
          <w:sz w:val="24"/>
          <w:szCs w:val="24"/>
        </w:rPr>
        <w:lastRenderedPageBreak/>
        <w:t xml:space="preserve">Belum adanya pengelolaan terhadap </w:t>
      </w:r>
      <w:proofErr w:type="spellStart"/>
      <w:r w:rsidRPr="005C597E">
        <w:rPr>
          <w:rFonts w:ascii="Book Antiqua" w:hAnsi="Book Antiqua"/>
          <w:sz w:val="24"/>
          <w:szCs w:val="24"/>
        </w:rPr>
        <w:t>standarisasi</w:t>
      </w:r>
      <w:proofErr w:type="spellEnd"/>
      <w:r w:rsidRPr="005C597E">
        <w:rPr>
          <w:rFonts w:ascii="Book Antiqua" w:hAnsi="Book Antiqua"/>
          <w:sz w:val="24"/>
          <w:szCs w:val="24"/>
        </w:rPr>
        <w:t xml:space="preserve"> resep kuliner setiap daerah dan resep-resep </w:t>
      </w:r>
      <w:proofErr w:type="spellStart"/>
      <w:r w:rsidRPr="005C597E">
        <w:rPr>
          <w:rFonts w:ascii="Book Antiqua" w:hAnsi="Book Antiqua"/>
          <w:sz w:val="24"/>
          <w:szCs w:val="24"/>
        </w:rPr>
        <w:t>otentik</w:t>
      </w:r>
      <w:proofErr w:type="spellEnd"/>
      <w:r w:rsidRPr="005C597E">
        <w:rPr>
          <w:rFonts w:ascii="Book Antiqua" w:hAnsi="Book Antiqua"/>
          <w:sz w:val="24"/>
          <w:szCs w:val="24"/>
        </w:rPr>
        <w:t>.</w:t>
      </w:r>
    </w:p>
    <w:p w14:paraId="192AA096" w14:textId="77777777"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Selain kendala-kendala tersebut ditemukan juga kekurangan atau kelemahan kuliner lokal dari penelitian sebelum-sebelumnya seperti harga makanan tradisional Bali yang mahal, kedai makanan Bali yang sering tutup, </w:t>
      </w:r>
      <w:proofErr w:type="spellStart"/>
      <w:r w:rsidRPr="005C597E">
        <w:rPr>
          <w:rFonts w:ascii="Book Antiqua" w:hAnsi="Book Antiqua"/>
          <w:sz w:val="24"/>
          <w:szCs w:val="24"/>
        </w:rPr>
        <w:t>kurangnya</w:t>
      </w:r>
      <w:proofErr w:type="spellEnd"/>
      <w:r w:rsidRPr="005C597E">
        <w:rPr>
          <w:rFonts w:ascii="Book Antiqua" w:hAnsi="Book Antiqua"/>
          <w:sz w:val="24"/>
          <w:szCs w:val="24"/>
        </w:rPr>
        <w:t xml:space="preserve"> informasi dan pilihan serta penyajian yang kurang menarik, perlu peran </w:t>
      </w:r>
      <w:proofErr w:type="spellStart"/>
      <w:r w:rsidRPr="00EC0BA1">
        <w:rPr>
          <w:rFonts w:ascii="Book Antiqua" w:hAnsi="Book Antiqua"/>
          <w:i/>
          <w:iCs/>
          <w:sz w:val="24"/>
          <w:szCs w:val="24"/>
        </w:rPr>
        <w:t>chef</w:t>
      </w:r>
      <w:proofErr w:type="spellEnd"/>
      <w:r w:rsidRPr="005C597E">
        <w:rPr>
          <w:rFonts w:ascii="Book Antiqua" w:hAnsi="Book Antiqua"/>
          <w:sz w:val="24"/>
          <w:szCs w:val="24"/>
        </w:rPr>
        <w:t xml:space="preserve"> profesional agar mampu mengangkat nilai dari kuliner tersebut, diperlukan penguatan anggota, kelembagaan dan kreativitas program masyarakat untuk mengoptimalkan </w:t>
      </w:r>
      <w:proofErr w:type="spellStart"/>
      <w:r w:rsidRPr="005C597E">
        <w:rPr>
          <w:rFonts w:ascii="Book Antiqua" w:hAnsi="Book Antiqua"/>
          <w:sz w:val="24"/>
          <w:szCs w:val="24"/>
        </w:rPr>
        <w:t>pecinta</w:t>
      </w:r>
      <w:proofErr w:type="spellEnd"/>
      <w:r w:rsidRPr="005C597E">
        <w:rPr>
          <w:rFonts w:ascii="Book Antiqua" w:hAnsi="Book Antiqua"/>
          <w:sz w:val="24"/>
          <w:szCs w:val="24"/>
        </w:rPr>
        <w:t xml:space="preserve"> kuliner dalam pengembangan wisata kuliner. Penguatan anggota, kelembagaan dan kreativitas program masyarakat untuk mengoptimalkan </w:t>
      </w:r>
      <w:proofErr w:type="spellStart"/>
      <w:r w:rsidRPr="005C597E">
        <w:rPr>
          <w:rFonts w:ascii="Book Antiqua" w:hAnsi="Book Antiqua"/>
          <w:sz w:val="24"/>
          <w:szCs w:val="24"/>
        </w:rPr>
        <w:t>pecinta</w:t>
      </w:r>
      <w:proofErr w:type="spellEnd"/>
      <w:r w:rsidRPr="005C597E">
        <w:rPr>
          <w:rFonts w:ascii="Book Antiqua" w:hAnsi="Book Antiqua"/>
          <w:sz w:val="24"/>
          <w:szCs w:val="24"/>
        </w:rPr>
        <w:t xml:space="preserve"> kuliner dalam pengembangan wisata kuliner, memberikan tambahan pengetahuan dan keterampilan kepada masyarakat mengenai makanan tradisional khas Bali yang dapat memenuhi kebutuhan wisatawan. </w:t>
      </w:r>
    </w:p>
    <w:p w14:paraId="49F71800" w14:textId="624698D8" w:rsidR="005C597E" w:rsidRPr="005C597E"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Berdasarkan kendala-kendala tersebut perlu adanya kepedulian para </w:t>
      </w:r>
      <w:proofErr w:type="spellStart"/>
      <w:r w:rsidRPr="00EC0BA1">
        <w:rPr>
          <w:rFonts w:ascii="Book Antiqua" w:hAnsi="Book Antiqua"/>
          <w:i/>
          <w:iCs/>
          <w:sz w:val="24"/>
          <w:szCs w:val="24"/>
        </w:rPr>
        <w:t>stakeholders</w:t>
      </w:r>
      <w:proofErr w:type="spellEnd"/>
      <w:r w:rsidRPr="005C597E">
        <w:rPr>
          <w:rFonts w:ascii="Book Antiqua" w:hAnsi="Book Antiqua"/>
          <w:sz w:val="24"/>
          <w:szCs w:val="24"/>
        </w:rPr>
        <w:t xml:space="preserve"> seperti </w:t>
      </w:r>
      <w:proofErr w:type="spellStart"/>
      <w:r w:rsidRPr="00EC0BA1">
        <w:rPr>
          <w:rFonts w:ascii="Book Antiqua" w:hAnsi="Book Antiqua"/>
          <w:i/>
          <w:iCs/>
          <w:sz w:val="24"/>
          <w:szCs w:val="24"/>
        </w:rPr>
        <w:t>Academic</w:t>
      </w:r>
      <w:proofErr w:type="spellEnd"/>
      <w:r w:rsidRPr="005C597E">
        <w:rPr>
          <w:rFonts w:ascii="Book Antiqua" w:hAnsi="Book Antiqua"/>
          <w:sz w:val="24"/>
          <w:szCs w:val="24"/>
        </w:rPr>
        <w:t xml:space="preserve">, </w:t>
      </w:r>
      <w:r w:rsidRPr="00EC0BA1">
        <w:rPr>
          <w:rFonts w:ascii="Book Antiqua" w:hAnsi="Book Antiqua"/>
          <w:i/>
          <w:iCs/>
          <w:sz w:val="24"/>
          <w:szCs w:val="24"/>
        </w:rPr>
        <w:t>Business</w:t>
      </w:r>
      <w:r w:rsidRPr="005C597E">
        <w:rPr>
          <w:rFonts w:ascii="Book Antiqua" w:hAnsi="Book Antiqua"/>
          <w:sz w:val="24"/>
          <w:szCs w:val="24"/>
        </w:rPr>
        <w:t xml:space="preserve">, </w:t>
      </w:r>
      <w:proofErr w:type="spellStart"/>
      <w:r w:rsidRPr="00EC0BA1">
        <w:rPr>
          <w:rFonts w:ascii="Book Antiqua" w:hAnsi="Book Antiqua"/>
          <w:i/>
          <w:iCs/>
          <w:sz w:val="24"/>
          <w:szCs w:val="24"/>
        </w:rPr>
        <w:t>Government</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Community</w:t>
      </w:r>
      <w:proofErr w:type="spellEnd"/>
      <w:r w:rsidRPr="005C597E">
        <w:rPr>
          <w:rFonts w:ascii="Book Antiqua" w:hAnsi="Book Antiqua"/>
          <w:sz w:val="24"/>
          <w:szCs w:val="24"/>
        </w:rPr>
        <w:t xml:space="preserve">, </w:t>
      </w:r>
      <w:proofErr w:type="spellStart"/>
      <w:r w:rsidRPr="005C597E">
        <w:rPr>
          <w:rFonts w:ascii="Book Antiqua" w:hAnsi="Book Antiqua"/>
          <w:sz w:val="24"/>
          <w:szCs w:val="24"/>
        </w:rPr>
        <w:t>and</w:t>
      </w:r>
      <w:proofErr w:type="spellEnd"/>
      <w:r w:rsidRPr="005C597E">
        <w:rPr>
          <w:rFonts w:ascii="Book Antiqua" w:hAnsi="Book Antiqua"/>
          <w:sz w:val="24"/>
          <w:szCs w:val="24"/>
        </w:rPr>
        <w:t xml:space="preserve"> Media dalam menjaga </w:t>
      </w:r>
      <w:proofErr w:type="spellStart"/>
      <w:r w:rsidRPr="005C597E">
        <w:rPr>
          <w:rFonts w:ascii="Book Antiqua" w:hAnsi="Book Antiqua"/>
          <w:sz w:val="24"/>
          <w:szCs w:val="24"/>
        </w:rPr>
        <w:t>otentisitas</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story</w:t>
      </w:r>
      <w:proofErr w:type="spellEnd"/>
      <w:r w:rsidR="00EC0BA1">
        <w:rPr>
          <w:rFonts w:ascii="Book Antiqua" w:hAnsi="Book Antiqua"/>
          <w:sz w:val="24"/>
          <w:szCs w:val="24"/>
          <w:lang w:val="en-US"/>
        </w:rPr>
        <w:t xml:space="preserve"> </w:t>
      </w:r>
      <w:proofErr w:type="spellStart"/>
      <w:r w:rsidRPr="00EC0BA1">
        <w:rPr>
          <w:rFonts w:ascii="Book Antiqua" w:hAnsi="Book Antiqua"/>
          <w:i/>
          <w:iCs/>
          <w:sz w:val="24"/>
          <w:szCs w:val="24"/>
        </w:rPr>
        <w:t>telling</w:t>
      </w:r>
      <w:proofErr w:type="spellEnd"/>
      <w:r w:rsidRPr="005C597E">
        <w:rPr>
          <w:rFonts w:ascii="Book Antiqua" w:hAnsi="Book Antiqua"/>
          <w:sz w:val="24"/>
          <w:szCs w:val="24"/>
        </w:rPr>
        <w:t xml:space="preserve"> dan memajukan kuliner Bali agar dapat menarik wisatawan. Adanya komunitas seperti BCC diharapkan mampu mengajak kepedulian masyarakat terhadap kuliner Bali. Kepedulian dalam arti ikut berpartisipasi dalam menjaga dan memajukan kuliner di setiap daerahnya, sehingga resep kuliner leluhur yang turun temurun dapat dilestarikan.</w:t>
      </w:r>
    </w:p>
    <w:p w14:paraId="27608554" w14:textId="77777777" w:rsidR="005C597E" w:rsidRPr="005C597E" w:rsidRDefault="005C597E" w:rsidP="005C597E">
      <w:pPr>
        <w:spacing w:after="0" w:line="360" w:lineRule="auto"/>
        <w:jc w:val="both"/>
        <w:rPr>
          <w:rFonts w:ascii="Book Antiqua" w:hAnsi="Book Antiqua"/>
          <w:b/>
          <w:sz w:val="24"/>
          <w:szCs w:val="24"/>
        </w:rPr>
      </w:pPr>
      <w:r w:rsidRPr="005C597E">
        <w:rPr>
          <w:rFonts w:ascii="Book Antiqua" w:hAnsi="Book Antiqua"/>
          <w:b/>
          <w:sz w:val="24"/>
          <w:szCs w:val="24"/>
        </w:rPr>
        <w:t>Kontribusi BCC Dalam Menjaga dan Memajukan Kuliner Bali</w:t>
      </w:r>
    </w:p>
    <w:p w14:paraId="3CE7AC60" w14:textId="77777777" w:rsidR="005C597E" w:rsidRPr="005C597E" w:rsidRDefault="005C597E" w:rsidP="005C597E">
      <w:pPr>
        <w:spacing w:after="0" w:line="360" w:lineRule="auto"/>
        <w:jc w:val="both"/>
        <w:rPr>
          <w:rFonts w:ascii="Book Antiqua" w:hAnsi="Book Antiqua"/>
          <w:sz w:val="24"/>
          <w:szCs w:val="24"/>
        </w:rPr>
      </w:pPr>
      <w:r w:rsidRPr="005C597E">
        <w:rPr>
          <w:rFonts w:ascii="Book Antiqua" w:hAnsi="Book Antiqua"/>
          <w:sz w:val="24"/>
          <w:szCs w:val="24"/>
        </w:rPr>
        <w:t>Beberapa program yang telah dilakukan BCC mengacu pada visi dan misi yang telah disusun, berikut program yang telah dilakukan BCC selama didirikan:</w:t>
      </w:r>
    </w:p>
    <w:p w14:paraId="1ECCB5F2" w14:textId="77777777" w:rsidR="005C597E" w:rsidRPr="005C597E" w:rsidRDefault="005C597E" w:rsidP="005C597E">
      <w:pPr>
        <w:numPr>
          <w:ilvl w:val="0"/>
          <w:numId w:val="3"/>
        </w:numPr>
        <w:spacing w:after="0" w:line="360" w:lineRule="auto"/>
        <w:jc w:val="both"/>
        <w:rPr>
          <w:rFonts w:ascii="Book Antiqua" w:hAnsi="Book Antiqua"/>
          <w:sz w:val="24"/>
          <w:szCs w:val="24"/>
        </w:rPr>
      </w:pPr>
      <w:r w:rsidRPr="005C597E">
        <w:rPr>
          <w:rFonts w:ascii="Book Antiqua" w:hAnsi="Book Antiqua"/>
          <w:sz w:val="24"/>
          <w:szCs w:val="24"/>
        </w:rPr>
        <w:t>Upaya mengenalkan dan mempertahan warisan kuliner telah dilakukan oleh BCC melalui pembuatan buku kuliner tradisional khas Bali yang berjudul “</w:t>
      </w:r>
      <w:proofErr w:type="spellStart"/>
      <w:r w:rsidRPr="005C597E">
        <w:rPr>
          <w:rFonts w:ascii="Book Antiqua" w:hAnsi="Book Antiqua"/>
          <w:sz w:val="24"/>
          <w:szCs w:val="24"/>
        </w:rPr>
        <w:t>Paweragan</w:t>
      </w:r>
      <w:proofErr w:type="spellEnd"/>
      <w:r w:rsidRPr="005C597E">
        <w:rPr>
          <w:rFonts w:ascii="Book Antiqua" w:hAnsi="Book Antiqua"/>
          <w:sz w:val="24"/>
          <w:szCs w:val="24"/>
        </w:rPr>
        <w:t xml:space="preserve"> Bali” yang menuliskan baik dari cerita, resep dan proses pengolahannya. </w:t>
      </w:r>
    </w:p>
    <w:p w14:paraId="2E6CBAF0" w14:textId="77777777" w:rsidR="005C597E" w:rsidRPr="005C597E" w:rsidRDefault="005C597E" w:rsidP="005C597E">
      <w:pPr>
        <w:numPr>
          <w:ilvl w:val="0"/>
          <w:numId w:val="3"/>
        </w:numPr>
        <w:spacing w:after="0" w:line="360" w:lineRule="auto"/>
        <w:jc w:val="both"/>
        <w:rPr>
          <w:rFonts w:ascii="Book Antiqua" w:hAnsi="Book Antiqua"/>
          <w:sz w:val="24"/>
          <w:szCs w:val="24"/>
        </w:rPr>
      </w:pPr>
      <w:r w:rsidRPr="005C597E">
        <w:rPr>
          <w:rFonts w:ascii="Book Antiqua" w:hAnsi="Book Antiqua"/>
          <w:sz w:val="24"/>
          <w:szCs w:val="24"/>
        </w:rPr>
        <w:t>Memberikan pelatihan dan edukasi mengenai UMKM pada masyarakat setempat, memberikan pelatihan pengembangan produk dan acuan pelatih terhadap lembaga permasyarakatan pecandu narkoba di daerah Kuta.</w:t>
      </w:r>
    </w:p>
    <w:p w14:paraId="1C4C619B" w14:textId="649D28C7" w:rsidR="005C597E" w:rsidRPr="005C597E" w:rsidRDefault="005C597E" w:rsidP="005C597E">
      <w:pPr>
        <w:numPr>
          <w:ilvl w:val="0"/>
          <w:numId w:val="3"/>
        </w:numPr>
        <w:spacing w:after="0" w:line="360" w:lineRule="auto"/>
        <w:jc w:val="both"/>
        <w:rPr>
          <w:rFonts w:ascii="Book Antiqua" w:hAnsi="Book Antiqua"/>
          <w:sz w:val="24"/>
          <w:szCs w:val="24"/>
        </w:rPr>
      </w:pPr>
      <w:r w:rsidRPr="005C597E">
        <w:rPr>
          <w:rFonts w:ascii="Book Antiqua" w:hAnsi="Book Antiqua"/>
          <w:sz w:val="24"/>
          <w:szCs w:val="24"/>
        </w:rPr>
        <w:t xml:space="preserve">Bekerja sama dengan Badan Koordinasi Keluarga Berencana (BKKBN) dalam pengolahan menu pencegahan </w:t>
      </w:r>
      <w:proofErr w:type="spellStart"/>
      <w:r w:rsidRPr="00EC0BA1">
        <w:rPr>
          <w:rFonts w:ascii="Book Antiqua" w:hAnsi="Book Antiqua"/>
          <w:i/>
          <w:iCs/>
          <w:sz w:val="24"/>
          <w:szCs w:val="24"/>
        </w:rPr>
        <w:t>stunting</w:t>
      </w:r>
      <w:proofErr w:type="spellEnd"/>
      <w:r w:rsidRPr="005C597E">
        <w:rPr>
          <w:rFonts w:ascii="Book Antiqua" w:hAnsi="Book Antiqua"/>
          <w:sz w:val="24"/>
          <w:szCs w:val="24"/>
        </w:rPr>
        <w:t xml:space="preserve"> pada balita di 9 kabupaten</w:t>
      </w:r>
      <w:r w:rsidR="00EC0BA1">
        <w:rPr>
          <w:rFonts w:ascii="Book Antiqua" w:hAnsi="Book Antiqua"/>
          <w:sz w:val="24"/>
          <w:szCs w:val="24"/>
          <w:lang w:val="en-US"/>
        </w:rPr>
        <w:t>.</w:t>
      </w:r>
      <w:r w:rsidRPr="005C597E">
        <w:rPr>
          <w:rFonts w:ascii="Book Antiqua" w:hAnsi="Book Antiqua"/>
          <w:sz w:val="24"/>
          <w:szCs w:val="24"/>
        </w:rPr>
        <w:t xml:space="preserve">  </w:t>
      </w:r>
    </w:p>
    <w:p w14:paraId="394937AC" w14:textId="77777777" w:rsidR="005C597E" w:rsidRPr="005C597E" w:rsidRDefault="005C597E" w:rsidP="005C597E">
      <w:pPr>
        <w:numPr>
          <w:ilvl w:val="0"/>
          <w:numId w:val="3"/>
        </w:numPr>
        <w:spacing w:after="0" w:line="360" w:lineRule="auto"/>
        <w:jc w:val="both"/>
        <w:rPr>
          <w:rFonts w:ascii="Book Antiqua" w:hAnsi="Book Antiqua"/>
          <w:sz w:val="24"/>
          <w:szCs w:val="24"/>
        </w:rPr>
      </w:pPr>
      <w:proofErr w:type="spellStart"/>
      <w:r w:rsidRPr="005C597E">
        <w:rPr>
          <w:rFonts w:ascii="Book Antiqua" w:hAnsi="Book Antiqua"/>
          <w:sz w:val="24"/>
          <w:szCs w:val="24"/>
        </w:rPr>
        <w:lastRenderedPageBreak/>
        <w:t>Mengkolaborasikan</w:t>
      </w:r>
      <w:proofErr w:type="spellEnd"/>
      <w:r w:rsidRPr="005C597E">
        <w:rPr>
          <w:rFonts w:ascii="Book Antiqua" w:hAnsi="Book Antiqua"/>
          <w:sz w:val="24"/>
          <w:szCs w:val="24"/>
        </w:rPr>
        <w:t xml:space="preserve"> makanan dan minuman (</w:t>
      </w:r>
      <w:proofErr w:type="spellStart"/>
      <w:r w:rsidRPr="00EC0BA1">
        <w:rPr>
          <w:rFonts w:ascii="Book Antiqua" w:hAnsi="Book Antiqua"/>
          <w:i/>
          <w:iCs/>
          <w:sz w:val="24"/>
          <w:szCs w:val="24"/>
        </w:rPr>
        <w:t>Mixo</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Chef</w:t>
      </w:r>
      <w:proofErr w:type="spellEnd"/>
      <w:r w:rsidRPr="005C597E">
        <w:rPr>
          <w:rFonts w:ascii="Book Antiqua" w:hAnsi="Book Antiqua"/>
          <w:sz w:val="24"/>
          <w:szCs w:val="24"/>
        </w:rPr>
        <w:t>) yang dilaksanakan setiap satu atau dua tahun sekali.</w:t>
      </w:r>
    </w:p>
    <w:p w14:paraId="48E99C72" w14:textId="77777777" w:rsidR="005C597E" w:rsidRPr="005C597E" w:rsidRDefault="005C597E" w:rsidP="005C597E">
      <w:pPr>
        <w:numPr>
          <w:ilvl w:val="0"/>
          <w:numId w:val="3"/>
        </w:numPr>
        <w:spacing w:after="0" w:line="360" w:lineRule="auto"/>
        <w:jc w:val="both"/>
        <w:rPr>
          <w:rFonts w:ascii="Book Antiqua" w:hAnsi="Book Antiqua"/>
          <w:sz w:val="24"/>
          <w:szCs w:val="24"/>
        </w:rPr>
      </w:pPr>
      <w:r w:rsidRPr="005C597E">
        <w:rPr>
          <w:rFonts w:ascii="Book Antiqua" w:hAnsi="Book Antiqua"/>
          <w:sz w:val="24"/>
          <w:szCs w:val="24"/>
        </w:rPr>
        <w:t>Dengan adanya 8 orang anggota BCC yang sudah memiliki sertifikat pengajar ataupun instruktur di berbagai kampus atau universitas di Bali.</w:t>
      </w:r>
    </w:p>
    <w:p w14:paraId="4523AEE2" w14:textId="49628BE2" w:rsidR="005C597E" w:rsidRPr="005C597E" w:rsidRDefault="005C597E" w:rsidP="005C597E">
      <w:pPr>
        <w:numPr>
          <w:ilvl w:val="0"/>
          <w:numId w:val="3"/>
        </w:numPr>
        <w:spacing w:after="0" w:line="360" w:lineRule="auto"/>
        <w:jc w:val="both"/>
        <w:rPr>
          <w:rFonts w:ascii="Book Antiqua" w:hAnsi="Book Antiqua"/>
          <w:sz w:val="24"/>
          <w:szCs w:val="24"/>
        </w:rPr>
      </w:pPr>
      <w:r w:rsidRPr="005C597E">
        <w:rPr>
          <w:rFonts w:ascii="Book Antiqua" w:hAnsi="Book Antiqua"/>
          <w:sz w:val="24"/>
          <w:szCs w:val="24"/>
        </w:rPr>
        <w:t>Penempatan beberapa anggota BCC pada beberapa Hotel di Bali sesuai dengan bidangnya</w:t>
      </w:r>
      <w:r w:rsidR="00EC0BA1">
        <w:rPr>
          <w:rFonts w:ascii="Book Antiqua" w:hAnsi="Book Antiqua"/>
          <w:sz w:val="24"/>
          <w:szCs w:val="24"/>
          <w:lang w:val="en-US"/>
        </w:rPr>
        <w:t>.</w:t>
      </w:r>
      <w:r w:rsidRPr="005C597E">
        <w:rPr>
          <w:rFonts w:ascii="Book Antiqua" w:hAnsi="Book Antiqua"/>
          <w:sz w:val="24"/>
          <w:szCs w:val="24"/>
        </w:rPr>
        <w:t xml:space="preserve">  </w:t>
      </w:r>
    </w:p>
    <w:p w14:paraId="04F8FC68" w14:textId="3FBB4A6A" w:rsidR="005C597E" w:rsidRPr="005C597E" w:rsidRDefault="005C597E" w:rsidP="005C597E">
      <w:pPr>
        <w:numPr>
          <w:ilvl w:val="0"/>
          <w:numId w:val="3"/>
        </w:numPr>
        <w:spacing w:after="0" w:line="360" w:lineRule="auto"/>
        <w:jc w:val="both"/>
        <w:rPr>
          <w:rFonts w:ascii="Book Antiqua" w:hAnsi="Book Antiqua"/>
          <w:sz w:val="24"/>
          <w:szCs w:val="24"/>
        </w:rPr>
      </w:pPr>
      <w:r w:rsidRPr="005C597E">
        <w:rPr>
          <w:rFonts w:ascii="Book Antiqua" w:hAnsi="Book Antiqua"/>
          <w:sz w:val="24"/>
          <w:szCs w:val="24"/>
        </w:rPr>
        <w:t xml:space="preserve">Melaksanakan pelatihan yang diberi dana oleh pemerintah, seperti pelatihan pengembangan 78 desa wisata nasional, sementara ini di Bali baru di kabupaten </w:t>
      </w:r>
      <w:r w:rsidR="00EC0BA1">
        <w:rPr>
          <w:rFonts w:ascii="Book Antiqua" w:hAnsi="Book Antiqua"/>
          <w:sz w:val="24"/>
          <w:szCs w:val="24"/>
          <w:lang w:val="en-US"/>
        </w:rPr>
        <w:t>S</w:t>
      </w:r>
      <w:proofErr w:type="spellStart"/>
      <w:r w:rsidRPr="005C597E">
        <w:rPr>
          <w:rFonts w:ascii="Book Antiqua" w:hAnsi="Book Antiqua"/>
          <w:sz w:val="24"/>
          <w:szCs w:val="24"/>
        </w:rPr>
        <w:t>ingaraja</w:t>
      </w:r>
      <w:proofErr w:type="spellEnd"/>
      <w:r w:rsidRPr="005C597E">
        <w:rPr>
          <w:rFonts w:ascii="Book Antiqua" w:hAnsi="Book Antiqua"/>
          <w:sz w:val="24"/>
          <w:szCs w:val="24"/>
        </w:rPr>
        <w:t xml:space="preserve">, </w:t>
      </w:r>
      <w:r w:rsidR="00EC0BA1">
        <w:rPr>
          <w:rFonts w:ascii="Book Antiqua" w:hAnsi="Book Antiqua"/>
          <w:sz w:val="24"/>
          <w:szCs w:val="24"/>
          <w:lang w:val="en-US"/>
        </w:rPr>
        <w:t>B</w:t>
      </w:r>
      <w:proofErr w:type="spellStart"/>
      <w:r w:rsidRPr="005C597E">
        <w:rPr>
          <w:rFonts w:ascii="Book Antiqua" w:hAnsi="Book Antiqua"/>
          <w:sz w:val="24"/>
          <w:szCs w:val="24"/>
        </w:rPr>
        <w:t>angl</w:t>
      </w:r>
      <w:r w:rsidR="00EC0BA1">
        <w:rPr>
          <w:rFonts w:ascii="Book Antiqua" w:hAnsi="Book Antiqua"/>
          <w:sz w:val="24"/>
          <w:szCs w:val="24"/>
          <w:lang w:val="en-US"/>
        </w:rPr>
        <w:t>i</w:t>
      </w:r>
      <w:proofErr w:type="spellEnd"/>
      <w:r w:rsidRPr="005C597E">
        <w:rPr>
          <w:rFonts w:ascii="Book Antiqua" w:hAnsi="Book Antiqua"/>
          <w:sz w:val="24"/>
          <w:szCs w:val="24"/>
        </w:rPr>
        <w:t xml:space="preserve">, </w:t>
      </w:r>
      <w:r w:rsidR="00EC0BA1">
        <w:rPr>
          <w:rFonts w:ascii="Book Antiqua" w:hAnsi="Book Antiqua"/>
          <w:sz w:val="24"/>
          <w:szCs w:val="24"/>
          <w:lang w:val="en-US"/>
        </w:rPr>
        <w:t>K</w:t>
      </w:r>
      <w:r w:rsidRPr="005C597E">
        <w:rPr>
          <w:rFonts w:ascii="Book Antiqua" w:hAnsi="Book Antiqua"/>
          <w:sz w:val="24"/>
          <w:szCs w:val="24"/>
        </w:rPr>
        <w:t xml:space="preserve">arang </w:t>
      </w:r>
      <w:r w:rsidR="00EC0BA1">
        <w:rPr>
          <w:rFonts w:ascii="Book Antiqua" w:hAnsi="Book Antiqua"/>
          <w:sz w:val="24"/>
          <w:szCs w:val="24"/>
          <w:lang w:val="en-US"/>
        </w:rPr>
        <w:t>A</w:t>
      </w:r>
      <w:proofErr w:type="spellStart"/>
      <w:r w:rsidRPr="005C597E">
        <w:rPr>
          <w:rFonts w:ascii="Book Antiqua" w:hAnsi="Book Antiqua"/>
          <w:sz w:val="24"/>
          <w:szCs w:val="24"/>
        </w:rPr>
        <w:t>sem</w:t>
      </w:r>
      <w:proofErr w:type="spellEnd"/>
      <w:r w:rsidRPr="005C597E">
        <w:rPr>
          <w:rFonts w:ascii="Book Antiqua" w:hAnsi="Book Antiqua"/>
          <w:sz w:val="24"/>
          <w:szCs w:val="24"/>
        </w:rPr>
        <w:t xml:space="preserve">, Denpasar. </w:t>
      </w:r>
    </w:p>
    <w:p w14:paraId="5EF7CF43" w14:textId="77777777" w:rsidR="005C597E" w:rsidRPr="005C597E" w:rsidRDefault="005C597E" w:rsidP="005C597E">
      <w:pPr>
        <w:numPr>
          <w:ilvl w:val="0"/>
          <w:numId w:val="3"/>
        </w:numPr>
        <w:spacing w:after="0" w:line="360" w:lineRule="auto"/>
        <w:jc w:val="both"/>
        <w:rPr>
          <w:rFonts w:ascii="Book Antiqua" w:hAnsi="Book Antiqua"/>
          <w:sz w:val="24"/>
          <w:szCs w:val="24"/>
        </w:rPr>
      </w:pPr>
      <w:r w:rsidRPr="005C597E">
        <w:rPr>
          <w:rFonts w:ascii="Book Antiqua" w:hAnsi="Book Antiqua"/>
          <w:sz w:val="24"/>
          <w:szCs w:val="24"/>
        </w:rPr>
        <w:t xml:space="preserve">Pendampingan lembaga pelatihan kerja (LPK) AMISEWAKA </w:t>
      </w:r>
      <w:proofErr w:type="spellStart"/>
      <w:r w:rsidRPr="00EC0BA1">
        <w:rPr>
          <w:rFonts w:ascii="Book Antiqua" w:hAnsi="Book Antiqua"/>
          <w:i/>
          <w:iCs/>
          <w:sz w:val="24"/>
          <w:szCs w:val="24"/>
        </w:rPr>
        <w:t>Amikorp</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Community</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Foundation</w:t>
      </w:r>
      <w:proofErr w:type="spellEnd"/>
      <w:r w:rsidRPr="005C597E">
        <w:rPr>
          <w:rFonts w:ascii="Book Antiqua" w:hAnsi="Book Antiqua"/>
          <w:sz w:val="24"/>
          <w:szCs w:val="24"/>
        </w:rPr>
        <w:t xml:space="preserve"> di bidang tata boga dengan konsep implementasi </w:t>
      </w:r>
      <w:proofErr w:type="spellStart"/>
      <w:r w:rsidRPr="00EC0BA1">
        <w:rPr>
          <w:rFonts w:ascii="Book Antiqua" w:hAnsi="Book Antiqua"/>
          <w:i/>
          <w:iCs/>
          <w:sz w:val="24"/>
          <w:szCs w:val="24"/>
        </w:rPr>
        <w:t>green</w:t>
      </w:r>
      <w:proofErr w:type="spellEnd"/>
      <w:r w:rsidRPr="005C597E">
        <w:rPr>
          <w:rFonts w:ascii="Book Antiqua" w:hAnsi="Book Antiqua"/>
          <w:sz w:val="24"/>
          <w:szCs w:val="24"/>
        </w:rPr>
        <w:t xml:space="preserve"> </w:t>
      </w:r>
      <w:proofErr w:type="spellStart"/>
      <w:r w:rsidRPr="00EC0BA1">
        <w:rPr>
          <w:rFonts w:ascii="Book Antiqua" w:hAnsi="Book Antiqua"/>
          <w:i/>
          <w:iCs/>
          <w:sz w:val="24"/>
          <w:szCs w:val="24"/>
        </w:rPr>
        <w:t>tourism</w:t>
      </w:r>
      <w:proofErr w:type="spellEnd"/>
      <w:r w:rsidRPr="005C597E">
        <w:rPr>
          <w:rFonts w:ascii="Book Antiqua" w:hAnsi="Book Antiqua"/>
          <w:sz w:val="24"/>
          <w:szCs w:val="24"/>
        </w:rPr>
        <w:t xml:space="preserve"> dan pemanfaatan pangan lokal </w:t>
      </w:r>
    </w:p>
    <w:p w14:paraId="0AE0DF51" w14:textId="4E962C4E" w:rsidR="00071387" w:rsidRPr="00071387" w:rsidRDefault="005C597E" w:rsidP="005C597E">
      <w:pPr>
        <w:spacing w:after="0" w:line="360" w:lineRule="auto"/>
        <w:ind w:firstLine="720"/>
        <w:jc w:val="both"/>
        <w:rPr>
          <w:rFonts w:ascii="Book Antiqua" w:hAnsi="Book Antiqua"/>
          <w:sz w:val="24"/>
          <w:szCs w:val="24"/>
        </w:rPr>
      </w:pPr>
      <w:r w:rsidRPr="005C597E">
        <w:rPr>
          <w:rFonts w:ascii="Book Antiqua" w:hAnsi="Book Antiqua"/>
          <w:sz w:val="24"/>
          <w:szCs w:val="24"/>
        </w:rPr>
        <w:t xml:space="preserve">Beberapa upaya telah dilakukan oleh BCC untuk menjaga dan memajukan </w:t>
      </w:r>
      <w:proofErr w:type="spellStart"/>
      <w:r w:rsidRPr="005C597E">
        <w:rPr>
          <w:rFonts w:ascii="Book Antiqua" w:hAnsi="Book Antiqua"/>
          <w:sz w:val="24"/>
          <w:szCs w:val="24"/>
        </w:rPr>
        <w:t>khasanah</w:t>
      </w:r>
      <w:proofErr w:type="spellEnd"/>
      <w:r w:rsidRPr="005C597E">
        <w:rPr>
          <w:rFonts w:ascii="Book Antiqua" w:hAnsi="Book Antiqua"/>
          <w:sz w:val="24"/>
          <w:szCs w:val="24"/>
        </w:rPr>
        <w:t xml:space="preserve"> atau warisan kuliner Bali. Program-program yang telah dilakukan telah sesuai dengan visi dan misi yang telah dibuat. Partisipasi BCC diharapkan mampu meningkatkan dan menjaga konsistensi kualitas makanan tradisional Bali, peran anggota BCC yang bekerja di hotel diharapkan bisa mempromosikan </w:t>
      </w:r>
      <w:proofErr w:type="spellStart"/>
      <w:r w:rsidRPr="005C597E">
        <w:rPr>
          <w:rFonts w:ascii="Book Antiqua" w:hAnsi="Book Antiqua"/>
          <w:sz w:val="24"/>
          <w:szCs w:val="24"/>
        </w:rPr>
        <w:t>stal</w:t>
      </w:r>
      <w:proofErr w:type="spellEnd"/>
      <w:r w:rsidRPr="005C597E">
        <w:rPr>
          <w:rFonts w:ascii="Book Antiqua" w:hAnsi="Book Antiqua"/>
          <w:sz w:val="24"/>
          <w:szCs w:val="24"/>
        </w:rPr>
        <w:t xml:space="preserve"> khusus makanan tradisional Bali di hotel. </w:t>
      </w:r>
      <w:proofErr w:type="spellStart"/>
      <w:r w:rsidRPr="005C597E">
        <w:rPr>
          <w:rFonts w:ascii="Book Antiqua" w:hAnsi="Book Antiqua"/>
          <w:sz w:val="24"/>
          <w:szCs w:val="24"/>
        </w:rPr>
        <w:t>Bekerjasama</w:t>
      </w:r>
      <w:proofErr w:type="spellEnd"/>
      <w:r w:rsidRPr="005C597E">
        <w:rPr>
          <w:rFonts w:ascii="Book Antiqua" w:hAnsi="Book Antiqua"/>
          <w:sz w:val="24"/>
          <w:szCs w:val="24"/>
        </w:rPr>
        <w:t xml:space="preserve"> dengan pemilik, pegawai atau pihak-pihak terkait untuk meningkatkan dan menawarkan aneka produk makanan tradisional Bali. Namun masih ada beberapa yang perlu ditingkatkan seperti </w:t>
      </w:r>
      <w:proofErr w:type="spellStart"/>
      <w:r w:rsidRPr="005C597E">
        <w:rPr>
          <w:rFonts w:ascii="Book Antiqua" w:hAnsi="Book Antiqua"/>
          <w:sz w:val="24"/>
          <w:szCs w:val="24"/>
        </w:rPr>
        <w:t>kerjasama</w:t>
      </w:r>
      <w:proofErr w:type="spellEnd"/>
      <w:r w:rsidRPr="005C597E">
        <w:rPr>
          <w:rFonts w:ascii="Book Antiqua" w:hAnsi="Book Antiqua"/>
          <w:sz w:val="24"/>
          <w:szCs w:val="24"/>
        </w:rPr>
        <w:t xml:space="preserve"> dengan </w:t>
      </w:r>
      <w:proofErr w:type="spellStart"/>
      <w:r w:rsidRPr="00EC0BA1">
        <w:rPr>
          <w:rFonts w:ascii="Book Antiqua" w:hAnsi="Book Antiqua"/>
          <w:i/>
          <w:iCs/>
          <w:sz w:val="24"/>
          <w:szCs w:val="24"/>
        </w:rPr>
        <w:t>stakeholders</w:t>
      </w:r>
      <w:proofErr w:type="spellEnd"/>
      <w:r w:rsidRPr="005C597E">
        <w:rPr>
          <w:rFonts w:ascii="Book Antiqua" w:hAnsi="Book Antiqua"/>
          <w:sz w:val="24"/>
          <w:szCs w:val="24"/>
        </w:rPr>
        <w:t xml:space="preserve"> lain terkait dengan pelatihan </w:t>
      </w:r>
      <w:proofErr w:type="spellStart"/>
      <w:r w:rsidRPr="00EC0BA1">
        <w:rPr>
          <w:rFonts w:ascii="Book Antiqua" w:hAnsi="Book Antiqua"/>
          <w:i/>
          <w:iCs/>
          <w:sz w:val="24"/>
          <w:szCs w:val="24"/>
        </w:rPr>
        <w:t>packaging</w:t>
      </w:r>
      <w:proofErr w:type="spellEnd"/>
      <w:r w:rsidRPr="005C597E">
        <w:rPr>
          <w:rFonts w:ascii="Book Antiqua" w:hAnsi="Book Antiqua"/>
          <w:sz w:val="24"/>
          <w:szCs w:val="24"/>
        </w:rPr>
        <w:t xml:space="preserve">, penyediaan transportasi dan peralatan pada saat  </w:t>
      </w:r>
      <w:r w:rsidRPr="00EC0BA1">
        <w:rPr>
          <w:rFonts w:ascii="Book Antiqua" w:hAnsi="Book Antiqua"/>
          <w:i/>
          <w:iCs/>
          <w:sz w:val="24"/>
          <w:szCs w:val="24"/>
        </w:rPr>
        <w:t>demo</w:t>
      </w:r>
      <w:r w:rsidRPr="005C597E">
        <w:rPr>
          <w:rFonts w:ascii="Book Antiqua" w:hAnsi="Book Antiqua"/>
          <w:sz w:val="24"/>
          <w:szCs w:val="24"/>
        </w:rPr>
        <w:t xml:space="preserve"> </w:t>
      </w:r>
      <w:proofErr w:type="spellStart"/>
      <w:r w:rsidRPr="00EC0BA1">
        <w:rPr>
          <w:rFonts w:ascii="Book Antiqua" w:hAnsi="Book Antiqua"/>
          <w:i/>
          <w:iCs/>
          <w:sz w:val="24"/>
          <w:szCs w:val="24"/>
        </w:rPr>
        <w:t>cooking</w:t>
      </w:r>
      <w:proofErr w:type="spellEnd"/>
      <w:r w:rsidRPr="005C597E">
        <w:rPr>
          <w:rFonts w:ascii="Book Antiqua" w:hAnsi="Book Antiqua"/>
          <w:sz w:val="24"/>
          <w:szCs w:val="24"/>
        </w:rPr>
        <w:t xml:space="preserve">, dan media promosi </w:t>
      </w:r>
      <w:r w:rsidRPr="00EC0BA1">
        <w:rPr>
          <w:rFonts w:ascii="Book Antiqua" w:hAnsi="Book Antiqua"/>
          <w:i/>
          <w:iCs/>
          <w:sz w:val="24"/>
          <w:szCs w:val="24"/>
        </w:rPr>
        <w:t>digital</w:t>
      </w:r>
      <w:r w:rsidRPr="005C597E">
        <w:rPr>
          <w:rFonts w:ascii="Book Antiqua" w:hAnsi="Book Antiqua"/>
          <w:sz w:val="24"/>
          <w:szCs w:val="24"/>
        </w:rPr>
        <w:t xml:space="preserve"> berupa </w:t>
      </w:r>
      <w:r w:rsidRPr="00EC0BA1">
        <w:rPr>
          <w:rFonts w:ascii="Book Antiqua" w:hAnsi="Book Antiqua"/>
          <w:i/>
          <w:iCs/>
          <w:sz w:val="24"/>
          <w:szCs w:val="24"/>
        </w:rPr>
        <w:t>situs</w:t>
      </w:r>
      <w:r w:rsidRPr="005C597E">
        <w:rPr>
          <w:rFonts w:ascii="Book Antiqua" w:hAnsi="Book Antiqua"/>
          <w:sz w:val="24"/>
          <w:szCs w:val="24"/>
        </w:rPr>
        <w:t xml:space="preserve"> </w:t>
      </w:r>
      <w:r w:rsidRPr="00EC0BA1">
        <w:rPr>
          <w:rFonts w:ascii="Book Antiqua" w:hAnsi="Book Antiqua"/>
          <w:i/>
          <w:iCs/>
          <w:sz w:val="24"/>
          <w:szCs w:val="24"/>
        </w:rPr>
        <w:t>web</w:t>
      </w:r>
      <w:r w:rsidR="00EC0BA1" w:rsidRPr="00EC0BA1">
        <w:rPr>
          <w:rFonts w:ascii="Book Antiqua" w:hAnsi="Book Antiqua"/>
          <w:i/>
          <w:iCs/>
          <w:sz w:val="24"/>
          <w:szCs w:val="24"/>
          <w:lang w:val="en-US"/>
        </w:rPr>
        <w:t>site</w:t>
      </w:r>
      <w:r w:rsidRPr="005C597E">
        <w:rPr>
          <w:rFonts w:ascii="Book Antiqua" w:hAnsi="Book Antiqua"/>
          <w:sz w:val="24"/>
          <w:szCs w:val="24"/>
        </w:rPr>
        <w:t xml:space="preserve"> dan media sosial.</w:t>
      </w:r>
    </w:p>
    <w:p w14:paraId="6FE3EB82" w14:textId="77777777" w:rsidR="00071387" w:rsidRDefault="00071387" w:rsidP="00071387">
      <w:pPr>
        <w:spacing w:after="0" w:line="360" w:lineRule="auto"/>
        <w:jc w:val="both"/>
        <w:rPr>
          <w:rFonts w:ascii="Book Antiqua" w:hAnsi="Book Antiqua"/>
          <w:sz w:val="24"/>
          <w:szCs w:val="24"/>
          <w:lang w:val="en-US"/>
        </w:rPr>
      </w:pPr>
    </w:p>
    <w:p w14:paraId="15CEC633" w14:textId="77777777" w:rsidR="00071387" w:rsidRPr="00071387" w:rsidRDefault="00071387" w:rsidP="00071387">
      <w:pPr>
        <w:spacing w:after="0" w:line="360" w:lineRule="auto"/>
        <w:jc w:val="both"/>
        <w:rPr>
          <w:rFonts w:ascii="Book Antiqua" w:hAnsi="Book Antiqua"/>
          <w:b/>
          <w:sz w:val="24"/>
          <w:szCs w:val="24"/>
        </w:rPr>
      </w:pPr>
      <w:r w:rsidRPr="00071387">
        <w:rPr>
          <w:rFonts w:ascii="Book Antiqua" w:hAnsi="Book Antiqua"/>
          <w:b/>
          <w:sz w:val="24"/>
          <w:szCs w:val="24"/>
        </w:rPr>
        <w:t xml:space="preserve">KESIMPULAN </w:t>
      </w:r>
    </w:p>
    <w:p w14:paraId="389662A0" w14:textId="715A62F9" w:rsidR="00071387" w:rsidRDefault="005C597E" w:rsidP="00DA66C8">
      <w:pPr>
        <w:spacing w:after="0" w:line="360" w:lineRule="auto"/>
        <w:ind w:firstLine="720"/>
        <w:jc w:val="both"/>
        <w:rPr>
          <w:rFonts w:ascii="Book Antiqua" w:hAnsi="Book Antiqua"/>
          <w:sz w:val="24"/>
          <w:szCs w:val="24"/>
          <w:lang w:val="en-US"/>
        </w:rPr>
      </w:pPr>
      <w:r w:rsidRPr="005C597E">
        <w:rPr>
          <w:rFonts w:ascii="Book Antiqua" w:hAnsi="Book Antiqua"/>
          <w:sz w:val="24"/>
          <w:szCs w:val="24"/>
        </w:rPr>
        <w:t xml:space="preserve">Adanya komunitas seperti BCC diharapkan mampu mengajak kepedulian masyarakat terhadap kuliner Bali. Kepedulian dalam arti ikut berpartisipasi dalam menjaga dan memajukan kuliner di setiap daerahnya, sehingga resep kuliner leluhur yang turun temurun dapat dilestarikan. Partisipasi diperlukan baik secara ajakan maupun secara spontan dari </w:t>
      </w:r>
      <w:proofErr w:type="spellStart"/>
      <w:r w:rsidRPr="005C597E">
        <w:rPr>
          <w:rFonts w:ascii="Book Antiqua" w:hAnsi="Book Antiqua"/>
          <w:i/>
          <w:sz w:val="24"/>
          <w:szCs w:val="24"/>
        </w:rPr>
        <w:t>stakeholders</w:t>
      </w:r>
      <w:proofErr w:type="spellEnd"/>
      <w:r w:rsidRPr="005C597E">
        <w:rPr>
          <w:rFonts w:ascii="Book Antiqua" w:hAnsi="Book Antiqua"/>
          <w:sz w:val="24"/>
          <w:szCs w:val="24"/>
        </w:rPr>
        <w:t xml:space="preserve"> seperti </w:t>
      </w:r>
      <w:proofErr w:type="spellStart"/>
      <w:r w:rsidRPr="005C597E">
        <w:rPr>
          <w:rFonts w:ascii="Book Antiqua" w:hAnsi="Book Antiqua"/>
          <w:i/>
          <w:sz w:val="24"/>
          <w:szCs w:val="24"/>
        </w:rPr>
        <w:t>Academic</w:t>
      </w:r>
      <w:proofErr w:type="spellEnd"/>
      <w:r w:rsidRPr="005C597E">
        <w:rPr>
          <w:rFonts w:ascii="Book Antiqua" w:hAnsi="Book Antiqua"/>
          <w:i/>
          <w:sz w:val="24"/>
          <w:szCs w:val="24"/>
        </w:rPr>
        <w:t xml:space="preserve">, Business, </w:t>
      </w:r>
      <w:proofErr w:type="spellStart"/>
      <w:r w:rsidRPr="005C597E">
        <w:rPr>
          <w:rFonts w:ascii="Book Antiqua" w:hAnsi="Book Antiqua"/>
          <w:i/>
          <w:sz w:val="24"/>
          <w:szCs w:val="24"/>
        </w:rPr>
        <w:t>Government</w:t>
      </w:r>
      <w:proofErr w:type="spellEnd"/>
      <w:r w:rsidRPr="005C597E">
        <w:rPr>
          <w:rFonts w:ascii="Book Antiqua" w:hAnsi="Book Antiqua"/>
          <w:i/>
          <w:sz w:val="24"/>
          <w:szCs w:val="24"/>
        </w:rPr>
        <w:t xml:space="preserve">, </w:t>
      </w:r>
      <w:proofErr w:type="spellStart"/>
      <w:r w:rsidRPr="005C597E">
        <w:rPr>
          <w:rFonts w:ascii="Book Antiqua" w:hAnsi="Book Antiqua"/>
          <w:i/>
          <w:sz w:val="24"/>
          <w:szCs w:val="24"/>
        </w:rPr>
        <w:t>Community</w:t>
      </w:r>
      <w:proofErr w:type="spellEnd"/>
      <w:r w:rsidRPr="005C597E">
        <w:rPr>
          <w:rFonts w:ascii="Book Antiqua" w:hAnsi="Book Antiqua"/>
          <w:i/>
          <w:sz w:val="24"/>
          <w:szCs w:val="24"/>
        </w:rPr>
        <w:t xml:space="preserve">, </w:t>
      </w:r>
      <w:proofErr w:type="spellStart"/>
      <w:r w:rsidRPr="005C597E">
        <w:rPr>
          <w:rFonts w:ascii="Book Antiqua" w:hAnsi="Book Antiqua"/>
          <w:i/>
          <w:sz w:val="24"/>
          <w:szCs w:val="24"/>
        </w:rPr>
        <w:t>and</w:t>
      </w:r>
      <w:proofErr w:type="spellEnd"/>
      <w:r w:rsidRPr="005C597E">
        <w:rPr>
          <w:rFonts w:ascii="Book Antiqua" w:hAnsi="Book Antiqua"/>
          <w:i/>
          <w:sz w:val="24"/>
          <w:szCs w:val="24"/>
        </w:rPr>
        <w:t xml:space="preserve"> Media </w:t>
      </w:r>
      <w:r w:rsidRPr="005C597E">
        <w:rPr>
          <w:rFonts w:ascii="Book Antiqua" w:hAnsi="Book Antiqua"/>
          <w:sz w:val="24"/>
          <w:szCs w:val="24"/>
        </w:rPr>
        <w:t>dalam meningkatkan dan menjaga konsistensi kualitas makanan tradisional Bali.</w:t>
      </w:r>
    </w:p>
    <w:p w14:paraId="259B03DB" w14:textId="731AE84B" w:rsidR="00DA66C8" w:rsidRDefault="00DA66C8" w:rsidP="00071387">
      <w:pPr>
        <w:spacing w:after="0" w:line="360" w:lineRule="auto"/>
        <w:jc w:val="both"/>
        <w:rPr>
          <w:rFonts w:ascii="Book Antiqua" w:hAnsi="Book Antiqua"/>
          <w:sz w:val="24"/>
          <w:szCs w:val="24"/>
          <w:lang w:val="en-US"/>
        </w:rPr>
      </w:pPr>
      <w:r>
        <w:rPr>
          <w:rFonts w:ascii="Book Antiqua" w:hAnsi="Book Antiqua"/>
          <w:sz w:val="24"/>
          <w:szCs w:val="24"/>
          <w:lang w:val="en-US"/>
        </w:rPr>
        <w:lastRenderedPageBreak/>
        <w:t xml:space="preserve"> </w:t>
      </w:r>
    </w:p>
    <w:p w14:paraId="6A4E8CF0" w14:textId="77777777" w:rsidR="00AA4101" w:rsidRPr="00DA66C8" w:rsidRDefault="00AA4101" w:rsidP="00071387">
      <w:pPr>
        <w:spacing w:after="0" w:line="360" w:lineRule="auto"/>
        <w:jc w:val="both"/>
        <w:rPr>
          <w:rFonts w:ascii="Book Antiqua" w:hAnsi="Book Antiqua"/>
          <w:sz w:val="24"/>
          <w:szCs w:val="24"/>
          <w:lang w:val="en-US"/>
        </w:rPr>
      </w:pPr>
    </w:p>
    <w:p w14:paraId="46EFB044" w14:textId="77777777" w:rsidR="00DA66C8" w:rsidRDefault="00DA66C8" w:rsidP="00071387">
      <w:pPr>
        <w:spacing w:after="0" w:line="360" w:lineRule="auto"/>
        <w:jc w:val="both"/>
        <w:rPr>
          <w:rFonts w:ascii="Book Antiqua" w:hAnsi="Book Antiqua"/>
          <w:b/>
          <w:sz w:val="24"/>
          <w:szCs w:val="24"/>
          <w:lang w:val="en-US"/>
        </w:rPr>
      </w:pPr>
      <w:r w:rsidRPr="00DA66C8">
        <w:rPr>
          <w:rFonts w:ascii="Book Antiqua" w:hAnsi="Book Antiqua"/>
          <w:b/>
          <w:sz w:val="24"/>
          <w:szCs w:val="24"/>
          <w:lang w:val="en-US"/>
        </w:rPr>
        <w:t>DAFTAR RUJUKAN</w:t>
      </w:r>
    </w:p>
    <w:p w14:paraId="424D9C36"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Ardika, I. W., </w:t>
      </w:r>
      <w:proofErr w:type="spellStart"/>
      <w:r w:rsidRPr="005C597E">
        <w:rPr>
          <w:rFonts w:ascii="Book Antiqua" w:eastAsia="Calibri" w:hAnsi="Book Antiqua" w:cs="Calibri"/>
          <w:sz w:val="24"/>
          <w:szCs w:val="20"/>
          <w:lang w:eastAsia="en-US"/>
        </w:rPr>
        <w:t>Suter</w:t>
      </w:r>
      <w:proofErr w:type="spellEnd"/>
      <w:r w:rsidRPr="005C597E">
        <w:rPr>
          <w:rFonts w:ascii="Book Antiqua" w:eastAsia="Calibri" w:hAnsi="Book Antiqua" w:cs="Calibri"/>
          <w:sz w:val="24"/>
          <w:szCs w:val="20"/>
          <w:lang w:eastAsia="en-US"/>
        </w:rPr>
        <w:t xml:space="preserve">, I. K., Wardi, N., Wiguna, I. G. N. T., &amp; Yusa, N. M. (2018). </w:t>
      </w:r>
      <w:r w:rsidRPr="005C597E">
        <w:rPr>
          <w:rFonts w:ascii="Book Antiqua" w:eastAsia="Calibri" w:hAnsi="Book Antiqua" w:cs="Calibri"/>
          <w:i/>
          <w:sz w:val="24"/>
          <w:szCs w:val="20"/>
          <w:lang w:eastAsia="en-US"/>
        </w:rPr>
        <w:t>Kuliner Bali Dalam Naskah Lontar Masyarakat Bali</w:t>
      </w:r>
      <w:r w:rsidRPr="005C597E">
        <w:rPr>
          <w:rFonts w:ascii="Book Antiqua" w:eastAsia="Calibri" w:hAnsi="Book Antiqua" w:cs="Calibri"/>
          <w:sz w:val="24"/>
          <w:szCs w:val="20"/>
          <w:lang w:eastAsia="en-US"/>
        </w:rPr>
        <w:t xml:space="preserve">. Swasta </w:t>
      </w:r>
      <w:proofErr w:type="spellStart"/>
      <w:r w:rsidRPr="005C597E">
        <w:rPr>
          <w:rFonts w:ascii="Book Antiqua" w:eastAsia="Calibri" w:hAnsi="Book Antiqua" w:cs="Calibri"/>
          <w:sz w:val="24"/>
          <w:szCs w:val="20"/>
          <w:lang w:eastAsia="en-US"/>
        </w:rPr>
        <w:t>Nulus</w:t>
      </w:r>
      <w:proofErr w:type="spellEnd"/>
      <w:r w:rsidRPr="005C597E">
        <w:rPr>
          <w:rFonts w:ascii="Book Antiqua" w:eastAsia="Calibri" w:hAnsi="Book Antiqua" w:cs="Calibri"/>
          <w:sz w:val="24"/>
          <w:szCs w:val="20"/>
          <w:lang w:eastAsia="en-US"/>
        </w:rPr>
        <w:t>, 2-3.</w:t>
      </w:r>
    </w:p>
    <w:p w14:paraId="366E9178"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Clark, S., &amp; Scott, N. (2006). </w:t>
      </w:r>
      <w:proofErr w:type="spellStart"/>
      <w:r w:rsidRPr="005C597E">
        <w:rPr>
          <w:rFonts w:ascii="Book Antiqua" w:eastAsia="Calibri" w:hAnsi="Book Antiqua" w:cs="Calibri"/>
          <w:sz w:val="24"/>
          <w:szCs w:val="20"/>
          <w:lang w:eastAsia="en-US"/>
        </w:rPr>
        <w:t>Managing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Knowledge</w:t>
      </w:r>
      <w:proofErr w:type="spellEnd"/>
      <w:r w:rsidRPr="005C597E">
        <w:rPr>
          <w:rFonts w:ascii="Book Antiqua" w:eastAsia="Calibri" w:hAnsi="Book Antiqua" w:cs="Calibri"/>
          <w:sz w:val="24"/>
          <w:szCs w:val="20"/>
          <w:lang w:eastAsia="en-US"/>
        </w:rPr>
        <w:t xml:space="preserve"> in Tourism </w:t>
      </w:r>
      <w:proofErr w:type="spellStart"/>
      <w:r w:rsidRPr="005C597E">
        <w:rPr>
          <w:rFonts w:ascii="Book Antiqua" w:eastAsia="Calibri" w:hAnsi="Book Antiqua" w:cs="Calibri"/>
          <w:sz w:val="24"/>
          <w:szCs w:val="20"/>
          <w:lang w:eastAsia="en-US"/>
        </w:rPr>
        <w:t>Planning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i/>
          <w:sz w:val="24"/>
          <w:szCs w:val="20"/>
          <w:lang w:eastAsia="en-US"/>
        </w:rPr>
        <w:t>Journal</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Quality</w:t>
      </w:r>
      <w:proofErr w:type="spellEnd"/>
      <w:r w:rsidRPr="005C597E">
        <w:rPr>
          <w:rFonts w:ascii="Book Antiqua" w:eastAsia="Calibri" w:hAnsi="Book Antiqua" w:cs="Calibri"/>
          <w:i/>
          <w:sz w:val="24"/>
          <w:szCs w:val="20"/>
          <w:lang w:eastAsia="en-US"/>
        </w:rPr>
        <w:t xml:space="preserve"> Assurance in </w:t>
      </w:r>
      <w:proofErr w:type="spellStart"/>
      <w:r w:rsidRPr="005C597E">
        <w:rPr>
          <w:rFonts w:ascii="Book Antiqua" w:eastAsia="Calibri" w:hAnsi="Book Antiqua" w:cs="Calibri"/>
          <w:i/>
          <w:sz w:val="24"/>
          <w:szCs w:val="20"/>
          <w:lang w:eastAsia="en-US"/>
        </w:rPr>
        <w:t>Hospitality</w:t>
      </w:r>
      <w:proofErr w:type="spellEnd"/>
      <w:r w:rsidRPr="005C597E">
        <w:rPr>
          <w:rFonts w:ascii="Book Antiqua" w:eastAsia="Calibri" w:hAnsi="Book Antiqua" w:cs="Calibri"/>
          <w:i/>
          <w:sz w:val="24"/>
          <w:szCs w:val="20"/>
          <w:lang w:eastAsia="en-US"/>
        </w:rPr>
        <w:t xml:space="preserve"> &amp; Tourism</w:t>
      </w:r>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7</w:t>
      </w:r>
      <w:r w:rsidRPr="005C597E">
        <w:rPr>
          <w:rFonts w:ascii="Book Antiqua" w:eastAsia="Calibri" w:hAnsi="Book Antiqua" w:cs="Calibri"/>
          <w:sz w:val="24"/>
          <w:szCs w:val="20"/>
          <w:lang w:eastAsia="en-US"/>
        </w:rPr>
        <w:t>(1–2), 117–136, doi: 10.1300/J162v07n01_07.</w:t>
      </w:r>
    </w:p>
    <w:p w14:paraId="4ACF77DE"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Cohen, E. (1988). </w:t>
      </w:r>
      <w:proofErr w:type="spellStart"/>
      <w:r w:rsidRPr="005C597E">
        <w:rPr>
          <w:rFonts w:ascii="Book Antiqua" w:eastAsia="Calibri" w:hAnsi="Book Antiqua" w:cs="Calibri"/>
          <w:sz w:val="24"/>
          <w:szCs w:val="20"/>
          <w:lang w:eastAsia="en-US"/>
        </w:rPr>
        <w:t>Authenticity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and</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commoditization</w:t>
      </w:r>
      <w:proofErr w:type="spellEnd"/>
      <w:r w:rsidRPr="005C597E">
        <w:rPr>
          <w:rFonts w:ascii="Book Antiqua" w:eastAsia="Calibri" w:hAnsi="Book Antiqua" w:cs="Calibri"/>
          <w:sz w:val="24"/>
          <w:szCs w:val="20"/>
          <w:lang w:eastAsia="en-US"/>
        </w:rPr>
        <w:t xml:space="preserve"> in </w:t>
      </w:r>
      <w:proofErr w:type="spellStart"/>
      <w:r w:rsidRPr="005C597E">
        <w:rPr>
          <w:rFonts w:ascii="Book Antiqua" w:eastAsia="Calibri" w:hAnsi="Book Antiqua" w:cs="Calibri"/>
          <w:sz w:val="24"/>
          <w:szCs w:val="20"/>
          <w:lang w:eastAsia="en-US"/>
        </w:rPr>
        <w:t>tourism</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i/>
          <w:sz w:val="24"/>
          <w:szCs w:val="20"/>
          <w:lang w:eastAsia="en-US"/>
        </w:rPr>
        <w:t>Annals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Tourism </w:t>
      </w:r>
      <w:proofErr w:type="spellStart"/>
      <w:r w:rsidRPr="005C597E">
        <w:rPr>
          <w:rFonts w:ascii="Book Antiqua" w:eastAsia="Calibri" w:hAnsi="Book Antiqua" w:cs="Calibri"/>
          <w:i/>
          <w:sz w:val="24"/>
          <w:szCs w:val="20"/>
          <w:lang w:eastAsia="en-US"/>
        </w:rPr>
        <w:t>Research</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15</w:t>
      </w:r>
      <w:r w:rsidRPr="005C597E">
        <w:rPr>
          <w:rFonts w:ascii="Book Antiqua" w:eastAsia="Calibri" w:hAnsi="Book Antiqua" w:cs="Calibri"/>
          <w:sz w:val="24"/>
          <w:szCs w:val="20"/>
          <w:lang w:eastAsia="en-US"/>
        </w:rPr>
        <w:t>(3), 371–386, doi: 10.1016/0160-7383(88)90028-X.</w:t>
      </w:r>
    </w:p>
    <w:p w14:paraId="1436603C"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Dharmawan, N. K. S., Kasih, D. P. D., Dewi, A. A. A. A., Kurniawan, I. G. A., Pranajaya, M. D., Resen, G. M. S. K., &amp; Sutrisni, N. K. E. (2019). </w:t>
      </w:r>
      <w:proofErr w:type="spellStart"/>
      <w:r w:rsidRPr="005C597E">
        <w:rPr>
          <w:rFonts w:ascii="Book Antiqua" w:eastAsia="Calibri" w:hAnsi="Book Antiqua" w:cs="Calibri"/>
          <w:sz w:val="24"/>
          <w:szCs w:val="20"/>
          <w:lang w:eastAsia="en-US"/>
        </w:rPr>
        <w:t>Protecting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Balinese</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Culinary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Innovation</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through</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Patent</w:t>
      </w:r>
      <w:proofErr w:type="spellEnd"/>
      <w:r w:rsidRPr="005C597E">
        <w:rPr>
          <w:rFonts w:ascii="Book Antiqua" w:eastAsia="Calibri" w:hAnsi="Book Antiqua" w:cs="Calibri"/>
          <w:sz w:val="24"/>
          <w:szCs w:val="20"/>
          <w:lang w:eastAsia="en-US"/>
        </w:rPr>
        <w:t xml:space="preserve"> Law. </w:t>
      </w:r>
      <w:r w:rsidRPr="005C597E">
        <w:rPr>
          <w:rFonts w:ascii="Book Antiqua" w:eastAsia="Calibri" w:hAnsi="Book Antiqua" w:cs="Calibri"/>
          <w:i/>
          <w:sz w:val="24"/>
          <w:szCs w:val="20"/>
          <w:lang w:eastAsia="en-US"/>
        </w:rPr>
        <w:t xml:space="preserve">International </w:t>
      </w:r>
      <w:proofErr w:type="spellStart"/>
      <w:r w:rsidRPr="005C597E">
        <w:rPr>
          <w:rFonts w:ascii="Book Antiqua" w:eastAsia="Calibri" w:hAnsi="Book Antiqua" w:cs="Calibri"/>
          <w:i/>
          <w:sz w:val="24"/>
          <w:szCs w:val="20"/>
          <w:lang w:eastAsia="en-US"/>
        </w:rPr>
        <w:t>Journal</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Innovation</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9</w:t>
      </w:r>
      <w:r w:rsidRPr="005C597E">
        <w:rPr>
          <w:rFonts w:ascii="Book Antiqua" w:eastAsia="Calibri" w:hAnsi="Book Antiqua" w:cs="Calibri"/>
          <w:sz w:val="24"/>
          <w:szCs w:val="20"/>
          <w:lang w:eastAsia="en-US"/>
        </w:rPr>
        <w:t>(10), 116–126. https://erepo.unud.ac.id/id/eprint/34391</w:t>
      </w:r>
    </w:p>
    <w:p w14:paraId="05169672"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Efendi, M. N., &amp; Lestari, D. (2021). </w:t>
      </w:r>
      <w:proofErr w:type="spellStart"/>
      <w:r w:rsidRPr="005C597E">
        <w:rPr>
          <w:rFonts w:ascii="Book Antiqua" w:eastAsia="Calibri" w:hAnsi="Book Antiqua" w:cs="Calibri"/>
          <w:i/>
          <w:sz w:val="24"/>
          <w:szCs w:val="20"/>
          <w:lang w:eastAsia="en-US"/>
        </w:rPr>
        <w:t>Leveling</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Up</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Balinese</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Culinary</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From</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Authentic</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Paon</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to</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Chef’s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Table</w:t>
      </w:r>
      <w:proofErr w:type="spellEnd"/>
      <w:r w:rsidRPr="005C597E">
        <w:rPr>
          <w:rFonts w:ascii="Book Antiqua" w:eastAsia="Calibri" w:hAnsi="Book Antiqua" w:cs="Calibri"/>
          <w:sz w:val="24"/>
          <w:szCs w:val="20"/>
          <w:lang w:eastAsia="en-US"/>
        </w:rPr>
        <w:t xml:space="preserve">. IPB International </w:t>
      </w:r>
      <w:proofErr w:type="spellStart"/>
      <w:r w:rsidRPr="005C597E">
        <w:rPr>
          <w:rFonts w:ascii="Book Antiqua" w:eastAsia="Calibri" w:hAnsi="Book Antiqua" w:cs="Calibri"/>
          <w:sz w:val="24"/>
          <w:szCs w:val="20"/>
          <w:lang w:eastAsia="en-US"/>
        </w:rPr>
        <w:t>Press</w:t>
      </w:r>
      <w:proofErr w:type="spellEnd"/>
      <w:r w:rsidRPr="005C597E">
        <w:rPr>
          <w:rFonts w:ascii="Book Antiqua" w:eastAsia="Calibri" w:hAnsi="Book Antiqua" w:cs="Calibri"/>
          <w:sz w:val="24"/>
          <w:szCs w:val="20"/>
          <w:lang w:eastAsia="en-US"/>
        </w:rPr>
        <w:t>. ISBN: 978-623-97061-8-0.</w:t>
      </w:r>
    </w:p>
    <w:p w14:paraId="4E96532D"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Handler</w:t>
      </w:r>
      <w:proofErr w:type="spellEnd"/>
      <w:r w:rsidRPr="005C597E">
        <w:rPr>
          <w:rFonts w:ascii="Book Antiqua" w:eastAsia="Calibri" w:hAnsi="Book Antiqua" w:cs="Calibri"/>
          <w:sz w:val="24"/>
          <w:szCs w:val="20"/>
          <w:lang w:eastAsia="en-US"/>
        </w:rPr>
        <w:t xml:space="preserve">, R., &amp; </w:t>
      </w:r>
      <w:proofErr w:type="spellStart"/>
      <w:r w:rsidRPr="005C597E">
        <w:rPr>
          <w:rFonts w:ascii="Book Antiqua" w:eastAsia="Calibri" w:hAnsi="Book Antiqua" w:cs="Calibri"/>
          <w:sz w:val="24"/>
          <w:szCs w:val="20"/>
          <w:lang w:eastAsia="en-US"/>
        </w:rPr>
        <w:t>Linnekin</w:t>
      </w:r>
      <w:proofErr w:type="spellEnd"/>
      <w:r w:rsidRPr="005C597E">
        <w:rPr>
          <w:rFonts w:ascii="Book Antiqua" w:eastAsia="Calibri" w:hAnsi="Book Antiqua" w:cs="Calibri"/>
          <w:sz w:val="24"/>
          <w:szCs w:val="20"/>
          <w:lang w:eastAsia="en-US"/>
        </w:rPr>
        <w:t xml:space="preserve">, J. (1984). </w:t>
      </w:r>
      <w:proofErr w:type="spellStart"/>
      <w:r w:rsidRPr="005C597E">
        <w:rPr>
          <w:rFonts w:ascii="Book Antiqua" w:eastAsia="Calibri" w:hAnsi="Book Antiqua" w:cs="Calibri"/>
          <w:sz w:val="24"/>
          <w:szCs w:val="20"/>
          <w:lang w:eastAsia="en-US"/>
        </w:rPr>
        <w:t>Tradition</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Genuine</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or</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Spurious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i/>
          <w:sz w:val="24"/>
          <w:szCs w:val="20"/>
          <w:lang w:eastAsia="en-US"/>
        </w:rPr>
        <w:t>Source</w:t>
      </w:r>
      <w:proofErr w:type="spellEnd"/>
      <w:r w:rsidRPr="005C597E">
        <w:rPr>
          <w:rFonts w:ascii="Book Antiqua" w:eastAsia="Calibri" w:hAnsi="Book Antiqua" w:cs="Calibri"/>
          <w:i/>
          <w:sz w:val="24"/>
          <w:szCs w:val="20"/>
          <w:lang w:eastAsia="en-US"/>
        </w:rPr>
        <w:t xml:space="preserve">: The </w:t>
      </w:r>
      <w:proofErr w:type="spellStart"/>
      <w:r w:rsidRPr="005C597E">
        <w:rPr>
          <w:rFonts w:ascii="Book Antiqua" w:eastAsia="Calibri" w:hAnsi="Book Antiqua" w:cs="Calibri"/>
          <w:i/>
          <w:sz w:val="24"/>
          <w:szCs w:val="20"/>
          <w:lang w:eastAsia="en-US"/>
        </w:rPr>
        <w:t>Journal</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American </w:t>
      </w:r>
      <w:proofErr w:type="spellStart"/>
      <w:r w:rsidRPr="005C597E">
        <w:rPr>
          <w:rFonts w:ascii="Book Antiqua" w:eastAsia="Calibri" w:hAnsi="Book Antiqua" w:cs="Calibri"/>
          <w:i/>
          <w:sz w:val="24"/>
          <w:szCs w:val="20"/>
          <w:lang w:eastAsia="en-US"/>
        </w:rPr>
        <w:t>Folklore</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97</w:t>
      </w:r>
      <w:r w:rsidRPr="005C597E">
        <w:rPr>
          <w:rFonts w:ascii="Book Antiqua" w:eastAsia="Calibri" w:hAnsi="Book Antiqua" w:cs="Calibri"/>
          <w:sz w:val="24"/>
          <w:szCs w:val="20"/>
          <w:lang w:eastAsia="en-US"/>
        </w:rPr>
        <w:t>(385), 273–290.</w:t>
      </w:r>
    </w:p>
    <w:p w14:paraId="7801D54A"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Hendrayana, M. (2011). </w:t>
      </w:r>
      <w:r w:rsidRPr="005C597E">
        <w:rPr>
          <w:rFonts w:ascii="Book Antiqua" w:eastAsia="Calibri" w:hAnsi="Book Antiqua" w:cs="Calibri"/>
          <w:i/>
          <w:sz w:val="24"/>
          <w:szCs w:val="20"/>
          <w:lang w:eastAsia="en-US"/>
        </w:rPr>
        <w:t>Strategi Pengembangan Makanan Tradisional Bali di Hotel Area Sanur-Denpasar</w:t>
      </w:r>
      <w:r w:rsidRPr="005C597E">
        <w:rPr>
          <w:rFonts w:ascii="Book Antiqua" w:eastAsia="Calibri" w:hAnsi="Book Antiqua" w:cs="Calibri"/>
          <w:sz w:val="24"/>
          <w:szCs w:val="20"/>
          <w:lang w:eastAsia="en-US"/>
        </w:rPr>
        <w:t>. Universitas Udayana. 16-17.</w:t>
      </w:r>
    </w:p>
    <w:p w14:paraId="79605FF4"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Hendriyani, I. G. A. D., Budiarsa, M. A., Antara, M. A., &amp; Sudiarta, N. (2020). The </w:t>
      </w:r>
      <w:proofErr w:type="spellStart"/>
      <w:r w:rsidRPr="005C597E">
        <w:rPr>
          <w:rFonts w:ascii="Book Antiqua" w:eastAsia="Calibri" w:hAnsi="Book Antiqua" w:cs="Calibri"/>
          <w:sz w:val="24"/>
          <w:szCs w:val="20"/>
          <w:lang w:eastAsia="en-US"/>
        </w:rPr>
        <w:t>Loyalty</w:t>
      </w:r>
      <w:proofErr w:type="spellEnd"/>
      <w:r w:rsidRPr="005C597E">
        <w:rPr>
          <w:rFonts w:ascii="Book Antiqua" w:eastAsia="Calibri" w:hAnsi="Book Antiqua" w:cs="Calibri"/>
          <w:sz w:val="24"/>
          <w:szCs w:val="20"/>
          <w:lang w:eastAsia="en-US"/>
        </w:rPr>
        <w:t xml:space="preserve"> Model </w:t>
      </w:r>
      <w:proofErr w:type="spellStart"/>
      <w:r w:rsidRPr="005C597E">
        <w:rPr>
          <w:rFonts w:ascii="Book Antiqua" w:eastAsia="Calibri" w:hAnsi="Book Antiqua" w:cs="Calibri"/>
          <w:sz w:val="24"/>
          <w:szCs w:val="20"/>
          <w:lang w:eastAsia="en-US"/>
        </w:rPr>
        <w:t>of</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Foreign</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Tourists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Consuming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Traditional</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Balinese</w:t>
      </w:r>
      <w:proofErr w:type="spellEnd"/>
      <w:r w:rsidRPr="005C597E">
        <w:rPr>
          <w:rFonts w:ascii="Book Antiqua" w:eastAsia="Calibri" w:hAnsi="Book Antiqua" w:cs="Calibri"/>
          <w:sz w:val="24"/>
          <w:szCs w:val="20"/>
          <w:lang w:eastAsia="en-US"/>
        </w:rPr>
        <w:t xml:space="preserve"> Food. </w:t>
      </w:r>
      <w:r w:rsidRPr="005C597E">
        <w:rPr>
          <w:rFonts w:ascii="Book Antiqua" w:eastAsia="Calibri" w:hAnsi="Book Antiqua" w:cs="Calibri"/>
          <w:i/>
          <w:sz w:val="24"/>
          <w:szCs w:val="20"/>
          <w:lang w:eastAsia="en-US"/>
        </w:rPr>
        <w:t xml:space="preserve">Global Business </w:t>
      </w:r>
      <w:proofErr w:type="spellStart"/>
      <w:r w:rsidRPr="005C597E">
        <w:rPr>
          <w:rFonts w:ascii="Book Antiqua" w:eastAsia="Calibri" w:hAnsi="Book Antiqua" w:cs="Calibri"/>
          <w:i/>
          <w:sz w:val="24"/>
          <w:szCs w:val="20"/>
          <w:lang w:eastAsia="en-US"/>
        </w:rPr>
        <w:t>and</w:t>
      </w:r>
      <w:proofErr w:type="spellEnd"/>
      <w:r w:rsidRPr="005C597E">
        <w:rPr>
          <w:rFonts w:ascii="Book Antiqua" w:eastAsia="Calibri" w:hAnsi="Book Antiqua" w:cs="Calibri"/>
          <w:i/>
          <w:sz w:val="24"/>
          <w:szCs w:val="20"/>
          <w:lang w:eastAsia="en-US"/>
        </w:rPr>
        <w:t xml:space="preserve"> Finance </w:t>
      </w:r>
      <w:proofErr w:type="spellStart"/>
      <w:r w:rsidRPr="005C597E">
        <w:rPr>
          <w:rFonts w:ascii="Book Antiqua" w:eastAsia="Calibri" w:hAnsi="Book Antiqua" w:cs="Calibri"/>
          <w:i/>
          <w:sz w:val="24"/>
          <w:szCs w:val="20"/>
          <w:lang w:eastAsia="en-US"/>
        </w:rPr>
        <w:t>Review</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25</w:t>
      </w:r>
      <w:r w:rsidRPr="005C597E">
        <w:rPr>
          <w:rFonts w:ascii="Book Antiqua" w:eastAsia="Calibri" w:hAnsi="Book Antiqua" w:cs="Calibri"/>
          <w:sz w:val="24"/>
          <w:szCs w:val="20"/>
          <w:lang w:eastAsia="en-US"/>
        </w:rPr>
        <w:t>(3), 34–48, doi: 10.17549/gbfr.2020.25.3.34.</w:t>
      </w:r>
    </w:p>
    <w:p w14:paraId="014E1F63"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Hidayat, D., </w:t>
      </w:r>
      <w:proofErr w:type="spellStart"/>
      <w:r w:rsidRPr="005C597E">
        <w:rPr>
          <w:rFonts w:ascii="Book Antiqua" w:eastAsia="Calibri" w:hAnsi="Book Antiqua" w:cs="Calibri"/>
          <w:sz w:val="24"/>
          <w:szCs w:val="20"/>
          <w:lang w:eastAsia="en-US"/>
        </w:rPr>
        <w:t>Hafiar</w:t>
      </w:r>
      <w:proofErr w:type="spellEnd"/>
      <w:r w:rsidRPr="005C597E">
        <w:rPr>
          <w:rFonts w:ascii="Book Antiqua" w:eastAsia="Calibri" w:hAnsi="Book Antiqua" w:cs="Calibri"/>
          <w:sz w:val="24"/>
          <w:szCs w:val="20"/>
          <w:lang w:eastAsia="en-US"/>
        </w:rPr>
        <w:t xml:space="preserve">, H., </w:t>
      </w:r>
      <w:proofErr w:type="spellStart"/>
      <w:r w:rsidRPr="005C597E">
        <w:rPr>
          <w:rFonts w:ascii="Book Antiqua" w:eastAsia="Calibri" w:hAnsi="Book Antiqua" w:cs="Calibri"/>
          <w:sz w:val="24"/>
          <w:szCs w:val="20"/>
          <w:lang w:eastAsia="en-US"/>
        </w:rPr>
        <w:t>Anisti</w:t>
      </w:r>
      <w:proofErr w:type="spellEnd"/>
      <w:r w:rsidRPr="005C597E">
        <w:rPr>
          <w:rFonts w:ascii="Book Antiqua" w:eastAsia="Calibri" w:hAnsi="Book Antiqua" w:cs="Calibri"/>
          <w:sz w:val="24"/>
          <w:szCs w:val="20"/>
          <w:lang w:eastAsia="en-US"/>
        </w:rPr>
        <w:t xml:space="preserve">, A., &amp; Suhartini, T. (2019). </w:t>
      </w:r>
      <w:proofErr w:type="spellStart"/>
      <w:r w:rsidRPr="005C597E">
        <w:rPr>
          <w:rFonts w:ascii="Book Antiqua" w:eastAsia="Calibri" w:hAnsi="Book Antiqua" w:cs="Calibri"/>
          <w:sz w:val="24"/>
          <w:szCs w:val="20"/>
          <w:lang w:eastAsia="en-US"/>
        </w:rPr>
        <w:t>Tofu</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Product</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Branding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for</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Culinary</w:t>
      </w:r>
      <w:proofErr w:type="spellEnd"/>
      <w:r w:rsidRPr="005C597E">
        <w:rPr>
          <w:rFonts w:ascii="Book Antiqua" w:eastAsia="Calibri" w:hAnsi="Book Antiqua" w:cs="Calibri"/>
          <w:sz w:val="24"/>
          <w:szCs w:val="20"/>
          <w:lang w:eastAsia="en-US"/>
        </w:rPr>
        <w:t xml:space="preserve"> Tourism </w:t>
      </w:r>
      <w:proofErr w:type="spellStart"/>
      <w:r w:rsidRPr="005C597E">
        <w:rPr>
          <w:rFonts w:ascii="Book Antiqua" w:eastAsia="Calibri" w:hAnsi="Book Antiqua" w:cs="Calibri"/>
          <w:sz w:val="24"/>
          <w:szCs w:val="20"/>
          <w:lang w:eastAsia="en-US"/>
        </w:rPr>
        <w:t>of</w:t>
      </w:r>
      <w:proofErr w:type="spellEnd"/>
      <w:r w:rsidRPr="005C597E">
        <w:rPr>
          <w:rFonts w:ascii="Book Antiqua" w:eastAsia="Calibri" w:hAnsi="Book Antiqua" w:cs="Calibri"/>
          <w:sz w:val="24"/>
          <w:szCs w:val="20"/>
          <w:lang w:eastAsia="en-US"/>
        </w:rPr>
        <w:t xml:space="preserve"> Sumedang, Indonesia. </w:t>
      </w:r>
      <w:r w:rsidRPr="005C597E">
        <w:rPr>
          <w:rFonts w:ascii="Book Antiqua" w:eastAsia="Calibri" w:hAnsi="Book Antiqua" w:cs="Calibri"/>
          <w:i/>
          <w:sz w:val="24"/>
          <w:szCs w:val="20"/>
          <w:lang w:eastAsia="en-US"/>
        </w:rPr>
        <w:t>Komunikator</w:t>
      </w:r>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11</w:t>
      </w:r>
      <w:r w:rsidRPr="005C597E">
        <w:rPr>
          <w:rFonts w:ascii="Book Antiqua" w:eastAsia="Calibri" w:hAnsi="Book Antiqua" w:cs="Calibri"/>
          <w:sz w:val="24"/>
          <w:szCs w:val="20"/>
          <w:lang w:eastAsia="en-US"/>
        </w:rPr>
        <w:t>(2),  P-ISSN: 1979-6765, E-ISSN: 2549-9246, doi: 10.18196/jkm.112022.</w:t>
      </w:r>
    </w:p>
    <w:p w14:paraId="2D16C34D"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Jokom</w:t>
      </w:r>
      <w:proofErr w:type="spellEnd"/>
      <w:r w:rsidRPr="005C597E">
        <w:rPr>
          <w:rFonts w:ascii="Book Antiqua" w:eastAsia="Calibri" w:hAnsi="Book Antiqua" w:cs="Calibri"/>
          <w:sz w:val="24"/>
          <w:szCs w:val="20"/>
          <w:lang w:eastAsia="en-US"/>
        </w:rPr>
        <w:t xml:space="preserve">, R., Thio, S., &amp; Kartika, E. W. (2022). </w:t>
      </w:r>
      <w:proofErr w:type="spellStart"/>
      <w:r w:rsidRPr="005C597E">
        <w:rPr>
          <w:rFonts w:ascii="Book Antiqua" w:eastAsia="Calibri" w:hAnsi="Book Antiqua" w:cs="Calibri"/>
          <w:sz w:val="24"/>
          <w:szCs w:val="20"/>
          <w:lang w:eastAsia="en-US"/>
        </w:rPr>
        <w:t>Why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Tourists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Consumed</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Local</w:t>
      </w:r>
      <w:proofErr w:type="spellEnd"/>
      <w:r w:rsidRPr="005C597E">
        <w:rPr>
          <w:rFonts w:ascii="Book Antiqua" w:eastAsia="Calibri" w:hAnsi="Book Antiqua" w:cs="Calibri"/>
          <w:sz w:val="24"/>
          <w:szCs w:val="20"/>
          <w:lang w:eastAsia="en-US"/>
        </w:rPr>
        <w:t xml:space="preserve"> Food in Bali </w:t>
      </w:r>
      <w:proofErr w:type="spellStart"/>
      <w:r w:rsidRPr="005C597E">
        <w:rPr>
          <w:rFonts w:ascii="Book Antiqua" w:eastAsia="Calibri" w:hAnsi="Book Antiqua" w:cs="Calibri"/>
          <w:sz w:val="24"/>
          <w:szCs w:val="20"/>
          <w:lang w:eastAsia="en-US"/>
        </w:rPr>
        <w:t>During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the</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Pandemic</w:t>
      </w:r>
      <w:proofErr w:type="spellEnd"/>
      <w:r w:rsidRPr="005C597E">
        <w:rPr>
          <w:rFonts w:ascii="Book Antiqua" w:eastAsia="Calibri" w:hAnsi="Book Antiqua" w:cs="Calibri"/>
          <w:sz w:val="24"/>
          <w:szCs w:val="20"/>
          <w:lang w:eastAsia="en-US"/>
        </w:rPr>
        <w:t xml:space="preserve">? Dalam </w:t>
      </w:r>
      <w:proofErr w:type="spellStart"/>
      <w:r w:rsidRPr="005C597E">
        <w:rPr>
          <w:rFonts w:ascii="Book Antiqua" w:eastAsia="Calibri" w:hAnsi="Book Antiqua" w:cs="Calibri"/>
          <w:i/>
          <w:sz w:val="24"/>
          <w:szCs w:val="20"/>
          <w:lang w:eastAsia="en-US"/>
        </w:rPr>
        <w:t>Proceedings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the</w:t>
      </w:r>
      <w:proofErr w:type="spellEnd"/>
      <w:r w:rsidRPr="005C597E">
        <w:rPr>
          <w:rFonts w:ascii="Book Antiqua" w:eastAsia="Calibri" w:hAnsi="Book Antiqua" w:cs="Calibri"/>
          <w:i/>
          <w:sz w:val="24"/>
          <w:szCs w:val="20"/>
          <w:lang w:eastAsia="en-US"/>
        </w:rPr>
        <w:t xml:space="preserve"> International </w:t>
      </w:r>
      <w:proofErr w:type="spellStart"/>
      <w:r w:rsidRPr="005C597E">
        <w:rPr>
          <w:rFonts w:ascii="Book Antiqua" w:eastAsia="Calibri" w:hAnsi="Book Antiqua" w:cs="Calibri"/>
          <w:i/>
          <w:sz w:val="24"/>
          <w:szCs w:val="20"/>
          <w:lang w:eastAsia="en-US"/>
        </w:rPr>
        <w:t>Academic</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Conference</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on</w:t>
      </w:r>
      <w:proofErr w:type="spellEnd"/>
      <w:r w:rsidRPr="005C597E">
        <w:rPr>
          <w:rFonts w:ascii="Book Antiqua" w:eastAsia="Calibri" w:hAnsi="Book Antiqua" w:cs="Calibri"/>
          <w:i/>
          <w:sz w:val="24"/>
          <w:szCs w:val="20"/>
          <w:lang w:eastAsia="en-US"/>
        </w:rPr>
        <w:t xml:space="preserve"> Tourism (INTACT) “</w:t>
      </w:r>
      <w:proofErr w:type="spellStart"/>
      <w:r w:rsidRPr="005C597E">
        <w:rPr>
          <w:rFonts w:ascii="Book Antiqua" w:eastAsia="Calibri" w:hAnsi="Book Antiqua" w:cs="Calibri"/>
          <w:i/>
          <w:sz w:val="24"/>
          <w:szCs w:val="20"/>
          <w:lang w:eastAsia="en-US"/>
        </w:rPr>
        <w:t>Post</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Pandemic</w:t>
      </w:r>
      <w:proofErr w:type="spellEnd"/>
      <w:r w:rsidRPr="005C597E">
        <w:rPr>
          <w:rFonts w:ascii="Book Antiqua" w:eastAsia="Calibri" w:hAnsi="Book Antiqua" w:cs="Calibri"/>
          <w:i/>
          <w:sz w:val="24"/>
          <w:szCs w:val="20"/>
          <w:lang w:eastAsia="en-US"/>
        </w:rPr>
        <w:t xml:space="preserve"> Tourism: </w:t>
      </w:r>
      <w:proofErr w:type="spellStart"/>
      <w:r w:rsidRPr="005C597E">
        <w:rPr>
          <w:rFonts w:ascii="Book Antiqua" w:eastAsia="Calibri" w:hAnsi="Book Antiqua" w:cs="Calibri"/>
          <w:i/>
          <w:sz w:val="24"/>
          <w:szCs w:val="20"/>
          <w:lang w:eastAsia="en-US"/>
        </w:rPr>
        <w:t>Trends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and</w:t>
      </w:r>
      <w:proofErr w:type="spellEnd"/>
      <w:r w:rsidRPr="005C597E">
        <w:rPr>
          <w:rFonts w:ascii="Book Antiqua" w:eastAsia="Calibri" w:hAnsi="Book Antiqua" w:cs="Calibri"/>
          <w:i/>
          <w:sz w:val="24"/>
          <w:szCs w:val="20"/>
          <w:lang w:eastAsia="en-US"/>
        </w:rPr>
        <w:t xml:space="preserve"> Future </w:t>
      </w:r>
      <w:proofErr w:type="spellStart"/>
      <w:r w:rsidRPr="005C597E">
        <w:rPr>
          <w:rFonts w:ascii="Book Antiqua" w:eastAsia="Calibri" w:hAnsi="Book Antiqua" w:cs="Calibri"/>
          <w:i/>
          <w:sz w:val="24"/>
          <w:szCs w:val="20"/>
          <w:lang w:eastAsia="en-US"/>
        </w:rPr>
        <w:t>Directions</w:t>
      </w:r>
      <w:proofErr w:type="spellEnd"/>
      <w:r w:rsidRPr="005C597E">
        <w:rPr>
          <w:rFonts w:ascii="Book Antiqua" w:eastAsia="Calibri" w:hAnsi="Book Antiqua" w:cs="Calibri"/>
          <w:i/>
          <w:sz w:val="24"/>
          <w:szCs w:val="20"/>
          <w:lang w:eastAsia="en-US"/>
        </w:rPr>
        <w:t>” (INTACT 2022)</w:t>
      </w:r>
      <w:r w:rsidRPr="005C597E">
        <w:rPr>
          <w:rFonts w:ascii="Book Antiqua" w:eastAsia="Calibri" w:hAnsi="Book Antiqua" w:cs="Calibri"/>
          <w:sz w:val="24"/>
          <w:szCs w:val="20"/>
          <w:lang w:eastAsia="en-US"/>
        </w:rPr>
        <w:t xml:space="preserve"> (hlm. 227–244). </w:t>
      </w:r>
      <w:proofErr w:type="spellStart"/>
      <w:r w:rsidRPr="005C597E">
        <w:rPr>
          <w:rFonts w:ascii="Book Antiqua" w:eastAsia="Calibri" w:hAnsi="Book Antiqua" w:cs="Calibri"/>
          <w:sz w:val="24"/>
          <w:szCs w:val="20"/>
          <w:lang w:eastAsia="en-US"/>
        </w:rPr>
        <w:t>Atlantis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Press</w:t>
      </w:r>
      <w:proofErr w:type="spellEnd"/>
      <w:r w:rsidRPr="005C597E">
        <w:rPr>
          <w:rFonts w:ascii="Book Antiqua" w:eastAsia="Calibri" w:hAnsi="Book Antiqua" w:cs="Calibri"/>
          <w:sz w:val="24"/>
          <w:szCs w:val="20"/>
          <w:lang w:eastAsia="en-US"/>
        </w:rPr>
        <w:t xml:space="preserve"> SARL, doi: 10.2991/978-2-494069-73-2_17.</w:t>
      </w:r>
    </w:p>
    <w:p w14:paraId="5D4F2C80"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Lanfant</w:t>
      </w:r>
      <w:proofErr w:type="spellEnd"/>
      <w:r w:rsidRPr="005C597E">
        <w:rPr>
          <w:rFonts w:ascii="Book Antiqua" w:eastAsia="Calibri" w:hAnsi="Book Antiqua" w:cs="Calibri"/>
          <w:sz w:val="24"/>
          <w:szCs w:val="20"/>
          <w:lang w:eastAsia="en-US"/>
        </w:rPr>
        <w:t xml:space="preserve">, M. (1989). International Tourism </w:t>
      </w:r>
      <w:proofErr w:type="spellStart"/>
      <w:r w:rsidRPr="005C597E">
        <w:rPr>
          <w:rFonts w:ascii="Book Antiqua" w:eastAsia="Calibri" w:hAnsi="Book Antiqua" w:cs="Calibri"/>
          <w:sz w:val="24"/>
          <w:szCs w:val="20"/>
          <w:lang w:eastAsia="en-US"/>
        </w:rPr>
        <w:t>Resists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the</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Crisis</w:t>
      </w:r>
      <w:proofErr w:type="spellEnd"/>
      <w:r w:rsidRPr="005C597E">
        <w:rPr>
          <w:rFonts w:ascii="Book Antiqua" w:eastAsia="Calibri" w:hAnsi="Book Antiqua" w:cs="Calibri"/>
          <w:sz w:val="24"/>
          <w:szCs w:val="20"/>
          <w:lang w:eastAsia="en-US"/>
        </w:rPr>
        <w:t xml:space="preserve">. In </w:t>
      </w:r>
      <w:proofErr w:type="spellStart"/>
      <w:r w:rsidRPr="005C597E">
        <w:rPr>
          <w:rFonts w:ascii="Book Antiqua" w:eastAsia="Calibri" w:hAnsi="Book Antiqua" w:cs="Calibri"/>
          <w:sz w:val="24"/>
          <w:szCs w:val="20"/>
          <w:lang w:eastAsia="en-US"/>
        </w:rPr>
        <w:t>Leisure</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and</w:t>
      </w:r>
      <w:proofErr w:type="spellEnd"/>
      <w:r w:rsidRPr="005C597E">
        <w:rPr>
          <w:rFonts w:ascii="Book Antiqua" w:eastAsia="Calibri" w:hAnsi="Book Antiqua" w:cs="Calibri"/>
          <w:sz w:val="24"/>
          <w:szCs w:val="20"/>
          <w:lang w:eastAsia="en-US"/>
        </w:rPr>
        <w:t xml:space="preserve"> Lifestyle, </w:t>
      </w:r>
      <w:proofErr w:type="spellStart"/>
      <w:r w:rsidRPr="005C597E">
        <w:rPr>
          <w:rFonts w:ascii="Book Antiqua" w:eastAsia="Calibri" w:hAnsi="Book Antiqua" w:cs="Calibri"/>
          <w:sz w:val="24"/>
          <w:szCs w:val="20"/>
          <w:lang w:eastAsia="en-US"/>
        </w:rPr>
        <w:t>A.Olszewska</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and</w:t>
      </w:r>
      <w:proofErr w:type="spellEnd"/>
      <w:r w:rsidRPr="005C597E">
        <w:rPr>
          <w:rFonts w:ascii="Book Antiqua" w:eastAsia="Calibri" w:hAnsi="Book Antiqua" w:cs="Calibri"/>
          <w:sz w:val="24"/>
          <w:szCs w:val="20"/>
          <w:lang w:eastAsia="en-US"/>
        </w:rPr>
        <w:t xml:space="preserve"> K. </w:t>
      </w:r>
      <w:proofErr w:type="spellStart"/>
      <w:r w:rsidRPr="005C597E">
        <w:rPr>
          <w:rFonts w:ascii="Book Antiqua" w:eastAsia="Calibri" w:hAnsi="Book Antiqua" w:cs="Calibri"/>
          <w:sz w:val="24"/>
          <w:szCs w:val="20"/>
          <w:lang w:eastAsia="en-US"/>
        </w:rPr>
        <w:t>Roberts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eds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pp</w:t>
      </w:r>
      <w:proofErr w:type="spellEnd"/>
      <w:r w:rsidRPr="005C597E">
        <w:rPr>
          <w:rFonts w:ascii="Book Antiqua" w:eastAsia="Calibri" w:hAnsi="Book Antiqua" w:cs="Calibri"/>
          <w:sz w:val="24"/>
          <w:szCs w:val="20"/>
          <w:lang w:eastAsia="en-US"/>
        </w:rPr>
        <w:t>. 178-193. London: Sage.</w:t>
      </w:r>
    </w:p>
    <w:p w14:paraId="416B1370"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Lumanaw, N. (2018). Pengembangan Makanan Tradisional Bali pada Pasar Malam di Pasar Sindu, Sanur, Bali. </w:t>
      </w:r>
      <w:r w:rsidRPr="005C597E">
        <w:rPr>
          <w:rFonts w:ascii="Book Antiqua" w:eastAsia="Calibri" w:hAnsi="Book Antiqua" w:cs="Calibri"/>
          <w:i/>
          <w:sz w:val="24"/>
          <w:szCs w:val="20"/>
          <w:lang w:eastAsia="en-US"/>
        </w:rPr>
        <w:t xml:space="preserve">Jurnal Ilmiah </w:t>
      </w:r>
      <w:proofErr w:type="spellStart"/>
      <w:r w:rsidRPr="005C597E">
        <w:rPr>
          <w:rFonts w:ascii="Book Antiqua" w:eastAsia="Calibri" w:hAnsi="Book Antiqua" w:cs="Calibri"/>
          <w:i/>
          <w:sz w:val="24"/>
          <w:szCs w:val="20"/>
          <w:lang w:eastAsia="en-US"/>
        </w:rPr>
        <w:t>Hospitality</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Management</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9</w:t>
      </w:r>
      <w:r w:rsidRPr="005C597E">
        <w:rPr>
          <w:rFonts w:ascii="Book Antiqua" w:eastAsia="Calibri" w:hAnsi="Book Antiqua" w:cs="Calibri"/>
          <w:sz w:val="24"/>
          <w:szCs w:val="20"/>
          <w:lang w:eastAsia="en-US"/>
        </w:rPr>
        <w:t>(1), 83–92, doi: 10.22334/jihm.v9i1.147.</w:t>
      </w:r>
    </w:p>
    <w:p w14:paraId="43D58541"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lastRenderedPageBreak/>
        <w:t>MacCannell</w:t>
      </w:r>
      <w:proofErr w:type="spellEnd"/>
      <w:r w:rsidRPr="005C597E">
        <w:rPr>
          <w:rFonts w:ascii="Book Antiqua" w:eastAsia="Calibri" w:hAnsi="Book Antiqua" w:cs="Calibri"/>
          <w:sz w:val="24"/>
          <w:szCs w:val="20"/>
          <w:lang w:eastAsia="en-US"/>
        </w:rPr>
        <w:t xml:space="preserve">, D. (1973). </w:t>
      </w:r>
      <w:proofErr w:type="spellStart"/>
      <w:r w:rsidRPr="005C597E">
        <w:rPr>
          <w:rFonts w:ascii="Book Antiqua" w:eastAsia="Calibri" w:hAnsi="Book Antiqua" w:cs="Calibri"/>
          <w:sz w:val="24"/>
          <w:szCs w:val="20"/>
          <w:lang w:eastAsia="en-US"/>
        </w:rPr>
        <w:t>Staged</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Authenticity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Arrangements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of</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Social</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Space</w:t>
      </w:r>
      <w:proofErr w:type="spellEnd"/>
      <w:r w:rsidRPr="005C597E">
        <w:rPr>
          <w:rFonts w:ascii="Book Antiqua" w:eastAsia="Calibri" w:hAnsi="Book Antiqua" w:cs="Calibri"/>
          <w:sz w:val="24"/>
          <w:szCs w:val="20"/>
          <w:lang w:eastAsia="en-US"/>
        </w:rPr>
        <w:t xml:space="preserve"> in </w:t>
      </w:r>
      <w:proofErr w:type="spellStart"/>
      <w:r w:rsidRPr="005C597E">
        <w:rPr>
          <w:rFonts w:ascii="Book Antiqua" w:eastAsia="Calibri" w:hAnsi="Book Antiqua" w:cs="Calibri"/>
          <w:sz w:val="24"/>
          <w:szCs w:val="20"/>
          <w:lang w:eastAsia="en-US"/>
        </w:rPr>
        <w:t>Tourist</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Settings</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 xml:space="preserve">American </w:t>
      </w:r>
      <w:proofErr w:type="spellStart"/>
      <w:r w:rsidRPr="005C597E">
        <w:rPr>
          <w:rFonts w:ascii="Book Antiqua" w:eastAsia="Calibri" w:hAnsi="Book Antiqua" w:cs="Calibri"/>
          <w:i/>
          <w:sz w:val="24"/>
          <w:szCs w:val="20"/>
          <w:lang w:eastAsia="en-US"/>
        </w:rPr>
        <w:t>Journal</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Sociology</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79</w:t>
      </w:r>
      <w:r w:rsidRPr="005C597E">
        <w:rPr>
          <w:rFonts w:ascii="Book Antiqua" w:eastAsia="Calibri" w:hAnsi="Book Antiqua" w:cs="Calibri"/>
          <w:sz w:val="24"/>
          <w:szCs w:val="20"/>
          <w:lang w:eastAsia="en-US"/>
        </w:rPr>
        <w:t>(3), 589–603. http://www.jstor.org/stable/2776259.</w:t>
      </w:r>
    </w:p>
    <w:p w14:paraId="7165F915"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Mahfud, T., Mulyani, Y., </w:t>
      </w:r>
      <w:proofErr w:type="spellStart"/>
      <w:r w:rsidRPr="005C597E">
        <w:rPr>
          <w:rFonts w:ascii="Book Antiqua" w:eastAsia="Calibri" w:hAnsi="Book Antiqua" w:cs="Calibri"/>
          <w:sz w:val="24"/>
          <w:szCs w:val="20"/>
          <w:lang w:eastAsia="en-US"/>
        </w:rPr>
        <w:t>Indartono</w:t>
      </w:r>
      <w:proofErr w:type="spellEnd"/>
      <w:r w:rsidRPr="005C597E">
        <w:rPr>
          <w:rFonts w:ascii="Book Antiqua" w:eastAsia="Calibri" w:hAnsi="Book Antiqua" w:cs="Calibri"/>
          <w:sz w:val="24"/>
          <w:szCs w:val="20"/>
          <w:lang w:eastAsia="en-US"/>
        </w:rPr>
        <w:t xml:space="preserve">, S., &amp; Setyawati, R. (2018). </w:t>
      </w:r>
      <w:proofErr w:type="spellStart"/>
      <w:r w:rsidRPr="005C597E">
        <w:rPr>
          <w:rFonts w:ascii="Book Antiqua" w:eastAsia="Calibri" w:hAnsi="Book Antiqua" w:cs="Calibri"/>
          <w:sz w:val="24"/>
          <w:szCs w:val="20"/>
          <w:lang w:eastAsia="en-US"/>
        </w:rPr>
        <w:t>Community-Based</w:t>
      </w:r>
      <w:proofErr w:type="spellEnd"/>
      <w:r w:rsidRPr="005C597E">
        <w:rPr>
          <w:rFonts w:ascii="Book Antiqua" w:eastAsia="Calibri" w:hAnsi="Book Antiqua" w:cs="Calibri"/>
          <w:sz w:val="24"/>
          <w:szCs w:val="20"/>
          <w:lang w:eastAsia="en-US"/>
        </w:rPr>
        <w:t xml:space="preserve"> Tourism Development: </w:t>
      </w:r>
      <w:proofErr w:type="spellStart"/>
      <w:r w:rsidRPr="005C597E">
        <w:rPr>
          <w:rFonts w:ascii="Book Antiqua" w:eastAsia="Calibri" w:hAnsi="Book Antiqua" w:cs="Calibri"/>
          <w:sz w:val="24"/>
          <w:szCs w:val="20"/>
          <w:lang w:eastAsia="en-US"/>
        </w:rPr>
        <w:t>Foodies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Community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Strategy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to</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Culinary</w:t>
      </w:r>
      <w:proofErr w:type="spellEnd"/>
      <w:r w:rsidRPr="005C597E">
        <w:rPr>
          <w:rFonts w:ascii="Book Antiqua" w:eastAsia="Calibri" w:hAnsi="Book Antiqua" w:cs="Calibri"/>
          <w:sz w:val="24"/>
          <w:szCs w:val="20"/>
          <w:lang w:eastAsia="en-US"/>
        </w:rPr>
        <w:t xml:space="preserve"> Tourism Development in Balikpapan-Indonesia. </w:t>
      </w:r>
      <w:proofErr w:type="spellStart"/>
      <w:r w:rsidRPr="005C597E">
        <w:rPr>
          <w:rFonts w:ascii="Book Antiqua" w:eastAsia="Calibri" w:hAnsi="Book Antiqua" w:cs="Calibri"/>
          <w:i/>
          <w:sz w:val="24"/>
          <w:szCs w:val="20"/>
          <w:lang w:eastAsia="en-US"/>
        </w:rPr>
        <w:t>Ottoman</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Journal</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Tourism &amp; </w:t>
      </w:r>
      <w:proofErr w:type="spellStart"/>
      <w:r w:rsidRPr="005C597E">
        <w:rPr>
          <w:rFonts w:ascii="Book Antiqua" w:eastAsia="Calibri" w:hAnsi="Book Antiqua" w:cs="Calibri"/>
          <w:i/>
          <w:sz w:val="24"/>
          <w:szCs w:val="20"/>
          <w:lang w:eastAsia="en-US"/>
        </w:rPr>
        <w:t>Management</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Research</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3</w:t>
      </w:r>
      <w:r w:rsidRPr="005C597E">
        <w:rPr>
          <w:rFonts w:ascii="Book Antiqua" w:eastAsia="Calibri" w:hAnsi="Book Antiqua" w:cs="Calibri"/>
          <w:sz w:val="24"/>
          <w:szCs w:val="20"/>
          <w:lang w:eastAsia="en-US"/>
        </w:rPr>
        <w:t>(2), 274–289, doi: 10.26465/ojtmr.2018339510.</w:t>
      </w:r>
    </w:p>
    <w:p w14:paraId="70119F19"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Margi, I. K., Ariani, R. P., </w:t>
      </w:r>
      <w:proofErr w:type="spellStart"/>
      <w:r w:rsidRPr="005C597E">
        <w:rPr>
          <w:rFonts w:ascii="Book Antiqua" w:eastAsia="Calibri" w:hAnsi="Book Antiqua" w:cs="Calibri"/>
          <w:sz w:val="24"/>
          <w:szCs w:val="20"/>
          <w:lang w:eastAsia="en-US"/>
        </w:rPr>
        <w:t>Widiastini</w:t>
      </w:r>
      <w:proofErr w:type="spellEnd"/>
      <w:r w:rsidRPr="005C597E">
        <w:rPr>
          <w:rFonts w:ascii="Book Antiqua" w:eastAsia="Calibri" w:hAnsi="Book Antiqua" w:cs="Calibri"/>
          <w:sz w:val="24"/>
          <w:szCs w:val="20"/>
          <w:lang w:eastAsia="en-US"/>
        </w:rPr>
        <w:t xml:space="preserve">, N. M. A., &amp; Suriani, N. M. (2013). Identifikasi Potensi Wisata Kuliner Berbasis Bahan Baku Lokal di Kabupaten Buleleng, Bali. </w:t>
      </w:r>
      <w:r w:rsidRPr="005C597E">
        <w:rPr>
          <w:rFonts w:ascii="Book Antiqua" w:eastAsia="Calibri" w:hAnsi="Book Antiqua" w:cs="Calibri"/>
          <w:i/>
          <w:sz w:val="24"/>
          <w:szCs w:val="20"/>
          <w:lang w:eastAsia="en-US"/>
        </w:rPr>
        <w:t>Jurnal Ilmu Sosial dan Humaniora</w:t>
      </w:r>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2</w:t>
      </w:r>
      <w:r w:rsidRPr="005C597E">
        <w:rPr>
          <w:rFonts w:ascii="Book Antiqua" w:eastAsia="Calibri" w:hAnsi="Book Antiqua" w:cs="Calibri"/>
          <w:sz w:val="24"/>
          <w:szCs w:val="20"/>
          <w:lang w:eastAsia="en-US"/>
        </w:rPr>
        <w:t>(2), doi: 10.23887/jish-undiksha.v2i2.2182</w:t>
      </w:r>
    </w:p>
    <w:p w14:paraId="6F1187AD"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Marsiti</w:t>
      </w:r>
      <w:proofErr w:type="spellEnd"/>
      <w:r w:rsidRPr="005C597E">
        <w:rPr>
          <w:rFonts w:ascii="Book Antiqua" w:eastAsia="Calibri" w:hAnsi="Book Antiqua" w:cs="Calibri"/>
          <w:sz w:val="24"/>
          <w:szCs w:val="20"/>
          <w:lang w:eastAsia="en-US"/>
        </w:rPr>
        <w:t xml:space="preserve">, C. I. R., Suriani, N. M., &amp; </w:t>
      </w:r>
      <w:proofErr w:type="spellStart"/>
      <w:r w:rsidRPr="005C597E">
        <w:rPr>
          <w:rFonts w:ascii="Book Antiqua" w:eastAsia="Calibri" w:hAnsi="Book Antiqua" w:cs="Calibri"/>
          <w:sz w:val="24"/>
          <w:szCs w:val="20"/>
          <w:lang w:eastAsia="en-US"/>
        </w:rPr>
        <w:t>Sukerti</w:t>
      </w:r>
      <w:proofErr w:type="spellEnd"/>
      <w:r w:rsidRPr="005C597E">
        <w:rPr>
          <w:rFonts w:ascii="Book Antiqua" w:eastAsia="Calibri" w:hAnsi="Book Antiqua" w:cs="Calibri"/>
          <w:sz w:val="24"/>
          <w:szCs w:val="20"/>
          <w:lang w:eastAsia="en-US"/>
        </w:rPr>
        <w:t xml:space="preserve">, N. W. (2019). Strategi Pengembangan Makanan Tradisional Berbasis Teknologi Informasi Sebagai Upaya Pelestarian Seni Kuliner Bali. </w:t>
      </w:r>
      <w:r w:rsidRPr="005C597E">
        <w:rPr>
          <w:rFonts w:ascii="Book Antiqua" w:eastAsia="Calibri" w:hAnsi="Book Antiqua" w:cs="Calibri"/>
          <w:i/>
          <w:sz w:val="24"/>
          <w:szCs w:val="20"/>
          <w:lang w:eastAsia="en-US"/>
        </w:rPr>
        <w:t>Jurnal IKA</w:t>
      </w:r>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17</w:t>
      </w:r>
      <w:r w:rsidRPr="005C597E">
        <w:rPr>
          <w:rFonts w:ascii="Book Antiqua" w:eastAsia="Calibri" w:hAnsi="Book Antiqua" w:cs="Calibri"/>
          <w:sz w:val="24"/>
          <w:szCs w:val="20"/>
          <w:lang w:eastAsia="en-US"/>
        </w:rPr>
        <w:t>(2), 128, doi: 10.23887/ika.v17i2.19844</w:t>
      </w:r>
    </w:p>
    <w:p w14:paraId="0E8EF2F5"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Nariani</w:t>
      </w:r>
      <w:proofErr w:type="spellEnd"/>
      <w:r w:rsidRPr="005C597E">
        <w:rPr>
          <w:rFonts w:ascii="Book Antiqua" w:eastAsia="Calibri" w:hAnsi="Book Antiqua" w:cs="Calibri"/>
          <w:sz w:val="24"/>
          <w:szCs w:val="20"/>
          <w:lang w:eastAsia="en-US"/>
        </w:rPr>
        <w:t xml:space="preserve">, N. K. (2019). Pengembangan Kuliner Lokal Berdasarkan Persepsi Wisatawan Di Ubud, Bali. </w:t>
      </w:r>
      <w:proofErr w:type="spellStart"/>
      <w:r w:rsidRPr="005C597E">
        <w:rPr>
          <w:rFonts w:ascii="Book Antiqua" w:eastAsia="Calibri" w:hAnsi="Book Antiqua" w:cs="Calibri"/>
          <w:i/>
          <w:sz w:val="24"/>
          <w:szCs w:val="20"/>
          <w:lang w:eastAsia="en-US"/>
        </w:rPr>
        <w:t>Journey</w:t>
      </w:r>
      <w:proofErr w:type="spellEnd"/>
      <w:r w:rsidRPr="005C597E">
        <w:rPr>
          <w:rFonts w:ascii="Times New Roman" w:eastAsia="Calibri" w:hAnsi="Times New Roman"/>
          <w:i/>
          <w:sz w:val="24"/>
          <w:szCs w:val="20"/>
          <w:lang w:eastAsia="en-US"/>
        </w:rPr>
        <w:t> </w:t>
      </w:r>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Journal</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Tourismpreneurship</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Culinary</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Hospitality</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Convention</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and</w:t>
      </w:r>
      <w:proofErr w:type="spellEnd"/>
      <w:r w:rsidRPr="005C597E">
        <w:rPr>
          <w:rFonts w:ascii="Book Antiqua" w:eastAsia="Calibri" w:hAnsi="Book Antiqua" w:cs="Calibri"/>
          <w:i/>
          <w:sz w:val="24"/>
          <w:szCs w:val="20"/>
          <w:lang w:eastAsia="en-US"/>
        </w:rPr>
        <w:t xml:space="preserve"> Event </w:t>
      </w:r>
      <w:proofErr w:type="spellStart"/>
      <w:r w:rsidRPr="005C597E">
        <w:rPr>
          <w:rFonts w:ascii="Book Antiqua" w:eastAsia="Calibri" w:hAnsi="Book Antiqua" w:cs="Calibri"/>
          <w:i/>
          <w:sz w:val="24"/>
          <w:szCs w:val="20"/>
          <w:lang w:eastAsia="en-US"/>
        </w:rPr>
        <w:t>Management</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1</w:t>
      </w:r>
      <w:r w:rsidRPr="005C597E">
        <w:rPr>
          <w:rFonts w:ascii="Book Antiqua" w:eastAsia="Calibri" w:hAnsi="Book Antiqua" w:cs="Calibri"/>
          <w:sz w:val="24"/>
          <w:szCs w:val="20"/>
          <w:lang w:eastAsia="en-US"/>
        </w:rPr>
        <w:t>(2), 85–98, doi: 10.46837/journey.v1i2.31</w:t>
      </w:r>
    </w:p>
    <w:p w14:paraId="1D0B6544"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Putri, I. A. T. E., Sulistyawati, A. S., </w:t>
      </w:r>
      <w:proofErr w:type="spellStart"/>
      <w:r w:rsidRPr="005C597E">
        <w:rPr>
          <w:rFonts w:ascii="Book Antiqua" w:eastAsia="Calibri" w:hAnsi="Book Antiqua" w:cs="Calibri"/>
          <w:sz w:val="24"/>
          <w:szCs w:val="20"/>
          <w:lang w:eastAsia="en-US"/>
        </w:rPr>
        <w:t>Suark</w:t>
      </w:r>
      <w:proofErr w:type="spellEnd"/>
      <w:r w:rsidRPr="005C597E">
        <w:rPr>
          <w:rFonts w:ascii="Book Antiqua" w:eastAsia="Calibri" w:hAnsi="Book Antiqua" w:cs="Calibri"/>
          <w:sz w:val="24"/>
          <w:szCs w:val="20"/>
          <w:lang w:eastAsia="en-US"/>
        </w:rPr>
        <w:t>, F. M., &amp; Ariani, N. M. (2013). Pengembangan Makanan Khas Bali Sebagai Wisata Kuliner (</w:t>
      </w:r>
      <w:proofErr w:type="spellStart"/>
      <w:r w:rsidRPr="005C597E">
        <w:rPr>
          <w:rFonts w:ascii="Book Antiqua" w:eastAsia="Calibri" w:hAnsi="Book Antiqua" w:cs="Calibri"/>
          <w:sz w:val="24"/>
          <w:szCs w:val="20"/>
          <w:lang w:eastAsia="en-US"/>
        </w:rPr>
        <w:t>Culinary</w:t>
      </w:r>
      <w:proofErr w:type="spellEnd"/>
      <w:r w:rsidRPr="005C597E">
        <w:rPr>
          <w:rFonts w:ascii="Book Antiqua" w:eastAsia="Calibri" w:hAnsi="Book Antiqua" w:cs="Calibri"/>
          <w:sz w:val="24"/>
          <w:szCs w:val="20"/>
          <w:lang w:eastAsia="en-US"/>
        </w:rPr>
        <w:t xml:space="preserve"> Tourism) Di Desa </w:t>
      </w:r>
      <w:proofErr w:type="spellStart"/>
      <w:r w:rsidRPr="005C597E">
        <w:rPr>
          <w:rFonts w:ascii="Book Antiqua" w:eastAsia="Calibri" w:hAnsi="Book Antiqua" w:cs="Calibri"/>
          <w:sz w:val="24"/>
          <w:szCs w:val="20"/>
          <w:lang w:eastAsia="en-US"/>
        </w:rPr>
        <w:t>Sebatu</w:t>
      </w:r>
      <w:proofErr w:type="spellEnd"/>
      <w:r w:rsidRPr="005C597E">
        <w:rPr>
          <w:rFonts w:ascii="Book Antiqua" w:eastAsia="Calibri" w:hAnsi="Book Antiqua" w:cs="Calibri"/>
          <w:sz w:val="24"/>
          <w:szCs w:val="20"/>
          <w:lang w:eastAsia="en-US"/>
        </w:rPr>
        <w:t xml:space="preserve"> Kecamatan </w:t>
      </w:r>
      <w:proofErr w:type="spellStart"/>
      <w:r w:rsidRPr="005C597E">
        <w:rPr>
          <w:rFonts w:ascii="Book Antiqua" w:eastAsia="Calibri" w:hAnsi="Book Antiqua" w:cs="Calibri"/>
          <w:sz w:val="24"/>
          <w:szCs w:val="20"/>
          <w:lang w:eastAsia="en-US"/>
        </w:rPr>
        <w:t>Tegalalang</w:t>
      </w:r>
      <w:proofErr w:type="spellEnd"/>
      <w:r w:rsidRPr="005C597E">
        <w:rPr>
          <w:rFonts w:ascii="Book Antiqua" w:eastAsia="Calibri" w:hAnsi="Book Antiqua" w:cs="Calibri"/>
          <w:sz w:val="24"/>
          <w:szCs w:val="20"/>
          <w:lang w:eastAsia="en-US"/>
        </w:rPr>
        <w:t xml:space="preserve"> Gianyar. </w:t>
      </w:r>
      <w:r w:rsidRPr="005C597E">
        <w:rPr>
          <w:rFonts w:ascii="Book Antiqua" w:eastAsia="Calibri" w:hAnsi="Book Antiqua" w:cs="Calibri"/>
          <w:i/>
          <w:sz w:val="24"/>
          <w:szCs w:val="20"/>
          <w:lang w:eastAsia="en-US"/>
        </w:rPr>
        <w:t>Udayana Mengabdi</w:t>
      </w:r>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12</w:t>
      </w:r>
      <w:r w:rsidRPr="005C597E">
        <w:rPr>
          <w:rFonts w:ascii="Book Antiqua" w:eastAsia="Calibri" w:hAnsi="Book Antiqua" w:cs="Calibri"/>
          <w:sz w:val="24"/>
          <w:szCs w:val="20"/>
          <w:lang w:eastAsia="en-US"/>
        </w:rPr>
        <w:t>(1), 10–12.</w:t>
      </w:r>
    </w:p>
    <w:p w14:paraId="5938A763"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Salamone</w:t>
      </w:r>
      <w:proofErr w:type="spellEnd"/>
      <w:r w:rsidRPr="005C597E">
        <w:rPr>
          <w:rFonts w:ascii="Book Antiqua" w:eastAsia="Calibri" w:hAnsi="Book Antiqua" w:cs="Calibri"/>
          <w:sz w:val="24"/>
          <w:szCs w:val="20"/>
          <w:lang w:eastAsia="en-US"/>
        </w:rPr>
        <w:t xml:space="preserve">, F. A. (1997). </w:t>
      </w:r>
      <w:proofErr w:type="spellStart"/>
      <w:r w:rsidRPr="005C597E">
        <w:rPr>
          <w:rFonts w:ascii="Book Antiqua" w:eastAsia="Calibri" w:hAnsi="Book Antiqua" w:cs="Calibri"/>
          <w:sz w:val="24"/>
          <w:szCs w:val="20"/>
          <w:lang w:eastAsia="en-US"/>
        </w:rPr>
        <w:t>Authenticity</w:t>
      </w:r>
      <w:proofErr w:type="spellEnd"/>
      <w:r w:rsidRPr="005C597E">
        <w:rPr>
          <w:rFonts w:ascii="Book Antiqua" w:eastAsia="Calibri" w:hAnsi="Book Antiqua" w:cs="Calibri"/>
          <w:sz w:val="24"/>
          <w:szCs w:val="20"/>
          <w:lang w:eastAsia="en-US"/>
        </w:rPr>
        <w:t xml:space="preserve"> in </w:t>
      </w:r>
      <w:proofErr w:type="spellStart"/>
      <w:r w:rsidRPr="005C597E">
        <w:rPr>
          <w:rFonts w:ascii="Book Antiqua" w:eastAsia="Calibri" w:hAnsi="Book Antiqua" w:cs="Calibri"/>
          <w:sz w:val="24"/>
          <w:szCs w:val="20"/>
          <w:lang w:eastAsia="en-US"/>
        </w:rPr>
        <w:t>tourism</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i/>
          <w:sz w:val="24"/>
          <w:szCs w:val="20"/>
          <w:lang w:eastAsia="en-US"/>
        </w:rPr>
        <w:t>Annals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Tourism </w:t>
      </w:r>
      <w:proofErr w:type="spellStart"/>
      <w:r w:rsidRPr="005C597E">
        <w:rPr>
          <w:rFonts w:ascii="Book Antiqua" w:eastAsia="Calibri" w:hAnsi="Book Antiqua" w:cs="Calibri"/>
          <w:i/>
          <w:sz w:val="24"/>
          <w:szCs w:val="20"/>
          <w:lang w:eastAsia="en-US"/>
        </w:rPr>
        <w:t>Research</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24</w:t>
      </w:r>
      <w:r w:rsidRPr="005C597E">
        <w:rPr>
          <w:rFonts w:ascii="Book Antiqua" w:eastAsia="Calibri" w:hAnsi="Book Antiqua" w:cs="Calibri"/>
          <w:sz w:val="24"/>
          <w:szCs w:val="20"/>
          <w:lang w:eastAsia="en-US"/>
        </w:rPr>
        <w:t>(2), 305–321, doi: 10.1016/S0160-7383(97)80003-5.</w:t>
      </w:r>
    </w:p>
    <w:p w14:paraId="6D7A57F4"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Silver</w:t>
      </w:r>
      <w:proofErr w:type="spellEnd"/>
      <w:r w:rsidRPr="005C597E">
        <w:rPr>
          <w:rFonts w:ascii="Book Antiqua" w:eastAsia="Calibri" w:hAnsi="Book Antiqua" w:cs="Calibri"/>
          <w:sz w:val="24"/>
          <w:szCs w:val="20"/>
          <w:lang w:eastAsia="en-US"/>
        </w:rPr>
        <w:t xml:space="preserve">, I. (1993). </w:t>
      </w:r>
      <w:proofErr w:type="spellStart"/>
      <w:r w:rsidRPr="005C597E">
        <w:rPr>
          <w:rFonts w:ascii="Book Antiqua" w:eastAsia="Calibri" w:hAnsi="Book Antiqua" w:cs="Calibri"/>
          <w:sz w:val="24"/>
          <w:szCs w:val="20"/>
          <w:lang w:eastAsia="en-US"/>
        </w:rPr>
        <w:t>Marketing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authenticity</w:t>
      </w:r>
      <w:proofErr w:type="spellEnd"/>
      <w:r w:rsidRPr="005C597E">
        <w:rPr>
          <w:rFonts w:ascii="Book Antiqua" w:eastAsia="Calibri" w:hAnsi="Book Antiqua" w:cs="Calibri"/>
          <w:sz w:val="24"/>
          <w:szCs w:val="20"/>
          <w:lang w:eastAsia="en-US"/>
        </w:rPr>
        <w:t xml:space="preserve"> in </w:t>
      </w:r>
      <w:proofErr w:type="spellStart"/>
      <w:r w:rsidRPr="005C597E">
        <w:rPr>
          <w:rFonts w:ascii="Book Antiqua" w:eastAsia="Calibri" w:hAnsi="Book Antiqua" w:cs="Calibri"/>
          <w:sz w:val="24"/>
          <w:szCs w:val="20"/>
          <w:lang w:eastAsia="en-US"/>
        </w:rPr>
        <w:t>third</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world</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countries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i/>
          <w:sz w:val="24"/>
          <w:szCs w:val="20"/>
          <w:lang w:eastAsia="en-US"/>
        </w:rPr>
        <w:t>Annals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Tourism </w:t>
      </w:r>
      <w:proofErr w:type="spellStart"/>
      <w:r w:rsidRPr="005C597E">
        <w:rPr>
          <w:rFonts w:ascii="Book Antiqua" w:eastAsia="Calibri" w:hAnsi="Book Antiqua" w:cs="Calibri"/>
          <w:i/>
          <w:sz w:val="24"/>
          <w:szCs w:val="20"/>
          <w:lang w:eastAsia="en-US"/>
        </w:rPr>
        <w:t>Research</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20</w:t>
      </w:r>
      <w:r w:rsidRPr="005C597E">
        <w:rPr>
          <w:rFonts w:ascii="Book Antiqua" w:eastAsia="Calibri" w:hAnsi="Book Antiqua" w:cs="Calibri"/>
          <w:sz w:val="24"/>
          <w:szCs w:val="20"/>
          <w:lang w:eastAsia="en-US"/>
        </w:rPr>
        <w:t>(2), 302–318, doi: 10.1016/0160-7383(93)90057-A.</w:t>
      </w:r>
    </w:p>
    <w:p w14:paraId="098D276D"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Soeroso</w:t>
      </w:r>
      <w:proofErr w:type="spellEnd"/>
      <w:r w:rsidRPr="005C597E">
        <w:rPr>
          <w:rFonts w:ascii="Book Antiqua" w:eastAsia="Calibri" w:hAnsi="Book Antiqua" w:cs="Calibri"/>
          <w:sz w:val="24"/>
          <w:szCs w:val="20"/>
          <w:lang w:eastAsia="en-US"/>
        </w:rPr>
        <w:t xml:space="preserve">, A., &amp; </w:t>
      </w:r>
      <w:proofErr w:type="spellStart"/>
      <w:r w:rsidRPr="005C597E">
        <w:rPr>
          <w:rFonts w:ascii="Book Antiqua" w:eastAsia="Calibri" w:hAnsi="Book Antiqua" w:cs="Calibri"/>
          <w:sz w:val="24"/>
          <w:szCs w:val="20"/>
          <w:lang w:eastAsia="en-US"/>
        </w:rPr>
        <w:t>Turgarini</w:t>
      </w:r>
      <w:proofErr w:type="spellEnd"/>
      <w:r w:rsidRPr="005C597E">
        <w:rPr>
          <w:rFonts w:ascii="Book Antiqua" w:eastAsia="Calibri" w:hAnsi="Book Antiqua" w:cs="Calibri"/>
          <w:sz w:val="24"/>
          <w:szCs w:val="20"/>
          <w:lang w:eastAsia="en-US"/>
        </w:rPr>
        <w:t xml:space="preserve">, D. (2020). </w:t>
      </w:r>
      <w:proofErr w:type="spellStart"/>
      <w:r w:rsidRPr="005C597E">
        <w:rPr>
          <w:rFonts w:ascii="Book Antiqua" w:eastAsia="Calibri" w:hAnsi="Book Antiqua" w:cs="Calibri"/>
          <w:sz w:val="24"/>
          <w:szCs w:val="20"/>
          <w:lang w:eastAsia="en-US"/>
        </w:rPr>
        <w:t>Culinary</w:t>
      </w:r>
      <w:proofErr w:type="spellEnd"/>
      <w:r w:rsidRPr="005C597E">
        <w:rPr>
          <w:rFonts w:ascii="Book Antiqua" w:eastAsia="Calibri" w:hAnsi="Book Antiqua" w:cs="Calibri"/>
          <w:sz w:val="24"/>
          <w:szCs w:val="20"/>
          <w:lang w:eastAsia="en-US"/>
        </w:rPr>
        <w:t xml:space="preserve"> Versus </w:t>
      </w:r>
      <w:proofErr w:type="spellStart"/>
      <w:r w:rsidRPr="005C597E">
        <w:rPr>
          <w:rFonts w:ascii="Book Antiqua" w:eastAsia="Calibri" w:hAnsi="Book Antiqua" w:cs="Calibri"/>
          <w:sz w:val="24"/>
          <w:szCs w:val="20"/>
          <w:lang w:eastAsia="en-US"/>
        </w:rPr>
        <w:t>Gastronomy</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E-</w:t>
      </w:r>
      <w:proofErr w:type="spellStart"/>
      <w:r w:rsidRPr="005C597E">
        <w:rPr>
          <w:rFonts w:ascii="Book Antiqua" w:eastAsia="Calibri" w:hAnsi="Book Antiqua" w:cs="Calibri"/>
          <w:i/>
          <w:sz w:val="24"/>
          <w:szCs w:val="20"/>
          <w:lang w:eastAsia="en-US"/>
        </w:rPr>
        <w:t>Journal</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Tourism</w:t>
      </w:r>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7</w:t>
      </w:r>
      <w:r w:rsidRPr="005C597E">
        <w:rPr>
          <w:rFonts w:ascii="Book Antiqua" w:eastAsia="Calibri" w:hAnsi="Book Antiqua" w:cs="Calibri"/>
          <w:sz w:val="24"/>
          <w:szCs w:val="20"/>
          <w:lang w:eastAsia="en-US"/>
        </w:rPr>
        <w:t>(2), 193–204, doi: 10.24922/eot.v7i2.60537.</w:t>
      </w:r>
    </w:p>
    <w:p w14:paraId="072E36C6"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Sukerti</w:t>
      </w:r>
      <w:proofErr w:type="spellEnd"/>
      <w:r w:rsidRPr="005C597E">
        <w:rPr>
          <w:rFonts w:ascii="Book Antiqua" w:eastAsia="Calibri" w:hAnsi="Book Antiqua" w:cs="Calibri"/>
          <w:sz w:val="24"/>
          <w:szCs w:val="20"/>
          <w:lang w:eastAsia="en-US"/>
        </w:rPr>
        <w:t xml:space="preserve">, N. W., </w:t>
      </w:r>
      <w:proofErr w:type="spellStart"/>
      <w:r w:rsidRPr="005C597E">
        <w:rPr>
          <w:rFonts w:ascii="Book Antiqua" w:eastAsia="Calibri" w:hAnsi="Book Antiqua" w:cs="Calibri"/>
          <w:sz w:val="24"/>
          <w:szCs w:val="20"/>
          <w:lang w:eastAsia="en-US"/>
        </w:rPr>
        <w:t>Marsiti</w:t>
      </w:r>
      <w:proofErr w:type="spellEnd"/>
      <w:r w:rsidRPr="005C597E">
        <w:rPr>
          <w:rFonts w:ascii="Book Antiqua" w:eastAsia="Calibri" w:hAnsi="Book Antiqua" w:cs="Calibri"/>
          <w:sz w:val="24"/>
          <w:szCs w:val="20"/>
          <w:lang w:eastAsia="en-US"/>
        </w:rPr>
        <w:t xml:space="preserve">, Cok. I., &amp; Suriani, N. M. (2016). </w:t>
      </w:r>
      <w:proofErr w:type="spellStart"/>
      <w:r w:rsidRPr="005C597E">
        <w:rPr>
          <w:rFonts w:ascii="Book Antiqua" w:eastAsia="Calibri" w:hAnsi="Book Antiqua" w:cs="Calibri"/>
          <w:sz w:val="24"/>
          <w:szCs w:val="20"/>
          <w:lang w:eastAsia="en-US"/>
        </w:rPr>
        <w:t>Reinventarisasi</w:t>
      </w:r>
      <w:proofErr w:type="spellEnd"/>
      <w:r w:rsidRPr="005C597E">
        <w:rPr>
          <w:rFonts w:ascii="Book Antiqua" w:eastAsia="Calibri" w:hAnsi="Book Antiqua" w:cs="Calibri"/>
          <w:sz w:val="24"/>
          <w:szCs w:val="20"/>
          <w:lang w:eastAsia="en-US"/>
        </w:rPr>
        <w:t xml:space="preserve"> Makanan Tradisional Buleleng sebagai Upaya Pelestarian Seni Kuliner Bali. </w:t>
      </w:r>
      <w:r w:rsidRPr="005C597E">
        <w:rPr>
          <w:rFonts w:ascii="Book Antiqua" w:eastAsia="Calibri" w:hAnsi="Book Antiqua" w:cs="Calibri"/>
          <w:i/>
          <w:sz w:val="24"/>
          <w:szCs w:val="20"/>
          <w:lang w:eastAsia="en-US"/>
        </w:rPr>
        <w:t>Jurnal Ilmu Sosial dan Humaniora</w:t>
      </w:r>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5</w:t>
      </w:r>
      <w:r w:rsidRPr="005C597E">
        <w:rPr>
          <w:rFonts w:ascii="Book Antiqua" w:eastAsia="Calibri" w:hAnsi="Book Antiqua" w:cs="Calibri"/>
          <w:sz w:val="24"/>
          <w:szCs w:val="20"/>
          <w:lang w:eastAsia="en-US"/>
        </w:rPr>
        <w:t>(1), doi: 10.23887/jish-undiksha.v5i1.8282.</w:t>
      </w:r>
    </w:p>
    <w:p w14:paraId="12F809EC"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Taylor, J. P. (2001). </w:t>
      </w:r>
      <w:proofErr w:type="spellStart"/>
      <w:r w:rsidRPr="005C597E">
        <w:rPr>
          <w:rFonts w:ascii="Book Antiqua" w:eastAsia="Calibri" w:hAnsi="Book Antiqua" w:cs="Calibri"/>
          <w:sz w:val="24"/>
          <w:szCs w:val="20"/>
          <w:lang w:eastAsia="en-US"/>
        </w:rPr>
        <w:t>Authenticity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and</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Sincerity</w:t>
      </w:r>
      <w:proofErr w:type="spellEnd"/>
      <w:r w:rsidRPr="005C597E">
        <w:rPr>
          <w:rFonts w:ascii="Book Antiqua" w:eastAsia="Calibri" w:hAnsi="Book Antiqua" w:cs="Calibri"/>
          <w:sz w:val="24"/>
          <w:szCs w:val="20"/>
          <w:lang w:eastAsia="en-US"/>
        </w:rPr>
        <w:t xml:space="preserve"> in Tourism. </w:t>
      </w:r>
      <w:proofErr w:type="spellStart"/>
      <w:r w:rsidRPr="005C597E">
        <w:rPr>
          <w:rFonts w:ascii="Book Antiqua" w:eastAsia="Calibri" w:hAnsi="Book Antiqua" w:cs="Calibri"/>
          <w:i/>
          <w:sz w:val="24"/>
          <w:szCs w:val="20"/>
          <w:lang w:eastAsia="en-US"/>
        </w:rPr>
        <w:t>Annals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Tourism </w:t>
      </w:r>
      <w:proofErr w:type="spellStart"/>
      <w:r w:rsidRPr="005C597E">
        <w:rPr>
          <w:rFonts w:ascii="Book Antiqua" w:eastAsia="Calibri" w:hAnsi="Book Antiqua" w:cs="Calibri"/>
          <w:i/>
          <w:sz w:val="24"/>
          <w:szCs w:val="20"/>
          <w:lang w:eastAsia="en-US"/>
        </w:rPr>
        <w:t>Research</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28</w:t>
      </w:r>
      <w:r w:rsidRPr="005C597E">
        <w:rPr>
          <w:rFonts w:ascii="Book Antiqua" w:eastAsia="Calibri" w:hAnsi="Book Antiqua" w:cs="Calibri"/>
          <w:sz w:val="24"/>
          <w:szCs w:val="20"/>
          <w:lang w:eastAsia="en-US"/>
        </w:rPr>
        <w:t>(1), 17–26, , doi: 10.1016/S0160-7383(00)00004-9.</w:t>
      </w:r>
    </w:p>
    <w:p w14:paraId="50A15ADB"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Tosun</w:t>
      </w:r>
      <w:proofErr w:type="spellEnd"/>
      <w:r w:rsidRPr="005C597E">
        <w:rPr>
          <w:rFonts w:ascii="Book Antiqua" w:eastAsia="Calibri" w:hAnsi="Book Antiqua" w:cs="Calibri"/>
          <w:sz w:val="24"/>
          <w:szCs w:val="20"/>
          <w:lang w:eastAsia="en-US"/>
        </w:rPr>
        <w:t xml:space="preserve">, C. (1999). </w:t>
      </w:r>
      <w:proofErr w:type="spellStart"/>
      <w:r w:rsidRPr="005C597E">
        <w:rPr>
          <w:rFonts w:ascii="Book Antiqua" w:eastAsia="Calibri" w:hAnsi="Book Antiqua" w:cs="Calibri"/>
          <w:sz w:val="24"/>
          <w:szCs w:val="20"/>
          <w:lang w:eastAsia="en-US"/>
        </w:rPr>
        <w:t>Towards</w:t>
      </w:r>
      <w:proofErr w:type="spellEnd"/>
      <w:r w:rsidRPr="005C597E">
        <w:rPr>
          <w:rFonts w:ascii="Book Antiqua" w:eastAsia="Calibri" w:hAnsi="Book Antiqua" w:cs="Calibri"/>
          <w:sz w:val="24"/>
          <w:szCs w:val="20"/>
          <w:lang w:eastAsia="en-US"/>
        </w:rPr>
        <w:t xml:space="preserve"> a </w:t>
      </w:r>
      <w:proofErr w:type="spellStart"/>
      <w:r w:rsidRPr="005C597E">
        <w:rPr>
          <w:rFonts w:ascii="Book Antiqua" w:eastAsia="Calibri" w:hAnsi="Book Antiqua" w:cs="Calibri"/>
          <w:sz w:val="24"/>
          <w:szCs w:val="20"/>
          <w:lang w:eastAsia="en-US"/>
        </w:rPr>
        <w:t>Typology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of</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Community</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Participation</w:t>
      </w:r>
      <w:proofErr w:type="spellEnd"/>
      <w:r w:rsidRPr="005C597E">
        <w:rPr>
          <w:rFonts w:ascii="Book Antiqua" w:eastAsia="Calibri" w:hAnsi="Book Antiqua" w:cs="Calibri"/>
          <w:sz w:val="24"/>
          <w:szCs w:val="20"/>
          <w:lang w:eastAsia="en-US"/>
        </w:rPr>
        <w:t xml:space="preserve"> in </w:t>
      </w:r>
      <w:proofErr w:type="spellStart"/>
      <w:r w:rsidRPr="005C597E">
        <w:rPr>
          <w:rFonts w:ascii="Book Antiqua" w:eastAsia="Calibri" w:hAnsi="Book Antiqua" w:cs="Calibri"/>
          <w:sz w:val="24"/>
          <w:szCs w:val="20"/>
          <w:lang w:eastAsia="en-US"/>
        </w:rPr>
        <w:t>the</w:t>
      </w:r>
      <w:proofErr w:type="spellEnd"/>
      <w:r w:rsidRPr="005C597E">
        <w:rPr>
          <w:rFonts w:ascii="Book Antiqua" w:eastAsia="Calibri" w:hAnsi="Book Antiqua" w:cs="Calibri"/>
          <w:sz w:val="24"/>
          <w:szCs w:val="20"/>
          <w:lang w:eastAsia="en-US"/>
        </w:rPr>
        <w:t xml:space="preserve"> Tourism Development </w:t>
      </w:r>
      <w:proofErr w:type="spellStart"/>
      <w:r w:rsidRPr="005C597E">
        <w:rPr>
          <w:rFonts w:ascii="Book Antiqua" w:eastAsia="Calibri" w:hAnsi="Book Antiqua" w:cs="Calibri"/>
          <w:sz w:val="24"/>
          <w:szCs w:val="20"/>
          <w:lang w:eastAsia="en-US"/>
        </w:rPr>
        <w:t>Process</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i/>
          <w:sz w:val="24"/>
          <w:szCs w:val="20"/>
          <w:lang w:eastAsia="en-US"/>
        </w:rPr>
        <w:t>Anatolia</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10</w:t>
      </w:r>
      <w:r w:rsidRPr="005C597E">
        <w:rPr>
          <w:rFonts w:ascii="Book Antiqua" w:eastAsia="Calibri" w:hAnsi="Book Antiqua" w:cs="Calibri"/>
          <w:sz w:val="24"/>
          <w:szCs w:val="20"/>
          <w:lang w:eastAsia="en-US"/>
        </w:rPr>
        <w:t xml:space="preserve">(2), 113–134, doi: 10.1080/13032917.1999.9686975. </w:t>
      </w:r>
    </w:p>
    <w:p w14:paraId="59275F45"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r w:rsidRPr="005C597E">
        <w:rPr>
          <w:rFonts w:ascii="Book Antiqua" w:eastAsia="Calibri" w:hAnsi="Book Antiqua" w:cs="Calibri"/>
          <w:sz w:val="24"/>
          <w:szCs w:val="20"/>
          <w:lang w:eastAsia="en-US"/>
        </w:rPr>
        <w:t xml:space="preserve">Wang, N. (1999). </w:t>
      </w:r>
      <w:proofErr w:type="spellStart"/>
      <w:r w:rsidRPr="005C597E">
        <w:rPr>
          <w:rFonts w:ascii="Book Antiqua" w:eastAsia="Calibri" w:hAnsi="Book Antiqua" w:cs="Calibri"/>
          <w:sz w:val="24"/>
          <w:szCs w:val="20"/>
          <w:lang w:eastAsia="en-US"/>
        </w:rPr>
        <w:t>Rethinking</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Authenticity</w:t>
      </w:r>
      <w:proofErr w:type="spellEnd"/>
      <w:r w:rsidRPr="005C597E">
        <w:rPr>
          <w:rFonts w:ascii="Book Antiqua" w:eastAsia="Calibri" w:hAnsi="Book Antiqua" w:cs="Calibri"/>
          <w:sz w:val="24"/>
          <w:szCs w:val="20"/>
          <w:lang w:eastAsia="en-US"/>
        </w:rPr>
        <w:t xml:space="preserve"> in Tourism </w:t>
      </w:r>
      <w:proofErr w:type="spellStart"/>
      <w:r w:rsidRPr="005C597E">
        <w:rPr>
          <w:rFonts w:ascii="Book Antiqua" w:eastAsia="Calibri" w:hAnsi="Book Antiqua" w:cs="Calibri"/>
          <w:sz w:val="24"/>
          <w:szCs w:val="20"/>
          <w:lang w:eastAsia="en-US"/>
        </w:rPr>
        <w:t>Experience</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i/>
          <w:sz w:val="24"/>
          <w:szCs w:val="20"/>
          <w:lang w:eastAsia="en-US"/>
        </w:rPr>
        <w:t>Annals</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of</w:t>
      </w:r>
      <w:proofErr w:type="spellEnd"/>
      <w:r w:rsidRPr="005C597E">
        <w:rPr>
          <w:rFonts w:ascii="Book Antiqua" w:eastAsia="Calibri" w:hAnsi="Book Antiqua" w:cs="Calibri"/>
          <w:i/>
          <w:sz w:val="24"/>
          <w:szCs w:val="20"/>
          <w:lang w:eastAsia="en-US"/>
        </w:rPr>
        <w:t xml:space="preserve"> Tourism </w:t>
      </w:r>
      <w:proofErr w:type="spellStart"/>
      <w:r w:rsidRPr="005C597E">
        <w:rPr>
          <w:rFonts w:ascii="Book Antiqua" w:eastAsia="Calibri" w:hAnsi="Book Antiqua" w:cs="Calibri"/>
          <w:i/>
          <w:sz w:val="24"/>
          <w:szCs w:val="20"/>
          <w:lang w:eastAsia="en-US"/>
        </w:rPr>
        <w:t>Research</w:t>
      </w:r>
      <w:proofErr w:type="spellEnd"/>
      <w:r w:rsidRPr="005C597E">
        <w:rPr>
          <w:rFonts w:ascii="Book Antiqua" w:eastAsia="Calibri" w:hAnsi="Book Antiqua" w:cs="Calibri"/>
          <w:sz w:val="24"/>
          <w:szCs w:val="20"/>
          <w:lang w:eastAsia="en-US"/>
        </w:rPr>
        <w:t xml:space="preserve">, </w:t>
      </w:r>
      <w:r w:rsidRPr="005C597E">
        <w:rPr>
          <w:rFonts w:ascii="Book Antiqua" w:eastAsia="Calibri" w:hAnsi="Book Antiqua" w:cs="Calibri"/>
          <w:i/>
          <w:sz w:val="24"/>
          <w:szCs w:val="20"/>
          <w:lang w:eastAsia="en-US"/>
        </w:rPr>
        <w:t>26</w:t>
      </w:r>
      <w:r w:rsidRPr="005C597E">
        <w:rPr>
          <w:rFonts w:ascii="Book Antiqua" w:eastAsia="Calibri" w:hAnsi="Book Antiqua" w:cs="Calibri"/>
          <w:sz w:val="24"/>
          <w:szCs w:val="20"/>
          <w:lang w:eastAsia="en-US"/>
        </w:rPr>
        <w:t>(2), 349–370, doi: 10.1016/S0160-7383(98)00103-0.</w:t>
      </w:r>
    </w:p>
    <w:p w14:paraId="567EC07E" w14:textId="77777777" w:rsidR="005C597E" w:rsidRPr="005C597E" w:rsidRDefault="005C597E" w:rsidP="005C597E">
      <w:pPr>
        <w:spacing w:line="240" w:lineRule="auto"/>
        <w:ind w:left="567" w:hanging="567"/>
        <w:jc w:val="both"/>
        <w:rPr>
          <w:rFonts w:ascii="Book Antiqua" w:eastAsia="Calibri" w:hAnsi="Book Antiqua" w:cs="Calibri"/>
          <w:sz w:val="24"/>
          <w:szCs w:val="20"/>
          <w:lang w:eastAsia="en-US"/>
        </w:rPr>
      </w:pPr>
      <w:proofErr w:type="spellStart"/>
      <w:r w:rsidRPr="005C597E">
        <w:rPr>
          <w:rFonts w:ascii="Book Antiqua" w:eastAsia="Calibri" w:hAnsi="Book Antiqua" w:cs="Calibri"/>
          <w:sz w:val="24"/>
          <w:szCs w:val="20"/>
          <w:lang w:eastAsia="en-US"/>
        </w:rPr>
        <w:t>Wood</w:t>
      </w:r>
      <w:proofErr w:type="spellEnd"/>
      <w:r w:rsidRPr="005C597E">
        <w:rPr>
          <w:rFonts w:ascii="Book Antiqua" w:eastAsia="Calibri" w:hAnsi="Book Antiqua" w:cs="Calibri"/>
          <w:sz w:val="24"/>
          <w:szCs w:val="20"/>
          <w:lang w:eastAsia="en-US"/>
        </w:rPr>
        <w:t xml:space="preserve">, R. E. (2018). </w:t>
      </w:r>
      <w:r w:rsidRPr="005C597E">
        <w:rPr>
          <w:rFonts w:ascii="Book Antiqua" w:eastAsia="Calibri" w:hAnsi="Book Antiqua" w:cs="Calibri"/>
          <w:i/>
          <w:sz w:val="24"/>
          <w:szCs w:val="20"/>
          <w:lang w:eastAsia="en-US"/>
        </w:rPr>
        <w:t xml:space="preserve">Tourism in </w:t>
      </w:r>
      <w:proofErr w:type="spellStart"/>
      <w:r w:rsidRPr="005C597E">
        <w:rPr>
          <w:rFonts w:ascii="Book Antiqua" w:eastAsia="Calibri" w:hAnsi="Book Antiqua" w:cs="Calibri"/>
          <w:i/>
          <w:sz w:val="24"/>
          <w:szCs w:val="20"/>
          <w:lang w:eastAsia="en-US"/>
        </w:rPr>
        <w:t>South-East</w:t>
      </w:r>
      <w:proofErr w:type="spellEnd"/>
      <w:r w:rsidRPr="005C597E">
        <w:rPr>
          <w:rFonts w:ascii="Book Antiqua" w:eastAsia="Calibri" w:hAnsi="Book Antiqua" w:cs="Calibri"/>
          <w:i/>
          <w:sz w:val="24"/>
          <w:szCs w:val="20"/>
          <w:lang w:eastAsia="en-US"/>
        </w:rPr>
        <w:t xml:space="preserve"> Asia</w:t>
      </w:r>
      <w:r w:rsidRPr="005C597E">
        <w:rPr>
          <w:rFonts w:ascii="Book Antiqua" w:eastAsia="Calibri" w:hAnsi="Book Antiqua" w:cs="Calibri"/>
          <w:sz w:val="24"/>
          <w:szCs w:val="20"/>
          <w:lang w:eastAsia="en-US"/>
        </w:rPr>
        <w:t xml:space="preserve"> (M. </w:t>
      </w:r>
      <w:proofErr w:type="spellStart"/>
      <w:r w:rsidRPr="005C597E">
        <w:rPr>
          <w:rFonts w:ascii="Book Antiqua" w:eastAsia="Calibri" w:hAnsi="Book Antiqua" w:cs="Calibri"/>
          <w:sz w:val="24"/>
          <w:szCs w:val="20"/>
          <w:lang w:eastAsia="en-US"/>
        </w:rPr>
        <w:t>Hitchcock</w:t>
      </w:r>
      <w:proofErr w:type="spellEnd"/>
      <w:r w:rsidRPr="005C597E">
        <w:rPr>
          <w:rFonts w:ascii="Book Antiqua" w:eastAsia="Calibri" w:hAnsi="Book Antiqua" w:cs="Calibri"/>
          <w:sz w:val="24"/>
          <w:szCs w:val="20"/>
          <w:lang w:eastAsia="en-US"/>
        </w:rPr>
        <w:t xml:space="preserve">, V. T. King, &amp; M. J. G. </w:t>
      </w:r>
      <w:proofErr w:type="spellStart"/>
      <w:r w:rsidRPr="005C597E">
        <w:rPr>
          <w:rFonts w:ascii="Book Antiqua" w:eastAsia="Calibri" w:hAnsi="Book Antiqua" w:cs="Calibri"/>
          <w:sz w:val="24"/>
          <w:szCs w:val="20"/>
          <w:lang w:eastAsia="en-US"/>
        </w:rPr>
        <w:t>Parnwell</w:t>
      </w:r>
      <w:proofErr w:type="spellEnd"/>
      <w:r w:rsidRPr="005C597E">
        <w:rPr>
          <w:rFonts w:ascii="Book Antiqua" w:eastAsia="Calibri" w:hAnsi="Book Antiqua" w:cs="Calibri"/>
          <w:sz w:val="24"/>
          <w:szCs w:val="20"/>
          <w:lang w:eastAsia="en-US"/>
        </w:rPr>
        <w:t xml:space="preserve">, Ed.). </w:t>
      </w:r>
      <w:proofErr w:type="spellStart"/>
      <w:r w:rsidRPr="005C597E">
        <w:rPr>
          <w:rFonts w:ascii="Book Antiqua" w:eastAsia="Calibri" w:hAnsi="Book Antiqua" w:cs="Calibri"/>
          <w:sz w:val="24"/>
          <w:szCs w:val="20"/>
          <w:lang w:eastAsia="en-US"/>
        </w:rPr>
        <w:t>Routledge</w:t>
      </w:r>
      <w:proofErr w:type="spellEnd"/>
      <w:r w:rsidRPr="005C597E">
        <w:rPr>
          <w:rFonts w:ascii="Book Antiqua" w:eastAsia="Calibri" w:hAnsi="Book Antiqua" w:cs="Calibri"/>
          <w:sz w:val="24"/>
          <w:szCs w:val="20"/>
          <w:lang w:eastAsia="en-US"/>
        </w:rPr>
        <w:t>, doi: 10.4324/9780429431395.</w:t>
      </w:r>
    </w:p>
    <w:p w14:paraId="2105001E" w14:textId="57AB873A" w:rsidR="00DA66C8" w:rsidRPr="00DA66C8" w:rsidRDefault="005C597E" w:rsidP="005C597E">
      <w:pPr>
        <w:spacing w:line="240" w:lineRule="auto"/>
        <w:ind w:left="567" w:hanging="567"/>
        <w:jc w:val="both"/>
        <w:rPr>
          <w:rFonts w:ascii="Book Antiqua" w:hAnsi="Book Antiqua"/>
          <w:b/>
          <w:sz w:val="32"/>
          <w:szCs w:val="24"/>
          <w:lang w:val="en-US"/>
        </w:rPr>
      </w:pPr>
      <w:r w:rsidRPr="005C597E">
        <w:rPr>
          <w:rFonts w:ascii="Book Antiqua" w:eastAsia="Calibri" w:hAnsi="Book Antiqua" w:cs="Calibri"/>
          <w:sz w:val="24"/>
          <w:szCs w:val="20"/>
          <w:lang w:eastAsia="en-US"/>
        </w:rPr>
        <w:lastRenderedPageBreak/>
        <w:t xml:space="preserve">Yusa, N. M., &amp; </w:t>
      </w:r>
      <w:proofErr w:type="spellStart"/>
      <w:r w:rsidRPr="005C597E">
        <w:rPr>
          <w:rFonts w:ascii="Book Antiqua" w:eastAsia="Calibri" w:hAnsi="Book Antiqua" w:cs="Calibri"/>
          <w:sz w:val="24"/>
          <w:szCs w:val="20"/>
          <w:lang w:eastAsia="en-US"/>
        </w:rPr>
        <w:t>Suter</w:t>
      </w:r>
      <w:proofErr w:type="spellEnd"/>
      <w:r w:rsidRPr="005C597E">
        <w:rPr>
          <w:rFonts w:ascii="Book Antiqua" w:eastAsia="Calibri" w:hAnsi="Book Antiqua" w:cs="Calibri"/>
          <w:sz w:val="24"/>
          <w:szCs w:val="20"/>
          <w:lang w:eastAsia="en-US"/>
        </w:rPr>
        <w:t xml:space="preserve">, I. K. (2014). Kajian Pangan Tradisional Bali Dalam Rangka Pengembangannya Menjadi Produk Unggulan Di Kabupaten Gianyar. Dalam D. T. Kartono, S. P. K. </w:t>
      </w:r>
      <w:proofErr w:type="spellStart"/>
      <w:r w:rsidRPr="005C597E">
        <w:rPr>
          <w:rFonts w:ascii="Book Antiqua" w:eastAsia="Calibri" w:hAnsi="Book Antiqua" w:cs="Calibri"/>
          <w:sz w:val="24"/>
          <w:szCs w:val="20"/>
          <w:lang w:eastAsia="en-US"/>
        </w:rPr>
        <w:t>Surata</w:t>
      </w:r>
      <w:proofErr w:type="spellEnd"/>
      <w:r w:rsidRPr="005C597E">
        <w:rPr>
          <w:rFonts w:ascii="Book Antiqua" w:eastAsia="Calibri" w:hAnsi="Book Antiqua" w:cs="Calibri"/>
          <w:sz w:val="24"/>
          <w:szCs w:val="20"/>
          <w:lang w:eastAsia="en-US"/>
        </w:rPr>
        <w:t xml:space="preserve">, &amp; I. K. </w:t>
      </w:r>
      <w:proofErr w:type="spellStart"/>
      <w:r w:rsidRPr="005C597E">
        <w:rPr>
          <w:rFonts w:ascii="Book Antiqua" w:eastAsia="Calibri" w:hAnsi="Book Antiqua" w:cs="Calibri"/>
          <w:sz w:val="24"/>
          <w:szCs w:val="20"/>
          <w:lang w:eastAsia="en-US"/>
        </w:rPr>
        <w:t>Arnawa</w:t>
      </w:r>
      <w:proofErr w:type="spellEnd"/>
      <w:r w:rsidRPr="005C597E">
        <w:rPr>
          <w:rFonts w:ascii="Book Antiqua" w:eastAsia="Calibri" w:hAnsi="Book Antiqua" w:cs="Calibri"/>
          <w:sz w:val="24"/>
          <w:szCs w:val="20"/>
          <w:lang w:eastAsia="en-US"/>
        </w:rPr>
        <w:t xml:space="preserve"> (Ed.), </w:t>
      </w:r>
      <w:proofErr w:type="spellStart"/>
      <w:r w:rsidRPr="005C597E">
        <w:rPr>
          <w:rFonts w:ascii="Book Antiqua" w:eastAsia="Calibri" w:hAnsi="Book Antiqua" w:cs="Calibri"/>
          <w:i/>
          <w:sz w:val="24"/>
          <w:szCs w:val="20"/>
          <w:lang w:eastAsia="en-US"/>
        </w:rPr>
        <w:t>Prosiding</w:t>
      </w:r>
      <w:proofErr w:type="spellEnd"/>
      <w:r w:rsidRPr="005C597E">
        <w:rPr>
          <w:rFonts w:ascii="Book Antiqua" w:eastAsia="Calibri" w:hAnsi="Book Antiqua" w:cs="Calibri"/>
          <w:i/>
          <w:sz w:val="24"/>
          <w:szCs w:val="20"/>
          <w:lang w:eastAsia="en-US"/>
        </w:rPr>
        <w:t xml:space="preserve"> </w:t>
      </w:r>
      <w:proofErr w:type="spellStart"/>
      <w:r w:rsidRPr="005C597E">
        <w:rPr>
          <w:rFonts w:ascii="Book Antiqua" w:eastAsia="Calibri" w:hAnsi="Book Antiqua" w:cs="Calibri"/>
          <w:i/>
          <w:sz w:val="24"/>
          <w:szCs w:val="20"/>
          <w:lang w:eastAsia="en-US"/>
        </w:rPr>
        <w:t>Semnas</w:t>
      </w:r>
      <w:proofErr w:type="spellEnd"/>
      <w:r w:rsidRPr="005C597E">
        <w:rPr>
          <w:rFonts w:ascii="Book Antiqua" w:eastAsia="Calibri" w:hAnsi="Book Antiqua" w:cs="Calibri"/>
          <w:sz w:val="24"/>
          <w:szCs w:val="20"/>
          <w:lang w:eastAsia="en-US"/>
        </w:rPr>
        <w:t xml:space="preserve"> (hlm. 230–236). Universitas </w:t>
      </w:r>
      <w:proofErr w:type="spellStart"/>
      <w:r w:rsidRPr="005C597E">
        <w:rPr>
          <w:rFonts w:ascii="Book Antiqua" w:eastAsia="Calibri" w:hAnsi="Book Antiqua" w:cs="Calibri"/>
          <w:sz w:val="24"/>
          <w:szCs w:val="20"/>
          <w:lang w:eastAsia="en-US"/>
        </w:rPr>
        <w:t>Mahasaraswati</w:t>
      </w:r>
      <w:proofErr w:type="spellEnd"/>
      <w:r w:rsidRPr="005C597E">
        <w:rPr>
          <w:rFonts w:ascii="Book Antiqua" w:eastAsia="Calibri" w:hAnsi="Book Antiqua" w:cs="Calibri"/>
          <w:sz w:val="24"/>
          <w:szCs w:val="20"/>
          <w:lang w:eastAsia="en-US"/>
        </w:rPr>
        <w:t xml:space="preserve"> </w:t>
      </w:r>
      <w:proofErr w:type="spellStart"/>
      <w:r w:rsidRPr="005C597E">
        <w:rPr>
          <w:rFonts w:ascii="Book Antiqua" w:eastAsia="Calibri" w:hAnsi="Book Antiqua" w:cs="Calibri"/>
          <w:sz w:val="24"/>
          <w:szCs w:val="20"/>
          <w:lang w:eastAsia="en-US"/>
        </w:rPr>
        <w:t>Press</w:t>
      </w:r>
      <w:proofErr w:type="spellEnd"/>
      <w:r w:rsidRPr="005C597E">
        <w:rPr>
          <w:rFonts w:ascii="Book Antiqua" w:eastAsia="Calibri" w:hAnsi="Book Antiqua" w:cs="Calibri"/>
          <w:sz w:val="24"/>
          <w:szCs w:val="20"/>
          <w:lang w:eastAsia="en-US"/>
        </w:rPr>
        <w:t>.</w:t>
      </w:r>
    </w:p>
    <w:sectPr w:rsidR="00DA66C8" w:rsidRPr="00DA66C8" w:rsidSect="00D07D84">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43F90" w14:textId="77777777" w:rsidR="009F4DEA" w:rsidRDefault="009F4DEA" w:rsidP="00D33563">
      <w:pPr>
        <w:spacing w:after="0" w:line="240" w:lineRule="auto"/>
      </w:pPr>
      <w:r>
        <w:separator/>
      </w:r>
    </w:p>
  </w:endnote>
  <w:endnote w:type="continuationSeparator" w:id="0">
    <w:p w14:paraId="6ABED8B4" w14:textId="77777777" w:rsidR="009F4DEA" w:rsidRDefault="009F4DEA" w:rsidP="00D3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760303"/>
      <w:docPartObj>
        <w:docPartGallery w:val="Page Numbers (Bottom of Page)"/>
        <w:docPartUnique/>
      </w:docPartObj>
    </w:sdtPr>
    <w:sdtEndPr>
      <w:rPr>
        <w:noProof/>
      </w:rPr>
    </w:sdtEndPr>
    <w:sdtContent>
      <w:p w14:paraId="1E86436F" w14:textId="77777777" w:rsidR="00D33563" w:rsidRDefault="00D33563">
        <w:pPr>
          <w:pStyle w:val="Footer"/>
          <w:jc w:val="center"/>
        </w:pPr>
        <w:r>
          <w:fldChar w:fldCharType="begin"/>
        </w:r>
        <w:r>
          <w:instrText xml:space="preserve"> PAGE   \* MERGEFORMAT </w:instrText>
        </w:r>
        <w:r>
          <w:fldChar w:fldCharType="separate"/>
        </w:r>
        <w:r w:rsidR="00BC53B9">
          <w:rPr>
            <w:noProof/>
          </w:rPr>
          <w:t>3</w:t>
        </w:r>
        <w:r>
          <w:rPr>
            <w:noProof/>
          </w:rPr>
          <w:fldChar w:fldCharType="end"/>
        </w:r>
      </w:p>
    </w:sdtContent>
  </w:sdt>
  <w:p w14:paraId="1FD5AEAD" w14:textId="77777777" w:rsidR="00D33563" w:rsidRDefault="00D33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DBC96" w14:textId="77777777" w:rsidR="009F4DEA" w:rsidRDefault="009F4DEA" w:rsidP="00D33563">
      <w:pPr>
        <w:spacing w:after="0" w:line="240" w:lineRule="auto"/>
      </w:pPr>
      <w:r>
        <w:separator/>
      </w:r>
    </w:p>
  </w:footnote>
  <w:footnote w:type="continuationSeparator" w:id="0">
    <w:p w14:paraId="16681C64" w14:textId="77777777" w:rsidR="009F4DEA" w:rsidRDefault="009F4DEA" w:rsidP="00D3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A58C8"/>
    <w:multiLevelType w:val="multilevel"/>
    <w:tmpl w:val="4F281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CE6193"/>
    <w:multiLevelType w:val="multilevel"/>
    <w:tmpl w:val="09CE7B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48"/>
    <w:rsid w:val="00071387"/>
    <w:rsid w:val="00075DEE"/>
    <w:rsid w:val="00125F88"/>
    <w:rsid w:val="001D4C75"/>
    <w:rsid w:val="001E1748"/>
    <w:rsid w:val="002A0EA6"/>
    <w:rsid w:val="003B0F89"/>
    <w:rsid w:val="005B223B"/>
    <w:rsid w:val="005C597E"/>
    <w:rsid w:val="006D0112"/>
    <w:rsid w:val="006E7EFD"/>
    <w:rsid w:val="007A7C99"/>
    <w:rsid w:val="0089322D"/>
    <w:rsid w:val="009556AC"/>
    <w:rsid w:val="009F4DEA"/>
    <w:rsid w:val="00AA4101"/>
    <w:rsid w:val="00AE27AD"/>
    <w:rsid w:val="00B60CC6"/>
    <w:rsid w:val="00B64CDC"/>
    <w:rsid w:val="00B91FBD"/>
    <w:rsid w:val="00B97CB2"/>
    <w:rsid w:val="00BC53B9"/>
    <w:rsid w:val="00C4378E"/>
    <w:rsid w:val="00C5682E"/>
    <w:rsid w:val="00C618DC"/>
    <w:rsid w:val="00CD00AE"/>
    <w:rsid w:val="00CE070D"/>
    <w:rsid w:val="00D07D84"/>
    <w:rsid w:val="00D33563"/>
    <w:rsid w:val="00D41291"/>
    <w:rsid w:val="00DA66C8"/>
    <w:rsid w:val="00EC0BA1"/>
    <w:rsid w:val="00F01E2F"/>
    <w:rsid w:val="00FC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E548"/>
  <w15:docId w15:val="{7DA55C4E-666D-0D43-A62F-BE211001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48"/>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6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character" w:styleId="Hyperlink">
    <w:name w:val="Hyperlink"/>
    <w:basedOn w:val="DefaultParagraphFont"/>
    <w:uiPriority w:val="99"/>
    <w:unhideWhenUsed/>
    <w:rsid w:val="00D41291"/>
    <w:rPr>
      <w:color w:val="0000FF" w:themeColor="hyperlink"/>
      <w:u w:val="single"/>
    </w:rPr>
  </w:style>
  <w:style w:type="character" w:styleId="UnresolvedMention">
    <w:name w:val="Unresolved Mention"/>
    <w:basedOn w:val="DefaultParagraphFont"/>
    <w:uiPriority w:val="99"/>
    <w:semiHidden/>
    <w:unhideWhenUsed/>
    <w:rsid w:val="00D4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fendibennedict10@ipb-intl.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16</cp:revision>
  <cp:lastPrinted>2017-09-05T02:18:00Z</cp:lastPrinted>
  <dcterms:created xsi:type="dcterms:W3CDTF">2024-03-31T03:43:00Z</dcterms:created>
  <dcterms:modified xsi:type="dcterms:W3CDTF">2024-03-31T05:15:00Z</dcterms:modified>
</cp:coreProperties>
</file>