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A2" w:rsidRPr="00201F6F" w:rsidRDefault="00630DA2" w:rsidP="00201F6F">
      <w:pPr>
        <w:spacing w:after="0" w:line="360" w:lineRule="auto"/>
        <w:jc w:val="center"/>
        <w:rPr>
          <w:rFonts w:asciiTheme="majorBidi" w:hAnsiTheme="majorBidi" w:cs="Times New Roman"/>
          <w:b/>
          <w:bCs/>
          <w:sz w:val="24"/>
          <w:szCs w:val="24"/>
        </w:rPr>
      </w:pPr>
      <w:r w:rsidRPr="00201F6F">
        <w:rPr>
          <w:rFonts w:asciiTheme="majorBidi" w:hAnsiTheme="majorBidi" w:cs="Times New Roman"/>
          <w:b/>
          <w:bCs/>
          <w:sz w:val="24"/>
          <w:szCs w:val="24"/>
        </w:rPr>
        <w:t>S</w:t>
      </w:r>
      <w:r w:rsidR="006B093E" w:rsidRPr="00201F6F">
        <w:rPr>
          <w:rFonts w:asciiTheme="majorBidi" w:hAnsiTheme="majorBidi" w:cs="Times New Roman"/>
          <w:b/>
          <w:bCs/>
          <w:sz w:val="24"/>
          <w:szCs w:val="24"/>
        </w:rPr>
        <w:t>trategi pemberdayaan dengan Modal S</w:t>
      </w:r>
      <w:r w:rsidRPr="00201F6F">
        <w:rPr>
          <w:rFonts w:asciiTheme="majorBidi" w:hAnsiTheme="majorBidi" w:cs="Times New Roman"/>
          <w:b/>
          <w:bCs/>
          <w:sz w:val="24"/>
          <w:szCs w:val="24"/>
        </w:rPr>
        <w:t xml:space="preserve">osial </w:t>
      </w:r>
      <w:r w:rsidR="006B093E" w:rsidRPr="00201F6F">
        <w:rPr>
          <w:rFonts w:asciiTheme="majorBidi" w:hAnsiTheme="majorBidi" w:cs="Times New Roman"/>
          <w:b/>
          <w:bCs/>
          <w:sz w:val="24"/>
          <w:szCs w:val="24"/>
        </w:rPr>
        <w:t>dalam P</w:t>
      </w:r>
      <w:r w:rsidRPr="00201F6F">
        <w:rPr>
          <w:rFonts w:asciiTheme="majorBidi" w:hAnsiTheme="majorBidi" w:cs="Times New Roman"/>
          <w:b/>
          <w:bCs/>
          <w:sz w:val="24"/>
          <w:szCs w:val="24"/>
        </w:rPr>
        <w:t xml:space="preserve">eningkatan </w:t>
      </w:r>
      <w:r w:rsidR="006B093E" w:rsidRPr="00201F6F">
        <w:rPr>
          <w:rFonts w:asciiTheme="majorBidi" w:hAnsiTheme="majorBidi" w:cs="Times New Roman"/>
          <w:b/>
          <w:bCs/>
          <w:sz w:val="24"/>
          <w:szCs w:val="24"/>
        </w:rPr>
        <w:t>E</w:t>
      </w:r>
      <w:r w:rsidRPr="00201F6F">
        <w:rPr>
          <w:rFonts w:asciiTheme="majorBidi" w:hAnsiTheme="majorBidi" w:cs="Times New Roman"/>
          <w:b/>
          <w:bCs/>
          <w:sz w:val="24"/>
          <w:szCs w:val="24"/>
        </w:rPr>
        <w:t>konomi</w:t>
      </w:r>
      <w:r w:rsidR="006B093E" w:rsidRPr="00201F6F">
        <w:rPr>
          <w:rFonts w:asciiTheme="majorBidi" w:hAnsiTheme="majorBidi" w:cs="Times New Roman"/>
          <w:b/>
          <w:bCs/>
          <w:sz w:val="24"/>
          <w:szCs w:val="24"/>
        </w:rPr>
        <w:t>, Sosial dan P</w:t>
      </w:r>
      <w:r w:rsidRPr="00201F6F">
        <w:rPr>
          <w:rFonts w:asciiTheme="majorBidi" w:hAnsiTheme="majorBidi" w:cs="Times New Roman"/>
          <w:b/>
          <w:bCs/>
          <w:sz w:val="24"/>
          <w:szCs w:val="24"/>
        </w:rPr>
        <w:t>endidikan</w:t>
      </w:r>
      <w:r w:rsidR="006B093E" w:rsidRPr="00201F6F">
        <w:rPr>
          <w:rFonts w:asciiTheme="majorBidi" w:hAnsiTheme="majorBidi" w:cs="Times New Roman"/>
          <w:b/>
          <w:bCs/>
          <w:sz w:val="24"/>
          <w:szCs w:val="24"/>
        </w:rPr>
        <w:t xml:space="preserve"> M</w:t>
      </w:r>
      <w:r w:rsidRPr="00201F6F">
        <w:rPr>
          <w:rFonts w:asciiTheme="majorBidi" w:hAnsiTheme="majorBidi" w:cs="Times New Roman"/>
          <w:b/>
          <w:bCs/>
          <w:sz w:val="24"/>
          <w:szCs w:val="24"/>
        </w:rPr>
        <w:t>asyarakat Madura</w:t>
      </w:r>
    </w:p>
    <w:p w:rsidR="006B093E" w:rsidRPr="00201F6F" w:rsidRDefault="006B093E" w:rsidP="00201F6F">
      <w:pPr>
        <w:pStyle w:val="ListParagraph"/>
        <w:spacing w:after="0" w:line="360" w:lineRule="auto"/>
        <w:jc w:val="center"/>
        <w:rPr>
          <w:rFonts w:asciiTheme="majorBidi" w:hAnsiTheme="majorBidi"/>
          <w:sz w:val="24"/>
          <w:szCs w:val="24"/>
          <w:lang w:val="en-US"/>
        </w:rPr>
      </w:pPr>
      <w:r w:rsidRPr="00201F6F">
        <w:rPr>
          <w:rFonts w:asciiTheme="majorBidi" w:hAnsiTheme="majorBidi"/>
          <w:sz w:val="24"/>
          <w:szCs w:val="24"/>
          <w:lang w:val="en-US"/>
        </w:rPr>
        <w:t>Yuriadi</w:t>
      </w:r>
    </w:p>
    <w:p w:rsidR="006B093E" w:rsidRPr="00201F6F" w:rsidRDefault="006B093E" w:rsidP="00201F6F">
      <w:pPr>
        <w:pStyle w:val="ListParagraph"/>
        <w:spacing w:after="0" w:line="360" w:lineRule="auto"/>
        <w:jc w:val="center"/>
        <w:rPr>
          <w:rFonts w:asciiTheme="majorBidi" w:hAnsiTheme="majorBidi"/>
          <w:sz w:val="24"/>
          <w:szCs w:val="24"/>
          <w:lang w:val="en-US"/>
        </w:rPr>
      </w:pPr>
      <w:r w:rsidRPr="00201F6F">
        <w:rPr>
          <w:rFonts w:asciiTheme="majorBidi" w:hAnsiTheme="majorBidi"/>
          <w:sz w:val="24"/>
          <w:szCs w:val="24"/>
        </w:rPr>
        <w:t>Universiti Sulta</w:t>
      </w:r>
      <w:bookmarkStart w:id="0" w:name="_GoBack"/>
      <w:bookmarkEnd w:id="0"/>
      <w:r w:rsidRPr="00201F6F">
        <w:rPr>
          <w:rFonts w:asciiTheme="majorBidi" w:hAnsiTheme="majorBidi"/>
          <w:sz w:val="24"/>
          <w:szCs w:val="24"/>
        </w:rPr>
        <w:t>n Zainal Abidin.</w:t>
      </w:r>
      <w:r w:rsidR="001C11D9" w:rsidRPr="00201F6F">
        <w:rPr>
          <w:rFonts w:asciiTheme="majorBidi" w:hAnsiTheme="majorBidi"/>
          <w:sz w:val="24"/>
          <w:szCs w:val="24"/>
          <w:lang w:val="en-US"/>
        </w:rPr>
        <w:t xml:space="preserve"> </w:t>
      </w:r>
      <w:r w:rsidR="001C11D9" w:rsidRPr="00201F6F">
        <w:rPr>
          <w:rFonts w:asciiTheme="majorBidi" w:hAnsiTheme="majorBidi"/>
          <w:sz w:val="24"/>
          <w:szCs w:val="24"/>
        </w:rPr>
        <w:t>Faculty of Applied Social Sciences</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PhD Cand</w:t>
      </w:r>
    </w:p>
    <w:p w:rsidR="006B093E" w:rsidRPr="00201F6F" w:rsidRDefault="006B093E" w:rsidP="00201F6F">
      <w:pPr>
        <w:pStyle w:val="ListParagraph"/>
        <w:spacing w:after="0" w:line="360" w:lineRule="auto"/>
        <w:jc w:val="center"/>
        <w:rPr>
          <w:rFonts w:asciiTheme="majorBidi" w:hAnsiTheme="majorBidi"/>
          <w:sz w:val="24"/>
          <w:szCs w:val="24"/>
          <w:lang w:val="en-US"/>
        </w:rPr>
      </w:pPr>
      <w:r w:rsidRPr="00201F6F">
        <w:rPr>
          <w:rFonts w:asciiTheme="majorBidi" w:hAnsiTheme="majorBidi"/>
          <w:sz w:val="24"/>
          <w:szCs w:val="24"/>
          <w:lang w:val="en-US"/>
        </w:rPr>
        <w:t>yuriadi@untag-sby.ac.id</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Umar Faruk</w:t>
      </w:r>
    </w:p>
    <w:p w:rsidR="006B093E" w:rsidRPr="00201F6F" w:rsidRDefault="006B093E" w:rsidP="00201F6F">
      <w:pPr>
        <w:pStyle w:val="ListParagraph"/>
        <w:spacing w:after="0" w:line="360" w:lineRule="auto"/>
        <w:jc w:val="center"/>
        <w:rPr>
          <w:rFonts w:asciiTheme="majorBidi" w:hAnsiTheme="majorBidi"/>
          <w:sz w:val="24"/>
          <w:szCs w:val="24"/>
          <w:lang w:val="en-US"/>
        </w:rPr>
      </w:pPr>
      <w:r w:rsidRPr="00201F6F">
        <w:rPr>
          <w:rFonts w:asciiTheme="majorBidi" w:hAnsiTheme="majorBidi"/>
          <w:sz w:val="24"/>
          <w:szCs w:val="24"/>
        </w:rPr>
        <w:t>Universiti Sultan Zainal Abidin.</w:t>
      </w:r>
      <w:r w:rsidR="001C11D9" w:rsidRPr="00201F6F">
        <w:rPr>
          <w:rFonts w:asciiTheme="majorBidi" w:hAnsiTheme="majorBidi"/>
          <w:sz w:val="24"/>
          <w:szCs w:val="24"/>
          <w:lang w:val="en-US"/>
        </w:rPr>
        <w:t xml:space="preserve"> </w:t>
      </w:r>
      <w:r w:rsidR="001C11D9" w:rsidRPr="00201F6F">
        <w:rPr>
          <w:rFonts w:asciiTheme="majorBidi" w:hAnsiTheme="majorBidi"/>
          <w:sz w:val="24"/>
          <w:szCs w:val="24"/>
        </w:rPr>
        <w:t>Faculty of Applied Social Sciences</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PhD Cand</w:t>
      </w:r>
    </w:p>
    <w:p w:rsidR="001C11D9" w:rsidRPr="00201F6F" w:rsidRDefault="001C11D9" w:rsidP="00201F6F">
      <w:pPr>
        <w:pStyle w:val="ListParagraph"/>
        <w:spacing w:after="0" w:line="360" w:lineRule="auto"/>
        <w:jc w:val="center"/>
        <w:rPr>
          <w:rFonts w:asciiTheme="majorBidi" w:hAnsiTheme="majorBidi"/>
          <w:sz w:val="24"/>
          <w:szCs w:val="24"/>
          <w:lang w:val="en-US"/>
        </w:rPr>
      </w:pPr>
      <w:hyperlink r:id="rId6" w:history="1">
        <w:r w:rsidRPr="00201F6F">
          <w:rPr>
            <w:rStyle w:val="Hyperlink"/>
            <w:rFonts w:asciiTheme="majorBidi" w:hAnsiTheme="majorBidi"/>
            <w:sz w:val="24"/>
            <w:szCs w:val="24"/>
            <w:lang w:val="en-US"/>
          </w:rPr>
          <w:t>Umarfaruk8586@gmail.com</w:t>
        </w:r>
      </w:hyperlink>
      <w:r w:rsidRPr="00201F6F">
        <w:rPr>
          <w:rFonts w:asciiTheme="majorBidi" w:hAnsiTheme="majorBidi"/>
          <w:sz w:val="24"/>
          <w:szCs w:val="24"/>
          <w:lang w:val="en-US"/>
        </w:rPr>
        <w:t xml:space="preserve"> </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Norsuhaily Abu Bakar</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 xml:space="preserve">Universiti Sultan </w:t>
      </w:r>
      <w:r w:rsidR="001C11D9" w:rsidRPr="00201F6F">
        <w:rPr>
          <w:rFonts w:asciiTheme="majorBidi" w:hAnsiTheme="majorBidi"/>
          <w:sz w:val="24"/>
          <w:szCs w:val="24"/>
        </w:rPr>
        <w:t xml:space="preserve">Zainal Abidin </w:t>
      </w:r>
      <w:r w:rsidR="001C11D9" w:rsidRPr="00201F6F">
        <w:rPr>
          <w:rFonts w:asciiTheme="majorBidi" w:hAnsiTheme="majorBidi"/>
          <w:sz w:val="24"/>
          <w:szCs w:val="24"/>
          <w:lang w:val="en-US"/>
        </w:rPr>
        <w:t>(</w:t>
      </w:r>
      <w:r w:rsidR="001C11D9" w:rsidRPr="00201F6F">
        <w:rPr>
          <w:rFonts w:asciiTheme="majorBidi" w:hAnsiTheme="majorBidi"/>
          <w:sz w:val="24"/>
          <w:szCs w:val="24"/>
        </w:rPr>
        <w:t>UniSZA</w:t>
      </w:r>
      <w:r w:rsidR="001C11D9" w:rsidRPr="00201F6F">
        <w:rPr>
          <w:rFonts w:asciiTheme="majorBidi" w:hAnsiTheme="majorBidi"/>
          <w:sz w:val="24"/>
          <w:szCs w:val="24"/>
          <w:lang w:val="en-US"/>
        </w:rPr>
        <w:t>)</w:t>
      </w:r>
      <w:r w:rsidRPr="00201F6F">
        <w:rPr>
          <w:rFonts w:asciiTheme="majorBidi" w:hAnsiTheme="majorBidi"/>
          <w:sz w:val="24"/>
          <w:szCs w:val="24"/>
        </w:rPr>
        <w:t>· Faculty of Applied Social Sciences</w:t>
      </w:r>
    </w:p>
    <w:p w:rsidR="006B093E" w:rsidRPr="00201F6F" w:rsidRDefault="006B093E" w:rsidP="00201F6F">
      <w:pPr>
        <w:pStyle w:val="ListParagraph"/>
        <w:spacing w:after="0" w:line="360" w:lineRule="auto"/>
        <w:jc w:val="center"/>
        <w:rPr>
          <w:rFonts w:asciiTheme="majorBidi" w:hAnsiTheme="majorBidi"/>
          <w:sz w:val="24"/>
          <w:szCs w:val="24"/>
        </w:rPr>
      </w:pPr>
      <w:r w:rsidRPr="00201F6F">
        <w:rPr>
          <w:rFonts w:asciiTheme="majorBidi" w:hAnsiTheme="majorBidi"/>
          <w:sz w:val="24"/>
          <w:szCs w:val="24"/>
        </w:rPr>
        <w:t>PhD (La Trobe, Melbourne Australia)</w:t>
      </w:r>
    </w:p>
    <w:p w:rsidR="00513729" w:rsidRPr="00201F6F" w:rsidRDefault="00513729" w:rsidP="00201F6F">
      <w:pPr>
        <w:spacing w:after="0"/>
        <w:jc w:val="center"/>
        <w:rPr>
          <w:rFonts w:asciiTheme="majorBidi" w:hAnsiTheme="majorBidi" w:cs="Times New Roman"/>
          <w:sz w:val="24"/>
          <w:szCs w:val="24"/>
        </w:rPr>
      </w:pPr>
      <w:r w:rsidRPr="00201F6F">
        <w:rPr>
          <w:rFonts w:asciiTheme="majorBidi" w:hAnsiTheme="majorBidi" w:cs="Times New Roman"/>
          <w:sz w:val="24"/>
          <w:szCs w:val="24"/>
        </w:rPr>
        <w:t>norsuhaily@unisza.edu.my</w:t>
      </w:r>
    </w:p>
    <w:p w:rsidR="004A1CAF" w:rsidRPr="00201F6F" w:rsidRDefault="004A1CAF" w:rsidP="00201F6F">
      <w:pPr>
        <w:pStyle w:val="ListParagraph"/>
        <w:spacing w:after="0" w:line="360" w:lineRule="auto"/>
        <w:jc w:val="center"/>
        <w:rPr>
          <w:rFonts w:asciiTheme="majorBidi" w:hAnsiTheme="majorBidi"/>
          <w:b/>
          <w:bCs/>
          <w:sz w:val="24"/>
          <w:szCs w:val="24"/>
          <w:lang w:val="en-US"/>
        </w:rPr>
      </w:pPr>
    </w:p>
    <w:p w:rsidR="0020031A" w:rsidRPr="00201F6F" w:rsidRDefault="0020031A" w:rsidP="00201F6F">
      <w:pPr>
        <w:pStyle w:val="ListParagraph"/>
        <w:spacing w:after="0" w:line="240" w:lineRule="auto"/>
        <w:jc w:val="center"/>
        <w:rPr>
          <w:rFonts w:asciiTheme="majorBidi" w:hAnsiTheme="majorBidi"/>
          <w:b/>
          <w:bCs/>
          <w:sz w:val="24"/>
          <w:szCs w:val="24"/>
          <w:lang w:val="en-US"/>
        </w:rPr>
      </w:pPr>
      <w:r w:rsidRPr="00201F6F">
        <w:rPr>
          <w:rFonts w:asciiTheme="majorBidi" w:hAnsiTheme="majorBidi"/>
          <w:b/>
          <w:bCs/>
          <w:sz w:val="24"/>
          <w:szCs w:val="24"/>
          <w:lang w:val="en-US"/>
        </w:rPr>
        <w:t xml:space="preserve">Abstrak </w:t>
      </w:r>
    </w:p>
    <w:p w:rsidR="00E960C5" w:rsidRPr="00201F6F" w:rsidRDefault="0020031A" w:rsidP="00201F6F">
      <w:pPr>
        <w:pStyle w:val="ListParagraph"/>
        <w:spacing w:after="0" w:line="240" w:lineRule="auto"/>
        <w:jc w:val="both"/>
        <w:rPr>
          <w:rFonts w:asciiTheme="majorBidi" w:hAnsiTheme="majorBidi"/>
          <w:sz w:val="24"/>
          <w:szCs w:val="24"/>
        </w:rPr>
      </w:pPr>
      <w:r w:rsidRPr="00201F6F">
        <w:rPr>
          <w:rFonts w:asciiTheme="majorBidi" w:hAnsiTheme="majorBidi"/>
          <w:sz w:val="24"/>
          <w:szCs w:val="24"/>
        </w:rPr>
        <w:t xml:space="preserve">Pemberdayaan sangat penting untuk meningkatkan pengetahuan, pengalaman dan kesempatan kepada setiap individu dan masyarakat. Tujuan dari penelitian ini ialah menemukan strategi pemberdayaan guna peningkatan kualiti dan kuantiti ekonomi, sosial dan pendidikan masyarakat Madura. Dalam penelitian ini peneliti menggunakan metode kualitatif dalam proses pengambilan data. Instrument dalam penelitian ini ialah peneliti sendiri, sehingga peneliti harus memiliki pengetahuan dan wawasan yang memadai. Teknik pengambilan data menggunakan wawancara tidak terstruktur, observasi partisipan dan dokumentasi teknis analisis datanya menggunakan pendekatan dari Cresswell yaitu </w:t>
      </w:r>
      <w:r w:rsidRPr="00201F6F">
        <w:rPr>
          <w:rFonts w:asciiTheme="majorBidi" w:hAnsiTheme="majorBidi"/>
          <w:i/>
          <w:iCs/>
          <w:sz w:val="24"/>
          <w:szCs w:val="24"/>
        </w:rPr>
        <w:t>organizing and preparing data for analysis. Read or look at all the data. Start coding all of the data. Used coding process to generate a desription Interrelating thema. Interpreting the meaning of theme.</w:t>
      </w:r>
      <w:r w:rsidRPr="00201F6F">
        <w:rPr>
          <w:rFonts w:asciiTheme="majorBidi" w:hAnsiTheme="majorBidi"/>
          <w:sz w:val="24"/>
          <w:szCs w:val="24"/>
        </w:rPr>
        <w:t xml:space="preserve"> Hasil kajian menunjukan bahawa pemberdayaan dari sektor ekonomi diperoleh Masyarakat perlu mendapatkan modal usaha. Pembuatan infrastruktur dan fasiliti umum harus berkualiti, biar tidak cepat rusak. Ada pelatihan untuk mengajarkan berwirausaha. Kebijakan yang dibuat kerajaan sesuai dengan keperluan masyarakat yaitu kesejahteraan. Intervensi pemerintah dalam menentukan harga dan pengolahan hasil pertanian harus dilakukan. Pendampingan berkelanjutan hingga menjadi professional. Pemberdayaan dari sektor pendidikan diperoleh, program/kurikulum sekolah dibuat dengan melibatkan pakar. Program pendidikan dijalankan tidak hanya focus kepada nilai (angka), tapi kualiti, kolaboratif dan kompetitif. Perlu adanya bimbingan dan evaluasi dilakukan untuk menjamin kualiti pelajar. Kolaborasi antara university dan kerajaan perlu dilakukan untuk menghasilkan program. Keluarga perlu mendapat motivasi untuk menyekolahkan anak ke level tertinggi. Perempuan perlu mendapatkan. Pemberdayaan dari sector sosial diperoleh, masyarakat Madura tidak perlu takut dengan perbedaan </w:t>
      </w:r>
      <w:r w:rsidRPr="00201F6F">
        <w:rPr>
          <w:rFonts w:asciiTheme="majorBidi" w:hAnsiTheme="majorBidi"/>
          <w:sz w:val="24"/>
          <w:szCs w:val="24"/>
        </w:rPr>
        <w:lastRenderedPageBreak/>
        <w:t>kritikan. Berpolitik tidak harus dengan biaya mahal. Membiasakan hidup berkualitas harus di mulai dari lingkungan keluarga. Ada kesadaran kolektif untuk maju bersama. Pemberdayaan perlu dapat perhatian keluarga, masyarakat dan pemerintah. Rasa memiliki dengan Sumber Daya Alam (SDA) dan fasilitas umum harus di jaga.</w:t>
      </w:r>
    </w:p>
    <w:p w:rsidR="0020031A" w:rsidRPr="00201F6F" w:rsidRDefault="00E960C5" w:rsidP="00201F6F">
      <w:pPr>
        <w:pStyle w:val="ListParagraph"/>
        <w:spacing w:after="0" w:line="240" w:lineRule="auto"/>
        <w:jc w:val="both"/>
        <w:rPr>
          <w:rFonts w:asciiTheme="majorBidi" w:hAnsiTheme="majorBidi"/>
          <w:sz w:val="24"/>
          <w:szCs w:val="24"/>
          <w:lang w:val="en-US"/>
        </w:rPr>
      </w:pPr>
      <w:r w:rsidRPr="00201F6F">
        <w:rPr>
          <w:rFonts w:asciiTheme="majorBidi" w:hAnsiTheme="majorBidi"/>
          <w:b/>
          <w:bCs/>
          <w:sz w:val="24"/>
          <w:szCs w:val="24"/>
          <w:lang w:val="en-US"/>
        </w:rPr>
        <w:t>Keywords:</w:t>
      </w:r>
      <w:r w:rsidRPr="00201F6F">
        <w:rPr>
          <w:rFonts w:asciiTheme="majorBidi" w:hAnsiTheme="majorBidi"/>
          <w:sz w:val="24"/>
          <w:szCs w:val="24"/>
          <w:lang w:val="en-US"/>
        </w:rPr>
        <w:t xml:space="preserve"> pemberdayaan, modal sosial, ekonomi, pendidi</w:t>
      </w:r>
      <w:r w:rsidR="00201F6F" w:rsidRPr="00201F6F">
        <w:rPr>
          <w:rFonts w:asciiTheme="majorBidi" w:hAnsiTheme="majorBidi"/>
          <w:sz w:val="24"/>
          <w:szCs w:val="24"/>
          <w:lang w:val="en-US"/>
        </w:rPr>
        <w:t>kan, dan sosial.</w:t>
      </w:r>
    </w:p>
    <w:p w:rsidR="00201F6F" w:rsidRPr="00201F6F" w:rsidRDefault="00201F6F" w:rsidP="00201F6F">
      <w:pPr>
        <w:pStyle w:val="ListParagraph"/>
        <w:spacing w:after="0" w:line="240" w:lineRule="auto"/>
        <w:jc w:val="both"/>
        <w:rPr>
          <w:rFonts w:asciiTheme="majorBidi" w:hAnsiTheme="majorBidi"/>
          <w:sz w:val="24"/>
          <w:szCs w:val="24"/>
          <w:lang w:val="en-US"/>
        </w:rPr>
      </w:pPr>
    </w:p>
    <w:p w:rsidR="00E960C5" w:rsidRPr="00201F6F" w:rsidRDefault="0020031A" w:rsidP="00201F6F">
      <w:pPr>
        <w:pStyle w:val="ListParagraph"/>
        <w:spacing w:after="0" w:line="240" w:lineRule="auto"/>
        <w:jc w:val="center"/>
        <w:rPr>
          <w:rFonts w:asciiTheme="majorBidi" w:hAnsiTheme="majorBidi"/>
          <w:sz w:val="24"/>
          <w:szCs w:val="24"/>
          <w:lang w:val="en-US"/>
        </w:rPr>
      </w:pPr>
      <w:r w:rsidRPr="00201F6F">
        <w:rPr>
          <w:rFonts w:asciiTheme="majorBidi" w:hAnsiTheme="majorBidi"/>
          <w:sz w:val="24"/>
          <w:szCs w:val="24"/>
          <w:lang w:val="en-US"/>
        </w:rPr>
        <w:t>Abstract</w:t>
      </w:r>
    </w:p>
    <w:p w:rsidR="0020031A" w:rsidRPr="00201F6F" w:rsidRDefault="0020031A" w:rsidP="00201F6F">
      <w:pPr>
        <w:pStyle w:val="ListParagraph"/>
        <w:spacing w:after="0" w:line="240" w:lineRule="auto"/>
        <w:jc w:val="both"/>
        <w:rPr>
          <w:rFonts w:asciiTheme="majorBidi" w:hAnsiTheme="majorBidi"/>
          <w:color w:val="202124"/>
          <w:sz w:val="24"/>
          <w:szCs w:val="24"/>
          <w:lang w:val="en"/>
        </w:rPr>
      </w:pPr>
      <w:r w:rsidRPr="00201F6F">
        <w:rPr>
          <w:rFonts w:asciiTheme="majorBidi" w:hAnsiTheme="majorBidi"/>
          <w:color w:val="202124"/>
          <w:sz w:val="24"/>
          <w:szCs w:val="24"/>
          <w:lang w:val="en"/>
        </w:rPr>
        <w:t xml:space="preserve">Empowerment is very </w:t>
      </w:r>
      <w:r w:rsidRPr="00201F6F">
        <w:rPr>
          <w:rFonts w:asciiTheme="majorBidi" w:hAnsiTheme="majorBidi"/>
          <w:sz w:val="24"/>
          <w:szCs w:val="24"/>
        </w:rPr>
        <w:t>important</w:t>
      </w:r>
      <w:r w:rsidRPr="00201F6F">
        <w:rPr>
          <w:rFonts w:asciiTheme="majorBidi" w:hAnsiTheme="majorBidi"/>
          <w:color w:val="202124"/>
          <w:sz w:val="24"/>
          <w:szCs w:val="24"/>
          <w:lang w:val="en"/>
        </w:rPr>
        <w:t xml:space="preserve"> to increase knowledge, experience and opportunities for every individual and society. The purpose of this research is to find empowerment strategies to increase the quality and quantity of the economic, social and education of the Madurese community. In this study, researchers used qualitative methods in the data collection process. The instrument in this research is the researcher himself, so that the researcher must have sufficient knowledge and insight. Data collection techniques used unstructured interviews, participant observation and technical documentation of data analysis using Cresswell's approach, namely organizing and preparing data for analysis. Read or look at all the data. Start coding all of the data. Used coding process to generate a description Interrelating theme. Interpret the meaning of the theme. The results of the study show that empowerment from the economic sector is obtained. The community needs to obtain venture capital. Making public infrastructure and facilities must be of high quality, so they don't break down quickly. There is training to teach entrepreneurship. The policies made by the kingdom are in accordance with the needs of the community, namely welfare. Government intervention in determining prices and processing of agricultural products must be carried out. Continuous assistance to become professional. Empowerment from the education sector is obtained, school programs/curricula are created by involving experts. Educational programs run not only focus on value (numbers), but quality, collaborative and competitive. There needs to be guidance and evaluation carried out to ensure the quality of students. Collaboration between universities and the government needs to be done to produce programs. Families need to be motivated to send their children to the highest level of education. Women need to earn. Empowerment from the social sector is obtained, the Madurese do not need to be afraid of different criticisms. Politics doesn't have to be expensive. Getting used to quality life must start from the family environment. There is a collective awareness to move forward together. Empowerment needs to get the attention of the family, community and government. The sense of belonging to Natural Resources (SDA) and public facilities must be maintained</w:t>
      </w:r>
    </w:p>
    <w:p w:rsidR="00201F6F" w:rsidRPr="00201F6F" w:rsidRDefault="00201F6F" w:rsidP="00201F6F">
      <w:pPr>
        <w:pStyle w:val="ListParagraph"/>
        <w:spacing w:after="0" w:line="240" w:lineRule="auto"/>
        <w:jc w:val="both"/>
        <w:rPr>
          <w:rFonts w:asciiTheme="majorBidi" w:hAnsiTheme="majorBidi"/>
          <w:color w:val="202124"/>
          <w:sz w:val="24"/>
          <w:szCs w:val="24"/>
        </w:rPr>
      </w:pPr>
      <w:r w:rsidRPr="00201F6F">
        <w:rPr>
          <w:rFonts w:asciiTheme="majorBidi" w:hAnsiTheme="majorBidi"/>
          <w:b/>
          <w:bCs/>
          <w:sz w:val="24"/>
          <w:szCs w:val="24"/>
          <w:lang w:val="en-US"/>
        </w:rPr>
        <w:t>Keywords:</w:t>
      </w:r>
      <w:r w:rsidRPr="00201F6F">
        <w:rPr>
          <w:rFonts w:asciiTheme="majorBidi" w:hAnsiTheme="majorBidi"/>
          <w:b/>
          <w:bCs/>
          <w:sz w:val="24"/>
          <w:szCs w:val="24"/>
        </w:rPr>
        <w:t xml:space="preserve"> </w:t>
      </w:r>
      <w:r w:rsidRPr="00201F6F">
        <w:rPr>
          <w:rFonts w:asciiTheme="majorBidi" w:hAnsiTheme="majorBidi"/>
          <w:color w:val="202124"/>
          <w:sz w:val="24"/>
          <w:szCs w:val="24"/>
          <w:lang w:val="en"/>
        </w:rPr>
        <w:t>empowerment, social capital, economy, education, and social.</w:t>
      </w:r>
    </w:p>
    <w:p w:rsidR="0020031A" w:rsidRPr="00201F6F" w:rsidRDefault="0020031A" w:rsidP="00201F6F">
      <w:pPr>
        <w:spacing w:after="0" w:line="240" w:lineRule="auto"/>
        <w:jc w:val="both"/>
        <w:rPr>
          <w:rFonts w:asciiTheme="majorBidi" w:hAnsiTheme="majorBidi" w:cs="Times New Roman"/>
          <w:sz w:val="24"/>
          <w:szCs w:val="24"/>
        </w:rPr>
      </w:pPr>
    </w:p>
    <w:p w:rsidR="00FF03DA" w:rsidRPr="00201F6F" w:rsidRDefault="006B093E" w:rsidP="00201F6F">
      <w:pPr>
        <w:pStyle w:val="ListParagraph"/>
        <w:numPr>
          <w:ilvl w:val="0"/>
          <w:numId w:val="6"/>
        </w:numPr>
        <w:spacing w:after="0" w:line="360" w:lineRule="auto"/>
        <w:ind w:left="426" w:hanging="426"/>
        <w:jc w:val="both"/>
        <w:rPr>
          <w:rFonts w:asciiTheme="majorBidi" w:hAnsiTheme="majorBidi"/>
          <w:b/>
          <w:bCs/>
          <w:sz w:val="24"/>
          <w:szCs w:val="24"/>
        </w:rPr>
      </w:pPr>
      <w:r w:rsidRPr="00201F6F">
        <w:rPr>
          <w:rFonts w:asciiTheme="majorBidi" w:hAnsiTheme="majorBidi"/>
          <w:b/>
          <w:bCs/>
          <w:sz w:val="24"/>
          <w:szCs w:val="24"/>
          <w:lang w:val="en-US"/>
        </w:rPr>
        <w:t>PENDAHULUAN</w:t>
      </w:r>
    </w:p>
    <w:p w:rsidR="00FF03DA" w:rsidRPr="00201F6F" w:rsidRDefault="00251C94" w:rsidP="00201F6F">
      <w:pPr>
        <w:spacing w:after="0" w:line="360" w:lineRule="auto"/>
        <w:ind w:left="426"/>
        <w:jc w:val="both"/>
        <w:rPr>
          <w:rFonts w:asciiTheme="majorBidi" w:hAnsiTheme="majorBidi" w:cs="Times New Roman"/>
          <w:sz w:val="24"/>
          <w:szCs w:val="24"/>
        </w:rPr>
      </w:pPr>
      <w:r w:rsidRPr="00201F6F">
        <w:rPr>
          <w:rFonts w:asciiTheme="majorBidi" w:hAnsiTheme="majorBidi" w:cs="Times New Roman"/>
          <w:sz w:val="24"/>
          <w:szCs w:val="24"/>
        </w:rPr>
        <w:t>Membuat masyarakat mandiri perlu ada tata kehidupan yang jelas dalam memenuh</w:t>
      </w:r>
      <w:r w:rsidR="00201F6F" w:rsidRPr="00201F6F">
        <w:rPr>
          <w:rFonts w:asciiTheme="majorBidi" w:hAnsiTheme="majorBidi" w:cs="Times New Roman"/>
          <w:sz w:val="24"/>
          <w:szCs w:val="24"/>
        </w:rPr>
        <w:t>i keperluan kehidupan</w:t>
      </w:r>
      <w:r w:rsidRPr="00201F6F">
        <w:rPr>
          <w:rFonts w:asciiTheme="majorBidi" w:hAnsiTheme="majorBidi" w:cs="Times New Roman"/>
          <w:sz w:val="24"/>
          <w:szCs w:val="24"/>
        </w:rPr>
        <w:t>. Dalam proses pemberdayaan, bagaimana manusia dapat menggunakan pemikiran dan perilaku dapat bernilai dan bermanfaat pada diri sendiri dan ma</w:t>
      </w:r>
      <w:r w:rsidR="00201F6F" w:rsidRPr="00201F6F">
        <w:rPr>
          <w:rFonts w:asciiTheme="majorBidi" w:hAnsiTheme="majorBidi" w:cs="Times New Roman"/>
          <w:sz w:val="24"/>
          <w:szCs w:val="24"/>
        </w:rPr>
        <w:t>syarakat dengan membuat komunitas mereka</w:t>
      </w:r>
      <w:r w:rsidRPr="00201F6F">
        <w:rPr>
          <w:rFonts w:asciiTheme="majorBidi" w:hAnsiTheme="majorBidi" w:cs="Times New Roman"/>
          <w:sz w:val="24"/>
          <w:szCs w:val="24"/>
        </w:rPr>
        <w:t xml:space="preserve"> memiliki nilai sosial dan komersial. Kemudian dari pemberdayaan</w:t>
      </w:r>
      <w:r w:rsidR="00CF3BE1" w:rsidRPr="00201F6F">
        <w:rPr>
          <w:rFonts w:asciiTheme="majorBidi" w:hAnsiTheme="majorBidi" w:cs="Times New Roman"/>
          <w:sz w:val="24"/>
          <w:szCs w:val="24"/>
        </w:rPr>
        <w:t>,</w:t>
      </w:r>
      <w:r w:rsidRPr="00201F6F">
        <w:rPr>
          <w:rFonts w:asciiTheme="majorBidi" w:hAnsiTheme="majorBidi" w:cs="Times New Roman"/>
          <w:sz w:val="24"/>
          <w:szCs w:val="24"/>
        </w:rPr>
        <w:t xml:space="preserve"> ada media yang digunakan untuk menghasilkan suatu karya sosial yang dapat mengolah potensi lokal, supaya dapat dikenal dan dijual secara regional, nasional dan international. Selanjutnya </w:t>
      </w:r>
      <w:r w:rsidRPr="00201F6F">
        <w:rPr>
          <w:rFonts w:asciiTheme="majorBidi" w:hAnsiTheme="majorBidi" w:cs="Times New Roman"/>
          <w:sz w:val="24"/>
          <w:szCs w:val="24"/>
        </w:rPr>
        <w:lastRenderedPageBreak/>
        <w:t xml:space="preserve">dalam pemberdayaan ada manajemen yang dapat digunakan untuk mempermudah dalam mencapai tujuan, sehingga akan tercipta yang namanya perubahan dari individu lemah menjadi kuat, masyarakat tidak berdaya menjadi sejahtera, dan negara berkembang menjadi negara maju. Andriyani </w:t>
      </w:r>
      <w:r w:rsidRPr="00201F6F">
        <w:rPr>
          <w:rFonts w:asciiTheme="majorBidi" w:hAnsiTheme="majorBidi" w:cs="Times New Roman"/>
          <w:i/>
          <w:sz w:val="24"/>
          <w:szCs w:val="24"/>
        </w:rPr>
        <w:t>et. al</w:t>
      </w:r>
      <w:r w:rsidRPr="00201F6F">
        <w:rPr>
          <w:rFonts w:asciiTheme="majorBidi" w:hAnsiTheme="majorBidi" w:cs="Times New Roman"/>
          <w:sz w:val="24"/>
          <w:szCs w:val="24"/>
        </w:rPr>
        <w:t xml:space="preserve"> (2007) bentuk-bentuk pemberdayaan masyarakat melibatkan partisipasi masyarakat mulai dari perencanaan, pelaksanaan dan evaluasi. Adapun kendala-kendala dalam pemberdayaan masyarakat berkaitan dengan usaha mempertahankan budaya dan adat istiadat dari arus modernisasi, sikap masyarakat, terbatasnya sumber daya m</w:t>
      </w:r>
      <w:r w:rsidR="00201F6F" w:rsidRPr="00201F6F">
        <w:rPr>
          <w:rFonts w:asciiTheme="majorBidi" w:hAnsiTheme="majorBidi" w:cs="Times New Roman"/>
          <w:sz w:val="24"/>
          <w:szCs w:val="24"/>
        </w:rPr>
        <w:t>anusia dan ketersediaan fasilitas</w:t>
      </w:r>
      <w:r w:rsidRPr="00201F6F">
        <w:rPr>
          <w:rFonts w:asciiTheme="majorBidi" w:hAnsiTheme="majorBidi" w:cs="Times New Roman"/>
          <w:sz w:val="24"/>
          <w:szCs w:val="24"/>
        </w:rPr>
        <w:t xml:space="preserve"> yang belum memadai.</w:t>
      </w:r>
    </w:p>
    <w:p w:rsidR="00FF03DA" w:rsidRPr="00201F6F" w:rsidRDefault="00251C94" w:rsidP="00201F6F">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t xml:space="preserve">Usaha dalam pemberdayaan memerlukan partisipasi masyarakat sekitar untuk mencapai tujuan kesejahateraan dengan mudah. Sehingga perlu yang namanya modal sebagai elemen penting dalam menggerakan masyarakat agar dapat satu tujuan bersama. Putra </w:t>
      </w:r>
      <w:r w:rsidRPr="00201F6F">
        <w:rPr>
          <w:rFonts w:asciiTheme="majorBidi" w:hAnsiTheme="majorBidi" w:cs="Times New Roman"/>
          <w:i/>
          <w:sz w:val="24"/>
          <w:szCs w:val="24"/>
        </w:rPr>
        <w:t>et al.</w:t>
      </w:r>
      <w:r w:rsidRPr="00201F6F">
        <w:rPr>
          <w:rFonts w:asciiTheme="majorBidi" w:hAnsiTheme="majorBidi" w:cs="Times New Roman"/>
          <w:sz w:val="24"/>
          <w:szCs w:val="24"/>
        </w:rPr>
        <w:t xml:space="preserve"> (2017) modal sosial berpengaruh nyata terhadap tingkat kesejahteraan. Hal ini menunjukkan bahawa konsep kebijakan yang partisipatoris dalam pembangunan berkontribusi dalam peningkatan kesejahteraan rumah tangga yang berbasis pada persepsi diri tentang kesehatan keluarga, penerimaan, dan pendapatan selain untuk faktor produksi. Kusumastuti (2015) modal sosial dapat menjadi sebuah kekuatan dalam menghasilkan kapasiti adaptasi masyarakat pedesaan dalam pengelolaan dan pembangunan infrastruktur. </w:t>
      </w:r>
      <w:r w:rsidR="00201F6F" w:rsidRPr="00201F6F">
        <w:rPr>
          <w:rFonts w:asciiTheme="majorBidi" w:hAnsiTheme="majorBidi" w:cs="Times New Roman"/>
          <w:sz w:val="24"/>
          <w:szCs w:val="24"/>
        </w:rPr>
        <w:t>Pada tahap selanjutnya, kapasitas</w:t>
      </w:r>
      <w:r w:rsidRPr="00201F6F">
        <w:rPr>
          <w:rFonts w:asciiTheme="majorBidi" w:hAnsiTheme="majorBidi" w:cs="Times New Roman"/>
          <w:sz w:val="24"/>
          <w:szCs w:val="24"/>
        </w:rPr>
        <w:t xml:space="preserve"> adaptasi ini menjad</w:t>
      </w:r>
      <w:r w:rsidR="00201F6F" w:rsidRPr="00201F6F">
        <w:rPr>
          <w:rFonts w:asciiTheme="majorBidi" w:hAnsiTheme="majorBidi" w:cs="Times New Roman"/>
          <w:sz w:val="24"/>
          <w:szCs w:val="24"/>
        </w:rPr>
        <w:t>i kekuatan penting, fleksibilitas, dan stabilitas</w:t>
      </w:r>
      <w:r w:rsidRPr="00201F6F">
        <w:rPr>
          <w:rFonts w:asciiTheme="majorBidi" w:hAnsiTheme="majorBidi" w:cs="Times New Roman"/>
          <w:sz w:val="24"/>
          <w:szCs w:val="24"/>
        </w:rPr>
        <w:t xml:space="preserve"> yang tinggi di dalam masyarakat jika dapat memobilisasi sumber daya dan memodifikasi kerajaan. Modal sosial menghasilkan kapasiti adaptasi, kerja sama, partisipasi semua elemen masyarakat, dan kemampuan memobilisasi sumber daya kolektif dalam anggota kelompok.</w:t>
      </w:r>
    </w:p>
    <w:p w:rsidR="00FF03DA" w:rsidRPr="00201F6F" w:rsidRDefault="00CF3BE1" w:rsidP="00201F6F">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t xml:space="preserve">Pemberdayaan dalam </w:t>
      </w:r>
      <w:r w:rsidR="00FF03DA" w:rsidRPr="00201F6F">
        <w:rPr>
          <w:rFonts w:asciiTheme="majorBidi" w:hAnsiTheme="majorBidi" w:cs="Times New Roman"/>
          <w:sz w:val="24"/>
          <w:szCs w:val="24"/>
        </w:rPr>
        <w:t>sek</w:t>
      </w:r>
      <w:r w:rsidRPr="00201F6F">
        <w:rPr>
          <w:rFonts w:asciiTheme="majorBidi" w:hAnsiTheme="majorBidi" w:cs="Times New Roman"/>
          <w:sz w:val="24"/>
          <w:szCs w:val="24"/>
        </w:rPr>
        <w:t xml:space="preserve">tor ekonomi, pendidikan dan sosial di Madura perlu dilakukan </w:t>
      </w:r>
      <w:r w:rsidR="00402DB5" w:rsidRPr="00201F6F">
        <w:rPr>
          <w:rFonts w:asciiTheme="majorBidi" w:hAnsiTheme="majorBidi" w:cs="Times New Roman"/>
          <w:sz w:val="24"/>
          <w:szCs w:val="24"/>
        </w:rPr>
        <w:t>melihat potensi daerah cukup memadai mulai dari pertanian, hasil laut, persiaran dan gas alam. Generasi perlu mening</w:t>
      </w:r>
      <w:r w:rsidR="00201F6F" w:rsidRPr="00201F6F">
        <w:rPr>
          <w:rFonts w:asciiTheme="majorBidi" w:hAnsiTheme="majorBidi" w:cs="Times New Roman"/>
          <w:sz w:val="24"/>
          <w:szCs w:val="24"/>
        </w:rPr>
        <w:t>katkan pengetahuan dan keahlian</w:t>
      </w:r>
      <w:r w:rsidR="00402DB5" w:rsidRPr="00201F6F">
        <w:rPr>
          <w:rFonts w:asciiTheme="majorBidi" w:hAnsiTheme="majorBidi" w:cs="Times New Roman"/>
          <w:sz w:val="24"/>
          <w:szCs w:val="24"/>
        </w:rPr>
        <w:t xml:space="preserve"> mereka guna dapat mengelola dan mengatur potensi daerah untuk dapat dinikmati se</w:t>
      </w:r>
      <w:r w:rsidR="00201F6F" w:rsidRPr="00201F6F">
        <w:rPr>
          <w:rFonts w:asciiTheme="majorBidi" w:hAnsiTheme="majorBidi" w:cs="Times New Roman"/>
          <w:sz w:val="24"/>
          <w:szCs w:val="24"/>
        </w:rPr>
        <w:t>ndiri. Pendidikan menjadi energi</w:t>
      </w:r>
      <w:r w:rsidR="00402DB5" w:rsidRPr="00201F6F">
        <w:rPr>
          <w:rFonts w:asciiTheme="majorBidi" w:hAnsiTheme="majorBidi" w:cs="Times New Roman"/>
          <w:sz w:val="24"/>
          <w:szCs w:val="24"/>
        </w:rPr>
        <w:t xml:space="preserve"> guna dapat meningkatkan level ekonomi dan sosial di daerah, karena dengan pendidikan yang bagus, mak</w:t>
      </w:r>
      <w:r w:rsidR="00201F6F" w:rsidRPr="00201F6F">
        <w:rPr>
          <w:rFonts w:asciiTheme="majorBidi" w:hAnsiTheme="majorBidi" w:cs="Times New Roman"/>
          <w:sz w:val="24"/>
          <w:szCs w:val="24"/>
        </w:rPr>
        <w:t>a para generasi muda tentu bisa</w:t>
      </w:r>
      <w:r w:rsidR="00402DB5" w:rsidRPr="00201F6F">
        <w:rPr>
          <w:rFonts w:asciiTheme="majorBidi" w:hAnsiTheme="majorBidi" w:cs="Times New Roman"/>
          <w:sz w:val="24"/>
          <w:szCs w:val="24"/>
        </w:rPr>
        <w:t xml:space="preserve"> mengeksplorasi potensi alam sesu</w:t>
      </w:r>
      <w:r w:rsidR="00201F6F" w:rsidRPr="00201F6F">
        <w:rPr>
          <w:rFonts w:asciiTheme="majorBidi" w:hAnsiTheme="majorBidi" w:cs="Times New Roman"/>
          <w:sz w:val="24"/>
          <w:szCs w:val="24"/>
        </w:rPr>
        <w:t>ai keperluan masyarakat setempat</w:t>
      </w:r>
      <w:r w:rsidR="00402DB5" w:rsidRPr="00201F6F">
        <w:rPr>
          <w:rFonts w:asciiTheme="majorBidi" w:hAnsiTheme="majorBidi" w:cs="Times New Roman"/>
          <w:sz w:val="24"/>
          <w:szCs w:val="24"/>
        </w:rPr>
        <w:t xml:space="preserve">. Mereka akan menjadi raja di daerah mereka sendiri bukan menjadi budak yang tidak dapat menikmati kekayaan alam di daerahnya seperti yang terjadi di Madura saat ini. </w:t>
      </w:r>
    </w:p>
    <w:p w:rsidR="00E960C5" w:rsidRPr="00201F6F" w:rsidRDefault="00E960C5" w:rsidP="00201F6F">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lastRenderedPageBreak/>
        <w:t xml:space="preserve">Usaha dalam pemberdayaan memerlukan partisipasi masyarakat sekitar untuk menempuh tujuan kesejahateraan dengan senang. Sehingga perlu yang namanya modal sebagai unsur penting dalam menggerakan masyarakat supaya dapat satu tujuan bersama. Putra et al. (2017) modal sosial berakibat kongkret terhadap tingkat kesejahteraan. Hal ini menampakkan bahawa konsep kebijakan yang partisipatoris dalam pembangunan berkontribusi dalam peningkatan kesejahteraan rumah tangga yang berbasis pada persepsi diri perihal kesehatan keluarga, penerimaan, dan pendapatan kecuali untuk unsur produksi. Kusumastuti (2015) modal sosial dapat menjadi sebuah tenaga dalam menghasilkan kapasiti penyesuaian diri masyarakat pedesaan dalam pengelolaan dan pembangunan infrastruktur. </w:t>
      </w:r>
      <w:r w:rsidR="00201F6F" w:rsidRPr="00201F6F">
        <w:rPr>
          <w:rFonts w:asciiTheme="majorBidi" w:hAnsiTheme="majorBidi" w:cs="Times New Roman"/>
          <w:sz w:val="24"/>
          <w:szCs w:val="24"/>
        </w:rPr>
        <w:t>Pada tahap selanjutnya, kapasitas</w:t>
      </w:r>
      <w:r w:rsidRPr="00201F6F">
        <w:rPr>
          <w:rFonts w:asciiTheme="majorBidi" w:hAnsiTheme="majorBidi" w:cs="Times New Roman"/>
          <w:sz w:val="24"/>
          <w:szCs w:val="24"/>
        </w:rPr>
        <w:t xml:space="preserve"> penyesuaian diri ini menj</w:t>
      </w:r>
      <w:r w:rsidR="00201F6F" w:rsidRPr="00201F6F">
        <w:rPr>
          <w:rFonts w:asciiTheme="majorBidi" w:hAnsiTheme="majorBidi" w:cs="Times New Roman"/>
          <w:sz w:val="24"/>
          <w:szCs w:val="24"/>
        </w:rPr>
        <w:t>adi tenaga penting, fleksibilitas</w:t>
      </w:r>
      <w:r w:rsidRPr="00201F6F">
        <w:rPr>
          <w:rFonts w:asciiTheme="majorBidi" w:hAnsiTheme="majorBidi" w:cs="Times New Roman"/>
          <w:sz w:val="24"/>
          <w:szCs w:val="24"/>
        </w:rPr>
        <w:t>, dan stabiliti yang tinggi di dalam masyarakat jika dapat memobilisasi sumber tenaga dan memodifikasi kerajaan. Modal sosial menghasilkan kapasiti penyesuaian diri, kerja sama, partisipasi seluruh unsur masyarakat, dan kecakapan memobilisasi sumber tenaga kolektif dalam anggota golongan.</w:t>
      </w:r>
    </w:p>
    <w:p w:rsidR="00FF03DA" w:rsidRPr="00201F6F" w:rsidRDefault="00FF03DA" w:rsidP="00201F6F">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t>Arifin (2017) mengatakan bahawa the hiden paradise yaitu istila</w:t>
      </w:r>
      <w:r w:rsidR="00E960C5" w:rsidRPr="00201F6F">
        <w:rPr>
          <w:rFonts w:asciiTheme="majorBidi" w:hAnsiTheme="majorBidi" w:cs="Times New Roman"/>
          <w:sz w:val="24"/>
          <w:szCs w:val="24"/>
        </w:rPr>
        <w:t>h yang sesuai dengan pulau Madu</w:t>
      </w:r>
      <w:r w:rsidRPr="00201F6F">
        <w:rPr>
          <w:rFonts w:asciiTheme="majorBidi" w:hAnsiTheme="majorBidi" w:cs="Times New Roman"/>
          <w:sz w:val="24"/>
          <w:szCs w:val="24"/>
        </w:rPr>
        <w:t>ra yang memiliki potensi pel</w:t>
      </w:r>
      <w:r w:rsidR="00201F6F">
        <w:rPr>
          <w:rFonts w:asciiTheme="majorBidi" w:hAnsiTheme="majorBidi" w:cs="Times New Roman"/>
          <w:sz w:val="24"/>
          <w:szCs w:val="24"/>
        </w:rPr>
        <w:t>ancongan, mulai dari wisata</w:t>
      </w:r>
      <w:r w:rsidRPr="00201F6F">
        <w:rPr>
          <w:rFonts w:asciiTheme="majorBidi" w:hAnsiTheme="majorBidi" w:cs="Times New Roman"/>
          <w:sz w:val="24"/>
          <w:szCs w:val="24"/>
        </w:rPr>
        <w:t xml:space="preserve"> sejarah (Babat Madhura, Arya Wiraraja dan Ronggo Sukowati), estetika alam, kultur (Kerapan Sapi, Musik Saronen, Macapat, Petik Laut dan Tari Sinden Madura) serta pelancongan religi (Makam Syaihona KholiL, Makam Syeh Yusuf, makam Batu Ampar). Surat info CNBC Indonesia (2021) Petronas Malaysia peroleh candangan minyak di Madura, penemuan kreatif cadangan minyak ini berasal dari pengeboran sumur eksplorasi Hidayah-1. Adapun aktivitas pengeboran mulai dijalankan pada 7 Januari 2021. Sutikno (2017) dalam detiknews menyuarakan bahawa potensi migas di Madura betul-betul luar biasa. Sepanjang pesisir madura mulai dari Bangkalan, Sampang, Pamekasan, sampai Sumenep betul-betul luar biasa. Tribunnews.com (2019) Gili Iyang, di Sumenep dengan kadar Oksigen tertinggi di Indonesia. Gili Iyang dinobatkan sebagai pulau di Indonesia dengan kadar udara terbersih nomor dua di dunia sesudah Yordania. Potensi yang dimiliki Madura betul-betul melimpah, sehingga perlu masyarat dan kerajaan secara kolektif untuk peduli dalam mengelola dan memanfaatkan potensi itu dengan bena</w:t>
      </w:r>
      <w:r w:rsidR="00201F6F">
        <w:rPr>
          <w:rFonts w:asciiTheme="majorBidi" w:hAnsiTheme="majorBidi" w:cs="Times New Roman"/>
          <w:sz w:val="24"/>
          <w:szCs w:val="24"/>
        </w:rPr>
        <w:t>r untuk kepentingan masyarakat M</w:t>
      </w:r>
      <w:r w:rsidRPr="00201F6F">
        <w:rPr>
          <w:rFonts w:asciiTheme="majorBidi" w:hAnsiTheme="majorBidi" w:cs="Times New Roman"/>
          <w:sz w:val="24"/>
          <w:szCs w:val="24"/>
        </w:rPr>
        <w:t>adura.</w:t>
      </w:r>
    </w:p>
    <w:p w:rsidR="00251C94" w:rsidRPr="00201F6F" w:rsidRDefault="00CF3BE1" w:rsidP="00201F6F">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t>Sumber Daya Alam (</w:t>
      </w:r>
      <w:r w:rsidR="00251C94" w:rsidRPr="00201F6F">
        <w:rPr>
          <w:rFonts w:asciiTheme="majorBidi" w:hAnsiTheme="majorBidi" w:cs="Times New Roman"/>
          <w:sz w:val="24"/>
          <w:szCs w:val="24"/>
        </w:rPr>
        <w:t>SDA</w:t>
      </w:r>
      <w:r w:rsidRPr="00201F6F">
        <w:rPr>
          <w:rFonts w:asciiTheme="majorBidi" w:hAnsiTheme="majorBidi" w:cs="Times New Roman"/>
          <w:sz w:val="24"/>
          <w:szCs w:val="24"/>
        </w:rPr>
        <w:t>)</w:t>
      </w:r>
      <w:r w:rsidR="00251C94" w:rsidRPr="00201F6F">
        <w:rPr>
          <w:rFonts w:asciiTheme="majorBidi" w:hAnsiTheme="majorBidi" w:cs="Times New Roman"/>
          <w:sz w:val="24"/>
          <w:szCs w:val="24"/>
        </w:rPr>
        <w:t xml:space="preserve"> yang melimpah (kaya) belum boleh membuat masyarakat madura menjadi sejahtera. </w:t>
      </w:r>
      <w:r w:rsidRPr="00201F6F">
        <w:rPr>
          <w:rFonts w:asciiTheme="majorBidi" w:hAnsiTheme="majorBidi" w:cs="Times New Roman"/>
          <w:sz w:val="24"/>
          <w:szCs w:val="24"/>
        </w:rPr>
        <w:t>Sumber Daya Manusia (</w:t>
      </w:r>
      <w:r w:rsidR="00251C94" w:rsidRPr="00201F6F">
        <w:rPr>
          <w:rFonts w:asciiTheme="majorBidi" w:hAnsiTheme="majorBidi" w:cs="Times New Roman"/>
          <w:sz w:val="24"/>
          <w:szCs w:val="24"/>
        </w:rPr>
        <w:t>SDM</w:t>
      </w:r>
      <w:r w:rsidRPr="00201F6F">
        <w:rPr>
          <w:rFonts w:asciiTheme="majorBidi" w:hAnsiTheme="majorBidi" w:cs="Times New Roman"/>
          <w:sz w:val="24"/>
          <w:szCs w:val="24"/>
        </w:rPr>
        <w:t>)</w:t>
      </w:r>
      <w:r w:rsidR="00251C94" w:rsidRPr="00201F6F">
        <w:rPr>
          <w:rFonts w:asciiTheme="majorBidi" w:hAnsiTheme="majorBidi" w:cs="Times New Roman"/>
          <w:sz w:val="24"/>
          <w:szCs w:val="24"/>
        </w:rPr>
        <w:t xml:space="preserve"> yang memiliki semangat tinggi, </w:t>
      </w:r>
      <w:r w:rsidR="00251C94" w:rsidRPr="00201F6F">
        <w:rPr>
          <w:rFonts w:asciiTheme="majorBidi" w:hAnsiTheme="majorBidi" w:cs="Times New Roman"/>
          <w:i/>
          <w:sz w:val="24"/>
          <w:szCs w:val="24"/>
        </w:rPr>
        <w:lastRenderedPageBreak/>
        <w:t>hard work</w:t>
      </w:r>
      <w:r w:rsidR="00251C94" w:rsidRPr="00201F6F">
        <w:rPr>
          <w:rFonts w:asciiTheme="majorBidi" w:hAnsiTheme="majorBidi" w:cs="Times New Roman"/>
          <w:sz w:val="24"/>
          <w:szCs w:val="24"/>
        </w:rPr>
        <w:t xml:space="preserve"> dan berani dalam membuat keputusan </w:t>
      </w:r>
      <w:r w:rsidR="00201F6F">
        <w:rPr>
          <w:rFonts w:asciiTheme="majorBidi" w:hAnsiTheme="majorBidi" w:cs="Times New Roman"/>
          <w:sz w:val="24"/>
          <w:szCs w:val="24"/>
        </w:rPr>
        <w:t>menghadapi segala bentuk tantangan</w:t>
      </w:r>
      <w:r w:rsidR="00251C94" w:rsidRPr="00201F6F">
        <w:rPr>
          <w:rFonts w:asciiTheme="majorBidi" w:hAnsiTheme="majorBidi" w:cs="Times New Roman"/>
          <w:sz w:val="24"/>
          <w:szCs w:val="24"/>
        </w:rPr>
        <w:t xml:space="preserve"> belum boleh menjadikan mereka mandiri secara ekonomi, kesehatan dan pendidikan. Potensi masyarakat madura hanya boleh ditulis secara deskriptif dan statistik, tapi masyarakat madura sendiri tidak mampu menikmati dan mengelola potensi yang luarbiasa itu. Peran kerajaan yang memiliki tugas dalam membuat peraturan dan menjalankan peraturan secara adil masih menyimpan tanda tanya besar </w:t>
      </w:r>
      <w:r w:rsidR="00201F6F">
        <w:rPr>
          <w:rFonts w:asciiTheme="majorBidi" w:hAnsiTheme="majorBidi" w:cs="Times New Roman"/>
          <w:sz w:val="24"/>
          <w:szCs w:val="24"/>
        </w:rPr>
        <w:t>untuk kesejahteraan masyarakat M</w:t>
      </w:r>
      <w:r w:rsidR="00251C94" w:rsidRPr="00201F6F">
        <w:rPr>
          <w:rFonts w:asciiTheme="majorBidi" w:hAnsiTheme="majorBidi" w:cs="Times New Roman"/>
          <w:sz w:val="24"/>
          <w:szCs w:val="24"/>
        </w:rPr>
        <w:t>adura saat ini dan mendatang. Sehingga penulis tertarik untu</w:t>
      </w:r>
      <w:r w:rsidR="00201F6F">
        <w:rPr>
          <w:rFonts w:asciiTheme="majorBidi" w:hAnsiTheme="majorBidi" w:cs="Times New Roman"/>
          <w:sz w:val="24"/>
          <w:szCs w:val="24"/>
        </w:rPr>
        <w:t>k menulis tentang perlunya ada s</w:t>
      </w:r>
      <w:r w:rsidR="00251C94" w:rsidRPr="00201F6F">
        <w:rPr>
          <w:rFonts w:asciiTheme="majorBidi" w:hAnsiTheme="majorBidi" w:cs="Times New Roman"/>
          <w:sz w:val="24"/>
          <w:szCs w:val="24"/>
        </w:rPr>
        <w:t>trategi pemberdayaan masyarakat madura melalui modal sosial untuk dapat sejahtera. Modal sosial dapat menjadi sebuah kekuatan dalam menghasilkan kapasiti adaptasi masyarakat pedesaan dalam pengelolaan dan pembangunan. Sehingga pulau madura bukan hanya dijadikan tempat tinggal sementara atau madura hanya sebagai identiti tempat d</w:t>
      </w:r>
      <w:r w:rsidR="00201F6F">
        <w:rPr>
          <w:rFonts w:asciiTheme="majorBidi" w:hAnsiTheme="majorBidi" w:cs="Times New Roman"/>
          <w:sz w:val="24"/>
          <w:szCs w:val="24"/>
        </w:rPr>
        <w:t>ilahirkan. Tapi bagaiman pulau M</w:t>
      </w:r>
      <w:r w:rsidR="00251C94" w:rsidRPr="00201F6F">
        <w:rPr>
          <w:rFonts w:asciiTheme="majorBidi" w:hAnsiTheme="majorBidi" w:cs="Times New Roman"/>
          <w:sz w:val="24"/>
          <w:szCs w:val="24"/>
        </w:rPr>
        <w:t>adura dapat menjadi pulau kebanggan orang madura yang sejahtera dan tujuan masyarakat seluruh dunia kerana k</w:t>
      </w:r>
      <w:r w:rsidR="00251C94" w:rsidRPr="00201F6F">
        <w:rPr>
          <w:rStyle w:val="3oh-"/>
          <w:rFonts w:asciiTheme="majorBidi" w:hAnsiTheme="majorBidi"/>
          <w:sz w:val="24"/>
          <w:szCs w:val="24"/>
        </w:rPr>
        <w:t>eindahan dan kekayaannya</w:t>
      </w:r>
      <w:r w:rsidR="00251C94" w:rsidRPr="00201F6F">
        <w:rPr>
          <w:rFonts w:asciiTheme="majorBidi" w:hAnsiTheme="majorBidi" w:cs="Times New Roman"/>
          <w:sz w:val="24"/>
          <w:szCs w:val="24"/>
        </w:rPr>
        <w:t xml:space="preserve">. </w:t>
      </w:r>
    </w:p>
    <w:p w:rsidR="00FA4EA4" w:rsidRPr="00201F6F" w:rsidRDefault="00FA4EA4" w:rsidP="00201F6F">
      <w:pPr>
        <w:spacing w:after="0" w:line="360" w:lineRule="auto"/>
        <w:jc w:val="both"/>
        <w:rPr>
          <w:rFonts w:asciiTheme="majorBidi" w:hAnsiTheme="majorBidi" w:cs="Times New Roman"/>
          <w:sz w:val="24"/>
          <w:szCs w:val="24"/>
        </w:rPr>
      </w:pPr>
    </w:p>
    <w:p w:rsidR="00FA4EA4" w:rsidRPr="00201F6F" w:rsidRDefault="00A46650" w:rsidP="00201F6F">
      <w:pPr>
        <w:pStyle w:val="ListParagraph"/>
        <w:numPr>
          <w:ilvl w:val="0"/>
          <w:numId w:val="6"/>
        </w:numPr>
        <w:spacing w:after="0" w:line="360" w:lineRule="auto"/>
        <w:ind w:left="426" w:hanging="426"/>
        <w:jc w:val="both"/>
        <w:rPr>
          <w:rFonts w:asciiTheme="majorBidi" w:hAnsiTheme="majorBidi"/>
          <w:sz w:val="24"/>
          <w:szCs w:val="24"/>
        </w:rPr>
      </w:pPr>
      <w:r>
        <w:rPr>
          <w:rFonts w:asciiTheme="majorBidi" w:hAnsiTheme="majorBidi"/>
          <w:b/>
          <w:bCs/>
          <w:sz w:val="24"/>
          <w:szCs w:val="24"/>
          <w:lang w:val="en-US"/>
        </w:rPr>
        <w:t>METODE</w:t>
      </w:r>
    </w:p>
    <w:p w:rsidR="00FA4EA4" w:rsidRPr="00201F6F" w:rsidRDefault="008163F7" w:rsidP="00201F6F">
      <w:pPr>
        <w:spacing w:after="0" w:line="360" w:lineRule="auto"/>
        <w:ind w:left="426"/>
        <w:jc w:val="both"/>
        <w:rPr>
          <w:rFonts w:asciiTheme="majorBidi" w:hAnsiTheme="majorBidi" w:cs="Times New Roman"/>
          <w:sz w:val="24"/>
          <w:szCs w:val="24"/>
        </w:rPr>
      </w:pPr>
      <w:r w:rsidRPr="00201F6F">
        <w:rPr>
          <w:rFonts w:asciiTheme="majorBidi" w:hAnsiTheme="majorBidi" w:cs="Times New Roman"/>
          <w:sz w:val="24"/>
          <w:szCs w:val="24"/>
        </w:rPr>
        <w:t>Dalam penelitian ini p</w:t>
      </w:r>
      <w:r w:rsidR="00FA4EA4" w:rsidRPr="00201F6F">
        <w:rPr>
          <w:rFonts w:asciiTheme="majorBidi" w:hAnsiTheme="majorBidi" w:cs="Times New Roman"/>
          <w:sz w:val="24"/>
          <w:szCs w:val="24"/>
        </w:rPr>
        <w:t xml:space="preserve">eneliti </w:t>
      </w:r>
      <w:r w:rsidRPr="00201F6F">
        <w:rPr>
          <w:rFonts w:asciiTheme="majorBidi" w:hAnsiTheme="majorBidi" w:cs="Times New Roman"/>
          <w:sz w:val="24"/>
          <w:szCs w:val="24"/>
        </w:rPr>
        <w:t xml:space="preserve">menggunakan metode kualitatif, karena </w:t>
      </w:r>
      <w:r w:rsidR="00FA4EA4" w:rsidRPr="00201F6F">
        <w:rPr>
          <w:rFonts w:asciiTheme="majorBidi" w:hAnsiTheme="majorBidi" w:cs="Times New Roman"/>
          <w:sz w:val="24"/>
          <w:szCs w:val="24"/>
        </w:rPr>
        <w:t xml:space="preserve">ingin mendapatkan pemahaman secara detail dan menyeluruh dalam permasalah yang ada di Madura, maka peneliti menggunakan metode penelitian kualitatif yang bertujuan menggambarkan masalah ekonomi, pendidikan dan sosial yang ada di Madura. Mulyadi et al., (2020) berucap bahawa dalam kajian kualitatif memiliki tujuan untuk memperoleh pemahaman mendalam dan sistematis dalam mengeksplorasi masalah perilaku individu dan sosial di suatu daerah dalam setting alamiah. Desain penelitian ini menggunakan penelitian kualitatif. Menurut Creswell (dalam Mulyadi et al., 2020) kajian kualitatif mengungkapkan bahawa masalah manusia dan sosial dipahami secara menyeluruh, detail dan kompleks, kemudian disajikan dengan kata-kata yang rinci, sistematis dan detail yang didapat dari informan. Kemudian latar yang digunakan adalah </w:t>
      </w:r>
      <w:r w:rsidR="00FA4EA4" w:rsidRPr="00201F6F">
        <w:rPr>
          <w:rFonts w:asciiTheme="majorBidi" w:hAnsiTheme="majorBidi" w:cs="Times New Roman"/>
          <w:i/>
          <w:iCs/>
          <w:sz w:val="24"/>
          <w:szCs w:val="24"/>
        </w:rPr>
        <w:t>setting</w:t>
      </w:r>
      <w:r w:rsidR="00FA4EA4" w:rsidRPr="00201F6F">
        <w:rPr>
          <w:rFonts w:asciiTheme="majorBidi" w:hAnsiTheme="majorBidi" w:cs="Times New Roman"/>
          <w:sz w:val="24"/>
          <w:szCs w:val="24"/>
        </w:rPr>
        <w:t xml:space="preserve"> alamiah. </w:t>
      </w:r>
    </w:p>
    <w:p w:rsidR="004101B0" w:rsidRPr="00201F6F" w:rsidRDefault="00FA4EA4" w:rsidP="00201F6F">
      <w:pPr>
        <w:spacing w:after="0" w:line="360" w:lineRule="auto"/>
        <w:ind w:left="426" w:firstLine="708"/>
        <w:jc w:val="both"/>
        <w:rPr>
          <w:rFonts w:asciiTheme="majorBidi" w:hAnsiTheme="majorBidi" w:cs="Times New Roman"/>
          <w:sz w:val="24"/>
          <w:szCs w:val="24"/>
        </w:rPr>
      </w:pPr>
      <w:r w:rsidRPr="00201F6F">
        <w:rPr>
          <w:rFonts w:asciiTheme="majorBidi" w:hAnsiTheme="majorBidi" w:cs="Times New Roman"/>
          <w:sz w:val="24"/>
          <w:szCs w:val="24"/>
        </w:rPr>
        <w:t>Peneliti pada penelitian ini menekankan pada “perspektif emic”. Sugiyono (2020) mengatakan bahawa persp</w:t>
      </w:r>
      <w:r w:rsidR="008163F7" w:rsidRPr="00201F6F">
        <w:rPr>
          <w:rFonts w:asciiTheme="majorBidi" w:hAnsiTheme="majorBidi" w:cs="Times New Roman"/>
          <w:sz w:val="24"/>
          <w:szCs w:val="24"/>
        </w:rPr>
        <w:t xml:space="preserve">ektif </w:t>
      </w:r>
      <w:r w:rsidR="008163F7" w:rsidRPr="00201F6F">
        <w:rPr>
          <w:rFonts w:asciiTheme="majorBidi" w:hAnsiTheme="majorBidi" w:cs="Times New Roman"/>
          <w:i/>
          <w:iCs/>
          <w:sz w:val="24"/>
          <w:szCs w:val="24"/>
        </w:rPr>
        <w:t>emic</w:t>
      </w:r>
      <w:r w:rsidR="008163F7" w:rsidRPr="00201F6F">
        <w:rPr>
          <w:rFonts w:asciiTheme="majorBidi" w:hAnsiTheme="majorBidi" w:cs="Times New Roman"/>
          <w:sz w:val="24"/>
          <w:szCs w:val="24"/>
        </w:rPr>
        <w:t xml:space="preserve"> harus benar-benar fok</w:t>
      </w:r>
      <w:r w:rsidRPr="00201F6F">
        <w:rPr>
          <w:rFonts w:asciiTheme="majorBidi" w:hAnsiTheme="majorBidi" w:cs="Times New Roman"/>
          <w:sz w:val="24"/>
          <w:szCs w:val="24"/>
        </w:rPr>
        <w:t xml:space="preserve">us kepada apa yang terjadi </w:t>
      </w:r>
      <w:r w:rsidRPr="00201F6F">
        <w:rPr>
          <w:rFonts w:asciiTheme="majorBidi" w:hAnsiTheme="majorBidi" w:cs="Times New Roman"/>
          <w:sz w:val="24"/>
          <w:szCs w:val="24"/>
        </w:rPr>
        <w:lastRenderedPageBreak/>
        <w:t xml:space="preserve">dilapangan bukan hanya menuliskan apa yang ada dalam pikiran dan perasaan. Alasan peneliti dalam menggunakan metode kualitatif ini adalah hendak menggambarkan secara utuh, transparan dan mendalam persoalan yang benar-benar terjadi madura, terutama persoalan pemberdayaan masyarakatnya. </w:t>
      </w:r>
    </w:p>
    <w:p w:rsidR="00FA4EA4" w:rsidRPr="00201F6F" w:rsidRDefault="00FA4EA4" w:rsidP="00201F6F">
      <w:pPr>
        <w:pStyle w:val="ListParagraph"/>
        <w:numPr>
          <w:ilvl w:val="1"/>
          <w:numId w:val="8"/>
        </w:numPr>
        <w:spacing w:after="0" w:line="360" w:lineRule="auto"/>
        <w:ind w:left="709"/>
        <w:jc w:val="both"/>
        <w:rPr>
          <w:rFonts w:asciiTheme="majorBidi" w:hAnsiTheme="majorBidi"/>
          <w:b/>
          <w:sz w:val="24"/>
          <w:szCs w:val="24"/>
        </w:rPr>
      </w:pPr>
      <w:r w:rsidRPr="00201F6F">
        <w:rPr>
          <w:rFonts w:asciiTheme="majorBidi" w:hAnsiTheme="majorBidi"/>
          <w:b/>
          <w:sz w:val="24"/>
          <w:szCs w:val="24"/>
        </w:rPr>
        <w:t xml:space="preserve">Instrumen penelitian </w:t>
      </w:r>
    </w:p>
    <w:p w:rsidR="00FA4EA4" w:rsidRPr="00201F6F" w:rsidRDefault="00FA4EA4" w:rsidP="00201F6F">
      <w:pPr>
        <w:spacing w:after="0" w:line="360" w:lineRule="auto"/>
        <w:ind w:left="709"/>
        <w:jc w:val="both"/>
        <w:rPr>
          <w:rFonts w:asciiTheme="majorBidi" w:hAnsiTheme="majorBidi" w:cs="Times New Roman"/>
          <w:sz w:val="24"/>
          <w:szCs w:val="24"/>
          <w:lang w:val="id-ID"/>
        </w:rPr>
      </w:pPr>
      <w:r w:rsidRPr="00201F6F">
        <w:rPr>
          <w:rFonts w:asciiTheme="majorBidi" w:hAnsiTheme="majorBidi" w:cs="Times New Roman"/>
          <w:sz w:val="24"/>
          <w:szCs w:val="24"/>
        </w:rPr>
        <w:t xml:space="preserve">Dalam penelitian </w:t>
      </w:r>
      <w:r w:rsidR="00201F6F">
        <w:rPr>
          <w:rFonts w:asciiTheme="majorBidi" w:hAnsiTheme="majorBidi" w:cs="Times New Roman"/>
          <w:sz w:val="24"/>
          <w:szCs w:val="24"/>
        </w:rPr>
        <w:t xml:space="preserve">ini, yang menjadi </w:t>
      </w:r>
      <w:r w:rsidRPr="00201F6F">
        <w:rPr>
          <w:rFonts w:asciiTheme="majorBidi" w:hAnsiTheme="majorBidi" w:cs="Times New Roman"/>
          <w:sz w:val="24"/>
          <w:szCs w:val="24"/>
        </w:rPr>
        <w:t>instrument merupakan sesuatu yang penting untuk memperoleh data. Instrumen yang digunakan dalam penelitian kualitatif ialah peneliti sendiri dalam mendapatkan data. Maka peneliti perlu mendapatka</w:t>
      </w:r>
      <w:r w:rsidR="008163F7" w:rsidRPr="00201F6F">
        <w:rPr>
          <w:rFonts w:asciiTheme="majorBidi" w:hAnsiTheme="majorBidi" w:cs="Times New Roman"/>
          <w:sz w:val="24"/>
          <w:szCs w:val="24"/>
        </w:rPr>
        <w:t>n validasi untuk meyakinkan bah</w:t>
      </w:r>
      <w:r w:rsidRPr="00201F6F">
        <w:rPr>
          <w:rFonts w:asciiTheme="majorBidi" w:hAnsiTheme="majorBidi" w:cs="Times New Roman"/>
          <w:sz w:val="24"/>
          <w:szCs w:val="24"/>
        </w:rPr>
        <w:t xml:space="preserve">wa data yang diperoleh benar-benar valid. Validasi yang perlu dilakukan ialah tentang pemahaman peneliti tentang pemahaman peneliti dalam memahami penelitian kualitatif, terus memiliki wawasan luas dalam bidang yang dikaji dan ada bentuk kesiapan untuk turun kelapangan dalam proses pengambilang data, serta penguasaan teori. Sugiyono (2018) menyatakan bahawa peneliti sebagai instrument penelitian harus memiliki wawasan, peguasaan teori dan siap turun kelapangan.  Instrumen yang digunakan dalam melakukan proses penelitian ini adalah observasi, temubual, dan dokumentasi untuk memudahkan peneliti dalam mendapatkan data secara detail, menyeluruh, tepat, benar sesuai dengan tujuan dari penelitian yang dikehendaki. Harapan dari peneliti dengan adanya instrumen ini adalah untuk memberi arahan, petunjuk secara benar dalam melakukan penelitian dan menyusun hasil laporan penelitian. </w:t>
      </w:r>
    </w:p>
    <w:p w:rsidR="00FA4EA4" w:rsidRPr="00201F6F" w:rsidRDefault="00FA4EA4" w:rsidP="00201F6F">
      <w:pPr>
        <w:pStyle w:val="ListParagraph"/>
        <w:numPr>
          <w:ilvl w:val="1"/>
          <w:numId w:val="8"/>
        </w:numPr>
        <w:spacing w:after="0" w:line="360" w:lineRule="auto"/>
        <w:ind w:left="709"/>
        <w:jc w:val="both"/>
        <w:rPr>
          <w:rFonts w:asciiTheme="majorBidi" w:hAnsiTheme="majorBidi"/>
          <w:b/>
          <w:sz w:val="24"/>
          <w:szCs w:val="24"/>
        </w:rPr>
      </w:pPr>
      <w:r w:rsidRPr="00201F6F">
        <w:rPr>
          <w:rFonts w:asciiTheme="majorBidi" w:hAnsiTheme="majorBidi"/>
          <w:b/>
          <w:sz w:val="24"/>
          <w:szCs w:val="24"/>
        </w:rPr>
        <w:t xml:space="preserve">Sampel sumber data </w:t>
      </w:r>
    </w:p>
    <w:p w:rsidR="004101B0" w:rsidRPr="00201F6F" w:rsidRDefault="008163F7" w:rsidP="00201F6F">
      <w:pPr>
        <w:spacing w:after="0" w:line="360" w:lineRule="auto"/>
        <w:ind w:left="709"/>
        <w:jc w:val="both"/>
        <w:rPr>
          <w:rFonts w:asciiTheme="majorBidi" w:hAnsiTheme="majorBidi" w:cs="Times New Roman"/>
          <w:sz w:val="24"/>
          <w:szCs w:val="24"/>
        </w:rPr>
      </w:pPr>
      <w:r w:rsidRPr="00201F6F">
        <w:rPr>
          <w:rFonts w:asciiTheme="majorBidi" w:hAnsiTheme="majorBidi" w:cs="Times New Roman"/>
          <w:sz w:val="24"/>
          <w:szCs w:val="24"/>
          <w:lang w:val="id-ID"/>
        </w:rPr>
        <w:t xml:space="preserve">Sampel dalam kajian ini adalah para </w:t>
      </w:r>
      <w:r w:rsidRPr="00201F6F">
        <w:rPr>
          <w:rFonts w:asciiTheme="majorBidi" w:hAnsiTheme="majorBidi" w:cs="Times New Roman"/>
          <w:i/>
          <w:sz w:val="24"/>
          <w:szCs w:val="24"/>
          <w:lang w:val="id-ID"/>
        </w:rPr>
        <w:t>stakeholder</w:t>
      </w:r>
      <w:r w:rsidRPr="00201F6F">
        <w:rPr>
          <w:rFonts w:asciiTheme="majorBidi" w:hAnsiTheme="majorBidi" w:cs="Times New Roman"/>
          <w:sz w:val="24"/>
          <w:szCs w:val="24"/>
          <w:lang w:val="id-ID"/>
        </w:rPr>
        <w:t xml:space="preserve"> di empat kabupaten di Madura (Bangkalan, Sampang, Pamekasan dan Sumenep), para </w:t>
      </w:r>
      <w:r w:rsidRPr="00201F6F">
        <w:rPr>
          <w:rFonts w:asciiTheme="majorBidi" w:hAnsiTheme="majorBidi" w:cs="Times New Roman"/>
          <w:i/>
          <w:sz w:val="24"/>
          <w:szCs w:val="24"/>
          <w:lang w:val="id-ID"/>
        </w:rPr>
        <w:t>stakeholder</w:t>
      </w:r>
      <w:r w:rsidR="00517F38" w:rsidRPr="00201F6F">
        <w:rPr>
          <w:rFonts w:asciiTheme="majorBidi" w:hAnsiTheme="majorBidi" w:cs="Times New Roman"/>
          <w:sz w:val="24"/>
          <w:szCs w:val="24"/>
          <w:lang w:val="id-ID"/>
        </w:rPr>
        <w:t xml:space="preserve"> </w:t>
      </w:r>
      <w:r w:rsidRPr="00201F6F">
        <w:rPr>
          <w:rFonts w:asciiTheme="majorBidi" w:hAnsiTheme="majorBidi" w:cs="Times New Roman"/>
          <w:sz w:val="24"/>
          <w:szCs w:val="24"/>
          <w:lang w:val="id-ID"/>
        </w:rPr>
        <w:t xml:space="preserve">perguruan tinggi di Madura, para </w:t>
      </w:r>
      <w:r w:rsidRPr="00201F6F">
        <w:rPr>
          <w:rFonts w:asciiTheme="majorBidi" w:hAnsiTheme="majorBidi" w:cs="Times New Roman"/>
          <w:i/>
          <w:sz w:val="24"/>
          <w:szCs w:val="24"/>
          <w:lang w:val="id-ID"/>
        </w:rPr>
        <w:t xml:space="preserve">blater </w:t>
      </w:r>
      <w:r w:rsidRPr="00201F6F">
        <w:rPr>
          <w:rFonts w:asciiTheme="majorBidi" w:hAnsiTheme="majorBidi" w:cs="Times New Roman"/>
          <w:sz w:val="24"/>
          <w:szCs w:val="24"/>
          <w:lang w:val="id-ID"/>
        </w:rPr>
        <w:t>sebagai tokoh masyarakat, para guru (</w:t>
      </w:r>
      <w:r w:rsidRPr="00201F6F">
        <w:rPr>
          <w:rFonts w:asciiTheme="majorBidi" w:hAnsiTheme="majorBidi" w:cs="Times New Roman"/>
          <w:i/>
          <w:sz w:val="24"/>
          <w:szCs w:val="24"/>
          <w:lang w:val="id-ID"/>
        </w:rPr>
        <w:t>kiyai)</w:t>
      </w:r>
      <w:r w:rsidRPr="00201F6F">
        <w:rPr>
          <w:rFonts w:asciiTheme="majorBidi" w:hAnsiTheme="majorBidi" w:cs="Times New Roman"/>
          <w:sz w:val="24"/>
          <w:szCs w:val="24"/>
          <w:lang w:val="id-ID"/>
        </w:rPr>
        <w:t xml:space="preserve"> sebagai tokoh agama memiliki pengaruh dalam masyarakat dan sangat dihormati di madura</w:t>
      </w:r>
      <w:r w:rsidR="00517F38" w:rsidRPr="00201F6F">
        <w:rPr>
          <w:rFonts w:asciiTheme="majorBidi" w:hAnsiTheme="majorBidi" w:cs="Times New Roman"/>
          <w:sz w:val="24"/>
          <w:szCs w:val="24"/>
          <w:lang w:val="id-ID"/>
        </w:rPr>
        <w:t xml:space="preserve"> yang berjumlah tujuh (7) responden</w:t>
      </w:r>
      <w:r w:rsidRPr="00201F6F">
        <w:rPr>
          <w:rFonts w:asciiTheme="majorBidi" w:hAnsiTheme="majorBidi" w:cs="Times New Roman"/>
          <w:sz w:val="24"/>
          <w:szCs w:val="24"/>
          <w:lang w:val="id-ID"/>
        </w:rPr>
        <w:t xml:space="preserve">. </w:t>
      </w:r>
      <w:r w:rsidRPr="00201F6F">
        <w:rPr>
          <w:rFonts w:asciiTheme="majorBidi" w:hAnsiTheme="majorBidi" w:cs="Times New Roman"/>
          <w:sz w:val="24"/>
          <w:szCs w:val="24"/>
        </w:rPr>
        <w:t xml:space="preserve">Menurut Rifai (2007) tokoh yang memiliki peran penting dalam perkembangan masyakarat Madura bapak-ibu, guru, kerajaan. Bapak-ibu merupakan persekitaran pertama bagi seorang individu sebelum mengenal masyarakat yang lebih luas. Didikan bapak-ibu akan memberi pengaruh signifikan dalam perkembangan keperibadian anak. Guru bagi orang madura adalah figur sakral yang mesti diikuti, dihormati dan dihargai. Raja atau pemimpin adalah figur yang menjadi tauladan sentral </w:t>
      </w:r>
      <w:r w:rsidRPr="00201F6F">
        <w:rPr>
          <w:rFonts w:asciiTheme="majorBidi" w:hAnsiTheme="majorBidi" w:cs="Times New Roman"/>
          <w:sz w:val="24"/>
          <w:szCs w:val="24"/>
        </w:rPr>
        <w:lastRenderedPageBreak/>
        <w:t xml:space="preserve">yang diikuti masyarakat madura. Sedangkan Wiyata (2013) menyatakan juga selain bapak-ibu, guru dan raja. Figur yang menjadi panutan orang madura adalah para blater. Blater adalah sebagai individu yang dikenal karena keberanian dan ketegasan dalam menghadapi masalah dalam masyarakat.  Sehingga sampel yang akan diambil dalam penelitian adalah bapak-ibu, guru, raja/pemimpin dan </w:t>
      </w:r>
      <w:r w:rsidRPr="00201F6F">
        <w:rPr>
          <w:rFonts w:asciiTheme="majorBidi" w:hAnsiTheme="majorBidi" w:cs="Times New Roman"/>
          <w:i/>
          <w:sz w:val="24"/>
          <w:szCs w:val="24"/>
        </w:rPr>
        <w:t>blater.</w:t>
      </w:r>
      <w:r w:rsidRPr="00201F6F">
        <w:rPr>
          <w:rFonts w:asciiTheme="majorBidi" w:hAnsiTheme="majorBidi" w:cs="Times New Roman"/>
          <w:sz w:val="24"/>
          <w:szCs w:val="24"/>
        </w:rPr>
        <w:t xml:space="preserve"> Sugiyono (2020) menyatakan bahawa jumlah informan atau sampel yang digunakan dalam metode kualitatif akan dapat diketahui setelah penelitian selesai. Nasution dalam Sugiyono (2018) juga mengatakan bahawa penentuan unit sampel dianggap telah memadai apabila telah sampai kepada taraf “redundancy”.</w:t>
      </w:r>
      <w:r w:rsidR="002C7CC4" w:rsidRPr="00201F6F">
        <w:rPr>
          <w:rFonts w:asciiTheme="majorBidi" w:hAnsiTheme="majorBidi" w:cs="Times New Roman"/>
          <w:sz w:val="24"/>
          <w:szCs w:val="24"/>
        </w:rPr>
        <w:t xml:space="preserve"> </w:t>
      </w:r>
    </w:p>
    <w:p w:rsidR="00E33790" w:rsidRPr="00201F6F" w:rsidRDefault="00E33790" w:rsidP="00201F6F">
      <w:pPr>
        <w:spacing w:after="0" w:line="360" w:lineRule="auto"/>
        <w:ind w:left="720" w:firstLine="720"/>
        <w:jc w:val="both"/>
        <w:rPr>
          <w:rFonts w:asciiTheme="majorBidi" w:hAnsiTheme="majorBidi" w:cs="Times New Roman"/>
          <w:sz w:val="24"/>
          <w:szCs w:val="24"/>
        </w:rPr>
      </w:pPr>
      <w:r w:rsidRPr="00201F6F">
        <w:rPr>
          <w:rFonts w:asciiTheme="majorBidi" w:hAnsiTheme="majorBidi" w:cs="Times New Roman"/>
          <w:sz w:val="24"/>
          <w:szCs w:val="24"/>
        </w:rPr>
        <w:t>Sanafian Faisal (dalam Sugiyono, 2018) sampel sebagai sumber data atau sebagai informan sebaiknya yang memenuhi kriteria sebagai berikut;</w:t>
      </w:r>
    </w:p>
    <w:p w:rsidR="007F7BDA" w:rsidRPr="00201F6F" w:rsidRDefault="007F7BDA" w:rsidP="00201F6F">
      <w:pPr>
        <w:pStyle w:val="ListParagraph"/>
        <w:numPr>
          <w:ilvl w:val="0"/>
          <w:numId w:val="4"/>
        </w:numPr>
        <w:spacing w:after="0" w:line="360" w:lineRule="auto"/>
        <w:ind w:left="993" w:hanging="284"/>
        <w:jc w:val="both"/>
        <w:rPr>
          <w:rFonts w:asciiTheme="majorBidi" w:hAnsiTheme="majorBidi"/>
          <w:sz w:val="24"/>
          <w:szCs w:val="24"/>
        </w:rPr>
      </w:pPr>
      <w:r w:rsidRPr="00201F6F">
        <w:rPr>
          <w:rFonts w:asciiTheme="majorBidi" w:hAnsiTheme="majorBidi"/>
          <w:sz w:val="24"/>
          <w:szCs w:val="24"/>
        </w:rPr>
        <w:t xml:space="preserve">Mereka </w:t>
      </w:r>
      <w:r w:rsidRPr="00201F6F">
        <w:rPr>
          <w:rFonts w:asciiTheme="majorBidi" w:hAnsiTheme="majorBidi"/>
          <w:sz w:val="24"/>
          <w:szCs w:val="24"/>
          <w:lang w:val="en-US"/>
        </w:rPr>
        <w:t xml:space="preserve">yang memiliki pemaham dan menguasai pengetahuan </w:t>
      </w:r>
      <w:r w:rsidRPr="00201F6F">
        <w:rPr>
          <w:rFonts w:asciiTheme="majorBidi" w:hAnsiTheme="majorBidi"/>
          <w:sz w:val="24"/>
          <w:szCs w:val="24"/>
        </w:rPr>
        <w:t xml:space="preserve">sesuatu </w:t>
      </w:r>
      <w:r w:rsidRPr="00201F6F">
        <w:rPr>
          <w:rFonts w:asciiTheme="majorBidi" w:hAnsiTheme="majorBidi"/>
          <w:sz w:val="24"/>
          <w:szCs w:val="24"/>
          <w:lang w:val="en-US"/>
        </w:rPr>
        <w:t xml:space="preserve">melalui </w:t>
      </w:r>
      <w:r w:rsidRPr="00201F6F">
        <w:rPr>
          <w:rFonts w:asciiTheme="majorBidi" w:hAnsiTheme="majorBidi"/>
          <w:sz w:val="24"/>
          <w:szCs w:val="24"/>
        </w:rPr>
        <w:t>proses enkulturasi, sehingga sesuatu itu bukan sekadar dikenal, melainkan juga dihayatinya.</w:t>
      </w:r>
    </w:p>
    <w:p w:rsidR="00FA4EA4" w:rsidRPr="00201F6F" w:rsidRDefault="00FA4EA4" w:rsidP="00201F6F">
      <w:pPr>
        <w:pStyle w:val="ListParagraph"/>
        <w:numPr>
          <w:ilvl w:val="0"/>
          <w:numId w:val="4"/>
        </w:numPr>
        <w:spacing w:after="0" w:line="360" w:lineRule="auto"/>
        <w:ind w:left="993" w:hanging="284"/>
        <w:jc w:val="both"/>
        <w:rPr>
          <w:rFonts w:asciiTheme="majorBidi" w:hAnsiTheme="majorBidi"/>
          <w:sz w:val="24"/>
          <w:szCs w:val="24"/>
        </w:rPr>
      </w:pPr>
      <w:r w:rsidRPr="00201F6F">
        <w:rPr>
          <w:rFonts w:asciiTheme="majorBidi" w:hAnsiTheme="majorBidi"/>
          <w:sz w:val="24"/>
          <w:szCs w:val="24"/>
        </w:rPr>
        <w:t xml:space="preserve">Mereka yang tergolong masih sedang berkecimpung atau terlibat pada kegiatan yang tengah diteliti. </w:t>
      </w:r>
    </w:p>
    <w:p w:rsidR="00FA4EA4" w:rsidRPr="00201F6F" w:rsidRDefault="00FA4EA4" w:rsidP="00201F6F">
      <w:pPr>
        <w:pStyle w:val="ListParagraph"/>
        <w:numPr>
          <w:ilvl w:val="0"/>
          <w:numId w:val="4"/>
        </w:numPr>
        <w:spacing w:after="0" w:line="360" w:lineRule="auto"/>
        <w:ind w:left="993" w:hanging="284"/>
        <w:jc w:val="both"/>
        <w:rPr>
          <w:rFonts w:asciiTheme="majorBidi" w:hAnsiTheme="majorBidi"/>
          <w:sz w:val="24"/>
          <w:szCs w:val="24"/>
        </w:rPr>
      </w:pPr>
      <w:r w:rsidRPr="00201F6F">
        <w:rPr>
          <w:rFonts w:asciiTheme="majorBidi" w:hAnsiTheme="majorBidi"/>
          <w:sz w:val="24"/>
          <w:szCs w:val="24"/>
        </w:rPr>
        <w:t xml:space="preserve">Mereka yang mempunyai waktu yang memadai untuk diminta informasi. </w:t>
      </w:r>
    </w:p>
    <w:p w:rsidR="00FA4EA4" w:rsidRPr="00201F6F" w:rsidRDefault="00FA4EA4" w:rsidP="00201F6F">
      <w:pPr>
        <w:pStyle w:val="ListParagraph"/>
        <w:numPr>
          <w:ilvl w:val="0"/>
          <w:numId w:val="4"/>
        </w:numPr>
        <w:spacing w:after="0" w:line="360" w:lineRule="auto"/>
        <w:ind w:left="993" w:hanging="284"/>
        <w:jc w:val="both"/>
        <w:rPr>
          <w:rFonts w:asciiTheme="majorBidi" w:hAnsiTheme="majorBidi"/>
          <w:sz w:val="24"/>
          <w:szCs w:val="24"/>
        </w:rPr>
      </w:pPr>
      <w:r w:rsidRPr="00201F6F">
        <w:rPr>
          <w:rFonts w:asciiTheme="majorBidi" w:hAnsiTheme="majorBidi"/>
          <w:sz w:val="24"/>
          <w:szCs w:val="24"/>
        </w:rPr>
        <w:t xml:space="preserve">Mereka yang tidak cendering menyampaikan informasi hasil “kemasannya” sendiri. </w:t>
      </w:r>
    </w:p>
    <w:p w:rsidR="00FA4EA4" w:rsidRPr="00201F6F" w:rsidRDefault="00FA4EA4" w:rsidP="00201F6F">
      <w:pPr>
        <w:pStyle w:val="ListParagraph"/>
        <w:numPr>
          <w:ilvl w:val="0"/>
          <w:numId w:val="4"/>
        </w:numPr>
        <w:spacing w:after="0" w:line="360" w:lineRule="auto"/>
        <w:ind w:left="993" w:hanging="284"/>
        <w:jc w:val="both"/>
        <w:rPr>
          <w:rFonts w:asciiTheme="majorBidi" w:hAnsiTheme="majorBidi"/>
          <w:sz w:val="24"/>
          <w:szCs w:val="24"/>
        </w:rPr>
      </w:pPr>
      <w:r w:rsidRPr="00201F6F">
        <w:rPr>
          <w:rFonts w:asciiTheme="majorBidi" w:hAnsiTheme="majorBidi"/>
          <w:sz w:val="24"/>
          <w:szCs w:val="24"/>
        </w:rPr>
        <w:t xml:space="preserve">Mereka yang pada mulanya tergolong “cukup asing” dengan peneliti sehingga lebih mengggairahkan untuk dijadikan semacam guru atau narasumber. </w:t>
      </w:r>
    </w:p>
    <w:p w:rsidR="002C7CC4" w:rsidRPr="00201F6F" w:rsidRDefault="00FA4EA4" w:rsidP="00381B67">
      <w:pPr>
        <w:spacing w:after="0" w:line="360" w:lineRule="auto"/>
        <w:ind w:left="720" w:firstLine="720"/>
        <w:jc w:val="both"/>
        <w:rPr>
          <w:rFonts w:asciiTheme="majorBidi" w:hAnsiTheme="majorBidi" w:cs="Times New Roman"/>
          <w:sz w:val="24"/>
          <w:szCs w:val="24"/>
        </w:rPr>
      </w:pPr>
      <w:r w:rsidRPr="00201F6F">
        <w:rPr>
          <w:rFonts w:asciiTheme="majorBidi" w:hAnsiTheme="majorBidi" w:cs="Times New Roman"/>
          <w:sz w:val="24"/>
          <w:szCs w:val="24"/>
        </w:rPr>
        <w:t xml:space="preserve">Selaras dengan pendapat Sanafiah bahawa peneliti dalam penelitian ini akan menggunakan teknik </w:t>
      </w:r>
      <w:r w:rsidRPr="00201F6F">
        <w:rPr>
          <w:rFonts w:asciiTheme="majorBidi" w:hAnsiTheme="majorBidi" w:cs="Times New Roman"/>
          <w:i/>
          <w:sz w:val="24"/>
          <w:szCs w:val="24"/>
        </w:rPr>
        <w:t xml:space="preserve">purposive sampling </w:t>
      </w:r>
      <w:r w:rsidRPr="00201F6F">
        <w:rPr>
          <w:rFonts w:asciiTheme="majorBidi" w:hAnsiTheme="majorBidi" w:cs="Times New Roman"/>
          <w:sz w:val="24"/>
          <w:szCs w:val="24"/>
        </w:rPr>
        <w:t>karena sangat penting mendapatkan infomasi dari orang yang tahu dan memiliki kepakaran dalam masalah yang akan diteliti</w:t>
      </w:r>
      <w:r w:rsidRPr="00201F6F">
        <w:rPr>
          <w:rFonts w:asciiTheme="majorBidi" w:hAnsiTheme="majorBidi" w:cs="Times New Roman"/>
          <w:i/>
          <w:sz w:val="24"/>
          <w:szCs w:val="24"/>
        </w:rPr>
        <w:t>.</w:t>
      </w:r>
      <w:r w:rsidRPr="00201F6F">
        <w:rPr>
          <w:rFonts w:asciiTheme="majorBidi" w:hAnsiTheme="majorBidi" w:cs="Times New Roman"/>
          <w:sz w:val="24"/>
          <w:szCs w:val="24"/>
        </w:rPr>
        <w:t xml:space="preserve"> </w:t>
      </w:r>
      <w:r w:rsidRPr="00201F6F">
        <w:rPr>
          <w:rFonts w:asciiTheme="majorBidi" w:hAnsiTheme="majorBidi" w:cs="Times New Roman"/>
          <w:i/>
          <w:sz w:val="24"/>
          <w:szCs w:val="24"/>
        </w:rPr>
        <w:t>Purposive sampling</w:t>
      </w:r>
      <w:r w:rsidRPr="00201F6F">
        <w:rPr>
          <w:rFonts w:asciiTheme="majorBidi" w:hAnsiTheme="majorBidi" w:cs="Times New Roman"/>
          <w:sz w:val="24"/>
          <w:szCs w:val="24"/>
        </w:rPr>
        <w:t xml:space="preserve"> adalah teknik pengambilan sampel sumber data dengan pertimbangan tertentu. Misalnya orang tersebut dianggap paling tahu tentang apa yang kita harapkan, atau sebagai penguasa sehingga akan memudahkan peneliti menjelajahi obyek</w:t>
      </w:r>
      <w:r w:rsidR="00381B67">
        <w:rPr>
          <w:rFonts w:asciiTheme="majorBidi" w:hAnsiTheme="majorBidi" w:cs="Times New Roman"/>
          <w:sz w:val="24"/>
          <w:szCs w:val="24"/>
        </w:rPr>
        <w:t xml:space="preserve">/situasi sosial yang diteliti. </w:t>
      </w:r>
    </w:p>
    <w:p w:rsidR="00FA4EA4" w:rsidRPr="00201F6F" w:rsidRDefault="00FA4EA4" w:rsidP="00201F6F">
      <w:pPr>
        <w:pStyle w:val="ListParagraph"/>
        <w:numPr>
          <w:ilvl w:val="1"/>
          <w:numId w:val="8"/>
        </w:numPr>
        <w:spacing w:after="0" w:line="360" w:lineRule="auto"/>
        <w:ind w:left="709"/>
        <w:jc w:val="both"/>
        <w:rPr>
          <w:rFonts w:asciiTheme="majorBidi" w:hAnsiTheme="majorBidi"/>
          <w:b/>
          <w:sz w:val="24"/>
          <w:szCs w:val="24"/>
        </w:rPr>
      </w:pPr>
      <w:r w:rsidRPr="00201F6F">
        <w:rPr>
          <w:rFonts w:asciiTheme="majorBidi" w:hAnsiTheme="majorBidi"/>
          <w:b/>
          <w:sz w:val="24"/>
          <w:szCs w:val="24"/>
        </w:rPr>
        <w:t>Teknik pengumpulan data</w:t>
      </w:r>
    </w:p>
    <w:p w:rsidR="00FA4EA4" w:rsidRPr="00201F6F" w:rsidRDefault="00FA4EA4" w:rsidP="00201F6F">
      <w:pPr>
        <w:spacing w:after="0" w:line="360" w:lineRule="auto"/>
        <w:ind w:left="720"/>
        <w:jc w:val="both"/>
        <w:rPr>
          <w:rFonts w:asciiTheme="majorBidi" w:hAnsiTheme="majorBidi" w:cs="Times New Roman"/>
          <w:sz w:val="24"/>
          <w:szCs w:val="24"/>
        </w:rPr>
      </w:pPr>
      <w:r w:rsidRPr="00201F6F">
        <w:rPr>
          <w:rFonts w:asciiTheme="majorBidi" w:hAnsiTheme="majorBidi" w:cs="Times New Roman"/>
          <w:sz w:val="24"/>
          <w:szCs w:val="24"/>
        </w:rPr>
        <w:t>Teknik pengumpulan data merupakan langkah yang paling utama dalam penelitian, kerana tujuan utama dari penelitian adalah mendapatkan data. Tanpa mengetahui teknik pengumpulan data, maka peneliti tidak akan mendapatkan data yang memenuhi standar data yang ditetapkan.</w:t>
      </w:r>
    </w:p>
    <w:p w:rsidR="00FA4EA4" w:rsidRPr="00201F6F" w:rsidRDefault="00FA4EA4" w:rsidP="00201F6F">
      <w:pPr>
        <w:spacing w:after="0" w:line="360" w:lineRule="auto"/>
        <w:ind w:left="720" w:firstLine="720"/>
        <w:jc w:val="both"/>
        <w:rPr>
          <w:rFonts w:asciiTheme="majorBidi" w:hAnsiTheme="majorBidi" w:cs="Times New Roman"/>
          <w:sz w:val="24"/>
          <w:szCs w:val="24"/>
        </w:rPr>
      </w:pPr>
      <w:r w:rsidRPr="00201F6F">
        <w:rPr>
          <w:rFonts w:asciiTheme="majorBidi" w:hAnsiTheme="majorBidi" w:cs="Times New Roman"/>
          <w:sz w:val="24"/>
          <w:szCs w:val="24"/>
        </w:rPr>
        <w:lastRenderedPageBreak/>
        <w:t>Peneliti dalam penelitian ini menggunakan</w:t>
      </w:r>
      <w:r w:rsidRPr="00201F6F">
        <w:rPr>
          <w:rFonts w:asciiTheme="majorBidi" w:hAnsiTheme="majorBidi" w:cs="Times New Roman"/>
          <w:i/>
          <w:sz w:val="24"/>
          <w:szCs w:val="24"/>
        </w:rPr>
        <w:t xml:space="preserve"> observasi partisipan</w:t>
      </w:r>
      <w:r w:rsidRPr="00201F6F">
        <w:rPr>
          <w:rFonts w:asciiTheme="majorBidi" w:hAnsiTheme="majorBidi" w:cs="Times New Roman"/>
          <w:sz w:val="24"/>
          <w:szCs w:val="24"/>
        </w:rPr>
        <w:t xml:space="preserve"> untuk dapat ikut merasakan suka dukanya. Dengan observasi partisipan ini, diharapkan data yang diperoleh akan lebih lengkap, tajam, dan sampai mengetahui pada tingkat makna dari setiap perilaku yang nampak. Sehingga peneliti boleh mendapatkan hasil penelitian itu sesuai dengan fokus penelitian yang dilakukan. </w:t>
      </w:r>
    </w:p>
    <w:p w:rsidR="00FA4EA4" w:rsidRPr="00201F6F" w:rsidRDefault="00FA4EA4" w:rsidP="00201F6F">
      <w:pPr>
        <w:spacing w:after="0" w:line="360" w:lineRule="auto"/>
        <w:ind w:left="720" w:firstLine="720"/>
        <w:jc w:val="both"/>
        <w:rPr>
          <w:rFonts w:asciiTheme="majorBidi" w:hAnsiTheme="majorBidi" w:cs="Times New Roman"/>
          <w:sz w:val="24"/>
          <w:szCs w:val="24"/>
        </w:rPr>
      </w:pPr>
      <w:r w:rsidRPr="00201F6F">
        <w:rPr>
          <w:rFonts w:asciiTheme="majorBidi" w:hAnsiTheme="majorBidi" w:cs="Times New Roman"/>
          <w:sz w:val="24"/>
          <w:szCs w:val="24"/>
        </w:rPr>
        <w:t xml:space="preserve">Peneliti dalam penelitian ini akan menggunakan temubual tak berstruktur dengan alasan peneliti hendak mendapatkan data secara mendalam, utuh, jelas permasalahan apa yang harus diteliti, supaya peneliti boleh menggambarkan dan menemukan permasalahan yang lebih lengkap, terbuka, detail dan rinci.  Sehingga dapat bertanya lebih leluasa dan menyerluruh kepada informan dalam temubual tersebut. Kelebihan dalam menggunakan teknik pengumpulan data temubual ini adalah boleh mendapatkan data yang banyak, utuh, detail dan baik dari responden. Sedangkan kelemahannya adalah ada kesulitan dalam menentukan tarih pertemuan dengan informan dan banya menghabiskan masa dan material.  </w:t>
      </w:r>
    </w:p>
    <w:p w:rsidR="00FA4EA4" w:rsidRPr="00201F6F" w:rsidRDefault="00FA4EA4" w:rsidP="00201F6F">
      <w:pPr>
        <w:spacing w:after="0" w:line="360" w:lineRule="auto"/>
        <w:ind w:left="720" w:firstLine="720"/>
        <w:jc w:val="both"/>
        <w:rPr>
          <w:rFonts w:asciiTheme="majorBidi" w:hAnsiTheme="majorBidi" w:cs="Times New Roman"/>
          <w:sz w:val="24"/>
          <w:szCs w:val="24"/>
        </w:rPr>
      </w:pPr>
      <w:r w:rsidRPr="00201F6F">
        <w:rPr>
          <w:rFonts w:asciiTheme="majorBidi" w:hAnsiTheme="majorBidi" w:cs="Times New Roman"/>
          <w:sz w:val="24"/>
          <w:szCs w:val="24"/>
        </w:rPr>
        <w:t xml:space="preserve">Peneliliti dalam penelitian ini juga menggunakan teknik dokumentasi untuk mendapatkan data yang valid, supaya boleh melengkapi dan menyokong hasil dari penelitian observasi dan temubual, sehingga hasil dari penelitian ini lebih dipercaya. Dokumen yang diperlukan boleh berbentuk tulisan, gambar, atau karya-karya monumental dari seseorang. </w:t>
      </w:r>
    </w:p>
    <w:p w:rsidR="00FA4EA4" w:rsidRPr="00201F6F" w:rsidRDefault="00FA4EA4" w:rsidP="00201F6F">
      <w:pPr>
        <w:pStyle w:val="ListParagraph"/>
        <w:numPr>
          <w:ilvl w:val="1"/>
          <w:numId w:val="8"/>
        </w:numPr>
        <w:spacing w:after="0" w:line="360" w:lineRule="auto"/>
        <w:ind w:left="709"/>
        <w:jc w:val="both"/>
        <w:rPr>
          <w:rFonts w:asciiTheme="majorBidi" w:hAnsiTheme="majorBidi"/>
          <w:b/>
          <w:sz w:val="24"/>
          <w:szCs w:val="24"/>
        </w:rPr>
      </w:pPr>
      <w:r w:rsidRPr="00201F6F">
        <w:rPr>
          <w:rFonts w:asciiTheme="majorBidi" w:hAnsiTheme="majorBidi"/>
          <w:b/>
          <w:sz w:val="24"/>
          <w:szCs w:val="24"/>
        </w:rPr>
        <w:t xml:space="preserve">Teknik analisis data </w:t>
      </w:r>
    </w:p>
    <w:p w:rsidR="00FA4EA4" w:rsidRPr="00201F6F" w:rsidRDefault="00FA4EA4" w:rsidP="00201F6F">
      <w:pPr>
        <w:spacing w:after="0" w:line="360" w:lineRule="auto"/>
        <w:ind w:left="720"/>
        <w:jc w:val="both"/>
        <w:rPr>
          <w:rFonts w:asciiTheme="majorBidi" w:hAnsiTheme="majorBidi" w:cs="Times New Roman"/>
          <w:sz w:val="24"/>
          <w:szCs w:val="24"/>
        </w:rPr>
      </w:pPr>
      <w:r w:rsidRPr="00201F6F">
        <w:rPr>
          <w:rFonts w:asciiTheme="majorBidi" w:hAnsiTheme="majorBidi" w:cs="Times New Roman"/>
          <w:sz w:val="24"/>
          <w:szCs w:val="24"/>
        </w:rPr>
        <w:t xml:space="preserve">Dalam proses penelitian ada teknik analisis data yang digunakan untuk mengolah data yang diperoleh dari hasil observasi partisipasi dilapangan berupan catatan dan narasi. Data yang diperoleh dari temubual juga diproses melalui analisis data yang memerlukan pengetahuan dan kreatifiti. Terus data dari dokumentasi untuk melengkapi data, agar hasil penelitian lebih kredibel dan memberikan manfaat kepada masyarakat. Sugiyono (2020) berucap bahawa data yang diperoleh dari hasil teknik pengumpulan data dilakukan sampai jenuh. Usman dan Akbar (2017) dalam penelitian kualitatif proses analisis data dengan mengkategorikan data untuk memperoleh pola hubungan, tema, kemudian menaksirkan arti, terus melaporkan. </w:t>
      </w:r>
    </w:p>
    <w:p w:rsidR="00CB34A5" w:rsidRPr="00201F6F" w:rsidRDefault="00FA4EA4" w:rsidP="00201F6F">
      <w:pPr>
        <w:spacing w:after="0" w:line="360" w:lineRule="auto"/>
        <w:ind w:left="720" w:firstLine="720"/>
        <w:jc w:val="both"/>
        <w:rPr>
          <w:rFonts w:asciiTheme="majorBidi" w:hAnsiTheme="majorBidi" w:cs="Times New Roman"/>
          <w:iCs/>
          <w:sz w:val="24"/>
          <w:szCs w:val="24"/>
        </w:rPr>
      </w:pPr>
      <w:r w:rsidRPr="00201F6F">
        <w:rPr>
          <w:rFonts w:asciiTheme="majorBidi" w:hAnsiTheme="majorBidi" w:cs="Times New Roman"/>
          <w:sz w:val="24"/>
          <w:szCs w:val="24"/>
        </w:rPr>
        <w:t xml:space="preserve">Dalam penelitian ini peneliti memilih analisis data model Creswell untuk memudahkan peneliti dalam mendapatkan data secara kredibel, lengkap dan menyokong </w:t>
      </w:r>
      <w:r w:rsidRPr="00201F6F">
        <w:rPr>
          <w:rFonts w:asciiTheme="majorBidi" w:hAnsiTheme="majorBidi" w:cs="Times New Roman"/>
          <w:sz w:val="24"/>
          <w:szCs w:val="24"/>
        </w:rPr>
        <w:lastRenderedPageBreak/>
        <w:t xml:space="preserve">dalam hasil penelitian dengan baik. Sehingga hasil penelitian tersebut boleh membuat kesimpulan dengan baik dan benar dari hasil penelitian yang dapat diceritakan kepada orang lain dengan tepat. Teknik analisis data itu banyak macam-macamnya yaitu teknik analisis data model Miles dan Huberman, teknik analisis data model Spradley, dan teknik analisis data model Creswell yang telah dipilih oleh peneliti. </w:t>
      </w:r>
      <w:r w:rsidR="002C7CC4" w:rsidRPr="00201F6F">
        <w:rPr>
          <w:rFonts w:asciiTheme="majorBidi" w:hAnsiTheme="majorBidi" w:cs="Times New Roman"/>
          <w:iCs/>
          <w:sz w:val="24"/>
          <w:szCs w:val="24"/>
        </w:rPr>
        <w:t>Analisis data selain dilakukan secara manual juga menggunakan aplikasi Atlas ti untuk memperjelas dan memudahkan dalam mengkalsifikasikan hasil penelitian.</w:t>
      </w:r>
      <w:r w:rsidR="00517F38" w:rsidRPr="00201F6F">
        <w:rPr>
          <w:rFonts w:asciiTheme="majorBidi" w:hAnsiTheme="majorBidi" w:cs="Times New Roman"/>
          <w:iCs/>
          <w:sz w:val="24"/>
          <w:szCs w:val="24"/>
        </w:rPr>
        <w:t xml:space="preserve"> </w:t>
      </w:r>
      <w:r w:rsidR="00517F38" w:rsidRPr="00201F6F">
        <w:rPr>
          <w:rFonts w:asciiTheme="majorBidi" w:hAnsiTheme="majorBidi" w:cs="Times New Roman"/>
          <w:sz w:val="24"/>
          <w:szCs w:val="24"/>
        </w:rPr>
        <w:t>Creswell dalam Usman dan Akbar (2017) menyatakan bahawa pengkodean adalah proses mengorganisasikan data dengan cara menggolongkan bagian-bagian (kata atau gambar) dan menuliskan dalam sebuah kata yang akan mewakili atau menjadi sebuah kategori. Langkah-langkah analisis data adalah sebagai berikut.</w:t>
      </w:r>
      <w:r w:rsidR="00517F38" w:rsidRPr="00201F6F">
        <w:rPr>
          <w:rFonts w:asciiTheme="majorBidi" w:hAnsiTheme="majorBidi" w:cs="Times New Roman"/>
          <w:i/>
          <w:sz w:val="24"/>
          <w:szCs w:val="24"/>
        </w:rPr>
        <w:t xml:space="preserve"> Pertama</w:t>
      </w:r>
      <w:r w:rsidR="00517F38" w:rsidRPr="00201F6F">
        <w:rPr>
          <w:rFonts w:asciiTheme="majorBidi" w:hAnsiTheme="majorBidi" w:cs="Times New Roman"/>
          <w:iCs/>
          <w:sz w:val="24"/>
          <w:szCs w:val="24"/>
        </w:rPr>
        <w:t xml:space="preserve">, </w:t>
      </w:r>
      <w:r w:rsidR="00517F38" w:rsidRPr="00201F6F">
        <w:rPr>
          <w:rFonts w:asciiTheme="majorBidi" w:hAnsiTheme="majorBidi" w:cs="Times New Roman"/>
          <w:i/>
          <w:sz w:val="24"/>
          <w:szCs w:val="24"/>
        </w:rPr>
        <w:t>Organizing and preparing data for analysis</w:t>
      </w:r>
      <w:r w:rsidR="00517F38" w:rsidRPr="00201F6F">
        <w:rPr>
          <w:rFonts w:asciiTheme="majorBidi" w:hAnsiTheme="majorBidi" w:cs="Times New Roman"/>
          <w:iCs/>
          <w:sz w:val="24"/>
          <w:szCs w:val="24"/>
        </w:rPr>
        <w:t xml:space="preserve">, </w:t>
      </w:r>
      <w:r w:rsidR="00517F38" w:rsidRPr="00201F6F">
        <w:rPr>
          <w:rFonts w:asciiTheme="majorBidi" w:hAnsiTheme="majorBidi" w:cs="Times New Roman"/>
          <w:i/>
          <w:sz w:val="24"/>
          <w:szCs w:val="24"/>
        </w:rPr>
        <w:t>read or look at all the data,</w:t>
      </w:r>
      <w:r w:rsidR="00517F38" w:rsidRPr="00201F6F">
        <w:rPr>
          <w:rFonts w:asciiTheme="majorBidi" w:hAnsiTheme="majorBidi" w:cs="Times New Roman"/>
          <w:iCs/>
          <w:sz w:val="24"/>
          <w:szCs w:val="24"/>
        </w:rPr>
        <w:t xml:space="preserve"> </w:t>
      </w:r>
      <w:r w:rsidR="00517F38" w:rsidRPr="00201F6F">
        <w:rPr>
          <w:rFonts w:asciiTheme="majorBidi" w:hAnsiTheme="majorBidi" w:cs="Times New Roman"/>
          <w:i/>
          <w:sz w:val="24"/>
          <w:szCs w:val="24"/>
        </w:rPr>
        <w:t>start coding all of the data, used coding process to generate a desription,</w:t>
      </w:r>
      <w:r w:rsidR="00517F38" w:rsidRPr="00201F6F">
        <w:rPr>
          <w:rFonts w:asciiTheme="majorBidi" w:hAnsiTheme="majorBidi" w:cs="Times New Roman"/>
          <w:iCs/>
          <w:sz w:val="24"/>
          <w:szCs w:val="24"/>
        </w:rPr>
        <w:t xml:space="preserve"> </w:t>
      </w:r>
      <w:r w:rsidR="00517F38" w:rsidRPr="00201F6F">
        <w:rPr>
          <w:rFonts w:asciiTheme="majorBidi" w:hAnsiTheme="majorBidi" w:cs="Times New Roman"/>
          <w:i/>
          <w:sz w:val="24"/>
          <w:szCs w:val="24"/>
        </w:rPr>
        <w:t xml:space="preserve">interrelating thema </w:t>
      </w:r>
      <w:r w:rsidR="00517F38" w:rsidRPr="00201F6F">
        <w:rPr>
          <w:rFonts w:asciiTheme="majorBidi" w:hAnsiTheme="majorBidi" w:cs="Times New Roman"/>
          <w:iCs/>
          <w:sz w:val="24"/>
          <w:szCs w:val="24"/>
        </w:rPr>
        <w:t xml:space="preserve">i, </w:t>
      </w:r>
      <w:r w:rsidR="00517F38" w:rsidRPr="00201F6F">
        <w:rPr>
          <w:rFonts w:asciiTheme="majorBidi" w:hAnsiTheme="majorBidi" w:cs="Times New Roman"/>
          <w:i/>
          <w:sz w:val="24"/>
          <w:szCs w:val="24"/>
        </w:rPr>
        <w:t>interpreting the meaning of theme</w:t>
      </w:r>
      <w:r w:rsidR="00517F38" w:rsidRPr="00201F6F">
        <w:rPr>
          <w:rFonts w:asciiTheme="majorBidi" w:hAnsiTheme="majorBidi" w:cs="Times New Roman"/>
          <w:iCs/>
          <w:sz w:val="24"/>
          <w:szCs w:val="24"/>
        </w:rPr>
        <w:t>.</w:t>
      </w: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Pr="00201F6F" w:rsidRDefault="00D30B0D" w:rsidP="00201F6F">
      <w:pPr>
        <w:spacing w:after="0" w:line="360" w:lineRule="auto"/>
        <w:ind w:left="720" w:firstLine="720"/>
        <w:jc w:val="both"/>
        <w:rPr>
          <w:rFonts w:asciiTheme="majorBidi" w:hAnsiTheme="majorBidi" w:cs="Times New Roman"/>
          <w:iCs/>
          <w:sz w:val="24"/>
          <w:szCs w:val="24"/>
        </w:rPr>
      </w:pPr>
    </w:p>
    <w:p w:rsidR="00D30B0D" w:rsidRDefault="00D30B0D"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Default="00381B67" w:rsidP="00381B67">
      <w:pPr>
        <w:spacing w:after="0" w:line="360" w:lineRule="auto"/>
        <w:jc w:val="both"/>
        <w:rPr>
          <w:rFonts w:asciiTheme="majorBidi" w:hAnsiTheme="majorBidi" w:cs="Times New Roman"/>
          <w:iCs/>
          <w:sz w:val="24"/>
          <w:szCs w:val="24"/>
        </w:rPr>
      </w:pPr>
    </w:p>
    <w:p w:rsidR="00381B67" w:rsidRPr="00201F6F" w:rsidRDefault="00381B67" w:rsidP="00381B67">
      <w:pPr>
        <w:spacing w:after="0" w:line="360" w:lineRule="auto"/>
        <w:jc w:val="both"/>
        <w:rPr>
          <w:rFonts w:asciiTheme="majorBidi" w:hAnsiTheme="majorBidi" w:cs="Times New Roman"/>
          <w:iCs/>
          <w:sz w:val="24"/>
          <w:szCs w:val="24"/>
        </w:rPr>
      </w:pPr>
    </w:p>
    <w:p w:rsidR="00F5212A" w:rsidRPr="00201F6F" w:rsidRDefault="00381B67" w:rsidP="00201F6F">
      <w:pPr>
        <w:pStyle w:val="ListParagraph"/>
        <w:numPr>
          <w:ilvl w:val="0"/>
          <w:numId w:val="6"/>
        </w:numPr>
        <w:spacing w:after="0" w:line="360" w:lineRule="auto"/>
        <w:ind w:left="426" w:hanging="426"/>
        <w:jc w:val="both"/>
        <w:rPr>
          <w:rFonts w:asciiTheme="majorBidi" w:hAnsiTheme="majorBidi"/>
          <w:b/>
          <w:bCs/>
          <w:sz w:val="24"/>
          <w:szCs w:val="24"/>
        </w:rPr>
      </w:pPr>
      <w:r>
        <w:rPr>
          <w:rFonts w:asciiTheme="majorBidi" w:hAnsiTheme="majorBidi"/>
          <w:b/>
          <w:bCs/>
          <w:sz w:val="24"/>
          <w:szCs w:val="24"/>
          <w:lang w:val="en-US"/>
        </w:rPr>
        <w:lastRenderedPageBreak/>
        <w:t>HASIL</w:t>
      </w:r>
    </w:p>
    <w:p w:rsidR="00CB34A5" w:rsidRPr="00201F6F" w:rsidRDefault="00CB34A5" w:rsidP="00201F6F">
      <w:pPr>
        <w:pStyle w:val="ListParagraph"/>
        <w:spacing w:after="0" w:line="360" w:lineRule="auto"/>
        <w:ind w:left="426"/>
        <w:jc w:val="both"/>
        <w:rPr>
          <w:rFonts w:asciiTheme="majorBidi" w:hAnsiTheme="majorBidi"/>
          <w:sz w:val="24"/>
          <w:szCs w:val="24"/>
        </w:rPr>
      </w:pPr>
      <w:r w:rsidRPr="00201F6F">
        <w:rPr>
          <w:rFonts w:asciiTheme="majorBidi" w:hAnsiTheme="majorBidi"/>
          <w:sz w:val="24"/>
          <w:szCs w:val="24"/>
        </w:rPr>
        <w:t xml:space="preserve">Hasil penelitian dapat dilihat gambar dibawah ini bahwa strategi pemberdayaan masyarakat Madura dalam sector pendidikan, ekonomi dan sosial perlu partisipasi semua pihak baik dari masyarakat, pemerintah dan Lembaga Swadaya Masyarakat (LSM) untuk dapat peduli </w:t>
      </w:r>
      <w:r w:rsidR="006404D5" w:rsidRPr="00201F6F">
        <w:rPr>
          <w:rFonts w:asciiTheme="majorBidi" w:hAnsiTheme="majorBidi"/>
          <w:sz w:val="24"/>
          <w:szCs w:val="24"/>
        </w:rPr>
        <w:t xml:space="preserve">dalam meningkatkan kesejahteraan secara menyeluruh. </w:t>
      </w:r>
    </w:p>
    <w:p w:rsidR="006404D5" w:rsidRPr="00381B67" w:rsidRDefault="006404D5" w:rsidP="00201F6F">
      <w:pPr>
        <w:pStyle w:val="ListParagraph"/>
        <w:spacing w:after="0" w:line="360" w:lineRule="auto"/>
        <w:ind w:left="426"/>
        <w:jc w:val="both"/>
        <w:rPr>
          <w:rFonts w:asciiTheme="majorBidi" w:hAnsiTheme="majorBidi"/>
          <w:sz w:val="24"/>
          <w:szCs w:val="24"/>
        </w:rPr>
      </w:pPr>
    </w:p>
    <w:p w:rsidR="00CB34A5" w:rsidRPr="00201F6F" w:rsidRDefault="00C90839" w:rsidP="00381B67">
      <w:pPr>
        <w:spacing w:after="0" w:line="360" w:lineRule="auto"/>
        <w:ind w:left="426" w:hanging="1277"/>
        <w:jc w:val="both"/>
        <w:rPr>
          <w:rFonts w:asciiTheme="majorBidi" w:hAnsiTheme="majorBidi" w:cs="Times New Roman"/>
          <w:sz w:val="24"/>
          <w:szCs w:val="24"/>
        </w:rPr>
      </w:pPr>
      <w:r w:rsidRPr="00C90839">
        <w:rPr>
          <w:rFonts w:asciiTheme="majorBidi" w:hAnsiTheme="majorBidi" w:cs="Times New Roman"/>
          <w:b/>
          <w:bCs/>
          <w:noProof/>
          <w:sz w:val="24"/>
          <w:szCs w:val="24"/>
        </w:rPr>
        <w:drawing>
          <wp:inline distT="0" distB="0" distL="0" distR="0">
            <wp:extent cx="6980555" cy="5220335"/>
            <wp:effectExtent l="0" t="0" r="0" b="0"/>
            <wp:docPr id="1" name="Picture 1" descr="D:\Thesis\Peta Pertanyaan 3 Strategi Pemberdayaan dengan Modal Sos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esis\Peta Pertanyaan 3 Strategi Pemberdayaan dengan Modal Sosi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0555" cy="5220335"/>
                    </a:xfrm>
                    <a:prstGeom prst="rect">
                      <a:avLst/>
                    </a:prstGeom>
                    <a:noFill/>
                    <a:ln>
                      <a:noFill/>
                    </a:ln>
                  </pic:spPr>
                </pic:pic>
              </a:graphicData>
            </a:graphic>
          </wp:inline>
        </w:drawing>
      </w:r>
    </w:p>
    <w:p w:rsidR="00CB34A5" w:rsidRPr="00201F6F" w:rsidRDefault="006404D5" w:rsidP="00201F6F">
      <w:pPr>
        <w:spacing w:after="0" w:line="360" w:lineRule="auto"/>
        <w:ind w:left="426"/>
        <w:jc w:val="center"/>
        <w:rPr>
          <w:rFonts w:asciiTheme="majorBidi" w:hAnsiTheme="majorBidi" w:cs="Times New Roman"/>
          <w:sz w:val="24"/>
          <w:szCs w:val="24"/>
        </w:rPr>
      </w:pPr>
      <w:r w:rsidRPr="00201F6F">
        <w:rPr>
          <w:rFonts w:asciiTheme="majorBidi" w:hAnsiTheme="majorBidi" w:cs="Times New Roman"/>
          <w:sz w:val="24"/>
          <w:szCs w:val="24"/>
        </w:rPr>
        <w:t>Diagram hasil temuan kajian</w:t>
      </w:r>
    </w:p>
    <w:p w:rsidR="006404D5" w:rsidRPr="00201F6F" w:rsidRDefault="006404D5" w:rsidP="00201F6F">
      <w:pPr>
        <w:spacing w:after="0" w:line="360" w:lineRule="auto"/>
        <w:ind w:left="426"/>
        <w:jc w:val="both"/>
        <w:rPr>
          <w:rFonts w:asciiTheme="majorBidi" w:hAnsiTheme="majorBidi" w:cs="Times New Roman"/>
          <w:sz w:val="24"/>
          <w:szCs w:val="24"/>
        </w:rPr>
      </w:pPr>
    </w:p>
    <w:p w:rsidR="006404D5" w:rsidRPr="00201F6F" w:rsidRDefault="006404D5" w:rsidP="00201F6F">
      <w:pPr>
        <w:spacing w:after="0" w:line="360" w:lineRule="auto"/>
        <w:ind w:left="426"/>
        <w:jc w:val="both"/>
        <w:rPr>
          <w:rFonts w:asciiTheme="majorBidi" w:hAnsiTheme="majorBidi" w:cs="Times New Roman"/>
          <w:sz w:val="24"/>
          <w:szCs w:val="24"/>
        </w:rPr>
      </w:pPr>
    </w:p>
    <w:p w:rsidR="006404D5" w:rsidRPr="00201F6F" w:rsidRDefault="006404D5" w:rsidP="00201F6F">
      <w:pPr>
        <w:spacing w:after="0" w:line="360" w:lineRule="auto"/>
        <w:ind w:left="426"/>
        <w:jc w:val="both"/>
        <w:rPr>
          <w:rFonts w:asciiTheme="majorBidi" w:hAnsiTheme="majorBidi" w:cs="Times New Roman"/>
          <w:sz w:val="24"/>
          <w:szCs w:val="24"/>
        </w:rPr>
      </w:pPr>
    </w:p>
    <w:p w:rsidR="00F84DC4" w:rsidRPr="00201F6F" w:rsidRDefault="0067346A" w:rsidP="00201F6F">
      <w:pPr>
        <w:spacing w:after="0" w:line="360" w:lineRule="auto"/>
        <w:ind w:left="426"/>
        <w:jc w:val="both"/>
        <w:rPr>
          <w:rFonts w:asciiTheme="majorBidi" w:hAnsiTheme="majorBidi" w:cs="Times New Roman"/>
          <w:sz w:val="24"/>
          <w:szCs w:val="24"/>
        </w:rPr>
      </w:pPr>
      <w:r w:rsidRPr="00201F6F">
        <w:rPr>
          <w:rFonts w:asciiTheme="majorBidi" w:hAnsiTheme="majorBidi" w:cs="Times New Roman"/>
          <w:sz w:val="24"/>
          <w:szCs w:val="24"/>
        </w:rPr>
        <w:lastRenderedPageBreak/>
        <w:t>Hasil kajian menemui bahawa pemberdayaa</w:t>
      </w:r>
      <w:r w:rsidR="00152FBF" w:rsidRPr="00201F6F">
        <w:rPr>
          <w:rFonts w:asciiTheme="majorBidi" w:hAnsiTheme="majorBidi" w:cs="Times New Roman"/>
          <w:sz w:val="24"/>
          <w:szCs w:val="24"/>
        </w:rPr>
        <w:t>n dalam sek</w:t>
      </w:r>
      <w:r w:rsidRPr="00201F6F">
        <w:rPr>
          <w:rFonts w:asciiTheme="majorBidi" w:hAnsiTheme="majorBidi" w:cs="Times New Roman"/>
          <w:sz w:val="24"/>
          <w:szCs w:val="24"/>
        </w:rPr>
        <w:t xml:space="preserve">tor ekonomi, pendidikan dan sosial di Madura menemukan beberapa bagian penting yang dapat dijadikan bahan penting dalam proses peningkatan pemberdayaan masyarakat </w:t>
      </w:r>
      <w:r w:rsidR="00A67678" w:rsidRPr="00201F6F">
        <w:rPr>
          <w:rFonts w:asciiTheme="majorBidi" w:hAnsiTheme="majorBidi" w:cs="Times New Roman"/>
          <w:sz w:val="24"/>
          <w:szCs w:val="24"/>
        </w:rPr>
        <w:t xml:space="preserve">Madura menuju kesejahteraan bersama yang selama susah untuk didapatkan dalam kehiduapan keseharian mereka. </w:t>
      </w:r>
    </w:p>
    <w:p w:rsidR="00E51410" w:rsidRPr="00201F6F" w:rsidRDefault="00F5212A" w:rsidP="00201F6F">
      <w:pPr>
        <w:spacing w:after="0" w:line="360" w:lineRule="auto"/>
        <w:ind w:left="709" w:hanging="425"/>
        <w:jc w:val="both"/>
        <w:rPr>
          <w:rFonts w:asciiTheme="majorBidi" w:hAnsiTheme="majorBidi" w:cs="Times New Roman"/>
          <w:sz w:val="24"/>
          <w:szCs w:val="24"/>
        </w:rPr>
      </w:pPr>
      <w:r w:rsidRPr="00201F6F">
        <w:rPr>
          <w:rFonts w:asciiTheme="majorBidi" w:hAnsiTheme="majorBidi" w:cs="Times New Roman"/>
          <w:sz w:val="24"/>
          <w:szCs w:val="24"/>
        </w:rPr>
        <w:t xml:space="preserve">3.1 </w:t>
      </w:r>
      <w:r w:rsidR="00FE2AFC" w:rsidRPr="00201F6F">
        <w:rPr>
          <w:rFonts w:asciiTheme="majorBidi" w:hAnsiTheme="majorBidi" w:cs="Times New Roman"/>
          <w:sz w:val="24"/>
          <w:szCs w:val="24"/>
        </w:rPr>
        <w:t xml:space="preserve">Hasil kajian dalam </w:t>
      </w:r>
      <w:r w:rsidR="004C01B6" w:rsidRPr="00201F6F">
        <w:rPr>
          <w:rFonts w:asciiTheme="majorBidi" w:hAnsiTheme="majorBidi" w:cs="Times New Roman"/>
          <w:sz w:val="24"/>
          <w:szCs w:val="24"/>
        </w:rPr>
        <w:t>sek</w:t>
      </w:r>
      <w:r w:rsidR="00FE2AFC" w:rsidRPr="00201F6F">
        <w:rPr>
          <w:rFonts w:asciiTheme="majorBidi" w:hAnsiTheme="majorBidi" w:cs="Times New Roman"/>
          <w:sz w:val="24"/>
          <w:szCs w:val="24"/>
        </w:rPr>
        <w:t>tor ekonomi di</w:t>
      </w:r>
      <w:r w:rsidRPr="00201F6F">
        <w:rPr>
          <w:rFonts w:asciiTheme="majorBidi" w:hAnsiTheme="majorBidi" w:cs="Times New Roman"/>
          <w:sz w:val="24"/>
          <w:szCs w:val="24"/>
        </w:rPr>
        <w:t xml:space="preserve">temukan enam bagian, kemudian peneliti menjelaskan enam bagian tersebut dibawah ini. </w:t>
      </w:r>
    </w:p>
    <w:p w:rsidR="00A67678" w:rsidRPr="00201F6F" w:rsidRDefault="00A6767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F5212A" w:rsidRPr="00201F6F">
        <w:rPr>
          <w:rFonts w:asciiTheme="majorBidi" w:hAnsiTheme="majorBidi" w:cs="Times New Roman"/>
          <w:sz w:val="24"/>
          <w:szCs w:val="24"/>
        </w:rPr>
        <w:t xml:space="preserve">.1.1 </w:t>
      </w:r>
      <w:r w:rsidR="00630DA2" w:rsidRPr="00201F6F">
        <w:rPr>
          <w:rFonts w:asciiTheme="majorBidi" w:hAnsiTheme="majorBidi" w:cs="Times New Roman"/>
          <w:sz w:val="24"/>
          <w:szCs w:val="24"/>
        </w:rPr>
        <w:t xml:space="preserve">Kajian menemui bahawa program/kurikulum sekolah dibuat dengan melibatkan pakar. Ketika kurikulum yang sesuai dengan tuntuntan zaman, maka generasi yang dihasilkan mudah dalam mendapatkan pekerjaan, mudah dalam beradaptasi dengan perkembangan zaman. Sehingga perlu melibatkan para pakar untuk membuat program yang benar-benar memberi fungsi dan manfaat kepada generasi muda melalui program/kurikulum yang memadai. Selama ini di Madura kurikulum yang kurang memberikan kesan dalam memberikan perubahan signifikan dalam memperikan perkembangan menuju lebih baik. </w:t>
      </w:r>
    </w:p>
    <w:p w:rsidR="00630DA2" w:rsidRPr="00201F6F" w:rsidRDefault="00A6767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F5212A" w:rsidRPr="00201F6F">
        <w:rPr>
          <w:rFonts w:asciiTheme="majorBidi" w:hAnsiTheme="majorBidi" w:cs="Times New Roman"/>
          <w:sz w:val="24"/>
          <w:szCs w:val="24"/>
        </w:rPr>
        <w:t>1.</w:t>
      </w:r>
      <w:r w:rsidRPr="00201F6F">
        <w:rPr>
          <w:rFonts w:asciiTheme="majorBidi" w:hAnsiTheme="majorBidi" w:cs="Times New Roman"/>
          <w:sz w:val="24"/>
          <w:szCs w:val="24"/>
        </w:rPr>
        <w:t xml:space="preserve">2 </w:t>
      </w:r>
      <w:r w:rsidR="00630DA2" w:rsidRPr="00201F6F">
        <w:rPr>
          <w:rFonts w:asciiTheme="majorBidi" w:hAnsiTheme="majorBidi" w:cs="Times New Roman"/>
          <w:sz w:val="24"/>
          <w:szCs w:val="24"/>
        </w:rPr>
        <w:t xml:space="preserve">Kajian menemui bahawa program pendidikan dijalankan tidak hanya fokus kepada nilai (angka), tapi kualiti, kolaboratif dan kompetitif. Proses penilaian dalam pendidikan itu penting dengan mencamtumkan atau menuliskan angka atau hurup sebagai tanda bahawa pelajar itu mampu atau kurang dalam mengikuti pelajaran. Namun yang juga penting ialah kualiti pelajar dalam menguasai materi dan mempraktekan materi tersebut dalam dunia kerja, sehingga lulusan Universiti dapat dengan mudah terserap oleh dunia kerja, karena ia memiliki kemampuan, kualiti, dapat berkolaborasi, dan kompetitif. Selama ini di Madura menjalan proses pendidikan masih kepada tahapan administrasi sahaja yaitu pelajar hanya sekedar secara formality ia pergi ke sekolah, namun secara kualiti masih belum memiliki kemampuan dan belum dapat kompetitif dengan dunia luar. </w:t>
      </w:r>
    </w:p>
    <w:p w:rsidR="00630DA2" w:rsidRPr="00201F6F" w:rsidRDefault="00D23050"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F5212A" w:rsidRPr="00201F6F">
        <w:rPr>
          <w:rFonts w:asciiTheme="majorBidi" w:hAnsiTheme="majorBidi" w:cs="Times New Roman"/>
          <w:sz w:val="24"/>
          <w:szCs w:val="24"/>
        </w:rPr>
        <w:t>1.</w:t>
      </w:r>
      <w:r w:rsidRPr="00201F6F">
        <w:rPr>
          <w:rFonts w:asciiTheme="majorBidi" w:hAnsiTheme="majorBidi" w:cs="Times New Roman"/>
          <w:sz w:val="24"/>
          <w:szCs w:val="24"/>
        </w:rPr>
        <w:t xml:space="preserve">3 </w:t>
      </w:r>
      <w:r w:rsidR="00630DA2" w:rsidRPr="00201F6F">
        <w:rPr>
          <w:rFonts w:asciiTheme="majorBidi" w:hAnsiTheme="majorBidi" w:cs="Times New Roman"/>
          <w:sz w:val="24"/>
          <w:szCs w:val="24"/>
        </w:rPr>
        <w:t xml:space="preserve">Kajian menemui bahawa bimbingan dan evaluasi dilakukan untuk menjamin kualiti pelajar. Dalam proses pendidikan perlu mendapatkan bimbingan, arahan dan evaluasi. Bimbingan dilakukan untuk memastian para pelajar dalam menguasai materi, konsep, cara berfikir dan kemampuan yang dimiliki. Sedangkan evaluasi dilakukan sebagai bentuk apakah program yang sudah dijalankan tersebut benar-benar dijalan secara efiktif dan efisien di setiap sekolah, unviersiti dan di setiap </w:t>
      </w:r>
      <w:r w:rsidR="00630DA2" w:rsidRPr="00201F6F">
        <w:rPr>
          <w:rFonts w:asciiTheme="majorBidi" w:hAnsiTheme="majorBidi" w:cs="Times New Roman"/>
          <w:sz w:val="24"/>
          <w:szCs w:val="24"/>
        </w:rPr>
        <w:lastRenderedPageBreak/>
        <w:t xml:space="preserve">institusi. Dan apakah program yang dijalankan sekolah itu sudah sesuai dengan keperluan zaman. Semua itu harus menjadi koreksi bersama agar capaian pembelajaran dapat secara maksimal diperoleh. Para generasi muda di Madura kurang mendapatkan bimbingan dan kesempatan dari senior, guru dan orang yang memiliki kemampuan dan kedudukan, sehingga ia tidak tahu harus melakukan apa dan harus bagaimana? </w:t>
      </w:r>
    </w:p>
    <w:p w:rsidR="00D23050" w:rsidRPr="00201F6F" w:rsidRDefault="00D23050"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4C01B6" w:rsidRPr="00201F6F">
        <w:rPr>
          <w:rFonts w:asciiTheme="majorBidi" w:hAnsiTheme="majorBidi" w:cs="Times New Roman"/>
          <w:sz w:val="24"/>
          <w:szCs w:val="24"/>
        </w:rPr>
        <w:t>1.</w:t>
      </w:r>
      <w:r w:rsidRPr="00201F6F">
        <w:rPr>
          <w:rFonts w:asciiTheme="majorBidi" w:hAnsiTheme="majorBidi" w:cs="Times New Roman"/>
          <w:sz w:val="24"/>
          <w:szCs w:val="24"/>
        </w:rPr>
        <w:t xml:space="preserve">4 </w:t>
      </w:r>
      <w:r w:rsidR="00630DA2" w:rsidRPr="00201F6F">
        <w:rPr>
          <w:rFonts w:asciiTheme="majorBidi" w:hAnsiTheme="majorBidi" w:cs="Times New Roman"/>
          <w:sz w:val="24"/>
          <w:szCs w:val="24"/>
        </w:rPr>
        <w:t>Kajian menemui bahawa kolaborasi antara universiti dan kerajaan perlu dilakukan untuk menghasilkan program yang sesuai dengan keperluan zaman. University memiliki sumber daya manusia yang dapat di manfaatkan untuk menghasil projek penelitian yang dapat digunakan dalam pengembangan masyarakat dan pengelolaan sumber daya alam di Madura. Sedangkan kerajaan memiliki kebijakan untuk dapat mengikat dan membiyayai terciptanya projek penelitian tersebut untuk keperluan jangka panjang. Namun dengan adanya banyaknnya kampus di Madura masih belum ada secara serius melakukan kerjasama antara Unverisiti dan kerajaan dalam membuat program yang be</w:t>
      </w:r>
      <w:r w:rsidR="004101B0" w:rsidRPr="00201F6F">
        <w:rPr>
          <w:rFonts w:asciiTheme="majorBidi" w:hAnsiTheme="majorBidi" w:cs="Times New Roman"/>
          <w:sz w:val="24"/>
          <w:szCs w:val="24"/>
        </w:rPr>
        <w:t xml:space="preserve">rmanfaat untuk jangka panjang. </w:t>
      </w:r>
    </w:p>
    <w:p w:rsidR="00630DA2" w:rsidRPr="00201F6F" w:rsidRDefault="00D23050"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4C01B6" w:rsidRPr="00201F6F">
        <w:rPr>
          <w:rFonts w:asciiTheme="majorBidi" w:hAnsiTheme="majorBidi" w:cs="Times New Roman"/>
          <w:sz w:val="24"/>
          <w:szCs w:val="24"/>
        </w:rPr>
        <w:t>1.</w:t>
      </w:r>
      <w:r w:rsidRPr="00201F6F">
        <w:rPr>
          <w:rFonts w:asciiTheme="majorBidi" w:hAnsiTheme="majorBidi" w:cs="Times New Roman"/>
          <w:sz w:val="24"/>
          <w:szCs w:val="24"/>
        </w:rPr>
        <w:t xml:space="preserve">5 </w:t>
      </w:r>
      <w:r w:rsidR="00630DA2" w:rsidRPr="00201F6F">
        <w:rPr>
          <w:rFonts w:asciiTheme="majorBidi" w:hAnsiTheme="majorBidi" w:cs="Times New Roman"/>
          <w:sz w:val="24"/>
          <w:szCs w:val="24"/>
        </w:rPr>
        <w:t>Kajian menemui bahawa keluarga perlu mendapat motivasi untuk menyekolahkan anak ke level tertinggi. Masyarakat perlu mendapatkan sokongan dan motivasi bahawa sekolah dan belajar itu penting untuk memperbaiki dan miningkatkan kemampuan anak-anak mereka. Motivasi dan sokongan akan memberikan wawasan yang dapat mempengaruhi para bapak-ibu memberikan perhatian penuh dan khusus kepada para generasi muda untuk dapat tumbuh dan berkembang dengan baik dalam menggapai setiap impian mereka. Di Madura para bapak-ibu perlu mendapatkan sokongan, karena mayoriti dari mereka tidak memiliki pendidikan cukup tinggi bahkan masih ada yang belum pernah sekolah, sehingga mereka tidak pentingnya belajar untuk</w:t>
      </w:r>
      <w:r w:rsidR="00D30B0D" w:rsidRPr="00201F6F">
        <w:rPr>
          <w:rFonts w:asciiTheme="majorBidi" w:hAnsiTheme="majorBidi" w:cs="Times New Roman"/>
          <w:sz w:val="24"/>
          <w:szCs w:val="24"/>
        </w:rPr>
        <w:t xml:space="preserve"> memperbaiki kemampuan mereka. </w:t>
      </w:r>
    </w:p>
    <w:p w:rsidR="004C01B6" w:rsidRPr="00201F6F" w:rsidRDefault="00D23050"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3.</w:t>
      </w:r>
      <w:r w:rsidR="004C01B6" w:rsidRPr="00201F6F">
        <w:rPr>
          <w:rFonts w:asciiTheme="majorBidi" w:hAnsiTheme="majorBidi" w:cs="Times New Roman"/>
          <w:sz w:val="24"/>
          <w:szCs w:val="24"/>
        </w:rPr>
        <w:t>1.</w:t>
      </w:r>
      <w:r w:rsidRPr="00201F6F">
        <w:rPr>
          <w:rFonts w:asciiTheme="majorBidi" w:hAnsiTheme="majorBidi" w:cs="Times New Roman"/>
          <w:sz w:val="24"/>
          <w:szCs w:val="24"/>
        </w:rPr>
        <w:t xml:space="preserve">6 </w:t>
      </w:r>
      <w:r w:rsidR="00630DA2" w:rsidRPr="00201F6F">
        <w:rPr>
          <w:rFonts w:asciiTheme="majorBidi" w:hAnsiTheme="majorBidi" w:cs="Times New Roman"/>
          <w:sz w:val="24"/>
          <w:szCs w:val="24"/>
        </w:rPr>
        <w:t xml:space="preserve">Kajian menemui bahawa perempuan perlu mendapatkan kesempatan yang sama dengan lelaki. Porsi perempuan harus dapat dimaksimalkan untuk memberikan peluang yang sama untuk dapat menggali potensi perempuan yang ada di Madura. Posisi perempuan saat ini di masih diposisikan subordinat dari lelaki. Sehingga banyak perempuan yang memiliki potensi untuk mengembangkan karier mereka masih terhambat, terutama dalam mendapatkan posisi penting di kerajaan. </w:t>
      </w:r>
    </w:p>
    <w:p w:rsidR="00630DA2" w:rsidRPr="00201F6F" w:rsidRDefault="004C01B6" w:rsidP="00201F6F">
      <w:pPr>
        <w:spacing w:after="0" w:line="360" w:lineRule="auto"/>
        <w:ind w:left="709" w:hanging="425"/>
        <w:jc w:val="both"/>
        <w:rPr>
          <w:rFonts w:asciiTheme="majorBidi" w:hAnsiTheme="majorBidi" w:cs="Times New Roman"/>
          <w:sz w:val="24"/>
          <w:szCs w:val="24"/>
        </w:rPr>
      </w:pPr>
      <w:r w:rsidRPr="00201F6F">
        <w:rPr>
          <w:rFonts w:asciiTheme="majorBidi" w:hAnsiTheme="majorBidi" w:cs="Times New Roman"/>
          <w:sz w:val="24"/>
          <w:szCs w:val="24"/>
        </w:rPr>
        <w:lastRenderedPageBreak/>
        <w:t xml:space="preserve">3.2 Hasil kajian dalam sektor pendidikan ditemukan enam bagian, kemudian peneliti menjelaskan enam bagian tersebut dibawah ini. </w:t>
      </w:r>
    </w:p>
    <w:p w:rsidR="00630DA2"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3.2.1 </w:t>
      </w:r>
      <w:r w:rsidR="00630DA2" w:rsidRPr="00201F6F">
        <w:rPr>
          <w:rFonts w:asciiTheme="majorBidi" w:hAnsiTheme="majorBidi" w:cs="Times New Roman"/>
          <w:sz w:val="24"/>
          <w:szCs w:val="24"/>
        </w:rPr>
        <w:t xml:space="preserve">Kajian menemui bahawa masyarakat perlu mendapatkan modal usaha. Masyarakat Madura perlu memperoleh sokongan modal usaha untuk dapat membuat usaha yang dapat menaikkan level perekonomian Madura. Banyak masyarakat Madura yang keluar dari Madura untuk mendapatkan pekerjaan dalam menghidupi keperluan diri, keluarga dan masyarakat. Peran kerajaan diharapkan dapat berperan aktif dalam memberikan perhatian dengan memberikan modal usaha kepada </w:t>
      </w:r>
      <w:r w:rsidR="008163F7" w:rsidRPr="00201F6F">
        <w:rPr>
          <w:rFonts w:asciiTheme="majorBidi" w:hAnsiTheme="majorBidi" w:cs="Times New Roman"/>
          <w:sz w:val="24"/>
          <w:szCs w:val="24"/>
        </w:rPr>
        <w:t xml:space="preserve">masyarakat yang memerlukannya. </w:t>
      </w:r>
    </w:p>
    <w:p w:rsidR="00630DA2"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3.2.2 </w:t>
      </w:r>
      <w:r w:rsidR="00630DA2" w:rsidRPr="00201F6F">
        <w:rPr>
          <w:rFonts w:asciiTheme="majorBidi" w:hAnsiTheme="majorBidi" w:cs="Times New Roman"/>
          <w:sz w:val="24"/>
          <w:szCs w:val="24"/>
        </w:rPr>
        <w:t xml:space="preserve">Kajian menemui bahawa pembuatan infrastruktur dan fasiliti umum harus berkualiti, biar tidak cepat rusak. Proses pembuatan infrastruktur dan fasiliti umum harus berkualiti artinya bahawa kerajaan dan kaki tangan kerajaan yang membuat infrastruktur tersebut tidak </w:t>
      </w:r>
      <w:r w:rsidR="009F1C18" w:rsidRPr="00201F6F">
        <w:rPr>
          <w:rFonts w:asciiTheme="majorBidi" w:hAnsiTheme="majorBidi" w:cs="Times New Roman"/>
          <w:sz w:val="24"/>
          <w:szCs w:val="24"/>
        </w:rPr>
        <w:t>terkesan dibuat secara formalitI</w:t>
      </w:r>
      <w:r w:rsidR="00630DA2" w:rsidRPr="00201F6F">
        <w:rPr>
          <w:rFonts w:asciiTheme="majorBidi" w:hAnsiTheme="majorBidi" w:cs="Times New Roman"/>
          <w:sz w:val="24"/>
          <w:szCs w:val="24"/>
        </w:rPr>
        <w:t>. Sehingga infrastruktur tersebut dapat memberikan efek positif dalam peningkatan kesejahteraan masyarakat Madura. Selama ini banyak fasiliti umum yang dibuat hanya terkesan formality, sehingga mudah rusak dan berlaku jangka pendek. Masyarakat kurang dapat menikmati dari ha</w:t>
      </w:r>
      <w:r w:rsidR="004101B0" w:rsidRPr="00201F6F">
        <w:rPr>
          <w:rFonts w:asciiTheme="majorBidi" w:hAnsiTheme="majorBidi" w:cs="Times New Roman"/>
          <w:sz w:val="24"/>
          <w:szCs w:val="24"/>
        </w:rPr>
        <w:t xml:space="preserve">sil pembangunan infrastruktur. </w:t>
      </w:r>
    </w:p>
    <w:p w:rsidR="00630DA2"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3.2.3 </w:t>
      </w:r>
      <w:r w:rsidR="00630DA2" w:rsidRPr="00201F6F">
        <w:rPr>
          <w:rFonts w:asciiTheme="majorBidi" w:hAnsiTheme="majorBidi" w:cs="Times New Roman"/>
          <w:sz w:val="24"/>
          <w:szCs w:val="24"/>
        </w:rPr>
        <w:t>Kajian menemui bahawa ada pelatiha</w:t>
      </w:r>
      <w:r w:rsidR="009F1C18" w:rsidRPr="00201F6F">
        <w:rPr>
          <w:rFonts w:asciiTheme="majorBidi" w:hAnsiTheme="majorBidi" w:cs="Times New Roman"/>
          <w:sz w:val="24"/>
          <w:szCs w:val="24"/>
        </w:rPr>
        <w:t>n untuk mengajarkan berniaga</w:t>
      </w:r>
      <w:r w:rsidR="00630DA2" w:rsidRPr="00201F6F">
        <w:rPr>
          <w:rFonts w:asciiTheme="majorBidi" w:hAnsiTheme="majorBidi" w:cs="Times New Roman"/>
          <w:sz w:val="24"/>
          <w:szCs w:val="24"/>
        </w:rPr>
        <w:t>. Masyar</w:t>
      </w:r>
      <w:r w:rsidR="009F1C18" w:rsidRPr="00201F6F">
        <w:rPr>
          <w:rFonts w:asciiTheme="majorBidi" w:hAnsiTheme="majorBidi" w:cs="Times New Roman"/>
          <w:sz w:val="24"/>
          <w:szCs w:val="24"/>
        </w:rPr>
        <w:t>akat Madura senang membuka niaga</w:t>
      </w:r>
      <w:r w:rsidR="00630DA2" w:rsidRPr="00201F6F">
        <w:rPr>
          <w:rFonts w:asciiTheme="majorBidi" w:hAnsiTheme="majorBidi" w:cs="Times New Roman"/>
          <w:sz w:val="24"/>
          <w:szCs w:val="24"/>
        </w:rPr>
        <w:t xml:space="preserve"> baru ketika mereka be</w:t>
      </w:r>
      <w:r w:rsidR="009F1C18" w:rsidRPr="00201F6F">
        <w:rPr>
          <w:rFonts w:asciiTheme="majorBidi" w:hAnsiTheme="majorBidi" w:cs="Times New Roman"/>
          <w:sz w:val="24"/>
          <w:szCs w:val="24"/>
        </w:rPr>
        <w:t>rada di luar Madura. Namun niaga</w:t>
      </w:r>
      <w:r w:rsidR="00630DA2" w:rsidRPr="00201F6F">
        <w:rPr>
          <w:rFonts w:asciiTheme="majorBidi" w:hAnsiTheme="majorBidi" w:cs="Times New Roman"/>
          <w:sz w:val="24"/>
          <w:szCs w:val="24"/>
        </w:rPr>
        <w:t xml:space="preserve"> mereka masih bersifat tradisional sehingga </w:t>
      </w:r>
      <w:r w:rsidR="009F1C18" w:rsidRPr="00201F6F">
        <w:rPr>
          <w:rFonts w:asciiTheme="majorBidi" w:hAnsiTheme="majorBidi" w:cs="Times New Roman"/>
          <w:sz w:val="24"/>
          <w:szCs w:val="24"/>
        </w:rPr>
        <w:t xml:space="preserve">perlu </w:t>
      </w:r>
      <w:r w:rsidR="00630DA2" w:rsidRPr="00201F6F">
        <w:rPr>
          <w:rFonts w:asciiTheme="majorBidi" w:hAnsiTheme="majorBidi" w:cs="Times New Roman"/>
          <w:sz w:val="24"/>
          <w:szCs w:val="24"/>
        </w:rPr>
        <w:t>mendapat perhatian dengan memberikan pelatihan dan arahan</w:t>
      </w:r>
      <w:r w:rsidR="009F1C18" w:rsidRPr="00201F6F">
        <w:rPr>
          <w:rFonts w:asciiTheme="majorBidi" w:hAnsiTheme="majorBidi" w:cs="Times New Roman"/>
          <w:sz w:val="24"/>
          <w:szCs w:val="24"/>
        </w:rPr>
        <w:t>,</w:t>
      </w:r>
      <w:r w:rsidR="00630DA2" w:rsidRPr="00201F6F">
        <w:rPr>
          <w:rFonts w:asciiTheme="majorBidi" w:hAnsiTheme="majorBidi" w:cs="Times New Roman"/>
          <w:sz w:val="24"/>
          <w:szCs w:val="24"/>
        </w:rPr>
        <w:t xml:space="preserve"> supaya mereka dapat menjadi pengusaha secara professional yang menunjang kesejahteraan dan membuka lowongan pekerjaan. Selama ini masyarakat Madura belum mendapatkan pelatihan secara optimal untuk menjadi pengusaha secara modern dalam pengembangan bakat dan kemampuan </w:t>
      </w:r>
      <w:r w:rsidR="00D30B0D" w:rsidRPr="00201F6F">
        <w:rPr>
          <w:rFonts w:asciiTheme="majorBidi" w:hAnsiTheme="majorBidi" w:cs="Times New Roman"/>
          <w:sz w:val="24"/>
          <w:szCs w:val="24"/>
        </w:rPr>
        <w:t xml:space="preserve">mereka dalam lingkup nasional. </w:t>
      </w:r>
    </w:p>
    <w:p w:rsidR="00630DA2"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3.2.4 </w:t>
      </w:r>
      <w:r w:rsidR="00630DA2" w:rsidRPr="00201F6F">
        <w:rPr>
          <w:rFonts w:asciiTheme="majorBidi" w:hAnsiTheme="majorBidi" w:cs="Times New Roman"/>
          <w:sz w:val="24"/>
          <w:szCs w:val="24"/>
        </w:rPr>
        <w:t xml:space="preserve">Kajian menemui bahawa kebijakan yang dibuat kerajaan sesuai dengan keperluan masyarakat yaitu kesejahteraan. Kebijakan yang dilakukan semestinya dilakukan berdasarkan hasil kajian untuk menyesuaikan antara keperluan masyarakat tempatan, sehingga program yang dibuat kerajaan tidak sia-sia atau berlaku jangka pendek sahaja. Kebijakan kerajaan diharapkan dapat membantu kesejahteraan masyarakat Madura yang berlaku dalam jangka panjang. </w:t>
      </w:r>
    </w:p>
    <w:p w:rsidR="00630DA2" w:rsidRPr="00201F6F" w:rsidRDefault="00630DA2" w:rsidP="00201F6F">
      <w:pPr>
        <w:spacing w:after="0" w:line="360" w:lineRule="auto"/>
        <w:ind w:left="1276" w:firstLine="720"/>
        <w:jc w:val="both"/>
        <w:rPr>
          <w:rFonts w:asciiTheme="majorBidi" w:hAnsiTheme="majorBidi" w:cs="Times New Roman"/>
          <w:sz w:val="24"/>
          <w:szCs w:val="24"/>
        </w:rPr>
      </w:pPr>
    </w:p>
    <w:p w:rsidR="00630DA2"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3.2.5 </w:t>
      </w:r>
      <w:r w:rsidR="00630DA2" w:rsidRPr="00201F6F">
        <w:rPr>
          <w:rFonts w:asciiTheme="majorBidi" w:hAnsiTheme="majorBidi" w:cs="Times New Roman"/>
          <w:sz w:val="24"/>
          <w:szCs w:val="24"/>
        </w:rPr>
        <w:t xml:space="preserve">Kajian menemui bahawa intervensi pemerintah dalam menentukan harga dan pengolahan hasil pertanian harus dilakukan. Intervensi kerajaan dalam pengelolaan hasil pertanian dan harga dari hasil pertanian, karena tembakau dari hasil pertanian di Madura kurang menguntungkan dalam penentuan harga tembakau sehingga para petani selalu dirugikan. Maka banyak para petani tidak lagi mau bertani dengan memilih banyak pergi keluar Madura untuk mencari pekerjaan lain yang lebih menguntungkan dengan membuka usaha di luar Madura. </w:t>
      </w:r>
    </w:p>
    <w:p w:rsidR="00724518" w:rsidRPr="00201F6F" w:rsidRDefault="004C01B6"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3.2.6 </w:t>
      </w:r>
      <w:r w:rsidR="00630DA2" w:rsidRPr="00201F6F">
        <w:rPr>
          <w:rFonts w:asciiTheme="majorBidi" w:hAnsiTheme="majorBidi" w:cs="Times New Roman"/>
          <w:sz w:val="24"/>
          <w:szCs w:val="24"/>
        </w:rPr>
        <w:t>Kajian menemui bahawa pendampingan berkelanjutan hingga menjadi professional. Pendampingan perlu dilakukan kepada masyarakat, agar masyarakat tidak hanya bekerja secara awam, tapi dapat bekerja secara professional, sehingga potensi wilayah yang dimiliki dapat terkelola dengan baik. Masyarakat Madura selama ini masih bekerja secara tradisional dimana masyarakat bekerja sendiri tanpa ada pendampingan dari para pakar dan kerajaan dal</w:t>
      </w:r>
      <w:r w:rsidR="00D30B0D" w:rsidRPr="00201F6F">
        <w:rPr>
          <w:rFonts w:asciiTheme="majorBidi" w:hAnsiTheme="majorBidi" w:cs="Times New Roman"/>
          <w:sz w:val="24"/>
          <w:szCs w:val="24"/>
        </w:rPr>
        <w:t>am pengelolaan potensi daerah.</w:t>
      </w:r>
    </w:p>
    <w:p w:rsidR="00630DA2" w:rsidRPr="00201F6F" w:rsidRDefault="00143746" w:rsidP="00201F6F">
      <w:pPr>
        <w:spacing w:after="0" w:line="360" w:lineRule="auto"/>
        <w:ind w:left="709" w:hanging="425"/>
        <w:jc w:val="both"/>
        <w:rPr>
          <w:rFonts w:asciiTheme="majorBidi" w:hAnsiTheme="majorBidi" w:cs="Times New Roman"/>
          <w:sz w:val="24"/>
          <w:szCs w:val="24"/>
        </w:rPr>
      </w:pPr>
      <w:r w:rsidRPr="00201F6F">
        <w:rPr>
          <w:rFonts w:asciiTheme="majorBidi" w:hAnsiTheme="majorBidi" w:cs="Times New Roman"/>
          <w:sz w:val="24"/>
          <w:szCs w:val="24"/>
        </w:rPr>
        <w:t xml:space="preserve">3.3 Hasil kajian dalam sektor </w:t>
      </w:r>
      <w:r w:rsidR="001D29DE" w:rsidRPr="00201F6F">
        <w:rPr>
          <w:rFonts w:asciiTheme="majorBidi" w:hAnsiTheme="majorBidi" w:cs="Times New Roman"/>
          <w:sz w:val="24"/>
          <w:szCs w:val="24"/>
        </w:rPr>
        <w:t>sosial</w:t>
      </w:r>
      <w:r w:rsidRPr="00201F6F">
        <w:rPr>
          <w:rFonts w:asciiTheme="majorBidi" w:hAnsiTheme="majorBidi" w:cs="Times New Roman"/>
          <w:sz w:val="24"/>
          <w:szCs w:val="24"/>
        </w:rPr>
        <w:t xml:space="preserve"> ditemukan enam bagian, kemudian peneliti menjelaskan enam bagian tersebut dibawah ini.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3.3.1 </w:t>
      </w:r>
      <w:r w:rsidR="00630DA2" w:rsidRPr="00201F6F">
        <w:rPr>
          <w:rFonts w:asciiTheme="majorBidi" w:hAnsiTheme="majorBidi" w:cs="Times New Roman"/>
          <w:sz w:val="24"/>
          <w:szCs w:val="24"/>
        </w:rPr>
        <w:t xml:space="preserve">Kajian menemui bahawa masyarakat Madura tidak perlu takut/tabu dengan perbezaan kritikan. Kritikan sebenarnya akan memberikan peluang untuk menyempurnakan program atau keadaan menjadi lebih baik dari sebelumnya. Namun, fakta di Madura banyak para pemimpin yang masih belum siap menerima kritikan dari bawahan atau masyarakat. Dan masyarakat Madura juga merasa tidak sopan juga untuk menyampaikan kritikan kepada pimpinan. Sehingga banyak dari kegiatan yang dilakukan tidak sesuai harapan yang dikehendaki oleh masyarakat tempatan.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3.3.2 </w:t>
      </w:r>
      <w:r w:rsidR="00630DA2" w:rsidRPr="00201F6F">
        <w:rPr>
          <w:rFonts w:asciiTheme="majorBidi" w:hAnsiTheme="majorBidi" w:cs="Times New Roman"/>
          <w:sz w:val="24"/>
          <w:szCs w:val="24"/>
        </w:rPr>
        <w:t xml:space="preserve">Kajian menemui bahawa berpolitik tidak harus dengan biaya mahal. Politik praktis yang ada di Madura memerlukan harga yang cukup besar, sehingga banyak transaksi kepentingan dalam pemilihan kepemimpinan sering dilakukan dengan kos yang cukup mahal. Para kandidat pemimpin yang memiliki kehendak untuk menjadi seorang pemimpin memerlukan uang yang banyak, sehingga orang yang terpilih banyak dari individu yang jadi pemimpin sering berasal dari individu yang </w:t>
      </w:r>
      <w:r w:rsidR="00630DA2" w:rsidRPr="00201F6F">
        <w:rPr>
          <w:rFonts w:asciiTheme="majorBidi" w:hAnsiTheme="majorBidi" w:cs="Times New Roman"/>
          <w:sz w:val="24"/>
          <w:szCs w:val="24"/>
        </w:rPr>
        <w:lastRenderedPageBreak/>
        <w:t xml:space="preserve">memiliki uang, tapi bukan didasarkan kepada kemampuan untuk memimpin dan mengelola suatu kelompok atau kerajaan.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3.3.3 </w:t>
      </w:r>
      <w:r w:rsidR="00630DA2" w:rsidRPr="00201F6F">
        <w:rPr>
          <w:rFonts w:asciiTheme="majorBidi" w:hAnsiTheme="majorBidi" w:cs="Times New Roman"/>
          <w:sz w:val="24"/>
          <w:szCs w:val="24"/>
        </w:rPr>
        <w:t>Kajian menemui bahawa membiasakan hidup berkualiti di mulai dari persekitaran keluarga. Keluarga sebagai persekitaran pertama harus mampu memberikan pengaruh kepada setiap anak untuk dapat hidup secara berkualiti dengan pendidikan yang memadai. Keluarga harus dapat memfasiliti keinginan dan harapan setiap anak dalam mencapai impian mereka di masa yang akan datang, guna mempersiapkan generasi yang siap menghadapi s</w:t>
      </w:r>
      <w:r w:rsidR="00D30B0D" w:rsidRPr="00201F6F">
        <w:rPr>
          <w:rFonts w:asciiTheme="majorBidi" w:hAnsiTheme="majorBidi" w:cs="Times New Roman"/>
          <w:sz w:val="24"/>
          <w:szCs w:val="24"/>
        </w:rPr>
        <w:t xml:space="preserve">iap menerima setiap tantangan.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3.3.4 </w:t>
      </w:r>
      <w:r w:rsidR="00630DA2" w:rsidRPr="00201F6F">
        <w:rPr>
          <w:rFonts w:asciiTheme="majorBidi" w:hAnsiTheme="majorBidi" w:cs="Times New Roman"/>
          <w:sz w:val="24"/>
          <w:szCs w:val="24"/>
        </w:rPr>
        <w:t xml:space="preserve">Kajian menemui bahawa ada kesadaran kolektif untuk maju bersama. Kesadaran kolektif harus dilakukan dengan pola memberikan pengarahan dari tingkatan keluarga yaitu dari bapak-ibu dengan mengajarkan kepada anak-anak mereka pentingnya hidup saling menghormati, menghargai, peduli dan memiliki motivasi untuk maju dalam menggapai kesejahteraan bersama, sedangkan kalau dari masyarakat dapat dilakukan oleh para tokoh-tokoh yang memiliki pengaruh ditingkatan masyarakat dengan memberikan nasehat agar masyarakat dapat saling memberikan sokongan untuk maju dan sejahtera bersama. Sedangkan di kerajaan adalah dilakukan oleh para pimpinan yang memiliki kuasa dengan memberikan kebijakan yang membuat masyarakat mendapat kesempatan untuk maju dan sejahtera.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3.3.5 </w:t>
      </w:r>
      <w:r w:rsidR="00630DA2" w:rsidRPr="00201F6F">
        <w:rPr>
          <w:rFonts w:asciiTheme="majorBidi" w:hAnsiTheme="majorBidi" w:cs="Times New Roman"/>
          <w:sz w:val="24"/>
          <w:szCs w:val="24"/>
        </w:rPr>
        <w:t>Kajian menemui bahawa pemberdayaan perlu dapat perhatian keluarga, masyarakat dan kerajaan. Pemberdayaan masyarakat perlu dibimbing agar masyarakat Madura dalam beraktiviti dapat melakukan segala sesuatu secara efiktif dan efisien serta memiliki kepakaran dalam melakukan sesuatu. Masyarakat Madura hari ini dalam bekerja masih bekerja hanya dengan menggunakan kemampuan fisik saja, tapi kemampuan soft skill kurang dapat dimaksimalkan dala</w:t>
      </w:r>
      <w:r w:rsidRPr="00201F6F">
        <w:rPr>
          <w:rFonts w:asciiTheme="majorBidi" w:hAnsiTheme="majorBidi" w:cs="Times New Roman"/>
          <w:sz w:val="24"/>
          <w:szCs w:val="24"/>
        </w:rPr>
        <w:t xml:space="preserve">m kehidupan keseharian mereka. </w:t>
      </w:r>
    </w:p>
    <w:p w:rsidR="00630DA2" w:rsidRPr="00201F6F" w:rsidRDefault="00724518" w:rsidP="00201F6F">
      <w:pPr>
        <w:spacing w:after="0" w:line="360" w:lineRule="auto"/>
        <w:ind w:left="1276" w:hanging="567"/>
        <w:jc w:val="both"/>
        <w:rPr>
          <w:rFonts w:asciiTheme="majorBidi" w:hAnsiTheme="majorBidi" w:cs="Times New Roman"/>
          <w:sz w:val="24"/>
          <w:szCs w:val="24"/>
        </w:rPr>
      </w:pPr>
      <w:r w:rsidRPr="00201F6F">
        <w:rPr>
          <w:rFonts w:asciiTheme="majorBidi" w:hAnsiTheme="majorBidi" w:cs="Times New Roman"/>
          <w:sz w:val="24"/>
          <w:szCs w:val="24"/>
        </w:rPr>
        <w:t xml:space="preserve">3.3.6 </w:t>
      </w:r>
      <w:r w:rsidR="00630DA2" w:rsidRPr="00201F6F">
        <w:rPr>
          <w:rFonts w:asciiTheme="majorBidi" w:hAnsiTheme="majorBidi" w:cs="Times New Roman"/>
          <w:sz w:val="24"/>
          <w:szCs w:val="24"/>
        </w:rPr>
        <w:t xml:space="preserve">Kajian menemui bahawa rasa memiliki dengan SDA dan fasiliti umum harus dijaga. Masyarakat harus diberikan arahan dan kesadaran bahawa sumber daya alam itu adalah potensi terbaik yang harus dikelola bersama untuk kepentingan bersama dalam masyarakat Madura. Masyarakat Madura perlu diberikan arahan bahawa potensi yang ada di Madura seperti laut, garam, tembakau dan persiaran harus </w:t>
      </w:r>
      <w:r w:rsidR="00630DA2" w:rsidRPr="00201F6F">
        <w:rPr>
          <w:rFonts w:asciiTheme="majorBidi" w:hAnsiTheme="majorBidi" w:cs="Times New Roman"/>
          <w:sz w:val="24"/>
          <w:szCs w:val="24"/>
        </w:rPr>
        <w:lastRenderedPageBreak/>
        <w:t>terkelola dengan baik dan professional. Masyarakat Madura saat belum boleh memiliki sumber daya alam itu masih belum dapat dinikm</w:t>
      </w:r>
      <w:r w:rsidRPr="00201F6F">
        <w:rPr>
          <w:rFonts w:asciiTheme="majorBidi" w:hAnsiTheme="majorBidi" w:cs="Times New Roman"/>
          <w:sz w:val="24"/>
          <w:szCs w:val="24"/>
        </w:rPr>
        <w:t xml:space="preserve">ati oleh orang Madura sendiri. </w:t>
      </w:r>
    </w:p>
    <w:p w:rsidR="006404D5" w:rsidRPr="00201F6F" w:rsidRDefault="00381B67" w:rsidP="00201F6F">
      <w:pPr>
        <w:pStyle w:val="ListParagraph"/>
        <w:numPr>
          <w:ilvl w:val="0"/>
          <w:numId w:val="6"/>
        </w:numPr>
        <w:spacing w:after="0" w:line="360" w:lineRule="auto"/>
        <w:ind w:left="426" w:hanging="426"/>
        <w:jc w:val="both"/>
        <w:rPr>
          <w:rFonts w:asciiTheme="majorBidi" w:hAnsiTheme="majorBidi"/>
          <w:sz w:val="24"/>
          <w:szCs w:val="24"/>
        </w:rPr>
      </w:pPr>
      <w:r>
        <w:rPr>
          <w:rFonts w:asciiTheme="majorBidi" w:hAnsiTheme="majorBidi"/>
          <w:b/>
          <w:bCs/>
          <w:sz w:val="24"/>
          <w:szCs w:val="24"/>
          <w:lang w:val="en-US"/>
        </w:rPr>
        <w:t>PEMBAHASAN</w:t>
      </w:r>
    </w:p>
    <w:p w:rsidR="00E935E8" w:rsidRPr="00201F6F" w:rsidRDefault="00E935E8" w:rsidP="00201F6F">
      <w:pPr>
        <w:pStyle w:val="ListParagraph"/>
        <w:spacing w:after="0" w:line="360" w:lineRule="auto"/>
        <w:ind w:left="851" w:hanging="425"/>
        <w:jc w:val="both"/>
        <w:rPr>
          <w:rFonts w:asciiTheme="majorBidi" w:hAnsiTheme="majorBidi"/>
          <w:sz w:val="24"/>
          <w:szCs w:val="24"/>
          <w:lang w:val="en-US"/>
        </w:rPr>
      </w:pPr>
      <w:r w:rsidRPr="00201F6F">
        <w:rPr>
          <w:rFonts w:asciiTheme="majorBidi" w:hAnsiTheme="majorBidi"/>
          <w:sz w:val="24"/>
          <w:szCs w:val="24"/>
        </w:rPr>
        <w:t xml:space="preserve">4.1 Hasil kajian dari sektor ekonomi mendapati bahwa program/kurikulum sekolah dibuat dengan melibatkan pakar. </w:t>
      </w:r>
      <w:r w:rsidR="006868D5" w:rsidRPr="00201F6F">
        <w:rPr>
          <w:rFonts w:asciiTheme="majorBidi" w:hAnsiTheme="majorBidi"/>
          <w:sz w:val="24"/>
          <w:szCs w:val="24"/>
          <w:lang w:val="en-US"/>
        </w:rPr>
        <w:t>P</w:t>
      </w:r>
      <w:r w:rsidR="006868D5" w:rsidRPr="00201F6F">
        <w:rPr>
          <w:rFonts w:asciiTheme="majorBidi" w:hAnsiTheme="majorBidi"/>
          <w:sz w:val="24"/>
          <w:szCs w:val="24"/>
        </w:rPr>
        <w:t>rogram pendidikan dijalankan tidak hanya fokus kepada nilai (angka), tapi kualiti, kolaboratif dan kompetitif</w:t>
      </w:r>
      <w:r w:rsidR="006868D5" w:rsidRPr="00201F6F">
        <w:rPr>
          <w:rFonts w:asciiTheme="majorBidi" w:hAnsiTheme="majorBidi"/>
          <w:sz w:val="24"/>
          <w:szCs w:val="24"/>
          <w:lang w:val="en-US"/>
        </w:rPr>
        <w:t xml:space="preserve">. </w:t>
      </w:r>
      <w:r w:rsidR="006868D5" w:rsidRPr="00201F6F">
        <w:rPr>
          <w:rFonts w:asciiTheme="majorBidi" w:hAnsiTheme="majorBidi"/>
          <w:sz w:val="24"/>
          <w:szCs w:val="24"/>
        </w:rPr>
        <w:t>bimbingan dan penilaian dilakukan untuk menjamin kualiti pelajar.</w:t>
      </w:r>
      <w:r w:rsidR="006868D5" w:rsidRPr="00201F6F">
        <w:rPr>
          <w:rFonts w:asciiTheme="majorBidi" w:hAnsiTheme="majorBidi"/>
          <w:sz w:val="24"/>
          <w:szCs w:val="24"/>
          <w:lang w:val="en-US"/>
        </w:rPr>
        <w:t xml:space="preserve"> </w:t>
      </w:r>
      <w:r w:rsidR="006868D5" w:rsidRPr="00201F6F">
        <w:rPr>
          <w:rFonts w:asciiTheme="majorBidi" w:hAnsiTheme="majorBidi"/>
          <w:sz w:val="24"/>
          <w:szCs w:val="24"/>
        </w:rPr>
        <w:t>Kajian mendapati bahawa kolaborasi antara universiti dan kerajaan perlu dilakukan untuk menghasilkan program yang sesuai dengan keperluan zaman</w:t>
      </w:r>
      <w:r w:rsidR="006868D5" w:rsidRPr="00201F6F">
        <w:rPr>
          <w:rFonts w:asciiTheme="majorBidi" w:hAnsiTheme="majorBidi"/>
          <w:sz w:val="24"/>
          <w:szCs w:val="24"/>
          <w:lang w:val="en-US"/>
        </w:rPr>
        <w:t xml:space="preserve">. </w:t>
      </w:r>
      <w:r w:rsidR="006868D5" w:rsidRPr="00201F6F">
        <w:rPr>
          <w:rFonts w:asciiTheme="majorBidi" w:hAnsiTheme="majorBidi"/>
          <w:sz w:val="24"/>
          <w:szCs w:val="24"/>
        </w:rPr>
        <w:t>Kajian mendapati bahawa keluarga perlu memupuk motivasi untuk menyekolahkan anak ke tahap tertinggi.</w:t>
      </w:r>
      <w:r w:rsidR="006868D5" w:rsidRPr="00201F6F">
        <w:rPr>
          <w:rFonts w:asciiTheme="majorBidi" w:hAnsiTheme="majorBidi"/>
          <w:sz w:val="24"/>
          <w:szCs w:val="24"/>
          <w:lang w:val="en-US"/>
        </w:rPr>
        <w:t xml:space="preserve"> </w:t>
      </w:r>
      <w:r w:rsidR="006868D5" w:rsidRPr="00201F6F">
        <w:rPr>
          <w:rFonts w:asciiTheme="majorBidi" w:hAnsiTheme="majorBidi"/>
          <w:sz w:val="24"/>
          <w:szCs w:val="24"/>
        </w:rPr>
        <w:t>Kajian mendapati bahawa wanita perlu mendapatkan peluang yang sama dengan lelaki</w:t>
      </w:r>
      <w:r w:rsidR="006868D5" w:rsidRPr="00201F6F">
        <w:rPr>
          <w:rFonts w:asciiTheme="majorBidi" w:hAnsiTheme="majorBidi"/>
          <w:sz w:val="24"/>
          <w:szCs w:val="24"/>
          <w:lang w:val="en-US"/>
        </w:rPr>
        <w:t xml:space="preserve">.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Pendidikan harus mampu menyediakan program/kurikulum yang dapat membuat para generasi muda mampu dalam meningkatkan kemampuan dan kepakaran mereka dalam menghadapi keperluan zaman. Sekolah harus dapat mengintegrasikan antara konsep yang diberikan berupa teori dengan praktek yang sekiranya dapat dilakukan dalam kehidupan keseharian. </w:t>
      </w:r>
      <w:r w:rsidRPr="00201F6F">
        <w:rPr>
          <w:rFonts w:asciiTheme="majorBidi" w:hAnsiTheme="majorBidi"/>
          <w:bCs/>
          <w:sz w:val="24"/>
          <w:szCs w:val="24"/>
        </w:rPr>
        <w:t>Kuntowijoyo (2002) s</w:t>
      </w:r>
      <w:r w:rsidRPr="00201F6F">
        <w:rPr>
          <w:rFonts w:asciiTheme="majorBidi" w:hAnsiTheme="majorBidi"/>
          <w:sz w:val="24"/>
          <w:szCs w:val="24"/>
        </w:rPr>
        <w:t>ekolah-sekolah pendidikan formal menyediakan sebuah saluran komunikasi sosial, membangkitkan suatu perasaan bersatu, dan menumbuhkan pemikiran-pemikiran baru, serta kepemimpinan. Yasuyuki Sawadaa et al. (2022) hasil kajian menunjukkan bahawa efek dari lembaga Manajemen Berbasis Sekolah (MBS) dapat meningkatkan modal sosial dan memberikan wawasan tentang lembaga manajemen sekolah.</w:t>
      </w:r>
    </w:p>
    <w:p w:rsidR="00B975F5" w:rsidRPr="00201F6F" w:rsidRDefault="00B975F5" w:rsidP="00201F6F">
      <w:pPr>
        <w:pStyle w:val="ListParagraph"/>
        <w:spacing w:after="0" w:line="360" w:lineRule="auto"/>
        <w:ind w:left="851"/>
        <w:jc w:val="both"/>
        <w:rPr>
          <w:rStyle w:val="y2iqfc"/>
          <w:rFonts w:asciiTheme="majorBidi" w:hAnsiTheme="majorBidi"/>
          <w:sz w:val="24"/>
          <w:szCs w:val="24"/>
        </w:rPr>
      </w:pPr>
      <w:r w:rsidRPr="00201F6F">
        <w:rPr>
          <w:rFonts w:asciiTheme="majorBidi" w:hAnsiTheme="majorBidi"/>
          <w:sz w:val="24"/>
          <w:szCs w:val="24"/>
        </w:rPr>
        <w:t xml:space="preserve">Kualiti, kolaboratif dan kompetitif dalam dunia global saat ini menjadi sangat penting untuk mendapatkan posisi atau pekerjaan di perusaan besar dengan gaji yang besar, sehingga memerlukan level pendidikan yang tinggi. </w:t>
      </w:r>
      <w:r w:rsidRPr="00201F6F">
        <w:rPr>
          <w:rFonts w:asciiTheme="majorBidi" w:hAnsiTheme="majorBidi"/>
          <w:bCs/>
          <w:sz w:val="24"/>
          <w:szCs w:val="24"/>
        </w:rPr>
        <w:t>Kuntowijoyo (2002) m</w:t>
      </w:r>
      <w:r w:rsidRPr="00201F6F">
        <w:rPr>
          <w:rFonts w:asciiTheme="majorBidi" w:hAnsiTheme="majorBidi"/>
          <w:sz w:val="24"/>
          <w:szCs w:val="24"/>
        </w:rPr>
        <w:t>anfaat adanya pendidikan adalah untuk memberikan semangat dan kualtiti hidup. Marek Deja &amp; Magdalena Wojcik, (2021</w:t>
      </w:r>
      <w:r w:rsidRPr="00201F6F">
        <w:rPr>
          <w:rStyle w:val="y2iqfc"/>
          <w:rFonts w:asciiTheme="majorBidi" w:hAnsiTheme="majorBidi"/>
          <w:sz w:val="24"/>
          <w:szCs w:val="24"/>
        </w:rPr>
        <w:t xml:space="preserve">) budaya informasi sebagian dari kerangka akademik yang dikembangkan untuk strategi dalam mencapai kesadaran kolektif. Informasi yang berorientasi pada inovasi dan proaktif budaya sering diseimbangkan dengan kontrol di lingkungan akademik yang bertujuan untuk mengurangi ketidakpastian dan risiko.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lastRenderedPageBreak/>
        <w:t xml:space="preserve">Kemajuan suatu bangsa banyak ditentukan oleh peran pendidikan dalam memberikan proses kepada para generasi muda dalam melakukan kreasi dan inovasi dalam menciptakan sesuatu yang baru. Sehingga mobility sosial dapat terecipta dengan baik.  </w:t>
      </w:r>
      <w:r w:rsidRPr="00201F6F">
        <w:rPr>
          <w:rFonts w:asciiTheme="majorBidi" w:hAnsiTheme="majorBidi"/>
          <w:bCs/>
          <w:sz w:val="24"/>
          <w:szCs w:val="24"/>
        </w:rPr>
        <w:t>Kuntowijoyo (2002) p</w:t>
      </w:r>
      <w:r w:rsidRPr="00201F6F">
        <w:rPr>
          <w:rFonts w:asciiTheme="majorBidi" w:hAnsiTheme="majorBidi"/>
          <w:sz w:val="24"/>
          <w:szCs w:val="24"/>
        </w:rPr>
        <w:t>endidikan menjadi faktor utama dalam mobilitas sosial. Munculnya priyayi adalah akibat langsung dari pendidikan. Sedangkan runtuhnya kaum bangsawan kemudian digantikan kelompok baru kelas pekerja, karena disebabkan oleh pendidikan. Sudagung (1984/2001) (dalam Rifai, 2007) banyak orang Madura melakukan transmigrasi sebagian besar tidak tamat sekolah dasar atau bahkan tidak pernah bersekolah.</w:t>
      </w:r>
      <w:r w:rsidR="00B44B6C" w:rsidRPr="00201F6F">
        <w:rPr>
          <w:rFonts w:asciiTheme="majorBidi" w:hAnsiTheme="majorBidi"/>
          <w:sz w:val="24"/>
          <w:szCs w:val="24"/>
        </w:rPr>
        <w:t xml:space="preserve">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Masyarakat Madura memang sangat ketinggalan dalam pendidikan dari dulu hingga saat ini, sehingga perlu mendapatkan perhatian dari kerajaan, sekolah dan university dalam memberikan arahan, masukan, motivasi dan sokongan agar para generasi mudah memperoleh pendidikan yang berkualiti. Van Gennep (1895) (dalam Rifai, 2007) menilai bahwa para pemimpin Madura hanya sedikit berpendidikan dan kalah beradab dibanding dengan lurah pendidikan dengan lurah-lurah desa Jawa. Rifai (2007) citra sifat kaku dan kasar orang Madura yang merantau ke Jawa Timur dikaitkan dengan rendahnya pendidikan orang-orang yang umumnya berasal dari daerah pedesaan pedalaman.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Pendidikan merupakan sarana dalam melakukan proses belajar mengajar yang ada di dalam lingkungan sekolah, kampus dan masyarakat. Kerajaan harus memberikan peluang kepada semua kalangan untuk dapat berpartisipasi dalam pengembangan perubahan dalam struktur masyarakat Madura. </w:t>
      </w:r>
      <w:r w:rsidRPr="00201F6F">
        <w:rPr>
          <w:rFonts w:asciiTheme="majorBidi" w:hAnsiTheme="majorBidi"/>
          <w:bCs/>
          <w:sz w:val="24"/>
          <w:szCs w:val="24"/>
        </w:rPr>
        <w:t>Kuntowijoyo (2002) k</w:t>
      </w:r>
      <w:r w:rsidRPr="00201F6F">
        <w:rPr>
          <w:rFonts w:asciiTheme="majorBidi" w:hAnsiTheme="majorBidi"/>
          <w:sz w:val="24"/>
          <w:szCs w:val="24"/>
        </w:rPr>
        <w:t xml:space="preserve">emajuan-kemajuan pendidikan membawa beberapa perubahan dalam struktur masyarakat asli Madura yaitu sebagai kekuatan baru. Hanna A. Ruszczyk et al. (2020). Ada kesenjangan dalam memperaktikkan pemberdayaan perempuan memiliki dampak masalah terhadap peran perempuan dalam upaya pengurangan risiko bencana berbasis masyarakat. </w:t>
      </w:r>
    </w:p>
    <w:p w:rsidR="006868D5" w:rsidRPr="00201F6F" w:rsidRDefault="006868D5" w:rsidP="00201F6F">
      <w:pPr>
        <w:pStyle w:val="ListParagraph"/>
        <w:spacing w:after="0" w:line="360" w:lineRule="auto"/>
        <w:ind w:left="851" w:hanging="425"/>
        <w:jc w:val="both"/>
        <w:rPr>
          <w:rFonts w:asciiTheme="majorBidi" w:hAnsiTheme="majorBidi"/>
          <w:sz w:val="24"/>
          <w:szCs w:val="24"/>
          <w:lang w:val="en-US"/>
        </w:rPr>
      </w:pPr>
      <w:r w:rsidRPr="00201F6F">
        <w:rPr>
          <w:rFonts w:asciiTheme="majorBidi" w:hAnsiTheme="majorBidi"/>
          <w:sz w:val="24"/>
          <w:szCs w:val="24"/>
          <w:lang w:val="en-US"/>
        </w:rPr>
        <w:t xml:space="preserve">4.2 </w:t>
      </w:r>
      <w:r w:rsidRPr="00201F6F">
        <w:rPr>
          <w:rFonts w:asciiTheme="majorBidi" w:hAnsiTheme="majorBidi"/>
          <w:sz w:val="24"/>
          <w:szCs w:val="24"/>
        </w:rPr>
        <w:t xml:space="preserve">Hasil kajian dalam sektor pendidikan menemukan enam </w:t>
      </w:r>
      <w:r w:rsidRPr="00201F6F">
        <w:rPr>
          <w:rFonts w:asciiTheme="majorBidi" w:hAnsiTheme="majorBidi"/>
          <w:sz w:val="24"/>
          <w:szCs w:val="24"/>
          <w:lang w:val="en-US"/>
        </w:rPr>
        <w:t xml:space="preserve">aspek. </w:t>
      </w:r>
      <w:r w:rsidR="006B6261" w:rsidRPr="00201F6F">
        <w:rPr>
          <w:rFonts w:asciiTheme="majorBidi" w:hAnsiTheme="majorBidi"/>
          <w:sz w:val="24"/>
          <w:szCs w:val="24"/>
          <w:lang w:val="en-US"/>
        </w:rPr>
        <w:t>M</w:t>
      </w:r>
      <w:r w:rsidR="006B6261" w:rsidRPr="00201F6F">
        <w:rPr>
          <w:rFonts w:asciiTheme="majorBidi" w:hAnsiTheme="majorBidi"/>
          <w:sz w:val="24"/>
          <w:szCs w:val="24"/>
        </w:rPr>
        <w:t>asyarakat perlu mendapatkan modal usaha.</w:t>
      </w:r>
      <w:r w:rsidR="006B6261" w:rsidRPr="00201F6F">
        <w:rPr>
          <w:rFonts w:asciiTheme="majorBidi" w:hAnsiTheme="majorBidi"/>
          <w:sz w:val="24"/>
          <w:szCs w:val="24"/>
          <w:lang w:val="en-US"/>
        </w:rPr>
        <w:t xml:space="preserve"> </w:t>
      </w:r>
      <w:r w:rsidR="006B6261" w:rsidRPr="00201F6F">
        <w:rPr>
          <w:rFonts w:asciiTheme="majorBidi" w:hAnsiTheme="majorBidi"/>
          <w:sz w:val="24"/>
          <w:szCs w:val="24"/>
        </w:rPr>
        <w:t>pembinaan infrastruktur dan fasilit</w:t>
      </w:r>
      <w:r w:rsidR="006B6261" w:rsidRPr="00201F6F">
        <w:rPr>
          <w:rFonts w:asciiTheme="majorBidi" w:hAnsiTheme="majorBidi"/>
          <w:sz w:val="24"/>
          <w:szCs w:val="24"/>
          <w:lang w:val="en-US"/>
        </w:rPr>
        <w:t>as</w:t>
      </w:r>
      <w:r w:rsidR="006B6261" w:rsidRPr="00201F6F">
        <w:rPr>
          <w:rFonts w:asciiTheme="majorBidi" w:hAnsiTheme="majorBidi"/>
          <w:sz w:val="24"/>
          <w:szCs w:val="24"/>
        </w:rPr>
        <w:t xml:space="preserve"> umum harus berkualit</w:t>
      </w:r>
      <w:r w:rsidR="006B6261" w:rsidRPr="00201F6F">
        <w:rPr>
          <w:rFonts w:asciiTheme="majorBidi" w:hAnsiTheme="majorBidi"/>
          <w:sz w:val="24"/>
          <w:szCs w:val="24"/>
          <w:lang w:val="en-US"/>
        </w:rPr>
        <w:t xml:space="preserve">as </w:t>
      </w:r>
      <w:r w:rsidR="006B6261" w:rsidRPr="00201F6F">
        <w:rPr>
          <w:rFonts w:asciiTheme="majorBidi" w:hAnsiTheme="majorBidi"/>
          <w:sz w:val="24"/>
          <w:szCs w:val="24"/>
        </w:rPr>
        <w:t xml:space="preserve">agar tidak cepat </w:t>
      </w:r>
      <w:r w:rsidR="006B6261" w:rsidRPr="00201F6F">
        <w:rPr>
          <w:rFonts w:asciiTheme="majorBidi" w:hAnsiTheme="majorBidi"/>
          <w:sz w:val="24"/>
          <w:szCs w:val="24"/>
          <w:lang w:val="en-US"/>
        </w:rPr>
        <w:t>rusak</w:t>
      </w:r>
      <w:r w:rsidR="006B6261" w:rsidRPr="00201F6F">
        <w:rPr>
          <w:rFonts w:asciiTheme="majorBidi" w:hAnsiTheme="majorBidi"/>
          <w:sz w:val="24"/>
          <w:szCs w:val="24"/>
        </w:rPr>
        <w:t>.</w:t>
      </w:r>
      <w:r w:rsidR="006B6261" w:rsidRPr="00201F6F">
        <w:rPr>
          <w:rFonts w:asciiTheme="majorBidi" w:hAnsiTheme="majorBidi"/>
          <w:sz w:val="24"/>
          <w:szCs w:val="24"/>
          <w:lang w:val="en-US"/>
        </w:rPr>
        <w:t xml:space="preserve"> P</w:t>
      </w:r>
      <w:r w:rsidR="006B6261" w:rsidRPr="00201F6F">
        <w:rPr>
          <w:rFonts w:asciiTheme="majorBidi" w:hAnsiTheme="majorBidi"/>
          <w:sz w:val="24"/>
          <w:szCs w:val="24"/>
        </w:rPr>
        <w:t>erlu ada latihan untuk mengajar ilmu perniagaan.</w:t>
      </w:r>
      <w:r w:rsidR="006B6261" w:rsidRPr="00201F6F">
        <w:rPr>
          <w:rFonts w:asciiTheme="majorBidi" w:hAnsiTheme="majorBidi"/>
          <w:sz w:val="24"/>
          <w:szCs w:val="24"/>
          <w:lang w:val="en-US"/>
        </w:rPr>
        <w:t xml:space="preserve"> </w:t>
      </w:r>
      <w:r w:rsidR="006B6261" w:rsidRPr="00201F6F">
        <w:rPr>
          <w:rFonts w:asciiTheme="majorBidi" w:hAnsiTheme="majorBidi"/>
          <w:sz w:val="24"/>
          <w:szCs w:val="24"/>
        </w:rPr>
        <w:t>inisiatif yang dibuat kerajaan perlu sesuai dengan keperluan masyarakat.</w:t>
      </w:r>
      <w:r w:rsidR="006B6261" w:rsidRPr="00201F6F">
        <w:rPr>
          <w:rFonts w:asciiTheme="majorBidi" w:hAnsiTheme="majorBidi"/>
          <w:sz w:val="24"/>
          <w:szCs w:val="24"/>
          <w:lang w:val="en-US"/>
        </w:rPr>
        <w:t xml:space="preserve"> C</w:t>
      </w:r>
      <w:r w:rsidR="006B6261" w:rsidRPr="00201F6F">
        <w:rPr>
          <w:rFonts w:asciiTheme="majorBidi" w:hAnsiTheme="majorBidi"/>
          <w:sz w:val="24"/>
          <w:szCs w:val="24"/>
        </w:rPr>
        <w:t xml:space="preserve">ampur tangan </w:t>
      </w:r>
      <w:r w:rsidR="006B6261" w:rsidRPr="00201F6F">
        <w:rPr>
          <w:rFonts w:asciiTheme="majorBidi" w:hAnsiTheme="majorBidi"/>
          <w:sz w:val="24"/>
          <w:szCs w:val="24"/>
        </w:rPr>
        <w:lastRenderedPageBreak/>
        <w:t>kerajaan dalam menentukan harga dan pemprosesan hasil pertanian perlu dilakukan</w:t>
      </w:r>
      <w:r w:rsidR="006B6261" w:rsidRPr="00201F6F">
        <w:rPr>
          <w:rFonts w:asciiTheme="majorBidi" w:hAnsiTheme="majorBidi"/>
          <w:sz w:val="24"/>
          <w:szCs w:val="24"/>
          <w:lang w:val="en-US"/>
        </w:rPr>
        <w:t xml:space="preserve">. </w:t>
      </w:r>
      <w:r w:rsidR="006B6261" w:rsidRPr="00201F6F">
        <w:rPr>
          <w:rFonts w:asciiTheme="majorBidi" w:hAnsiTheme="majorBidi"/>
          <w:sz w:val="24"/>
          <w:szCs w:val="24"/>
        </w:rPr>
        <w:t>mentor (perdampingan) berterusan sehingga menjadi profesional.</w:t>
      </w:r>
      <w:r w:rsidR="006B6261" w:rsidRPr="00201F6F">
        <w:rPr>
          <w:rFonts w:asciiTheme="majorBidi" w:hAnsiTheme="majorBidi"/>
          <w:sz w:val="24"/>
          <w:szCs w:val="24"/>
          <w:lang w:val="en-US"/>
        </w:rPr>
        <w:t xml:space="preserve">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Modal usaha dapat dijadikan penggerak dunia kerja untuk memberikan kesempatan kepada masyarakat untuk mendirikan tempat usaha baru dan industri baru yang dapat memberikan peluang atau kesempatan kepada masyarakat untuk mendapatkan pekerjaan. Nota (1904) (dalam Rifai, 2007) kehidupan di Madura sangat susah, karena sedikitnya lapangan pekerjaan untuk diakses. Mart Willekens et al. (2022) dalam kajian menemukan bahwa akses tetap menjadi kendala yang signifikan bagi mereka yang memiliki tingkat budaya, ekonomi atau modal sosial yang rendah.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Kondisi yang terjadi di Madura ialah masyarakat Madura menjadi terasing di daerah sendiri, kerena mereka tidak mampu mengelola Sumber Daya Alamnya (SDA) namun masyarakat luar mendapat posisi dan hasil yang luar biasa dari potensi yang dimiliki oleh masyarakat Madura. </w:t>
      </w:r>
      <w:r w:rsidRPr="00201F6F">
        <w:rPr>
          <w:rFonts w:asciiTheme="majorBidi" w:hAnsiTheme="majorBidi"/>
          <w:bCs/>
          <w:sz w:val="24"/>
          <w:szCs w:val="24"/>
        </w:rPr>
        <w:t>Kuntowijoyo (2002) s</w:t>
      </w:r>
      <w:r w:rsidRPr="00201F6F">
        <w:rPr>
          <w:rFonts w:asciiTheme="majorBidi" w:hAnsiTheme="majorBidi"/>
          <w:sz w:val="24"/>
          <w:szCs w:val="24"/>
        </w:rPr>
        <w:t>truktur ekonomi Madura merupakan sebuah struktur ekonomi plural, dengan peningkatan ketidakberuntungan kepada sektor pribumi dan memberikan keberuntungan orang asing. Orang Cina dan Eropa menduduki tingkatan teratas dalam industri dan perdagangan, sedangkan peniaga tempatan menduduki tingkat yang paling rendah.</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Kajian yang berbasis masyarakat akan memberikan manfaat kepada masyarakat tempatan dalam waktu jangka panjang, karena masyarakat merasa terbantu dengan program-program yang dibuat oleh pemerintah. Maureen Snow Andrade et al. (2022) pembelajaran berbasis masyarakat sangat positif di seluruh pemangku kepentingan siswa, fakultas, sekolah, universitas, dan masyarakat. Rifai (2007) di mata jurnalis Anthony Spaeth (2000) yang menulis dalam majalahh Time edisi 21 Agustus 2000 berdasarkan laporan Jason Tedjasukmana pulau Madura adalah rumah bagi suatu bahasa budaya unik, tetapi pulau madura tidak berkembang karena ditinggal penduduknya. Steinmetz (1920) (dalam De Jonge, 2012) semestinya harus menguntungkan pribumi, agar kesejahateraan ekonomi bisa diperoleh.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Pemberdayaan dalam sector perekonomian desa, pertanian, peternakan, pengairan perdagangan dan industri lokal, budidaya ikan atau perikanan, angkutan, keadilan dan keamanan sangat penting dalam kesejahteraan masyarakat Madura. Meski hampir semuanya memiliki konotasi ekonomi yang sangat jelas, topik-topik itu dikaji sejauh </w:t>
      </w:r>
      <w:r w:rsidRPr="00201F6F">
        <w:rPr>
          <w:rFonts w:asciiTheme="majorBidi" w:hAnsiTheme="majorBidi"/>
          <w:sz w:val="24"/>
          <w:szCs w:val="24"/>
        </w:rPr>
        <w:lastRenderedPageBreak/>
        <w:t>mungkin dalam konteks sosio-kulturalnya dan sesuai latang belakang historisnya. (Onderzoek, 1905-1914; Steinmetz, 1904, De Jonge, 2012). Dahulu Madura pernah dijadikan suatu negara oleh Belanda dimana pada saat itu Madura tertekan secara ekonomi, kemudian dimanfaatkan oleh Belanda untuk dijadikan sebuah negara dengan disebut Republik Indonesia Serikat pada tahun 1948. De Jonge, 2012) ketika Madura terkekan secara ekonomi dijadikan negara bagian (Negara Madura) dalam pangkuan Republik Indonesia Serikat oleh Belanda pada 1948 karena alasan politis, dibuatlah rencana-rencana untuk menghidupkan kembali dana kesejahteraan untuk membantu orang Madura.</w:t>
      </w:r>
      <w:r w:rsidR="00B44B6C" w:rsidRPr="00201F6F">
        <w:rPr>
          <w:rFonts w:asciiTheme="majorBidi" w:hAnsiTheme="majorBidi"/>
          <w:sz w:val="24"/>
          <w:szCs w:val="24"/>
        </w:rPr>
        <w:t xml:space="preserve">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Kondisi masyarakat Madura </w:t>
      </w:r>
      <w:r w:rsidRPr="00201F6F">
        <w:rPr>
          <w:rFonts w:asciiTheme="majorBidi" w:hAnsiTheme="majorBidi"/>
          <w:bCs/>
          <w:sz w:val="24"/>
          <w:szCs w:val="24"/>
        </w:rPr>
        <w:t>memiliki</w:t>
      </w:r>
      <w:r w:rsidRPr="00201F6F">
        <w:rPr>
          <w:rFonts w:asciiTheme="majorBidi" w:hAnsiTheme="majorBidi"/>
          <w:sz w:val="24"/>
          <w:szCs w:val="24"/>
        </w:rPr>
        <w:t xml:space="preserve"> potensi pertanian, perikanan, pariwisata dan gas yang dapat dimanfaatkan untuk kesejahteraan masyarakat Madura. Selama ini komoditas yang ada di Madura kurang terkelola</w:t>
      </w:r>
      <w:r w:rsidR="00F245EE" w:rsidRPr="00201F6F">
        <w:rPr>
          <w:rFonts w:asciiTheme="majorBidi" w:hAnsiTheme="majorBidi"/>
          <w:sz w:val="24"/>
          <w:szCs w:val="24"/>
        </w:rPr>
        <w:t xml:space="preserve"> dengan baik</w:t>
      </w:r>
      <w:r w:rsidR="00F245EE" w:rsidRPr="00201F6F">
        <w:rPr>
          <w:rFonts w:asciiTheme="majorBidi" w:hAnsiTheme="majorBidi"/>
          <w:sz w:val="24"/>
          <w:szCs w:val="24"/>
          <w:lang w:val="en-US"/>
        </w:rPr>
        <w:t xml:space="preserve">. </w:t>
      </w:r>
      <w:r w:rsidRPr="00201F6F">
        <w:rPr>
          <w:rFonts w:asciiTheme="majorBidi" w:hAnsiTheme="majorBidi"/>
          <w:bCs/>
          <w:sz w:val="24"/>
          <w:szCs w:val="24"/>
        </w:rPr>
        <w:t>Kuntowijoyo (2002) k</w:t>
      </w:r>
      <w:r w:rsidRPr="00201F6F">
        <w:rPr>
          <w:rFonts w:asciiTheme="majorBidi" w:hAnsiTheme="majorBidi"/>
          <w:sz w:val="24"/>
          <w:szCs w:val="24"/>
        </w:rPr>
        <w:t>arena pertanian Madura tidak mencukupi,</w:t>
      </w:r>
      <w:r w:rsidR="00484CAE" w:rsidRPr="00201F6F">
        <w:rPr>
          <w:rFonts w:asciiTheme="majorBidi" w:hAnsiTheme="majorBidi"/>
          <w:sz w:val="24"/>
          <w:szCs w:val="24"/>
          <w:lang w:val="en-US"/>
        </w:rPr>
        <w:t xml:space="preserve"> karena lahan tidak terkelola dengan baik.</w:t>
      </w:r>
      <w:r w:rsidRPr="00201F6F">
        <w:rPr>
          <w:rFonts w:asciiTheme="majorBidi" w:hAnsiTheme="majorBidi"/>
          <w:sz w:val="24"/>
          <w:szCs w:val="24"/>
        </w:rPr>
        <w:t xml:space="preserve"> 10</w:t>
      </w:r>
    </w:p>
    <w:p w:rsidR="006B6261" w:rsidRPr="00201F6F" w:rsidRDefault="006B6261" w:rsidP="00201F6F">
      <w:pPr>
        <w:pStyle w:val="ListParagraph"/>
        <w:spacing w:after="0" w:line="360" w:lineRule="auto"/>
        <w:ind w:left="851" w:hanging="425"/>
        <w:jc w:val="both"/>
        <w:rPr>
          <w:rFonts w:asciiTheme="majorBidi" w:hAnsiTheme="majorBidi"/>
          <w:sz w:val="24"/>
          <w:szCs w:val="24"/>
        </w:rPr>
      </w:pPr>
      <w:r w:rsidRPr="00201F6F">
        <w:rPr>
          <w:rFonts w:asciiTheme="majorBidi" w:hAnsiTheme="majorBidi"/>
          <w:sz w:val="24"/>
          <w:szCs w:val="24"/>
        </w:rPr>
        <w:t xml:space="preserve">4.3 Hasil kajian dalam sektor sosial ditemukan enam aspek. Masyarakat Madura tidak perlu takut/pantang dengan perbezaan kritikan. Politik tidak semestinya mengeluarkan dengan harga yang mahal. Kehidupan yang berkualitas harus dimulai dari lingkungan keluarga. </w:t>
      </w:r>
      <w:r w:rsidR="00BA030D" w:rsidRPr="00201F6F">
        <w:rPr>
          <w:rFonts w:asciiTheme="majorBidi" w:hAnsiTheme="majorBidi"/>
          <w:sz w:val="24"/>
          <w:szCs w:val="24"/>
        </w:rPr>
        <w:t xml:space="preserve">Ada kesadaran kolektif untuk maju bersama. Pemberdayaan butuh mendapat perhatian keluarga, masyarakat dan pemerintah. Diberikan semangat dan kemudahan dalam pengelolaan Sumber Daya Alam (SDA).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Kritikan perlu diterima sebagai bahan untuk introspeksi diri dalam memperbaiki keadaan yang lebih baik. Para pemimpin harus siap menerima saran, kritikan dan teguran dari bawahan ataupun dari pihak lain sebagai bentuk penyempurnaan. De Jonge (2012) </w:t>
      </w:r>
      <w:r w:rsidR="00484CAE" w:rsidRPr="00201F6F">
        <w:rPr>
          <w:rFonts w:asciiTheme="majorBidi" w:hAnsiTheme="majorBidi"/>
          <w:sz w:val="24"/>
          <w:szCs w:val="24"/>
          <w:lang w:val="en-US"/>
        </w:rPr>
        <w:t xml:space="preserve">pemerintahan di Madura kurang terbiasa menerima kritikan sebagai bentuk masukan yang membangun. </w:t>
      </w:r>
      <w:r w:rsidRPr="00201F6F">
        <w:rPr>
          <w:rFonts w:asciiTheme="majorBidi" w:hAnsiTheme="majorBidi"/>
          <w:sz w:val="24"/>
          <w:szCs w:val="24"/>
        </w:rPr>
        <w:t xml:space="preserve">Kritikan juga dapat menjadi modal sosial dalam pemulihan ekonomi dengan mengembangkan koneksi. Tianyi Xiang et al. (2021) temuan menunjukkan bahwa modal sosial dapat digunakan </w:t>
      </w:r>
      <w:r w:rsidR="00484CAE" w:rsidRPr="00201F6F">
        <w:rPr>
          <w:rFonts w:asciiTheme="majorBidi" w:hAnsiTheme="majorBidi"/>
          <w:sz w:val="24"/>
          <w:szCs w:val="24"/>
          <w:lang w:val="en-US"/>
        </w:rPr>
        <w:t>sebagai</w:t>
      </w:r>
      <w:r w:rsidRPr="00201F6F">
        <w:rPr>
          <w:rFonts w:asciiTheme="majorBidi" w:hAnsiTheme="majorBidi"/>
          <w:sz w:val="24"/>
          <w:szCs w:val="24"/>
        </w:rPr>
        <w:t xml:space="preserve"> pemulihan ekonomi rumah tangga dengan cara mengembangkan koneksi sosial secara strategis sangat penting untuk pemulihan bencananya.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Politik merupakan fenomena yang tidak dapat terlepaskan terjadi di dalam masyarakat dalam proses pemilihan pucuk atau top kepemimpinan. Di Madura yang memiliki kuasa untuk menentukan individu menjadi seorang pemimpin lebih menekankan kepada kuasa </w:t>
      </w:r>
      <w:r w:rsidRPr="00201F6F">
        <w:rPr>
          <w:rFonts w:asciiTheme="majorBidi" w:hAnsiTheme="majorBidi"/>
          <w:sz w:val="24"/>
          <w:szCs w:val="24"/>
        </w:rPr>
        <w:lastRenderedPageBreak/>
        <w:t xml:space="preserve">kiyai, karena kiyai adalah individu yang memiliki karisma atau kuasa di mata masyarakat Madura. </w:t>
      </w:r>
      <w:r w:rsidRPr="00201F6F">
        <w:rPr>
          <w:rFonts w:asciiTheme="majorBidi" w:hAnsiTheme="majorBidi"/>
          <w:bCs/>
          <w:sz w:val="24"/>
          <w:szCs w:val="24"/>
        </w:rPr>
        <w:t>Kuntowijoyo (2002) p</w:t>
      </w:r>
      <w:r w:rsidRPr="00201F6F">
        <w:rPr>
          <w:rFonts w:asciiTheme="majorBidi" w:hAnsiTheme="majorBidi"/>
          <w:sz w:val="24"/>
          <w:szCs w:val="24"/>
        </w:rPr>
        <w:t xml:space="preserve">eran kiyai </w:t>
      </w:r>
      <w:r w:rsidR="00780C4B" w:rsidRPr="00201F6F">
        <w:rPr>
          <w:rFonts w:asciiTheme="majorBidi" w:hAnsiTheme="majorBidi"/>
          <w:sz w:val="24"/>
          <w:szCs w:val="24"/>
          <w:lang w:val="en-US"/>
        </w:rPr>
        <w:t xml:space="preserve">memiliki perang penting dalam proses kepemimpinan di Madura. </w:t>
      </w:r>
      <w:r w:rsidRPr="00201F6F">
        <w:rPr>
          <w:rFonts w:asciiTheme="majorBidi" w:hAnsiTheme="majorBidi"/>
          <w:sz w:val="24"/>
          <w:szCs w:val="24"/>
        </w:rPr>
        <w:t>Jing Guo &amp; Hsuan-Ting Chen (2022) keterlibatan politik berkontribusi pada modal sosial yang mengikat dan menjembatani, yang selanjutnya meningkatkan dukungan sosial yang dirasakan dan kemudian meningkatkan kesejahteraan psikologis</w:t>
      </w:r>
      <w:r w:rsidR="00B44B6C" w:rsidRPr="00201F6F">
        <w:rPr>
          <w:rFonts w:asciiTheme="majorBidi" w:hAnsiTheme="majorBidi"/>
          <w:sz w:val="24"/>
          <w:szCs w:val="24"/>
        </w:rPr>
        <w:t>.</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Keluarg</w:t>
      </w:r>
      <w:r w:rsidR="00780C4B" w:rsidRPr="00201F6F">
        <w:rPr>
          <w:rFonts w:asciiTheme="majorBidi" w:hAnsiTheme="majorBidi"/>
          <w:sz w:val="24"/>
          <w:szCs w:val="24"/>
        </w:rPr>
        <w:t>a merupakan lingkungan</w:t>
      </w:r>
      <w:r w:rsidRPr="00201F6F">
        <w:rPr>
          <w:rFonts w:asciiTheme="majorBidi" w:hAnsiTheme="majorBidi"/>
          <w:sz w:val="24"/>
          <w:szCs w:val="24"/>
        </w:rPr>
        <w:t xml:space="preserve"> terkecil dapat menciptakan pengaruh besar kepada masyarakat, dimana ketika di dalam keluarga sudah mulai diciptakan persekitaran yang harmonis, bekerja secara kolektif dan hidup secara kualiti akan memberikan impak kepada persekitaran di masyarakat. Michael J. Lawlerd et al. (2018) keluarga dapat memberikan kesejahteraan subjektif pada kualitas persekitaran dan dapat menciptakan pengaruh kolektiviti da</w:t>
      </w:r>
      <w:r w:rsidR="00780C4B" w:rsidRPr="00201F6F">
        <w:rPr>
          <w:rFonts w:asciiTheme="majorBidi" w:hAnsiTheme="majorBidi"/>
          <w:sz w:val="24"/>
          <w:szCs w:val="24"/>
        </w:rPr>
        <w:t>lam keluarga</w:t>
      </w:r>
      <w:r w:rsidRPr="00201F6F">
        <w:rPr>
          <w:rFonts w:asciiTheme="majorBidi" w:hAnsiTheme="majorBidi"/>
          <w:sz w:val="24"/>
          <w:szCs w:val="24"/>
        </w:rPr>
        <w:t xml:space="preserve">.  Menurut Mach (1993) (dalam De Jonge, 2012), </w:t>
      </w:r>
      <w:r w:rsidR="00780C4B" w:rsidRPr="00201F6F">
        <w:rPr>
          <w:rFonts w:asciiTheme="majorBidi" w:hAnsiTheme="majorBidi"/>
          <w:sz w:val="24"/>
          <w:szCs w:val="24"/>
        </w:rPr>
        <w:t>solidaritas kelompok dapat dimulai dari dalam keluarga hi</w:t>
      </w:r>
      <w:r w:rsidR="00B44B6C" w:rsidRPr="00201F6F">
        <w:rPr>
          <w:rFonts w:asciiTheme="majorBidi" w:hAnsiTheme="majorBidi"/>
          <w:sz w:val="24"/>
          <w:szCs w:val="24"/>
        </w:rPr>
        <w:t>ngga tercipta dalam masyarakat.</w:t>
      </w:r>
    </w:p>
    <w:p w:rsidR="00B975F5" w:rsidRPr="00201F6F" w:rsidRDefault="00B975F5" w:rsidP="00201F6F">
      <w:pPr>
        <w:pStyle w:val="ListParagraph"/>
        <w:spacing w:after="0" w:line="360" w:lineRule="auto"/>
        <w:ind w:left="851"/>
        <w:jc w:val="both"/>
        <w:rPr>
          <w:rFonts w:asciiTheme="majorBidi" w:hAnsiTheme="majorBidi"/>
          <w:bCs/>
          <w:sz w:val="24"/>
          <w:szCs w:val="24"/>
        </w:rPr>
      </w:pPr>
      <w:r w:rsidRPr="00201F6F">
        <w:rPr>
          <w:rFonts w:asciiTheme="majorBidi" w:hAnsiTheme="majorBidi"/>
          <w:bCs/>
          <w:sz w:val="24"/>
          <w:szCs w:val="24"/>
        </w:rPr>
        <w:t xml:space="preserve">Faktor </w:t>
      </w:r>
      <w:r w:rsidRPr="00201F6F">
        <w:rPr>
          <w:rFonts w:asciiTheme="majorBidi" w:hAnsiTheme="majorBidi"/>
          <w:sz w:val="24"/>
          <w:szCs w:val="24"/>
        </w:rPr>
        <w:t>budaya</w:t>
      </w:r>
      <w:r w:rsidRPr="00201F6F">
        <w:rPr>
          <w:rFonts w:asciiTheme="majorBidi" w:hAnsiTheme="majorBidi"/>
          <w:bCs/>
          <w:sz w:val="24"/>
          <w:szCs w:val="24"/>
        </w:rPr>
        <w:t xml:space="preserve"> sangat mempengaruhi kehidupan orang Madura dimana mereka sangat susah berubah meskipun mereka pindah dari Madura keluar Madura, ia tetap memegang kebudayaan mereka, dimana mereka masih sangat kaku dalam memandang kehidupan. Kuntowijoyo (2002) </w:t>
      </w:r>
      <w:r w:rsidR="00780C4B" w:rsidRPr="00201F6F">
        <w:rPr>
          <w:rFonts w:asciiTheme="majorBidi" w:hAnsiTheme="majorBidi"/>
          <w:bCs/>
          <w:sz w:val="24"/>
          <w:szCs w:val="24"/>
        </w:rPr>
        <w:t xml:space="preserve">faktor keterbatasan infrastruktur menyebabkan budaya masyarakat Madura susah untuk berubah menuju kesejahteraan. </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Pola pemberdayaan kepada masyarakat itu penting guna meningkatkan potensi masyarakat dan para generasi muda boleh mengembangkan kedunia dengan cara diberikan beasiswa pendidikan dan pelatihan, agar mereka dapat kesempatan untuk belajar guna memperbaiki ketertinggalan mereka dalam pengetahuan. Guilherme Raj et al. (2022) </w:t>
      </w:r>
      <w:r w:rsidR="008163F7" w:rsidRPr="00201F6F">
        <w:rPr>
          <w:rFonts w:asciiTheme="majorBidi" w:hAnsiTheme="majorBidi"/>
          <w:sz w:val="24"/>
          <w:szCs w:val="24"/>
          <w:lang w:val="en-US"/>
        </w:rPr>
        <w:t>b</w:t>
      </w:r>
      <w:r w:rsidRPr="00201F6F">
        <w:rPr>
          <w:rFonts w:asciiTheme="majorBidi" w:hAnsiTheme="majorBidi"/>
          <w:sz w:val="24"/>
          <w:szCs w:val="24"/>
        </w:rPr>
        <w:t>easiswa dapat meningkatkan kekuatan dan pemberdayaan kerangka kerja untuk menyelidiki peran inovasi akar rumput dalam politik perubahan masyarakat. A. Galièa &amp; C.R. Farnworth (2019) kemampuan seseorang bersandar pada proses di luar kendali pribadi yang diberi nama pemberdayaan. Pemberdayaan juga dapat melalui gerakan kulturan dan pendidikan dalam memberikan kesadaran kepada masyarakat agar dapat ber</w:t>
      </w:r>
      <w:r w:rsidR="00B44B6C" w:rsidRPr="00201F6F">
        <w:rPr>
          <w:rFonts w:asciiTheme="majorBidi" w:hAnsiTheme="majorBidi"/>
          <w:sz w:val="24"/>
          <w:szCs w:val="24"/>
        </w:rPr>
        <w:t>partisipasi dalam pemberdayaan.</w:t>
      </w:r>
    </w:p>
    <w:p w:rsidR="00B975F5" w:rsidRPr="00201F6F" w:rsidRDefault="00B975F5" w:rsidP="00201F6F">
      <w:pPr>
        <w:pStyle w:val="ListParagraph"/>
        <w:spacing w:after="0" w:line="360" w:lineRule="auto"/>
        <w:ind w:left="851"/>
        <w:jc w:val="both"/>
        <w:rPr>
          <w:rFonts w:asciiTheme="majorBidi" w:hAnsiTheme="majorBidi"/>
          <w:sz w:val="24"/>
          <w:szCs w:val="24"/>
        </w:rPr>
      </w:pPr>
      <w:r w:rsidRPr="00201F6F">
        <w:rPr>
          <w:rFonts w:asciiTheme="majorBidi" w:hAnsiTheme="majorBidi"/>
          <w:sz w:val="24"/>
          <w:szCs w:val="24"/>
        </w:rPr>
        <w:t xml:space="preserve">Keterlibatan kerajaan dalam memberikan intervensi kepada masyarakat dengan memberikan arahan kepada masyarakat untuk dapat peduli kepada sumber daya alam </w:t>
      </w:r>
      <w:r w:rsidRPr="00201F6F">
        <w:rPr>
          <w:rFonts w:asciiTheme="majorBidi" w:hAnsiTheme="majorBidi"/>
          <w:sz w:val="24"/>
          <w:szCs w:val="24"/>
        </w:rPr>
        <w:lastRenderedPageBreak/>
        <w:t xml:space="preserve">yang ada di Madura dengan mengelola secara jelas dan terarah. Kemudian dengan potensi sumber daya alam itu akan dapat menarik perusahaan-perusahaan besar untuk dapat berdiri di Madura guna membuka lowongan pekerjaan kepada masyarakat Madura. De Jonge (2012 ) perusahaan besar maupun kecil bukan saja menyediakan lapangan pekerjaan bagi orang Bali, tetapi juga bagi pencari kerja dari seluruh penjuru negeri. Anak muda khususnya memandang Bali sebagai tanah yang menjanjikan.  16 </w:t>
      </w:r>
    </w:p>
    <w:p w:rsidR="00630DA2" w:rsidRPr="00201F6F" w:rsidRDefault="00630DA2" w:rsidP="00201F6F">
      <w:pPr>
        <w:spacing w:after="0"/>
        <w:rPr>
          <w:rFonts w:asciiTheme="majorBidi" w:hAnsiTheme="majorBidi" w:cs="Times New Roman"/>
          <w:sz w:val="24"/>
          <w:szCs w:val="24"/>
        </w:rPr>
      </w:pPr>
    </w:p>
    <w:p w:rsidR="00D620FF" w:rsidRPr="00201F6F" w:rsidRDefault="004101B0" w:rsidP="00201F6F">
      <w:pPr>
        <w:pStyle w:val="ListParagraph"/>
        <w:numPr>
          <w:ilvl w:val="0"/>
          <w:numId w:val="6"/>
        </w:numPr>
        <w:spacing w:after="0" w:line="360" w:lineRule="auto"/>
        <w:ind w:left="426" w:hanging="426"/>
        <w:jc w:val="both"/>
        <w:rPr>
          <w:rFonts w:asciiTheme="majorBidi" w:hAnsiTheme="majorBidi"/>
          <w:sz w:val="24"/>
          <w:szCs w:val="24"/>
        </w:rPr>
      </w:pPr>
      <w:r w:rsidRPr="00201F6F">
        <w:rPr>
          <w:rFonts w:asciiTheme="majorBidi" w:hAnsiTheme="majorBidi"/>
          <w:b/>
          <w:bCs/>
          <w:sz w:val="24"/>
          <w:szCs w:val="24"/>
          <w:lang w:val="en-US"/>
        </w:rPr>
        <w:t>K</w:t>
      </w:r>
      <w:r w:rsidR="00B44B6C" w:rsidRPr="00201F6F">
        <w:rPr>
          <w:rFonts w:asciiTheme="majorBidi" w:hAnsiTheme="majorBidi"/>
          <w:b/>
          <w:bCs/>
          <w:sz w:val="24"/>
          <w:szCs w:val="24"/>
          <w:lang w:val="en-US"/>
        </w:rPr>
        <w:t>ESIMPULAN</w:t>
      </w:r>
    </w:p>
    <w:p w:rsidR="004101B0" w:rsidRPr="00201F6F" w:rsidRDefault="00D620FF" w:rsidP="000413E6">
      <w:pPr>
        <w:spacing w:after="0" w:line="360" w:lineRule="auto"/>
        <w:ind w:left="426" w:firstLine="850"/>
        <w:jc w:val="both"/>
        <w:rPr>
          <w:rFonts w:asciiTheme="majorBidi" w:hAnsiTheme="majorBidi" w:cs="Times New Roman"/>
          <w:sz w:val="24"/>
          <w:szCs w:val="24"/>
        </w:rPr>
      </w:pPr>
      <w:r w:rsidRPr="00201F6F">
        <w:rPr>
          <w:rFonts w:asciiTheme="majorBidi" w:hAnsiTheme="majorBidi" w:cs="Times New Roman"/>
          <w:sz w:val="24"/>
          <w:szCs w:val="24"/>
        </w:rPr>
        <w:t xml:space="preserve">Pemberdayaan masyarakat sangat penting untuk dapat memulihkan dan meningkatkan pendapatan, </w:t>
      </w:r>
      <w:r w:rsidRPr="00201F6F">
        <w:rPr>
          <w:rFonts w:asciiTheme="majorBidi" w:hAnsiTheme="majorBidi" w:cs="Times New Roman"/>
          <w:i/>
          <w:iCs/>
          <w:sz w:val="24"/>
          <w:szCs w:val="24"/>
        </w:rPr>
        <w:t>soft skill</w:t>
      </w:r>
      <w:r w:rsidRPr="00201F6F">
        <w:rPr>
          <w:rFonts w:asciiTheme="majorBidi" w:hAnsiTheme="majorBidi" w:cs="Times New Roman"/>
          <w:sz w:val="24"/>
          <w:szCs w:val="24"/>
        </w:rPr>
        <w:t xml:space="preserve"> dan pengalaman mereka dalam kehidupan keseharian. Pemberdayaan masyarakat Madura yang dilakukan dengan menggunakan teori modal sosial menemui bahawa, </w:t>
      </w:r>
      <w:r w:rsidRPr="00201F6F">
        <w:rPr>
          <w:rFonts w:asciiTheme="majorBidi" w:hAnsiTheme="majorBidi" w:cs="Times New Roman"/>
          <w:i/>
          <w:iCs/>
          <w:sz w:val="24"/>
          <w:szCs w:val="24"/>
        </w:rPr>
        <w:t>pertama</w:t>
      </w:r>
      <w:r w:rsidRPr="00201F6F">
        <w:rPr>
          <w:rFonts w:asciiTheme="majorBidi" w:hAnsiTheme="majorBidi" w:cs="Times New Roman"/>
          <w:sz w:val="24"/>
          <w:szCs w:val="24"/>
        </w:rPr>
        <w:t>, pemberdayaan d</w:t>
      </w:r>
      <w:r w:rsidR="004A1CAF" w:rsidRPr="00201F6F">
        <w:rPr>
          <w:rFonts w:asciiTheme="majorBidi" w:hAnsiTheme="majorBidi" w:cs="Times New Roman"/>
          <w:sz w:val="24"/>
          <w:szCs w:val="24"/>
        </w:rPr>
        <w:t>alam bidang ekonomi. Masyarakat</w:t>
      </w:r>
      <w:r w:rsidRPr="00201F6F">
        <w:rPr>
          <w:rFonts w:asciiTheme="majorBidi" w:hAnsiTheme="majorBidi" w:cs="Times New Roman"/>
          <w:sz w:val="24"/>
          <w:szCs w:val="24"/>
        </w:rPr>
        <w:t xml:space="preserve"> Madura perlu mendapatkan modal usaha sebagai bentuk sokongan modal usaha yang dapat meningkatkan level pere</w:t>
      </w:r>
      <w:r w:rsidR="004A1CAF" w:rsidRPr="00201F6F">
        <w:rPr>
          <w:rFonts w:asciiTheme="majorBidi" w:hAnsiTheme="majorBidi" w:cs="Times New Roman"/>
          <w:sz w:val="24"/>
          <w:szCs w:val="24"/>
        </w:rPr>
        <w:t>konomian. Masyarakat juga perlu</w:t>
      </w:r>
      <w:r w:rsidRPr="00201F6F">
        <w:rPr>
          <w:rFonts w:asciiTheme="majorBidi" w:hAnsiTheme="majorBidi" w:cs="Times New Roman"/>
          <w:sz w:val="24"/>
          <w:szCs w:val="24"/>
        </w:rPr>
        <w:t xml:space="preserve"> pembuatan infrastruktur dan fasiliti umum berkualiti, biar tidak cepat rusak. Dalam ekonomi juga semestinya kerajaan mengadakan pelatihan untuk berniaga dengan baik dan professional. Selain itu kebijakan yang dibuat kerajaan sesuai dengan keperluan masyarakat yaitu kesejahteraan. Intervensi pemerintah dalam menentukan harga dan pengolahan hasil pertanian harus dilakukan. Dalam bidang ekonomi yang terakhir ialah perlu pendampingan berkelanjutan hingga menjadi profesional</w:t>
      </w:r>
      <w:r w:rsidR="004101B0" w:rsidRPr="00201F6F">
        <w:rPr>
          <w:rFonts w:asciiTheme="majorBidi" w:hAnsiTheme="majorBidi" w:cs="Times New Roman"/>
          <w:sz w:val="24"/>
          <w:szCs w:val="24"/>
        </w:rPr>
        <w:t>.</w:t>
      </w:r>
    </w:p>
    <w:p w:rsidR="004101B0" w:rsidRPr="00201F6F" w:rsidRDefault="00D620FF" w:rsidP="00201F6F">
      <w:pPr>
        <w:spacing w:after="0" w:line="360" w:lineRule="auto"/>
        <w:ind w:left="426" w:firstLine="708"/>
        <w:jc w:val="both"/>
        <w:rPr>
          <w:rFonts w:asciiTheme="majorBidi" w:hAnsiTheme="majorBidi" w:cs="Times New Roman"/>
          <w:sz w:val="24"/>
          <w:szCs w:val="24"/>
        </w:rPr>
      </w:pPr>
      <w:r w:rsidRPr="00201F6F">
        <w:rPr>
          <w:rFonts w:asciiTheme="majorBidi" w:hAnsiTheme="majorBidi" w:cs="Times New Roman"/>
          <w:i/>
          <w:iCs/>
          <w:sz w:val="24"/>
          <w:szCs w:val="24"/>
        </w:rPr>
        <w:t>Kedua</w:t>
      </w:r>
      <w:r w:rsidRPr="00201F6F">
        <w:rPr>
          <w:rFonts w:asciiTheme="majorBidi" w:hAnsiTheme="majorBidi" w:cs="Times New Roman"/>
          <w:sz w:val="24"/>
          <w:szCs w:val="24"/>
        </w:rPr>
        <w:t xml:space="preserve">, pemberdayaan dalam bidang pendidikan. Program/kurikulum sekolah harus dibuat dengan melibatkan pakar, agar capaian pendidikan sesuai keperluan. Program pendidikan dijalankan tidak hanya focus kepada nilai (angka), tapi kualiti, kolaboratif dan kompetitif. Bimbingan dan evaluasi dilakukan untuk menjamin kualiti pelajar, agar yang menerima pelajaran dapat menerima, memahami dan dapat mempraktikan. Kolaborasi antara university dan kerajaan perlu dilakukan untuk menghasilkan program. Keluarga perlu mendapat motivasi untuk menyekolahkan anak ke level tertinggi, supaya pengetahuan, pengalaman dan daya kritis mereka dalam menjalani hidup dapat tercipta. Yang terakhir dalam bidang pendidikan ialah posisi perempuan perlu mendapatkan kesempatan yang sama dengan lelaki, artinya perempuan tidak boleh hanya menjadi subordinat dari lelaki.  </w:t>
      </w:r>
    </w:p>
    <w:p w:rsidR="00175D24" w:rsidRPr="00201F6F" w:rsidRDefault="00D620FF" w:rsidP="00201F6F">
      <w:pPr>
        <w:spacing w:after="0" w:line="360" w:lineRule="auto"/>
        <w:ind w:left="426" w:firstLine="708"/>
        <w:jc w:val="both"/>
        <w:rPr>
          <w:rFonts w:asciiTheme="majorBidi" w:hAnsiTheme="majorBidi" w:cs="Times New Roman"/>
          <w:sz w:val="24"/>
          <w:szCs w:val="24"/>
        </w:rPr>
      </w:pPr>
      <w:r w:rsidRPr="00201F6F">
        <w:rPr>
          <w:rFonts w:asciiTheme="majorBidi" w:hAnsiTheme="majorBidi" w:cs="Times New Roman"/>
          <w:i/>
          <w:iCs/>
          <w:sz w:val="24"/>
          <w:szCs w:val="24"/>
        </w:rPr>
        <w:lastRenderedPageBreak/>
        <w:t>Ketiga,</w:t>
      </w:r>
      <w:r w:rsidRPr="00201F6F">
        <w:rPr>
          <w:rFonts w:asciiTheme="majorBidi" w:hAnsiTheme="majorBidi" w:cs="Times New Roman"/>
          <w:sz w:val="24"/>
          <w:szCs w:val="24"/>
        </w:rPr>
        <w:t xml:space="preserve"> pemberdayaan dalam bidang sosial. Masyarakat Madura tidak perlu takut/tabu dengan perbezaan kritikan. Selama ini ada ketakutan masyarakat dalam menyampaikan aspirasi mereka kepada pihak yang memiliki kekuasaan yaitu kerajaan, pemimpin dan para kiyai. Biaya berpolitik tidak harus dengan biaya mahal. Keadaan masyarakat Madura hari ini ialah masih memposisikan uang sebagai bagian penting untuk mendapatkan kekuasaan. Membiasakan hidup berkualiti mulai dari persekitaran keluarga. Seterusnya ada kesadaran kolektif untuk maju bersama, baik individu, masyarakat, komuniti dan kerajaan yang memiliki kebijakan. Ada kesadaran kolektif untuk maju bersama. Pemberdayaan perlu dapat perhatian keluarga, masyarakat dan kerajaan. Yang terakhir ialah rasa memiliki dengan Sumber Daya Alam (SDA) dan fasiliti umum harus di jaga untuk dapat dimanfaatkan dalam kehidupan jangka panjang. </w:t>
      </w:r>
    </w:p>
    <w:p w:rsidR="00052795" w:rsidRPr="00201F6F" w:rsidRDefault="00052795" w:rsidP="00201F6F">
      <w:pPr>
        <w:spacing w:after="0" w:line="360" w:lineRule="auto"/>
        <w:ind w:left="426" w:firstLine="708"/>
        <w:jc w:val="both"/>
        <w:rPr>
          <w:rFonts w:asciiTheme="majorBidi" w:hAnsiTheme="majorBidi" w:cs="Times New Roman"/>
          <w:sz w:val="24"/>
          <w:szCs w:val="24"/>
        </w:rPr>
      </w:pPr>
    </w:p>
    <w:p w:rsidR="00175D24" w:rsidRPr="00201F6F" w:rsidRDefault="00B44B6C" w:rsidP="00201F6F">
      <w:pPr>
        <w:pStyle w:val="ListParagraph"/>
        <w:numPr>
          <w:ilvl w:val="0"/>
          <w:numId w:val="6"/>
        </w:numPr>
        <w:spacing w:after="0" w:line="360" w:lineRule="auto"/>
        <w:ind w:left="426" w:hanging="426"/>
        <w:jc w:val="both"/>
        <w:rPr>
          <w:rFonts w:asciiTheme="majorBidi" w:hAnsiTheme="majorBidi"/>
          <w:b/>
          <w:bCs/>
          <w:sz w:val="24"/>
          <w:szCs w:val="24"/>
        </w:rPr>
      </w:pPr>
      <w:r w:rsidRPr="00201F6F">
        <w:rPr>
          <w:rFonts w:asciiTheme="majorBidi" w:hAnsiTheme="majorBidi"/>
          <w:b/>
          <w:bCs/>
          <w:sz w:val="24"/>
          <w:szCs w:val="24"/>
          <w:lang w:val="en-US"/>
        </w:rPr>
        <w:t>SARAN</w:t>
      </w:r>
    </w:p>
    <w:p w:rsidR="00052795" w:rsidRPr="00201F6F" w:rsidRDefault="00B44B6C" w:rsidP="00201F6F">
      <w:pPr>
        <w:pStyle w:val="ListParagraph"/>
        <w:numPr>
          <w:ilvl w:val="0"/>
          <w:numId w:val="11"/>
        </w:numPr>
        <w:spacing w:after="0" w:line="360" w:lineRule="auto"/>
        <w:jc w:val="both"/>
        <w:rPr>
          <w:rFonts w:asciiTheme="majorBidi" w:hAnsiTheme="majorBidi"/>
          <w:sz w:val="24"/>
          <w:szCs w:val="24"/>
        </w:rPr>
      </w:pPr>
      <w:r w:rsidRPr="00201F6F">
        <w:rPr>
          <w:rFonts w:asciiTheme="majorBidi" w:hAnsiTheme="majorBidi"/>
          <w:sz w:val="24"/>
          <w:szCs w:val="24"/>
          <w:lang w:val="en-US"/>
        </w:rPr>
        <w:t>P</w:t>
      </w:r>
      <w:r w:rsidR="00052795" w:rsidRPr="00201F6F">
        <w:rPr>
          <w:rFonts w:asciiTheme="majorBidi" w:hAnsiTheme="majorBidi"/>
          <w:sz w:val="24"/>
          <w:szCs w:val="24"/>
        </w:rPr>
        <w:t xml:space="preserve">emerintah harus dapat memastikan bahwa program-program yang akan dilakukan di masyarakat memang benar-benar sesuai dengan keperluan masyarakat setempat dan tuntutan zaman. Sehingga dari program tersebut dapat terbantu dalam peningkatan kesejahteraan masyarakat. </w:t>
      </w:r>
    </w:p>
    <w:p w:rsidR="00052795" w:rsidRPr="00201F6F" w:rsidRDefault="00052795" w:rsidP="00201F6F">
      <w:pPr>
        <w:pStyle w:val="ListParagraph"/>
        <w:numPr>
          <w:ilvl w:val="0"/>
          <w:numId w:val="11"/>
        </w:numPr>
        <w:spacing w:after="0" w:line="360" w:lineRule="auto"/>
        <w:jc w:val="both"/>
        <w:rPr>
          <w:rFonts w:asciiTheme="majorBidi" w:hAnsiTheme="majorBidi"/>
          <w:sz w:val="24"/>
          <w:szCs w:val="24"/>
        </w:rPr>
      </w:pPr>
      <w:r w:rsidRPr="00201F6F">
        <w:rPr>
          <w:rFonts w:asciiTheme="majorBidi" w:hAnsiTheme="majorBidi"/>
          <w:sz w:val="24"/>
          <w:szCs w:val="24"/>
        </w:rPr>
        <w:t>Peraturan yang dibuat pemerintah memberikan kemudahan, jaminan dan memiliki standar yang jelas, agar hasil dar</w:t>
      </w:r>
      <w:r w:rsidR="00611983" w:rsidRPr="00201F6F">
        <w:rPr>
          <w:rFonts w:asciiTheme="majorBidi" w:hAnsiTheme="majorBidi"/>
          <w:sz w:val="24"/>
          <w:szCs w:val="24"/>
        </w:rPr>
        <w:t xml:space="preserve">i penerapan peraturan tersebut </w:t>
      </w:r>
      <w:r w:rsidR="00611983" w:rsidRPr="00201F6F">
        <w:rPr>
          <w:rFonts w:asciiTheme="majorBidi" w:hAnsiTheme="majorBidi"/>
          <w:sz w:val="24"/>
          <w:szCs w:val="24"/>
          <w:lang w:val="en-US"/>
        </w:rPr>
        <w:t>n</w:t>
      </w:r>
      <w:r w:rsidRPr="00201F6F">
        <w:rPr>
          <w:rFonts w:asciiTheme="majorBidi" w:hAnsiTheme="majorBidi"/>
          <w:sz w:val="24"/>
          <w:szCs w:val="24"/>
        </w:rPr>
        <w:t>ampak bahawa peraturan tersebut membuat masyarakat tidak merasa khawatir dala</w:t>
      </w:r>
      <w:r w:rsidR="00611983" w:rsidRPr="00201F6F">
        <w:rPr>
          <w:rFonts w:asciiTheme="majorBidi" w:hAnsiTheme="majorBidi"/>
          <w:sz w:val="24"/>
          <w:szCs w:val="24"/>
        </w:rPr>
        <w:t>m bekerja dan mengurus ke</w:t>
      </w:r>
      <w:r w:rsidR="00611983" w:rsidRPr="00201F6F">
        <w:rPr>
          <w:rFonts w:asciiTheme="majorBidi" w:hAnsiTheme="majorBidi"/>
          <w:sz w:val="24"/>
          <w:szCs w:val="24"/>
          <w:lang w:val="en-US"/>
        </w:rPr>
        <w:t>butuhan</w:t>
      </w:r>
      <w:r w:rsidRPr="00201F6F">
        <w:rPr>
          <w:rFonts w:asciiTheme="majorBidi" w:hAnsiTheme="majorBidi"/>
          <w:sz w:val="24"/>
          <w:szCs w:val="24"/>
        </w:rPr>
        <w:t xml:space="preserve"> masyarakat. </w:t>
      </w:r>
    </w:p>
    <w:p w:rsidR="00052795" w:rsidRPr="00201F6F" w:rsidRDefault="00052795" w:rsidP="00201F6F">
      <w:pPr>
        <w:pStyle w:val="ListParagraph"/>
        <w:numPr>
          <w:ilvl w:val="0"/>
          <w:numId w:val="11"/>
        </w:numPr>
        <w:spacing w:after="0" w:line="360" w:lineRule="auto"/>
        <w:jc w:val="both"/>
        <w:rPr>
          <w:rFonts w:asciiTheme="majorBidi" w:hAnsiTheme="majorBidi"/>
          <w:sz w:val="24"/>
          <w:szCs w:val="24"/>
        </w:rPr>
      </w:pPr>
      <w:r w:rsidRPr="00201F6F">
        <w:rPr>
          <w:rFonts w:asciiTheme="majorBidi" w:hAnsiTheme="majorBidi"/>
          <w:sz w:val="24"/>
          <w:szCs w:val="24"/>
        </w:rPr>
        <w:t>Kurikulum pendidikan yang dijalankan sesuai dengan tuntutan zaman dan sesuai deng</w:t>
      </w:r>
      <w:r w:rsidR="00611983" w:rsidRPr="00201F6F">
        <w:rPr>
          <w:rFonts w:asciiTheme="majorBidi" w:hAnsiTheme="majorBidi"/>
          <w:sz w:val="24"/>
          <w:szCs w:val="24"/>
        </w:rPr>
        <w:t>an kebutuhan</w:t>
      </w:r>
      <w:r w:rsidRPr="00201F6F">
        <w:rPr>
          <w:rFonts w:asciiTheme="majorBidi" w:hAnsiTheme="majorBidi"/>
          <w:sz w:val="24"/>
          <w:szCs w:val="24"/>
        </w:rPr>
        <w:t xml:space="preserve"> masyarakat setempat</w:t>
      </w:r>
      <w:r w:rsidR="00611983" w:rsidRPr="00201F6F">
        <w:rPr>
          <w:rFonts w:asciiTheme="majorBidi" w:hAnsiTheme="majorBidi"/>
          <w:sz w:val="24"/>
          <w:szCs w:val="24"/>
        </w:rPr>
        <w:t>, agar para siswa</w:t>
      </w:r>
      <w:r w:rsidRPr="00201F6F">
        <w:rPr>
          <w:rFonts w:asciiTheme="majorBidi" w:hAnsiTheme="majorBidi"/>
          <w:sz w:val="24"/>
          <w:szCs w:val="24"/>
        </w:rPr>
        <w:t xml:space="preserve"> dapat beradaptasi dengan zaman, tapi juga dapat memanfaatkan potensi daerah mereka untuk kesejahteraan kehidupannya. </w:t>
      </w:r>
    </w:p>
    <w:p w:rsidR="00052795" w:rsidRPr="00201F6F" w:rsidRDefault="00052795" w:rsidP="00201F6F">
      <w:pPr>
        <w:pStyle w:val="ListParagraph"/>
        <w:numPr>
          <w:ilvl w:val="0"/>
          <w:numId w:val="11"/>
        </w:numPr>
        <w:spacing w:after="0" w:line="360" w:lineRule="auto"/>
        <w:jc w:val="both"/>
        <w:rPr>
          <w:rFonts w:asciiTheme="majorBidi" w:hAnsiTheme="majorBidi"/>
          <w:sz w:val="24"/>
          <w:szCs w:val="24"/>
        </w:rPr>
      </w:pPr>
      <w:r w:rsidRPr="00201F6F">
        <w:rPr>
          <w:rFonts w:asciiTheme="majorBidi" w:hAnsiTheme="majorBidi"/>
          <w:sz w:val="24"/>
          <w:szCs w:val="24"/>
        </w:rPr>
        <w:t xml:space="preserve">Guru harus memiliki pengetahuan yang memadai dalam mengajar dan memberikan </w:t>
      </w:r>
      <w:r w:rsidR="00611983" w:rsidRPr="00201F6F">
        <w:rPr>
          <w:rFonts w:asciiTheme="majorBidi" w:hAnsiTheme="majorBidi"/>
          <w:sz w:val="24"/>
          <w:szCs w:val="24"/>
        </w:rPr>
        <w:t xml:space="preserve">bimbingan, sehingga para </w:t>
      </w:r>
      <w:r w:rsidR="00611983" w:rsidRPr="00201F6F">
        <w:rPr>
          <w:rFonts w:asciiTheme="majorBidi" w:hAnsiTheme="majorBidi"/>
          <w:sz w:val="24"/>
          <w:szCs w:val="24"/>
          <w:lang w:val="en-US"/>
        </w:rPr>
        <w:t>siswa</w:t>
      </w:r>
      <w:r w:rsidRPr="00201F6F">
        <w:rPr>
          <w:rFonts w:asciiTheme="majorBidi" w:hAnsiTheme="majorBidi"/>
          <w:sz w:val="24"/>
          <w:szCs w:val="24"/>
        </w:rPr>
        <w:t xml:space="preserve"> dapat wawasan yang dapat mendorong dan meningkatkan semangat mereka untuk selalu belajar</w:t>
      </w:r>
      <w:r w:rsidR="00611983" w:rsidRPr="00201F6F">
        <w:rPr>
          <w:rFonts w:asciiTheme="majorBidi" w:hAnsiTheme="majorBidi"/>
          <w:sz w:val="24"/>
          <w:szCs w:val="24"/>
          <w:lang w:val="en-US"/>
        </w:rPr>
        <w:t xml:space="preserve"> lebih baik</w:t>
      </w:r>
      <w:r w:rsidRPr="00201F6F">
        <w:rPr>
          <w:rFonts w:asciiTheme="majorBidi" w:hAnsiTheme="majorBidi"/>
          <w:sz w:val="24"/>
          <w:szCs w:val="24"/>
        </w:rPr>
        <w:t xml:space="preserve">. </w:t>
      </w:r>
    </w:p>
    <w:p w:rsidR="00052795" w:rsidRPr="00201F6F" w:rsidRDefault="00052795" w:rsidP="00201F6F">
      <w:pPr>
        <w:pStyle w:val="ListParagraph"/>
        <w:spacing w:after="0" w:line="360" w:lineRule="auto"/>
        <w:ind w:left="426"/>
        <w:jc w:val="both"/>
        <w:rPr>
          <w:rFonts w:asciiTheme="majorBidi" w:hAnsiTheme="majorBidi"/>
          <w:b/>
          <w:bCs/>
          <w:sz w:val="24"/>
          <w:szCs w:val="24"/>
        </w:rPr>
      </w:pPr>
    </w:p>
    <w:p w:rsidR="00175D24" w:rsidRPr="00201F6F" w:rsidRDefault="00F27738" w:rsidP="00201F6F">
      <w:pPr>
        <w:spacing w:after="0" w:line="360" w:lineRule="auto"/>
        <w:jc w:val="both"/>
        <w:rPr>
          <w:rFonts w:asciiTheme="majorBidi" w:hAnsiTheme="majorBidi" w:cs="Times New Roman"/>
          <w:b/>
          <w:bCs/>
          <w:sz w:val="24"/>
          <w:szCs w:val="24"/>
        </w:rPr>
      </w:pPr>
      <w:r>
        <w:rPr>
          <w:rFonts w:asciiTheme="majorBidi" w:hAnsiTheme="majorBidi" w:cs="Times New Roman"/>
          <w:b/>
          <w:bCs/>
          <w:sz w:val="24"/>
          <w:szCs w:val="24"/>
        </w:rPr>
        <w:t>REFERENSI</w:t>
      </w:r>
    </w:p>
    <w:p w:rsidR="004A1CAF" w:rsidRPr="00201F6F" w:rsidRDefault="00F84DC4"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lastRenderedPageBreak/>
        <w:t xml:space="preserve">Andriyani, Anak Agung Istri </w:t>
      </w:r>
      <w:r w:rsidRPr="00201F6F">
        <w:rPr>
          <w:rFonts w:asciiTheme="majorBidi" w:hAnsiTheme="majorBidi"/>
          <w:sz w:val="24"/>
          <w:szCs w:val="24"/>
          <w:lang w:val="en-US"/>
        </w:rPr>
        <w:t>&amp;</w:t>
      </w:r>
      <w:r w:rsidR="004A1CAF" w:rsidRPr="00201F6F">
        <w:rPr>
          <w:rFonts w:asciiTheme="majorBidi" w:hAnsiTheme="majorBidi"/>
          <w:sz w:val="24"/>
          <w:szCs w:val="24"/>
        </w:rPr>
        <w:t xml:space="preserve"> Martono, Edhi.  2007. </w:t>
      </w:r>
      <w:r w:rsidR="004A1CAF" w:rsidRPr="00201F6F">
        <w:rPr>
          <w:rFonts w:asciiTheme="majorBidi" w:hAnsiTheme="majorBidi"/>
          <w:i/>
          <w:sz w:val="24"/>
          <w:szCs w:val="24"/>
        </w:rPr>
        <w:t>Pemberdayaan Masyarakat Melalui Pengembangan Desa Wisata  Dan  Implikasinya Terhadap Ketahanan Sosial Budaya Wilayah</w:t>
      </w:r>
      <w:r w:rsidR="004A1CAF" w:rsidRPr="00201F6F">
        <w:rPr>
          <w:rFonts w:asciiTheme="majorBidi" w:hAnsiTheme="majorBidi"/>
          <w:sz w:val="24"/>
          <w:szCs w:val="24"/>
        </w:rPr>
        <w:t xml:space="preserve"> (Studi Di Desa Wisata Penglipuran Bali), Vol 23, No 1, 27 April 2017.</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Arifi</w:t>
      </w:r>
      <w:r w:rsidR="00F84DC4" w:rsidRPr="00201F6F">
        <w:rPr>
          <w:rFonts w:asciiTheme="majorBidi" w:hAnsiTheme="majorBidi"/>
          <w:sz w:val="24"/>
          <w:szCs w:val="24"/>
          <w:lang w:val="en-US"/>
        </w:rPr>
        <w:t>z</w:t>
      </w:r>
      <w:r w:rsidRPr="00201F6F">
        <w:rPr>
          <w:rFonts w:asciiTheme="majorBidi" w:hAnsiTheme="majorBidi"/>
          <w:sz w:val="24"/>
          <w:szCs w:val="24"/>
        </w:rPr>
        <w:t xml:space="preserve">n, Syamsul. 2017. Digitalisasi Pariwisata Madura. </w:t>
      </w:r>
      <w:r w:rsidRPr="00201F6F">
        <w:rPr>
          <w:rFonts w:asciiTheme="majorBidi" w:hAnsiTheme="majorBidi"/>
          <w:i/>
          <w:sz w:val="24"/>
          <w:szCs w:val="24"/>
        </w:rPr>
        <w:t>Jurnal Komunikasi,</w:t>
      </w:r>
      <w:r w:rsidRPr="00201F6F">
        <w:rPr>
          <w:rFonts w:asciiTheme="majorBidi" w:hAnsiTheme="majorBidi"/>
          <w:sz w:val="24"/>
          <w:szCs w:val="24"/>
        </w:rPr>
        <w:t xml:space="preserve"> Vol. XI No. 01, Maret 2017: 53-60.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lang w:val="en-US"/>
        </w:rPr>
        <w:t>Galièa</w:t>
      </w:r>
      <w:r w:rsidRPr="00201F6F">
        <w:rPr>
          <w:rFonts w:asciiTheme="majorBidi" w:hAnsiTheme="majorBidi"/>
          <w:sz w:val="24"/>
          <w:szCs w:val="24"/>
        </w:rPr>
        <w:t xml:space="preserve"> &amp; C.R. Farnworth (PhD). 2019. Power through: A new concept in the empowerment discourse. </w:t>
      </w:r>
      <w:r w:rsidRPr="00201F6F">
        <w:rPr>
          <w:rFonts w:asciiTheme="majorBidi" w:hAnsiTheme="majorBidi"/>
          <w:i/>
          <w:iCs/>
          <w:sz w:val="24"/>
          <w:szCs w:val="24"/>
        </w:rPr>
        <w:t>Journal. Global Food Security</w:t>
      </w:r>
      <w:r w:rsidRPr="00201F6F">
        <w:rPr>
          <w:rFonts w:asciiTheme="majorBidi" w:hAnsiTheme="majorBidi"/>
          <w:sz w:val="24"/>
          <w:szCs w:val="24"/>
        </w:rPr>
        <w:t xml:space="preserve"> 21 (2019) 13–17</w:t>
      </w:r>
      <w:r w:rsidRPr="00201F6F">
        <w:rPr>
          <w:rFonts w:asciiTheme="majorBidi" w:hAnsiTheme="majorBidi"/>
          <w:sz w:val="24"/>
          <w:szCs w:val="24"/>
          <w:lang w:val="en-US"/>
        </w:rPr>
        <w:t>.</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Guilherme Raj, Giuseppe Feola, Maarten Hajer, Hens Runhaar. 2022. Power and empowerment of grassroots innovations for sustainability transitions: A review. Environmental Innovation and Societal Transitions 43 (2022) 375–392.</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Hanna A. Ruszczyk, Bijay Krishna Upadhyay, Yim Ming (Connie) Kwong, Omkala Khanal, Louise J. Bracken, Sushil Pandit, Rajat Bastola.</w:t>
      </w:r>
      <w:r w:rsidR="00913098" w:rsidRPr="00201F6F">
        <w:rPr>
          <w:rFonts w:asciiTheme="majorBidi" w:hAnsiTheme="majorBidi"/>
          <w:sz w:val="24"/>
          <w:szCs w:val="24"/>
          <w:lang w:val="en-US"/>
        </w:rPr>
        <w:t xml:space="preserve"> 2020.</w:t>
      </w:r>
      <w:r w:rsidRPr="00201F6F">
        <w:rPr>
          <w:rFonts w:asciiTheme="majorBidi" w:hAnsiTheme="majorBidi"/>
          <w:sz w:val="24"/>
          <w:szCs w:val="24"/>
        </w:rPr>
        <w:t xml:space="preserve"> Empowering women through participatory action research in community-based disaster risk reduction efforts. </w:t>
      </w:r>
      <w:r w:rsidRPr="00201F6F">
        <w:rPr>
          <w:rFonts w:asciiTheme="majorBidi" w:hAnsiTheme="majorBidi"/>
          <w:i/>
          <w:iCs/>
          <w:sz w:val="24"/>
          <w:szCs w:val="24"/>
        </w:rPr>
        <w:t>International Journal of Disaster Risk Reduction</w:t>
      </w:r>
      <w:r w:rsidRPr="00201F6F">
        <w:rPr>
          <w:rFonts w:asciiTheme="majorBidi" w:hAnsiTheme="majorBidi"/>
          <w:sz w:val="24"/>
          <w:szCs w:val="24"/>
        </w:rPr>
        <w:t xml:space="preserve"> 51 (2020) 101763.</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Jing Guo &amp; Hsuan-Ting Chen. 2022. How does political engagement on social media impact psychological well-being? Examining the mediating role of social capital and perceived social support.</w:t>
      </w:r>
      <w:r w:rsidR="00A46DD7" w:rsidRPr="00201F6F">
        <w:rPr>
          <w:rFonts w:asciiTheme="majorBidi" w:hAnsiTheme="majorBidi"/>
          <w:sz w:val="24"/>
          <w:szCs w:val="24"/>
          <w:lang w:val="en-US"/>
        </w:rPr>
        <w:t xml:space="preserve"> </w:t>
      </w:r>
      <w:r w:rsidR="00A46DD7" w:rsidRPr="00201F6F">
        <w:rPr>
          <w:rFonts w:asciiTheme="majorBidi" w:hAnsiTheme="majorBidi"/>
          <w:i/>
          <w:iCs/>
          <w:sz w:val="24"/>
          <w:szCs w:val="24"/>
          <w:lang w:val="en-US"/>
        </w:rPr>
        <w:t>Journal of</w:t>
      </w:r>
      <w:r w:rsidRPr="00201F6F">
        <w:rPr>
          <w:rFonts w:asciiTheme="majorBidi" w:hAnsiTheme="majorBidi"/>
          <w:i/>
          <w:iCs/>
          <w:sz w:val="24"/>
          <w:szCs w:val="24"/>
        </w:rPr>
        <w:t xml:space="preserve"> Computers in Human Behavior</w:t>
      </w:r>
      <w:r w:rsidRPr="00201F6F">
        <w:rPr>
          <w:rFonts w:asciiTheme="majorBidi" w:hAnsiTheme="majorBidi"/>
          <w:sz w:val="24"/>
          <w:szCs w:val="24"/>
        </w:rPr>
        <w:t xml:space="preserve"> 133 (2022) 107248.</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Kuntowijoyo. 2002. </w:t>
      </w:r>
      <w:r w:rsidRPr="00201F6F">
        <w:rPr>
          <w:rFonts w:asciiTheme="majorBidi" w:hAnsiTheme="majorBidi"/>
          <w:i/>
          <w:sz w:val="24"/>
          <w:szCs w:val="24"/>
        </w:rPr>
        <w:t>Perubahan Sosial dalam Masyarakat Agraris Madura 1850-1940.</w:t>
      </w:r>
      <w:r w:rsidRPr="00201F6F">
        <w:rPr>
          <w:rFonts w:asciiTheme="majorBidi" w:hAnsiTheme="majorBidi"/>
          <w:sz w:val="24"/>
          <w:szCs w:val="24"/>
        </w:rPr>
        <w:t xml:space="preserve"> Yogyakarta: Matabangsa.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Kusumastuti, Ayu. 2015. Modal Sosial dan Mekanisme Adaptasi Masyarakat Pedesaan dalam Pengelolaan dan Pembangunan Infrastruktur. </w:t>
      </w:r>
      <w:r w:rsidRPr="00201F6F">
        <w:rPr>
          <w:rFonts w:asciiTheme="majorBidi" w:hAnsiTheme="majorBidi"/>
          <w:i/>
          <w:sz w:val="24"/>
          <w:szCs w:val="24"/>
        </w:rPr>
        <w:t>Masyarakat:</w:t>
      </w:r>
      <w:r w:rsidRPr="00201F6F">
        <w:rPr>
          <w:rFonts w:asciiTheme="majorBidi" w:hAnsiTheme="majorBidi"/>
          <w:sz w:val="24"/>
          <w:szCs w:val="24"/>
        </w:rPr>
        <w:t xml:space="preserve"> </w:t>
      </w:r>
      <w:r w:rsidRPr="00201F6F">
        <w:rPr>
          <w:rFonts w:asciiTheme="majorBidi" w:hAnsiTheme="majorBidi"/>
          <w:i/>
          <w:sz w:val="24"/>
          <w:szCs w:val="24"/>
        </w:rPr>
        <w:t>Jurnal Sosiologi.</w:t>
      </w:r>
      <w:r w:rsidRPr="00201F6F">
        <w:rPr>
          <w:rFonts w:asciiTheme="majorBidi" w:hAnsiTheme="majorBidi"/>
          <w:sz w:val="24"/>
          <w:szCs w:val="24"/>
        </w:rPr>
        <w:t xml:space="preserve"> Volume. 20, No. 1, Januari 2015: p, 81-97.</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Marek Deja &amp; Magdalena Wojcik. 2021. Information culture and academic empowerment: Developing a collective mindfulness strategy for embedded librarianship. </w:t>
      </w:r>
      <w:r w:rsidRPr="00201F6F">
        <w:rPr>
          <w:rFonts w:asciiTheme="majorBidi" w:hAnsiTheme="majorBidi"/>
          <w:i/>
          <w:iCs/>
          <w:sz w:val="24"/>
          <w:szCs w:val="24"/>
        </w:rPr>
        <w:t>The Journal of Academic Librarianship</w:t>
      </w:r>
      <w:r w:rsidRPr="00201F6F">
        <w:rPr>
          <w:rFonts w:asciiTheme="majorBidi" w:hAnsiTheme="majorBidi"/>
          <w:sz w:val="24"/>
          <w:szCs w:val="24"/>
        </w:rPr>
        <w:t xml:space="preserve"> 47 (2021) 102276.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Mart Willekens, Jessy Siongers, John Lievens. 2022. Social stratification and social media disengagement. The effect of economic, cultural and social capital on reasons for non-use of social media platforms. </w:t>
      </w:r>
      <w:r w:rsidRPr="00201F6F">
        <w:rPr>
          <w:rFonts w:asciiTheme="majorBidi" w:hAnsiTheme="majorBidi"/>
          <w:i/>
          <w:iCs/>
          <w:sz w:val="24"/>
          <w:szCs w:val="24"/>
        </w:rPr>
        <w:t>Elsevier B.V</w:t>
      </w:r>
      <w:r w:rsidRPr="00201F6F">
        <w:rPr>
          <w:rFonts w:asciiTheme="majorBidi" w:hAnsiTheme="majorBidi"/>
          <w:sz w:val="24"/>
          <w:szCs w:val="24"/>
        </w:rPr>
        <w:t xml:space="preserve">. 29 June 2022. 0304-422X.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Maureen Snow Andrade, Letty Workman, Jonathan H. Westover. 2022. Current practices for community-based learning in schools of business. </w:t>
      </w:r>
      <w:r w:rsidRPr="00201F6F">
        <w:rPr>
          <w:rFonts w:asciiTheme="majorBidi" w:hAnsiTheme="majorBidi"/>
          <w:i/>
          <w:iCs/>
          <w:sz w:val="24"/>
          <w:szCs w:val="24"/>
        </w:rPr>
        <w:t>The International Journal of Management Education</w:t>
      </w:r>
      <w:r w:rsidRPr="00201F6F">
        <w:rPr>
          <w:rFonts w:asciiTheme="majorBidi" w:hAnsiTheme="majorBidi"/>
          <w:sz w:val="24"/>
          <w:szCs w:val="24"/>
        </w:rPr>
        <w:t xml:space="preserve"> 20 (2022) 100597.</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lastRenderedPageBreak/>
        <w:t xml:space="preserve">Michael J. Lawlerd, Changyong Choia, Joan Yooa, Juyeon Leeb, Soonhee Rohd, Lisa A. Newlandd , Jarod T. Gigerc , Ramu Sudhagonid , Barbara L. Brockeveltd , Bong Joo Lee. 2018. Children's subjective well-being in rural communities of South Korea and the United States. </w:t>
      </w:r>
      <w:r w:rsidR="00913098" w:rsidRPr="00201F6F">
        <w:rPr>
          <w:rFonts w:asciiTheme="majorBidi" w:hAnsiTheme="majorBidi"/>
          <w:i/>
          <w:iCs/>
          <w:sz w:val="24"/>
          <w:szCs w:val="24"/>
          <w:lang w:val="en-US"/>
        </w:rPr>
        <w:t xml:space="preserve">Journal of </w:t>
      </w:r>
      <w:r w:rsidRPr="00201F6F">
        <w:rPr>
          <w:rFonts w:asciiTheme="majorBidi" w:hAnsiTheme="majorBidi"/>
          <w:i/>
          <w:iCs/>
          <w:sz w:val="24"/>
          <w:szCs w:val="24"/>
        </w:rPr>
        <w:t>Children and Youth Services Review</w:t>
      </w:r>
      <w:r w:rsidRPr="00201F6F">
        <w:rPr>
          <w:rFonts w:asciiTheme="majorBidi" w:hAnsiTheme="majorBidi"/>
          <w:sz w:val="24"/>
          <w:szCs w:val="24"/>
        </w:rPr>
        <w:t xml:space="preserve"> 85 (2018) 158–164.</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Putra, Raden Ahmad Romadhoni Surya. </w:t>
      </w:r>
      <w:r w:rsidRPr="00201F6F">
        <w:rPr>
          <w:rFonts w:asciiTheme="majorBidi" w:hAnsiTheme="majorBidi"/>
          <w:i/>
          <w:sz w:val="24"/>
          <w:szCs w:val="24"/>
        </w:rPr>
        <w:t xml:space="preserve">et al. </w:t>
      </w:r>
      <w:r w:rsidRPr="00201F6F">
        <w:rPr>
          <w:rFonts w:asciiTheme="majorBidi" w:hAnsiTheme="majorBidi"/>
          <w:sz w:val="24"/>
          <w:szCs w:val="24"/>
        </w:rPr>
        <w:t xml:space="preserve">2017. The Influence of Social Capital on Farm Household`s Welfare: Case Study on Ngudi Mulyo Native Chiken Farmer`s Group In Gunungkidul. </w:t>
      </w:r>
      <w:r w:rsidRPr="00201F6F">
        <w:rPr>
          <w:rFonts w:asciiTheme="majorBidi" w:hAnsiTheme="majorBidi"/>
          <w:i/>
          <w:sz w:val="24"/>
          <w:szCs w:val="24"/>
        </w:rPr>
        <w:t>Buletin Peternakan</w:t>
      </w:r>
      <w:r w:rsidRPr="00201F6F">
        <w:rPr>
          <w:rFonts w:asciiTheme="majorBidi" w:hAnsiTheme="majorBidi"/>
          <w:sz w:val="24"/>
          <w:szCs w:val="24"/>
        </w:rPr>
        <w:t xml:space="preserve"> Volumen. 41. No. 3. Agustus 2017: p, 349-354.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Rifai, Mien Ahmad. 2007. </w:t>
      </w:r>
      <w:r w:rsidRPr="00201F6F">
        <w:rPr>
          <w:rFonts w:asciiTheme="majorBidi" w:hAnsiTheme="majorBidi"/>
          <w:i/>
          <w:sz w:val="24"/>
          <w:szCs w:val="24"/>
        </w:rPr>
        <w:t>Manusia Madura.</w:t>
      </w:r>
      <w:r w:rsidRPr="00201F6F">
        <w:rPr>
          <w:rFonts w:asciiTheme="majorBidi" w:hAnsiTheme="majorBidi"/>
          <w:sz w:val="24"/>
          <w:szCs w:val="24"/>
        </w:rPr>
        <w:t xml:space="preserve"> Yogyakarta: Pilar Media.</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Sugiyono. 2018. </w:t>
      </w:r>
      <w:r w:rsidRPr="00201F6F">
        <w:rPr>
          <w:rFonts w:asciiTheme="majorBidi" w:hAnsiTheme="majorBidi"/>
          <w:i/>
          <w:sz w:val="24"/>
          <w:szCs w:val="24"/>
        </w:rPr>
        <w:t>Metode Penelitian Kombinasi</w:t>
      </w:r>
      <w:r w:rsidRPr="00201F6F">
        <w:rPr>
          <w:rFonts w:asciiTheme="majorBidi" w:hAnsiTheme="majorBidi"/>
          <w:sz w:val="24"/>
          <w:szCs w:val="24"/>
        </w:rPr>
        <w:t xml:space="preserve"> (Mix Methods). Bandung: Alfabeta.</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Sugiyono. 2020. Metode </w:t>
      </w:r>
      <w:r w:rsidRPr="00201F6F">
        <w:rPr>
          <w:rFonts w:asciiTheme="majorBidi" w:hAnsiTheme="majorBidi"/>
          <w:i/>
          <w:sz w:val="24"/>
          <w:szCs w:val="24"/>
        </w:rPr>
        <w:t>Penelitian Kuantitatif, Kualitatif dan R&amp;D.</w:t>
      </w:r>
      <w:r w:rsidRPr="00201F6F">
        <w:rPr>
          <w:rFonts w:asciiTheme="majorBidi" w:hAnsiTheme="majorBidi"/>
          <w:sz w:val="24"/>
          <w:szCs w:val="24"/>
        </w:rPr>
        <w:t xml:space="preserve"> Bandung: Alfabeta.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Tianyi Xiang, Eric W. Welch, Bo Liu. 2021. Power of social relations: The dynamics of social capital and household economic recovery post Wenchuan earthquake. </w:t>
      </w:r>
      <w:r w:rsidRPr="00201F6F">
        <w:rPr>
          <w:rFonts w:asciiTheme="majorBidi" w:hAnsiTheme="majorBidi"/>
          <w:i/>
          <w:iCs/>
          <w:sz w:val="24"/>
          <w:szCs w:val="24"/>
        </w:rPr>
        <w:t>International Journal of Disaster Risk Reduction</w:t>
      </w:r>
      <w:r w:rsidRPr="00201F6F">
        <w:rPr>
          <w:rFonts w:asciiTheme="majorBidi" w:hAnsiTheme="majorBidi"/>
          <w:sz w:val="24"/>
          <w:szCs w:val="24"/>
        </w:rPr>
        <w:t xml:space="preserve"> 66 (2021) 102607.</w:t>
      </w:r>
    </w:p>
    <w:p w:rsidR="004A1CAF" w:rsidRPr="00201F6F" w:rsidRDefault="004A1CAF" w:rsidP="00201F6F">
      <w:pPr>
        <w:pStyle w:val="ListParagraph"/>
        <w:spacing w:after="0" w:line="360" w:lineRule="auto"/>
        <w:ind w:left="709" w:hanging="709"/>
        <w:jc w:val="both"/>
        <w:rPr>
          <w:rFonts w:asciiTheme="majorBidi" w:hAnsiTheme="majorBidi"/>
          <w:sz w:val="24"/>
          <w:szCs w:val="24"/>
          <w:lang w:val="en-US"/>
        </w:rPr>
      </w:pPr>
      <w:r w:rsidRPr="00201F6F">
        <w:rPr>
          <w:rFonts w:asciiTheme="majorBidi" w:hAnsiTheme="majorBidi"/>
          <w:sz w:val="24"/>
          <w:szCs w:val="24"/>
        </w:rPr>
        <w:t xml:space="preserve">Usman, Husaini., Akbar, Setiadi Purnomo. 2017. </w:t>
      </w:r>
      <w:r w:rsidRPr="00201F6F">
        <w:rPr>
          <w:rFonts w:asciiTheme="majorBidi" w:hAnsiTheme="majorBidi"/>
          <w:i/>
          <w:sz w:val="24"/>
          <w:szCs w:val="24"/>
        </w:rPr>
        <w:t>Metodologi Penelitian Sosial</w:t>
      </w:r>
      <w:r w:rsidRPr="00201F6F">
        <w:rPr>
          <w:rFonts w:asciiTheme="majorBidi" w:hAnsiTheme="majorBidi"/>
          <w:sz w:val="24"/>
          <w:szCs w:val="24"/>
        </w:rPr>
        <w:t>. Jakarta: Bumi Aksara</w:t>
      </w:r>
      <w:r w:rsidRPr="00201F6F">
        <w:rPr>
          <w:rFonts w:asciiTheme="majorBidi" w:hAnsiTheme="majorBidi"/>
          <w:sz w:val="24"/>
          <w:szCs w:val="24"/>
          <w:lang w:val="en-US"/>
        </w:rPr>
        <w:t xml:space="preserve">.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Volume 12, Nomor 1, Juni 2011. p,15-27.   </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Wiyata, A. Latief. 2013. </w:t>
      </w:r>
      <w:r w:rsidRPr="00201F6F">
        <w:rPr>
          <w:rFonts w:asciiTheme="majorBidi" w:hAnsiTheme="majorBidi"/>
          <w:i/>
          <w:sz w:val="24"/>
          <w:szCs w:val="24"/>
        </w:rPr>
        <w:t>Manusia Madura: Pandangan Hidup, Perilaku, dan Etos Kerja</w:t>
      </w:r>
      <w:r w:rsidRPr="00201F6F">
        <w:rPr>
          <w:rFonts w:asciiTheme="majorBidi" w:hAnsiTheme="majorBidi"/>
          <w:sz w:val="24"/>
          <w:szCs w:val="24"/>
        </w:rPr>
        <w:t>. Biro Mental Spiritual Pemerintah Propinsi Jatim Bekerjasama dengan Kompikwisda Jatim-Jember 2008.</w:t>
      </w:r>
    </w:p>
    <w:p w:rsidR="004A1CAF" w:rsidRPr="00201F6F" w:rsidRDefault="004A1CAF"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Yasuyuki Sawadaa, Takeshi Aida, Andrew S. Griffena, Eiji Kozukac, Haruko Noguchi, Yasuyuki Todo. 2022. Democratic institutions and social capital: Experimental evidence on school-based management from a developing country. </w:t>
      </w:r>
      <w:r w:rsidRPr="00201F6F">
        <w:rPr>
          <w:rFonts w:asciiTheme="majorBidi" w:hAnsiTheme="majorBidi"/>
          <w:i/>
          <w:iCs/>
          <w:sz w:val="24"/>
          <w:szCs w:val="24"/>
        </w:rPr>
        <w:t>Journal of Economic Behavior and Organization</w:t>
      </w:r>
      <w:r w:rsidRPr="00201F6F">
        <w:rPr>
          <w:rFonts w:asciiTheme="majorBidi" w:hAnsiTheme="majorBidi"/>
          <w:sz w:val="24"/>
          <w:szCs w:val="24"/>
        </w:rPr>
        <w:t xml:space="preserve"> 198 (2022) 267–279. </w:t>
      </w:r>
    </w:p>
    <w:p w:rsidR="00FA4EA4" w:rsidRPr="00201F6F" w:rsidRDefault="00FA4EA4" w:rsidP="00201F6F">
      <w:pPr>
        <w:spacing w:after="0" w:line="360" w:lineRule="auto"/>
        <w:jc w:val="both"/>
        <w:rPr>
          <w:rFonts w:asciiTheme="majorBidi" w:hAnsiTheme="majorBidi" w:cs="Times New Roman"/>
          <w:sz w:val="24"/>
          <w:szCs w:val="24"/>
        </w:rPr>
      </w:pPr>
    </w:p>
    <w:p w:rsidR="00175D24" w:rsidRPr="00201F6F" w:rsidRDefault="00175D24" w:rsidP="00201F6F">
      <w:pPr>
        <w:pStyle w:val="ListParagraph"/>
        <w:spacing w:after="0" w:line="360" w:lineRule="auto"/>
        <w:ind w:left="709" w:hanging="709"/>
        <w:jc w:val="both"/>
        <w:rPr>
          <w:rFonts w:asciiTheme="majorBidi" w:hAnsiTheme="majorBidi"/>
          <w:sz w:val="24"/>
          <w:szCs w:val="24"/>
        </w:rPr>
      </w:pPr>
      <w:r w:rsidRPr="00201F6F">
        <w:rPr>
          <w:rFonts w:asciiTheme="majorBidi" w:hAnsiTheme="majorBidi"/>
          <w:sz w:val="24"/>
          <w:szCs w:val="24"/>
        </w:rPr>
        <w:t xml:space="preserve">http://www.tribunnews.com/travel/2019/08/02 </w:t>
      </w:r>
      <w:r w:rsidRPr="00201F6F">
        <w:rPr>
          <w:rFonts w:asciiTheme="majorBidi" w:hAnsiTheme="majorBidi"/>
          <w:i/>
          <w:sz w:val="24"/>
          <w:szCs w:val="24"/>
        </w:rPr>
        <w:t xml:space="preserve">gili-iyang-pulau-di-sumenep dengan-kadar-oksigen-tertinggi-di-Indonesia. </w:t>
      </w:r>
      <w:r w:rsidRPr="00201F6F">
        <w:rPr>
          <w:rFonts w:asciiTheme="majorBidi" w:hAnsiTheme="majorBidi"/>
          <w:sz w:val="24"/>
          <w:szCs w:val="24"/>
        </w:rPr>
        <w:t>Diakses 10 April 2021.</w:t>
      </w:r>
    </w:p>
    <w:p w:rsidR="00175D24" w:rsidRPr="00201F6F" w:rsidRDefault="00175D24" w:rsidP="00201F6F">
      <w:pPr>
        <w:pStyle w:val="ListParagraph"/>
        <w:spacing w:after="0" w:line="360" w:lineRule="auto"/>
        <w:ind w:left="709" w:hanging="709"/>
        <w:jc w:val="both"/>
        <w:rPr>
          <w:rFonts w:asciiTheme="majorBidi" w:hAnsiTheme="majorBidi"/>
          <w:sz w:val="24"/>
          <w:szCs w:val="24"/>
          <w:lang w:val="en-US"/>
        </w:rPr>
      </w:pPr>
      <w:r w:rsidRPr="00201F6F">
        <w:rPr>
          <w:rFonts w:asciiTheme="majorBidi" w:hAnsiTheme="majorBidi"/>
          <w:sz w:val="24"/>
          <w:szCs w:val="24"/>
        </w:rPr>
        <w:t xml:space="preserve">http://www.tribunnews.com/travel/2019/08/02 </w:t>
      </w:r>
      <w:r w:rsidRPr="00201F6F">
        <w:rPr>
          <w:rFonts w:asciiTheme="majorBidi" w:hAnsiTheme="majorBidi"/>
          <w:i/>
          <w:sz w:val="24"/>
          <w:szCs w:val="24"/>
        </w:rPr>
        <w:t xml:space="preserve">gili-iyang-pulau-di-sumenep dengan-kadar-oksigen-tertinggi-di-Indonesia. </w:t>
      </w:r>
      <w:r w:rsidRPr="00201F6F">
        <w:rPr>
          <w:rFonts w:asciiTheme="majorBidi" w:hAnsiTheme="majorBidi"/>
          <w:sz w:val="24"/>
          <w:szCs w:val="24"/>
        </w:rPr>
        <w:t>Diakses 10 April 2021.</w:t>
      </w:r>
      <w:r w:rsidRPr="00201F6F">
        <w:rPr>
          <w:rFonts w:asciiTheme="majorBidi" w:hAnsiTheme="majorBidi"/>
          <w:sz w:val="24"/>
          <w:szCs w:val="24"/>
          <w:lang w:val="en-US"/>
        </w:rPr>
        <w:t xml:space="preserve"> </w:t>
      </w:r>
    </w:p>
    <w:p w:rsidR="00D620FF" w:rsidRPr="00201F6F" w:rsidRDefault="00175D24" w:rsidP="00201F6F">
      <w:pPr>
        <w:pStyle w:val="ListParagraph"/>
        <w:spacing w:after="0" w:line="360" w:lineRule="auto"/>
        <w:ind w:left="709" w:hanging="709"/>
        <w:jc w:val="both"/>
        <w:rPr>
          <w:rFonts w:asciiTheme="majorBidi" w:hAnsiTheme="majorBidi"/>
          <w:sz w:val="24"/>
          <w:szCs w:val="24"/>
          <w:lang w:val="en-US"/>
        </w:rPr>
      </w:pPr>
      <w:hyperlink r:id="rId8" w:history="1">
        <w:r w:rsidRPr="00201F6F">
          <w:rPr>
            <w:rStyle w:val="Hyperlink"/>
            <w:rFonts w:asciiTheme="majorBidi" w:hAnsiTheme="majorBidi"/>
            <w:color w:val="auto"/>
            <w:sz w:val="24"/>
            <w:szCs w:val="24"/>
          </w:rPr>
          <w:t>http://www.cnbcindonesia.com/news</w:t>
        </w:r>
      </w:hyperlink>
      <w:r w:rsidRPr="00201F6F">
        <w:rPr>
          <w:rFonts w:asciiTheme="majorBidi" w:hAnsiTheme="majorBidi"/>
          <w:sz w:val="24"/>
          <w:szCs w:val="24"/>
        </w:rPr>
        <w:t xml:space="preserve">. 24Februari 2021. </w:t>
      </w:r>
      <w:r w:rsidRPr="00201F6F">
        <w:rPr>
          <w:rFonts w:asciiTheme="majorBidi" w:hAnsiTheme="majorBidi"/>
          <w:i/>
          <w:sz w:val="24"/>
          <w:szCs w:val="24"/>
        </w:rPr>
        <w:t>Petronas Malaysia Temukan Cadangan Minyak di Madura.</w:t>
      </w:r>
      <w:r w:rsidRPr="00201F6F">
        <w:rPr>
          <w:rFonts w:asciiTheme="majorBidi" w:hAnsiTheme="majorBidi"/>
          <w:sz w:val="24"/>
          <w:szCs w:val="24"/>
        </w:rPr>
        <w:t xml:space="preserve"> Diakses 10 April 2021. </w:t>
      </w:r>
    </w:p>
    <w:p w:rsidR="00A960B1" w:rsidRPr="00201F6F" w:rsidRDefault="00A960B1" w:rsidP="00201F6F">
      <w:pPr>
        <w:spacing w:after="0"/>
        <w:rPr>
          <w:rFonts w:asciiTheme="majorBidi" w:hAnsiTheme="majorBidi" w:cs="Times New Roman"/>
          <w:sz w:val="24"/>
          <w:szCs w:val="24"/>
        </w:rPr>
      </w:pPr>
    </w:p>
    <w:sectPr w:rsidR="00A960B1" w:rsidRPr="00201F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105"/>
    <w:multiLevelType w:val="hybridMultilevel"/>
    <w:tmpl w:val="F8BE2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B14675"/>
    <w:multiLevelType w:val="hybridMultilevel"/>
    <w:tmpl w:val="99084354"/>
    <w:lvl w:ilvl="0" w:tplc="7ED6356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15:restartNumberingAfterBreak="0">
    <w:nsid w:val="1B7F13D0"/>
    <w:multiLevelType w:val="hybridMultilevel"/>
    <w:tmpl w:val="CBCCE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EFC6363"/>
    <w:multiLevelType w:val="multilevel"/>
    <w:tmpl w:val="18CEEDF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F5D6F7D"/>
    <w:multiLevelType w:val="hybridMultilevel"/>
    <w:tmpl w:val="619281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862779"/>
    <w:multiLevelType w:val="hybridMultilevel"/>
    <w:tmpl w:val="017E89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3544F0F"/>
    <w:multiLevelType w:val="hybridMultilevel"/>
    <w:tmpl w:val="7F0ED8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36C30951"/>
    <w:multiLevelType w:val="hybridMultilevel"/>
    <w:tmpl w:val="619281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E035B1"/>
    <w:multiLevelType w:val="hybridMultilevel"/>
    <w:tmpl w:val="895E59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2CE0A54"/>
    <w:multiLevelType w:val="multilevel"/>
    <w:tmpl w:val="B59A591E"/>
    <w:lvl w:ilvl="0">
      <w:start w:val="2"/>
      <w:numFmt w:val="decimal"/>
      <w:lvlText w:val="%1"/>
      <w:lvlJc w:val="left"/>
      <w:pPr>
        <w:ind w:left="360" w:hanging="360"/>
      </w:pPr>
      <w:rPr>
        <w:rFonts w:cs="Times New Roman" w:hint="default"/>
      </w:rPr>
    </w:lvl>
    <w:lvl w:ilvl="1">
      <w:start w:val="1"/>
      <w:numFmt w:val="decimal"/>
      <w:lvlText w:val="%1.%2"/>
      <w:lvlJc w:val="left"/>
      <w:pPr>
        <w:ind w:left="1206" w:hanging="360"/>
      </w:pPr>
      <w:rPr>
        <w:rFonts w:cs="Times New Roman" w:hint="default"/>
      </w:rPr>
    </w:lvl>
    <w:lvl w:ilvl="2">
      <w:start w:val="1"/>
      <w:numFmt w:val="decimal"/>
      <w:lvlText w:val="%1.%2.%3"/>
      <w:lvlJc w:val="left"/>
      <w:pPr>
        <w:ind w:left="2412" w:hanging="720"/>
      </w:pPr>
      <w:rPr>
        <w:rFonts w:cs="Times New Roman" w:hint="default"/>
      </w:rPr>
    </w:lvl>
    <w:lvl w:ilvl="3">
      <w:start w:val="1"/>
      <w:numFmt w:val="decimal"/>
      <w:lvlText w:val="%1.%2.%3.%4"/>
      <w:lvlJc w:val="left"/>
      <w:pPr>
        <w:ind w:left="3258" w:hanging="72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310" w:hanging="1080"/>
      </w:pPr>
      <w:rPr>
        <w:rFonts w:cs="Times New Roman" w:hint="default"/>
      </w:rPr>
    </w:lvl>
    <w:lvl w:ilvl="6">
      <w:start w:val="1"/>
      <w:numFmt w:val="decimal"/>
      <w:lvlText w:val="%1.%2.%3.%4.%5.%6.%7"/>
      <w:lvlJc w:val="left"/>
      <w:pPr>
        <w:ind w:left="6516" w:hanging="1440"/>
      </w:pPr>
      <w:rPr>
        <w:rFonts w:cs="Times New Roman" w:hint="default"/>
      </w:rPr>
    </w:lvl>
    <w:lvl w:ilvl="7">
      <w:start w:val="1"/>
      <w:numFmt w:val="decimal"/>
      <w:lvlText w:val="%1.%2.%3.%4.%5.%6.%7.%8"/>
      <w:lvlJc w:val="left"/>
      <w:pPr>
        <w:ind w:left="7362" w:hanging="1440"/>
      </w:pPr>
      <w:rPr>
        <w:rFonts w:cs="Times New Roman" w:hint="default"/>
      </w:rPr>
    </w:lvl>
    <w:lvl w:ilvl="8">
      <w:start w:val="1"/>
      <w:numFmt w:val="decimal"/>
      <w:lvlText w:val="%1.%2.%3.%4.%5.%6.%7.%8.%9"/>
      <w:lvlJc w:val="left"/>
      <w:pPr>
        <w:ind w:left="8568" w:hanging="1800"/>
      </w:pPr>
      <w:rPr>
        <w:rFonts w:cs="Times New Roman" w:hint="default"/>
      </w:rPr>
    </w:lvl>
  </w:abstractNum>
  <w:abstractNum w:abstractNumId="10" w15:restartNumberingAfterBreak="0">
    <w:nsid w:val="7FB17CD6"/>
    <w:multiLevelType w:val="multilevel"/>
    <w:tmpl w:val="925EC812"/>
    <w:lvl w:ilvl="0">
      <w:start w:val="1"/>
      <w:numFmt w:val="decimal"/>
      <w:lvlText w:val="%1."/>
      <w:lvlJc w:val="left"/>
      <w:pPr>
        <w:ind w:left="786" w:hanging="360"/>
      </w:pPr>
      <w:rPr>
        <w:rFonts w:cs="Times New Roman" w:hint="default"/>
        <w:b/>
        <w:bCs/>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num w:numId="1">
    <w:abstractNumId w:val="0"/>
  </w:num>
  <w:num w:numId="2">
    <w:abstractNumId w:val="2"/>
  </w:num>
  <w:num w:numId="3">
    <w:abstractNumId w:val="4"/>
  </w:num>
  <w:num w:numId="4">
    <w:abstractNumId w:val="6"/>
  </w:num>
  <w:num w:numId="5">
    <w:abstractNumId w:val="7"/>
  </w:num>
  <w:num w:numId="6">
    <w:abstractNumId w:val="10"/>
  </w:num>
  <w:num w:numId="7">
    <w:abstractNumId w:val="9"/>
  </w:num>
  <w:num w:numId="8">
    <w:abstractNumId w:val="3"/>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A2"/>
    <w:rsid w:val="00023342"/>
    <w:rsid w:val="000413E6"/>
    <w:rsid w:val="00052795"/>
    <w:rsid w:val="000734C5"/>
    <w:rsid w:val="000B3C67"/>
    <w:rsid w:val="00141227"/>
    <w:rsid w:val="00143746"/>
    <w:rsid w:val="0014473B"/>
    <w:rsid w:val="00152FBF"/>
    <w:rsid w:val="001558FE"/>
    <w:rsid w:val="00157B56"/>
    <w:rsid w:val="00157D1E"/>
    <w:rsid w:val="00175D24"/>
    <w:rsid w:val="00184E73"/>
    <w:rsid w:val="00191F91"/>
    <w:rsid w:val="001A26C2"/>
    <w:rsid w:val="001B78C3"/>
    <w:rsid w:val="001C11D9"/>
    <w:rsid w:val="001C599E"/>
    <w:rsid w:val="001D29DE"/>
    <w:rsid w:val="0020031A"/>
    <w:rsid w:val="00201F6F"/>
    <w:rsid w:val="00251561"/>
    <w:rsid w:val="00251C94"/>
    <w:rsid w:val="00265300"/>
    <w:rsid w:val="00275AB4"/>
    <w:rsid w:val="00277035"/>
    <w:rsid w:val="002C7CC4"/>
    <w:rsid w:val="00316ED3"/>
    <w:rsid w:val="00327B82"/>
    <w:rsid w:val="003343B0"/>
    <w:rsid w:val="003769EB"/>
    <w:rsid w:val="00381B67"/>
    <w:rsid w:val="003A0B93"/>
    <w:rsid w:val="003B23BE"/>
    <w:rsid w:val="004012F4"/>
    <w:rsid w:val="00402DB5"/>
    <w:rsid w:val="00403172"/>
    <w:rsid w:val="004062E5"/>
    <w:rsid w:val="004101B0"/>
    <w:rsid w:val="004235DE"/>
    <w:rsid w:val="004377E0"/>
    <w:rsid w:val="00440422"/>
    <w:rsid w:val="00480184"/>
    <w:rsid w:val="00484CAE"/>
    <w:rsid w:val="00484F17"/>
    <w:rsid w:val="00487F62"/>
    <w:rsid w:val="004A1CAF"/>
    <w:rsid w:val="004A1F32"/>
    <w:rsid w:val="004C01B6"/>
    <w:rsid w:val="004E64C8"/>
    <w:rsid w:val="00513729"/>
    <w:rsid w:val="00517F38"/>
    <w:rsid w:val="0052286B"/>
    <w:rsid w:val="00522DFA"/>
    <w:rsid w:val="0059134B"/>
    <w:rsid w:val="005B031A"/>
    <w:rsid w:val="005B49D9"/>
    <w:rsid w:val="005B6A7D"/>
    <w:rsid w:val="005C46C5"/>
    <w:rsid w:val="005E18F8"/>
    <w:rsid w:val="005E71FF"/>
    <w:rsid w:val="00606C57"/>
    <w:rsid w:val="006112B5"/>
    <w:rsid w:val="00611983"/>
    <w:rsid w:val="00616B8C"/>
    <w:rsid w:val="00630DA2"/>
    <w:rsid w:val="00634945"/>
    <w:rsid w:val="006404D5"/>
    <w:rsid w:val="00654E18"/>
    <w:rsid w:val="0067346A"/>
    <w:rsid w:val="006868D5"/>
    <w:rsid w:val="00693397"/>
    <w:rsid w:val="006A757C"/>
    <w:rsid w:val="006B093E"/>
    <w:rsid w:val="006B6261"/>
    <w:rsid w:val="006C6B82"/>
    <w:rsid w:val="006F7783"/>
    <w:rsid w:val="00701AB9"/>
    <w:rsid w:val="007067B7"/>
    <w:rsid w:val="00722242"/>
    <w:rsid w:val="00724518"/>
    <w:rsid w:val="00743AB6"/>
    <w:rsid w:val="007519A7"/>
    <w:rsid w:val="007659A8"/>
    <w:rsid w:val="00780C4B"/>
    <w:rsid w:val="007B278E"/>
    <w:rsid w:val="007D6752"/>
    <w:rsid w:val="007E26BD"/>
    <w:rsid w:val="007F7BDA"/>
    <w:rsid w:val="008127A1"/>
    <w:rsid w:val="00812BE2"/>
    <w:rsid w:val="008163F7"/>
    <w:rsid w:val="00883DFC"/>
    <w:rsid w:val="00897CA6"/>
    <w:rsid w:val="008B0DFA"/>
    <w:rsid w:val="008F1210"/>
    <w:rsid w:val="008F2FCF"/>
    <w:rsid w:val="00913098"/>
    <w:rsid w:val="00915154"/>
    <w:rsid w:val="0098479C"/>
    <w:rsid w:val="0098479E"/>
    <w:rsid w:val="00994C38"/>
    <w:rsid w:val="009B404B"/>
    <w:rsid w:val="009E4AAB"/>
    <w:rsid w:val="009F1415"/>
    <w:rsid w:val="009F1C18"/>
    <w:rsid w:val="00A46650"/>
    <w:rsid w:val="00A46DD7"/>
    <w:rsid w:val="00A57891"/>
    <w:rsid w:val="00A67678"/>
    <w:rsid w:val="00A960B1"/>
    <w:rsid w:val="00AD1636"/>
    <w:rsid w:val="00B44B6C"/>
    <w:rsid w:val="00B6742D"/>
    <w:rsid w:val="00B76706"/>
    <w:rsid w:val="00B83C48"/>
    <w:rsid w:val="00B975F5"/>
    <w:rsid w:val="00BA030D"/>
    <w:rsid w:val="00BC459E"/>
    <w:rsid w:val="00BC6336"/>
    <w:rsid w:val="00BD5096"/>
    <w:rsid w:val="00BD7ACE"/>
    <w:rsid w:val="00C036BC"/>
    <w:rsid w:val="00C16F54"/>
    <w:rsid w:val="00C275FE"/>
    <w:rsid w:val="00C54B4A"/>
    <w:rsid w:val="00C90839"/>
    <w:rsid w:val="00CA40FB"/>
    <w:rsid w:val="00CB34A5"/>
    <w:rsid w:val="00CF3BE1"/>
    <w:rsid w:val="00CF774D"/>
    <w:rsid w:val="00D16226"/>
    <w:rsid w:val="00D23050"/>
    <w:rsid w:val="00D30B0D"/>
    <w:rsid w:val="00D5335F"/>
    <w:rsid w:val="00D620FF"/>
    <w:rsid w:val="00DC43C6"/>
    <w:rsid w:val="00DF4FB9"/>
    <w:rsid w:val="00E06369"/>
    <w:rsid w:val="00E2295D"/>
    <w:rsid w:val="00E314E1"/>
    <w:rsid w:val="00E33790"/>
    <w:rsid w:val="00E51410"/>
    <w:rsid w:val="00E935E8"/>
    <w:rsid w:val="00E960C5"/>
    <w:rsid w:val="00EC222D"/>
    <w:rsid w:val="00EC5D45"/>
    <w:rsid w:val="00ED466E"/>
    <w:rsid w:val="00ED4B14"/>
    <w:rsid w:val="00F0734A"/>
    <w:rsid w:val="00F1769E"/>
    <w:rsid w:val="00F23366"/>
    <w:rsid w:val="00F245EE"/>
    <w:rsid w:val="00F27738"/>
    <w:rsid w:val="00F5212A"/>
    <w:rsid w:val="00F675B4"/>
    <w:rsid w:val="00F72F97"/>
    <w:rsid w:val="00F84DC4"/>
    <w:rsid w:val="00F962BA"/>
    <w:rsid w:val="00F9706B"/>
    <w:rsid w:val="00FA367A"/>
    <w:rsid w:val="00FA4EA4"/>
    <w:rsid w:val="00FB0E5B"/>
    <w:rsid w:val="00FD2AF4"/>
    <w:rsid w:val="00FE2AFC"/>
    <w:rsid w:val="00FF0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3CE992-0B69-468B-A0C2-D53B9F7B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DA2"/>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A2"/>
    <w:pPr>
      <w:spacing w:after="200" w:line="276" w:lineRule="auto"/>
      <w:ind w:left="720"/>
      <w:contextualSpacing/>
    </w:pPr>
    <w:rPr>
      <w:rFonts w:cs="Times New Roman"/>
      <w:lang w:val="id-ID"/>
    </w:rPr>
  </w:style>
  <w:style w:type="table" w:styleId="TableGrid">
    <w:name w:val="Table Grid"/>
    <w:basedOn w:val="TableNormal"/>
    <w:uiPriority w:val="39"/>
    <w:rsid w:val="00630D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3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30DA2"/>
    <w:rPr>
      <w:rFonts w:ascii="Courier New" w:hAnsi="Courier New" w:cs="Courier New"/>
      <w:sz w:val="20"/>
      <w:szCs w:val="20"/>
    </w:rPr>
  </w:style>
  <w:style w:type="character" w:customStyle="1" w:styleId="y2iqfc">
    <w:name w:val="y2iqfc"/>
    <w:basedOn w:val="DefaultParagraphFont"/>
    <w:rsid w:val="00630DA2"/>
    <w:rPr>
      <w:rFonts w:cs="Times New Roman"/>
    </w:rPr>
  </w:style>
  <w:style w:type="paragraph" w:customStyle="1" w:styleId="Default">
    <w:name w:val="Default"/>
    <w:rsid w:val="00251C94"/>
    <w:pPr>
      <w:autoSpaceDE w:val="0"/>
      <w:autoSpaceDN w:val="0"/>
      <w:adjustRightInd w:val="0"/>
      <w:spacing w:after="0" w:line="240" w:lineRule="auto"/>
    </w:pPr>
    <w:rPr>
      <w:rFonts w:cs="Times New Roman"/>
      <w:color w:val="000000"/>
      <w:sz w:val="24"/>
      <w:szCs w:val="24"/>
      <w:lang w:val="id-ID" w:eastAsia="id-ID"/>
    </w:rPr>
  </w:style>
  <w:style w:type="character" w:customStyle="1" w:styleId="3oh-">
    <w:name w:val="_3oh-"/>
    <w:basedOn w:val="DefaultParagraphFont"/>
    <w:rsid w:val="00251C94"/>
    <w:rPr>
      <w:rFonts w:cs="Times New Roman"/>
    </w:rPr>
  </w:style>
  <w:style w:type="character" w:styleId="Hyperlink">
    <w:name w:val="Hyperlink"/>
    <w:basedOn w:val="DefaultParagraphFont"/>
    <w:uiPriority w:val="99"/>
    <w:unhideWhenUsed/>
    <w:rsid w:val="00175D2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68540">
      <w:marLeft w:val="0"/>
      <w:marRight w:val="0"/>
      <w:marTop w:val="0"/>
      <w:marBottom w:val="0"/>
      <w:divBdr>
        <w:top w:val="none" w:sz="0" w:space="0" w:color="auto"/>
        <w:left w:val="none" w:sz="0" w:space="0" w:color="auto"/>
        <w:bottom w:val="none" w:sz="0" w:space="0" w:color="auto"/>
        <w:right w:val="none" w:sz="0" w:space="0" w:color="auto"/>
      </w:divBdr>
    </w:div>
    <w:div w:id="368068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indonesia.com/new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arfaruk858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9DF8-98F7-41DF-B17A-DC275D7A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2023-03-03T06:57:00Z</dcterms:created>
  <dcterms:modified xsi:type="dcterms:W3CDTF">2023-03-03T06:57:00Z</dcterms:modified>
</cp:coreProperties>
</file>