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098214" w14:textId="06C89D8F" w:rsidR="00246C01" w:rsidRDefault="003D4686">
      <w:pPr>
        <w:ind w:hanging="2"/>
        <w:jc w:val="center"/>
        <w:rPr>
          <w:b/>
          <w:sz w:val="28"/>
          <w:szCs w:val="28"/>
        </w:rPr>
      </w:pPr>
      <w:bookmarkStart w:id="0" w:name="_Hlk157580518"/>
      <w:r w:rsidRPr="003D4686">
        <w:rPr>
          <w:b/>
          <w:sz w:val="28"/>
          <w:szCs w:val="28"/>
        </w:rPr>
        <w:t xml:space="preserve">A Comparative Study of YOLOv8 and </w:t>
      </w:r>
      <w:r w:rsidR="00FB48C6">
        <w:rPr>
          <w:b/>
          <w:sz w:val="28"/>
          <w:szCs w:val="28"/>
        </w:rPr>
        <w:t>YOLO - NAS</w:t>
      </w:r>
      <w:r w:rsidRPr="003D4686">
        <w:rPr>
          <w:b/>
          <w:sz w:val="28"/>
          <w:szCs w:val="28"/>
        </w:rPr>
        <w:t xml:space="preserve"> Performance in Human Detection</w:t>
      </w:r>
      <w:r w:rsidR="00614600">
        <w:rPr>
          <w:b/>
          <w:sz w:val="28"/>
          <w:szCs w:val="28"/>
        </w:rPr>
        <w:t xml:space="preserve"> Image</w:t>
      </w:r>
    </w:p>
    <w:p w14:paraId="2BA645D9" w14:textId="77777777" w:rsidR="003D4686" w:rsidRDefault="003D4686">
      <w:pPr>
        <w:ind w:hanging="2"/>
        <w:jc w:val="center"/>
      </w:pPr>
    </w:p>
    <w:p w14:paraId="3ED00F0F" w14:textId="5E1B8552" w:rsidR="00246C01" w:rsidRDefault="0047219A">
      <w:pPr>
        <w:ind w:hanging="2"/>
        <w:jc w:val="center"/>
      </w:pPr>
      <w:proofErr w:type="spellStart"/>
      <w:r>
        <w:t>Nofrian</w:t>
      </w:r>
      <w:proofErr w:type="spellEnd"/>
      <w:r>
        <w:t xml:space="preserve"> Deny </w:t>
      </w:r>
      <w:proofErr w:type="spellStart"/>
      <w:r>
        <w:t>Hendrawan</w:t>
      </w:r>
      <w:proofErr w:type="spellEnd"/>
      <w:r w:rsidR="004F3725">
        <w:t xml:space="preserve"> </w:t>
      </w:r>
      <w:r w:rsidR="004F3725">
        <w:rPr>
          <w:vertAlign w:val="superscript"/>
        </w:rPr>
        <w:t>1</w:t>
      </w:r>
      <w:r w:rsidR="004F3725">
        <w:t xml:space="preserve">, </w:t>
      </w:r>
      <w:proofErr w:type="spellStart"/>
      <w:r>
        <w:t>Raenu</w:t>
      </w:r>
      <w:proofErr w:type="spellEnd"/>
      <w:r>
        <w:t xml:space="preserve"> </w:t>
      </w:r>
      <w:proofErr w:type="spellStart"/>
      <w:r>
        <w:t>Kolandaisamy</w:t>
      </w:r>
      <w:proofErr w:type="spellEnd"/>
      <w:r w:rsidR="004F3725">
        <w:t xml:space="preserve"> </w:t>
      </w:r>
      <w:bookmarkEnd w:id="0"/>
      <w:r w:rsidR="004F3725">
        <w:rPr>
          <w:vertAlign w:val="superscript"/>
        </w:rPr>
        <w:t>2</w:t>
      </w:r>
      <w:r w:rsidR="004F3725">
        <w:t xml:space="preserve"> </w:t>
      </w:r>
    </w:p>
    <w:p w14:paraId="4EDE8B77" w14:textId="77777777" w:rsidR="00246C01" w:rsidRDefault="00246C01">
      <w:pPr>
        <w:ind w:hanging="2"/>
        <w:jc w:val="center"/>
      </w:pPr>
    </w:p>
    <w:p w14:paraId="7052C82D" w14:textId="1C6FB2D4" w:rsidR="00246C01" w:rsidRPr="001D43AC" w:rsidRDefault="00012980">
      <w:pPr>
        <w:ind w:hanging="2"/>
        <w:rPr>
          <w:sz w:val="22"/>
        </w:rPr>
      </w:pPr>
      <w:r w:rsidRPr="001D43AC">
        <w:rPr>
          <w:sz w:val="22"/>
          <w:vertAlign w:val="superscript"/>
        </w:rPr>
        <w:t>1</w:t>
      </w:r>
      <w:r w:rsidR="002E7CDB" w:rsidRPr="001D43AC">
        <w:rPr>
          <w:sz w:val="22"/>
        </w:rPr>
        <w:t>Universit</w:t>
      </w:r>
      <w:r w:rsidR="0047219A" w:rsidRPr="001D43AC">
        <w:rPr>
          <w:sz w:val="22"/>
        </w:rPr>
        <w:t>y</w:t>
      </w:r>
      <w:r w:rsidR="002E7CDB" w:rsidRPr="001D43AC">
        <w:rPr>
          <w:sz w:val="22"/>
        </w:rPr>
        <w:t xml:space="preserve"> Merdeka Malang, Indonesia</w:t>
      </w:r>
    </w:p>
    <w:p w14:paraId="512645AF" w14:textId="042C23EB" w:rsidR="00012980" w:rsidRPr="001D43AC" w:rsidRDefault="00012980" w:rsidP="00012980">
      <w:pPr>
        <w:ind w:hanging="2"/>
        <w:rPr>
          <w:sz w:val="22"/>
        </w:rPr>
      </w:pPr>
      <w:r w:rsidRPr="001D43AC">
        <w:rPr>
          <w:sz w:val="22"/>
          <w:vertAlign w:val="superscript"/>
        </w:rPr>
        <w:t>2</w:t>
      </w:r>
      <w:r w:rsidRPr="001D43AC">
        <w:rPr>
          <w:sz w:val="22"/>
        </w:rPr>
        <w:t xml:space="preserve">University College </w:t>
      </w:r>
      <w:proofErr w:type="spellStart"/>
      <w:r w:rsidRPr="001D43AC">
        <w:rPr>
          <w:sz w:val="22"/>
        </w:rPr>
        <w:t>Sedaya</w:t>
      </w:r>
      <w:proofErr w:type="spellEnd"/>
      <w:r w:rsidRPr="001D43AC">
        <w:rPr>
          <w:sz w:val="22"/>
        </w:rPr>
        <w:t xml:space="preserve"> International (UCSI), Malaysia</w:t>
      </w:r>
    </w:p>
    <w:p w14:paraId="58542D69" w14:textId="77777777" w:rsidR="00246C01" w:rsidRDefault="00246C01">
      <w:pPr>
        <w:ind w:hanging="2"/>
      </w:pPr>
    </w:p>
    <w:p w14:paraId="305F03AA" w14:textId="77777777" w:rsidR="00246C01" w:rsidRDefault="00246C01">
      <w:pPr>
        <w:ind w:hanging="2"/>
      </w:pPr>
    </w:p>
    <w:tbl>
      <w:tblPr>
        <w:tblStyle w:val="3"/>
        <w:tblW w:w="9076" w:type="dxa"/>
        <w:tblInd w:w="-108" w:type="dxa"/>
        <w:tblLayout w:type="fixed"/>
        <w:tblLook w:val="0000" w:firstRow="0" w:lastRow="0" w:firstColumn="0" w:lastColumn="0" w:noHBand="0" w:noVBand="0"/>
      </w:tblPr>
      <w:tblGrid>
        <w:gridCol w:w="2887"/>
        <w:gridCol w:w="236"/>
        <w:gridCol w:w="5953"/>
      </w:tblGrid>
      <w:tr w:rsidR="00246C01" w14:paraId="72E50046" w14:textId="77777777" w:rsidTr="001D43AC">
        <w:tc>
          <w:tcPr>
            <w:tcW w:w="2887" w:type="dxa"/>
            <w:tcBorders>
              <w:top w:val="single" w:sz="4" w:space="0" w:color="000000"/>
              <w:bottom w:val="single" w:sz="4" w:space="0" w:color="000000"/>
            </w:tcBorders>
          </w:tcPr>
          <w:p w14:paraId="481C6786" w14:textId="482E7194" w:rsidR="00246C01" w:rsidRDefault="0047219A">
            <w:pPr>
              <w:ind w:hanging="2"/>
            </w:pPr>
            <w:r>
              <w:rPr>
                <w:b/>
              </w:rPr>
              <w:t>Article Info</w:t>
            </w:r>
          </w:p>
        </w:tc>
        <w:tc>
          <w:tcPr>
            <w:tcW w:w="236" w:type="dxa"/>
            <w:tcBorders>
              <w:top w:val="single" w:sz="4" w:space="0" w:color="000000"/>
            </w:tcBorders>
          </w:tcPr>
          <w:p w14:paraId="04BC668F" w14:textId="77777777" w:rsidR="00246C01" w:rsidRDefault="00246C01">
            <w:pPr>
              <w:ind w:hanging="2"/>
            </w:pPr>
          </w:p>
        </w:tc>
        <w:tc>
          <w:tcPr>
            <w:tcW w:w="5953" w:type="dxa"/>
            <w:tcBorders>
              <w:top w:val="single" w:sz="4" w:space="0" w:color="000000"/>
              <w:bottom w:val="single" w:sz="4" w:space="0" w:color="000000"/>
            </w:tcBorders>
          </w:tcPr>
          <w:p w14:paraId="4AB73E7C" w14:textId="299390FC" w:rsidR="00246C01" w:rsidRDefault="004F3725">
            <w:pPr>
              <w:ind w:hanging="2"/>
            </w:pPr>
            <w:r>
              <w:rPr>
                <w:b/>
              </w:rPr>
              <w:t>ABSTRA</w:t>
            </w:r>
            <w:r w:rsidR="0047219A">
              <w:rPr>
                <w:b/>
              </w:rPr>
              <w:t>CT</w:t>
            </w:r>
          </w:p>
        </w:tc>
      </w:tr>
      <w:tr w:rsidR="00246C01" w14:paraId="32540E93" w14:textId="77777777" w:rsidTr="001D43AC">
        <w:tc>
          <w:tcPr>
            <w:tcW w:w="2887" w:type="dxa"/>
            <w:tcBorders>
              <w:top w:val="single" w:sz="4" w:space="0" w:color="000000"/>
            </w:tcBorders>
          </w:tcPr>
          <w:p w14:paraId="5648667A" w14:textId="77777777" w:rsidR="00246C01" w:rsidRPr="001D43AC" w:rsidRDefault="00246C01">
            <w:pPr>
              <w:ind w:hanging="2"/>
              <w:rPr>
                <w:sz w:val="22"/>
              </w:rPr>
            </w:pPr>
          </w:p>
          <w:p w14:paraId="329049A3" w14:textId="64ED4ADA" w:rsidR="00246C01" w:rsidRPr="001D43AC" w:rsidRDefault="0047219A">
            <w:pPr>
              <w:ind w:hanging="2"/>
              <w:rPr>
                <w:sz w:val="22"/>
                <w:u w:val="single"/>
              </w:rPr>
            </w:pPr>
            <w:r w:rsidRPr="001D43AC">
              <w:rPr>
                <w:sz w:val="22"/>
                <w:u w:val="single"/>
              </w:rPr>
              <w:t>Article History</w:t>
            </w:r>
          </w:p>
          <w:p w14:paraId="6465BA98" w14:textId="37D4A872" w:rsidR="00246C01" w:rsidRDefault="001D43AC">
            <w:pPr>
              <w:ind w:hanging="2"/>
              <w:rPr>
                <w:sz w:val="22"/>
              </w:rPr>
            </w:pPr>
            <w:r>
              <w:rPr>
                <w:sz w:val="22"/>
              </w:rPr>
              <w:t>Received</w:t>
            </w:r>
            <w:r w:rsidR="004F3725" w:rsidRPr="001D43AC">
              <w:rPr>
                <w:sz w:val="22"/>
              </w:rPr>
              <w:t xml:space="preserve">: </w:t>
            </w:r>
            <w:r>
              <w:rPr>
                <w:sz w:val="22"/>
              </w:rPr>
              <w:t>16-01-2024</w:t>
            </w:r>
          </w:p>
          <w:p w14:paraId="13119A11" w14:textId="775D8341" w:rsidR="001D43AC" w:rsidRPr="001D43AC" w:rsidRDefault="001D43AC" w:rsidP="001D43AC">
            <w:pPr>
              <w:ind w:hanging="2"/>
              <w:rPr>
                <w:sz w:val="22"/>
              </w:rPr>
            </w:pPr>
            <w:proofErr w:type="spellStart"/>
            <w:proofErr w:type="gramStart"/>
            <w:r>
              <w:rPr>
                <w:sz w:val="22"/>
              </w:rPr>
              <w:t>Revides</w:t>
            </w:r>
            <w:proofErr w:type="spellEnd"/>
            <w:r>
              <w:rPr>
                <w:sz w:val="22"/>
              </w:rPr>
              <w:t xml:space="preserve">  </w:t>
            </w:r>
            <w:r w:rsidRPr="001D43AC">
              <w:rPr>
                <w:sz w:val="22"/>
              </w:rPr>
              <w:t>:</w:t>
            </w:r>
            <w:proofErr w:type="gramEnd"/>
            <w:r w:rsidRPr="001D43AC">
              <w:rPr>
                <w:sz w:val="22"/>
              </w:rPr>
              <w:t xml:space="preserve"> </w:t>
            </w:r>
            <w:r>
              <w:rPr>
                <w:sz w:val="22"/>
              </w:rPr>
              <w:t>17-01-2024</w:t>
            </w:r>
          </w:p>
          <w:p w14:paraId="2DB444E4" w14:textId="30E0B8B0" w:rsidR="00246C01" w:rsidRPr="001D43AC" w:rsidRDefault="001D43AC">
            <w:pPr>
              <w:ind w:hanging="2"/>
              <w:rPr>
                <w:sz w:val="22"/>
              </w:rPr>
            </w:pPr>
            <w:r>
              <w:rPr>
                <w:sz w:val="22"/>
              </w:rPr>
              <w:t>Accepted</w:t>
            </w:r>
            <w:r w:rsidR="004F3725" w:rsidRPr="001D43AC">
              <w:rPr>
                <w:sz w:val="22"/>
              </w:rPr>
              <w:t xml:space="preserve">: </w:t>
            </w:r>
            <w:r>
              <w:rPr>
                <w:sz w:val="22"/>
              </w:rPr>
              <w:t>25-01-2024</w:t>
            </w:r>
          </w:p>
          <w:p w14:paraId="77C3B957" w14:textId="77777777" w:rsidR="00246C01" w:rsidRPr="001D43AC" w:rsidRDefault="00246C01">
            <w:pPr>
              <w:ind w:hanging="2"/>
              <w:rPr>
                <w:sz w:val="22"/>
              </w:rPr>
            </w:pPr>
          </w:p>
          <w:p w14:paraId="2AAA28A1" w14:textId="77777777" w:rsidR="00246C01" w:rsidRPr="001D43AC" w:rsidRDefault="00246C01">
            <w:pPr>
              <w:ind w:hanging="2"/>
              <w:rPr>
                <w:sz w:val="22"/>
              </w:rPr>
            </w:pPr>
          </w:p>
          <w:p w14:paraId="5CE5833A" w14:textId="479C69F1" w:rsidR="00246C01" w:rsidRPr="001D43AC" w:rsidRDefault="004F3725">
            <w:pPr>
              <w:ind w:hanging="2"/>
              <w:rPr>
                <w:sz w:val="22"/>
                <w:u w:val="single"/>
              </w:rPr>
            </w:pPr>
            <w:r w:rsidRPr="001D43AC">
              <w:rPr>
                <w:sz w:val="22"/>
                <w:u w:val="single"/>
              </w:rPr>
              <w:t>K</w:t>
            </w:r>
            <w:r w:rsidR="0047219A" w:rsidRPr="001D43AC">
              <w:rPr>
                <w:sz w:val="22"/>
                <w:u w:val="single"/>
              </w:rPr>
              <w:t>eywords</w:t>
            </w:r>
          </w:p>
          <w:p w14:paraId="73307992" w14:textId="598145FB" w:rsidR="00246C01" w:rsidRPr="001D43AC" w:rsidRDefault="002E7CDB">
            <w:pPr>
              <w:ind w:hanging="2"/>
              <w:rPr>
                <w:sz w:val="22"/>
              </w:rPr>
            </w:pPr>
            <w:r w:rsidRPr="001D43AC">
              <w:rPr>
                <w:sz w:val="22"/>
              </w:rPr>
              <w:t>YOLO</w:t>
            </w:r>
            <w:r w:rsidR="001D43AC">
              <w:rPr>
                <w:sz w:val="22"/>
              </w:rPr>
              <w:t>;</w:t>
            </w:r>
          </w:p>
          <w:p w14:paraId="5F59CE00" w14:textId="4F668147" w:rsidR="002E7CDB" w:rsidRPr="001D43AC" w:rsidRDefault="002E7CDB">
            <w:pPr>
              <w:ind w:hanging="2"/>
              <w:rPr>
                <w:sz w:val="22"/>
              </w:rPr>
            </w:pPr>
            <w:r w:rsidRPr="001D43AC">
              <w:rPr>
                <w:sz w:val="22"/>
              </w:rPr>
              <w:t>Image Detection</w:t>
            </w:r>
            <w:r w:rsidR="001D43AC">
              <w:rPr>
                <w:sz w:val="22"/>
              </w:rPr>
              <w:t>;</w:t>
            </w:r>
          </w:p>
          <w:p w14:paraId="7446C06A" w14:textId="5A7BB9FC" w:rsidR="002E7CDB" w:rsidRPr="001D43AC" w:rsidRDefault="002E7CDB">
            <w:pPr>
              <w:ind w:hanging="2"/>
              <w:rPr>
                <w:sz w:val="22"/>
              </w:rPr>
            </w:pPr>
            <w:r w:rsidRPr="001D43AC">
              <w:rPr>
                <w:sz w:val="22"/>
              </w:rPr>
              <w:t>Human Recognition</w:t>
            </w:r>
          </w:p>
          <w:p w14:paraId="25B4D98A" w14:textId="77777777" w:rsidR="00246C01" w:rsidRPr="001D43AC" w:rsidRDefault="00246C01">
            <w:pPr>
              <w:ind w:hanging="2"/>
              <w:rPr>
                <w:sz w:val="22"/>
              </w:rPr>
            </w:pPr>
          </w:p>
          <w:p w14:paraId="260A5495" w14:textId="77777777" w:rsidR="00246C01" w:rsidRPr="001D43AC" w:rsidRDefault="00246C01">
            <w:pPr>
              <w:ind w:hanging="2"/>
              <w:rPr>
                <w:sz w:val="22"/>
              </w:rPr>
            </w:pPr>
          </w:p>
          <w:p w14:paraId="56940D9F" w14:textId="06BA9E95" w:rsidR="00246C01" w:rsidRPr="001D43AC" w:rsidRDefault="004F3725">
            <w:pPr>
              <w:ind w:hanging="2"/>
              <w:rPr>
                <w:sz w:val="22"/>
              </w:rPr>
            </w:pPr>
            <w:proofErr w:type="spellStart"/>
            <w:r w:rsidRPr="001D43AC">
              <w:rPr>
                <w:b/>
                <w:sz w:val="22"/>
              </w:rPr>
              <w:t>N</w:t>
            </w:r>
            <w:r w:rsidR="002E7CDB" w:rsidRPr="001D43AC">
              <w:rPr>
                <w:b/>
                <w:sz w:val="22"/>
              </w:rPr>
              <w:t>ofrian</w:t>
            </w:r>
            <w:proofErr w:type="spellEnd"/>
            <w:r w:rsidR="002E7CDB" w:rsidRPr="001D43AC">
              <w:rPr>
                <w:b/>
                <w:sz w:val="22"/>
              </w:rPr>
              <w:t xml:space="preserve"> Deny </w:t>
            </w:r>
            <w:proofErr w:type="spellStart"/>
            <w:r w:rsidR="002E7CDB" w:rsidRPr="001D43AC">
              <w:rPr>
                <w:b/>
                <w:sz w:val="22"/>
              </w:rPr>
              <w:t>Hendrawan</w:t>
            </w:r>
            <w:proofErr w:type="spellEnd"/>
            <w:r w:rsidRPr="001D43AC">
              <w:rPr>
                <w:b/>
                <w:sz w:val="22"/>
              </w:rPr>
              <w:t>,</w:t>
            </w:r>
          </w:p>
          <w:p w14:paraId="08DB7DD5" w14:textId="72CE8DA9" w:rsidR="00246C01" w:rsidRPr="001D43AC" w:rsidRDefault="002E7CDB">
            <w:pPr>
              <w:ind w:hanging="2"/>
              <w:rPr>
                <w:sz w:val="22"/>
              </w:rPr>
            </w:pPr>
            <w:r w:rsidRPr="001D43AC">
              <w:rPr>
                <w:sz w:val="22"/>
              </w:rPr>
              <w:t>Universit</w:t>
            </w:r>
            <w:r w:rsidR="00EB5C59" w:rsidRPr="001D43AC">
              <w:rPr>
                <w:sz w:val="22"/>
              </w:rPr>
              <w:t>y</w:t>
            </w:r>
            <w:r w:rsidRPr="001D43AC">
              <w:rPr>
                <w:sz w:val="22"/>
              </w:rPr>
              <w:t xml:space="preserve"> Merdeka Malang</w:t>
            </w:r>
            <w:r w:rsidR="004F3725" w:rsidRPr="001D43AC">
              <w:rPr>
                <w:sz w:val="22"/>
              </w:rPr>
              <w:t>,</w:t>
            </w:r>
          </w:p>
          <w:p w14:paraId="67770B86" w14:textId="357A8D6D" w:rsidR="00246C01" w:rsidRPr="001D43AC" w:rsidRDefault="004F3725">
            <w:pPr>
              <w:ind w:hanging="2"/>
              <w:rPr>
                <w:sz w:val="22"/>
              </w:rPr>
            </w:pPr>
            <w:r w:rsidRPr="001D43AC">
              <w:rPr>
                <w:sz w:val="22"/>
              </w:rPr>
              <w:t>Tel</w:t>
            </w:r>
            <w:r w:rsidR="001D43AC">
              <w:rPr>
                <w:sz w:val="22"/>
              </w:rPr>
              <w:t>.</w:t>
            </w:r>
            <w:r w:rsidRPr="001D43AC">
              <w:rPr>
                <w:sz w:val="22"/>
              </w:rPr>
              <w:t xml:space="preserve"> +62 </w:t>
            </w:r>
            <w:r w:rsidR="002E7CDB" w:rsidRPr="001D43AC">
              <w:rPr>
                <w:sz w:val="22"/>
              </w:rPr>
              <w:t>85806472708</w:t>
            </w:r>
          </w:p>
          <w:p w14:paraId="5D0207E4" w14:textId="7F2B77BC" w:rsidR="00246C01" w:rsidRPr="001D43AC" w:rsidRDefault="001D43AC">
            <w:pPr>
              <w:ind w:hanging="2"/>
              <w:rPr>
                <w:sz w:val="22"/>
              </w:rPr>
            </w:pPr>
            <w:r>
              <w:rPr>
                <w:sz w:val="22"/>
              </w:rPr>
              <w:t>Email: n</w:t>
            </w:r>
            <w:r w:rsidR="002E7CDB" w:rsidRPr="001D43AC">
              <w:rPr>
                <w:sz w:val="22"/>
              </w:rPr>
              <w:t>ofrian.hendrawan@unmer.ac.id</w:t>
            </w:r>
          </w:p>
        </w:tc>
        <w:tc>
          <w:tcPr>
            <w:tcW w:w="236" w:type="dxa"/>
          </w:tcPr>
          <w:p w14:paraId="31F5AB77" w14:textId="77777777" w:rsidR="00246C01" w:rsidRPr="001D43AC" w:rsidRDefault="00246C01">
            <w:pPr>
              <w:ind w:hanging="2"/>
              <w:rPr>
                <w:sz w:val="22"/>
              </w:rPr>
            </w:pPr>
          </w:p>
        </w:tc>
        <w:tc>
          <w:tcPr>
            <w:tcW w:w="5953" w:type="dxa"/>
            <w:tcBorders>
              <w:top w:val="single" w:sz="4" w:space="0" w:color="000000"/>
            </w:tcBorders>
          </w:tcPr>
          <w:p w14:paraId="38BFD4D0" w14:textId="073FE006" w:rsidR="00246C01" w:rsidRPr="001D43AC" w:rsidRDefault="008833BF">
            <w:pPr>
              <w:ind w:hanging="2"/>
              <w:jc w:val="both"/>
              <w:rPr>
                <w:sz w:val="22"/>
              </w:rPr>
            </w:pPr>
            <w:r w:rsidRPr="001D43AC">
              <w:rPr>
                <w:sz w:val="22"/>
              </w:rPr>
              <w:t>In the realm of computer vision, object detection holds immense importance across applications such as surveillance and autonomous vehicles. This study addresses the critical challenge of human detection under low-light conditions, essential for nocturnal surveillance and autonomous driving systems. Focusing on the evolution of YOLO models, particularly YOLO - NAS and YOLOv8, a research gap is identified concerning their performance in low-light scenarios. The research conducts a detailed analysis of YOLO - NAS and YOLOv8 effectiveness in human detection under reduced ambient illumination. Object detection, vital in computer vision, faces challenges in low-light scenarios. This study concentrates on human detection due to its significance in night-time surveillance and autonomous driving. Despite YOLO models' evolution, a research gap exists in comparing their performance in low-light conditions. The study aims to fill this gap, providing insights for enhancing human detection methodologies in challenging lighting environments.</w:t>
            </w:r>
          </w:p>
        </w:tc>
      </w:tr>
    </w:tbl>
    <w:p w14:paraId="5DBFDD2A" w14:textId="77777777" w:rsidR="00246C01" w:rsidRDefault="00246C01">
      <w:pPr>
        <w:ind w:hanging="2"/>
      </w:pPr>
    </w:p>
    <w:p w14:paraId="24948434" w14:textId="77777777" w:rsidR="00246C01" w:rsidRDefault="00246C01">
      <w:pPr>
        <w:ind w:hanging="2"/>
      </w:pPr>
    </w:p>
    <w:p w14:paraId="70A0809A" w14:textId="2BF820A1" w:rsidR="00246C01" w:rsidRDefault="00016E74" w:rsidP="00016E74">
      <w:pPr>
        <w:rPr>
          <w:b/>
        </w:rPr>
      </w:pPr>
      <w:r>
        <w:rPr>
          <w:b/>
        </w:rPr>
        <w:t>INTRODUCTION</w:t>
      </w:r>
    </w:p>
    <w:p w14:paraId="10D6B908" w14:textId="32A8D94F" w:rsidR="002622FA" w:rsidRPr="003D4686" w:rsidRDefault="00EB5C59" w:rsidP="003D4686">
      <w:pPr>
        <w:ind w:firstLine="720"/>
        <w:jc w:val="both"/>
      </w:pPr>
      <w:r w:rsidRPr="00EB5C59">
        <w:t>In the ever-evolving realm of computer vision, the pivotal role of object detection cannot be overstated, influencing a myriad of applications from surveillance to autonomous vehicles. This introduction lays the groundwork for a deeper exploration, emphasizing a crucial challenge in human detection under low-light conditions—a matter of significant importance for nocturnal surveillance and the advancement of autonomous driving systems.</w:t>
      </w:r>
      <w:r w:rsidR="003D4686" w:rsidRPr="003D4686">
        <w:t xml:space="preserve"> </w:t>
      </w:r>
      <w:r w:rsidR="0008105F" w:rsidRPr="0008105F">
        <w:t>As we delve into the evolutionary landscape of YOLO models, with a specific focus on YOLO - NAS and YOLOv8, a discernible research gap comes to light—specifically, the lack of a comprehensive performance comparison in low-light scenarios. This study aims to rectify this gap by conducting a thorough analysis of the effectiveness of YOLO - NAS and YOLOv8 in the task of human detection under conditions characterized by reduced ambient illumination</w:t>
      </w:r>
      <w:r w:rsidR="003D4686" w:rsidRPr="003D4686">
        <w:t>.</w:t>
      </w:r>
      <w:r w:rsidR="003D4686">
        <w:t xml:space="preserve"> </w:t>
      </w:r>
      <w:r w:rsidR="003D4686" w:rsidRPr="003D4686">
        <w:t>Object detection, as a core component of computer vision, facilitates the recognition and localization of entities within digital images or videos. Its applications are vast, ranging from enhancing surveillance capabilities to enabling safe navigation in autonomous vehicles</w:t>
      </w:r>
      <w:r w:rsidR="008833BF">
        <w:t xml:space="preserve"> </w:t>
      </w:r>
      <w:sdt>
        <w:sdtPr>
          <w:rPr>
            <w:color w:val="000000"/>
          </w:rPr>
          <w:tag w:val="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"/>
          <w:id w:val="-759209618"/>
          <w:placeholder>
            <w:docPart w:val="DefaultPlaceholder_-1854013440"/>
          </w:placeholder>
        </w:sdtPr>
        <w:sdtEndPr/>
        <w:sdtContent>
          <w:r w:rsidRPr="00EB5C59">
            <w:rPr>
              <w:color w:val="000000"/>
            </w:rPr>
            <w:t>[1], [2], [3], [4], [5], [6], [7], [8], [9]</w:t>
          </w:r>
        </w:sdtContent>
      </w:sdt>
      <w:r w:rsidR="003D4686" w:rsidRPr="003D4686">
        <w:t>. However, the efficacy of object detection is markedly challenged in scenarios characterized by low-light conditions, where visual information is limited.</w:t>
      </w:r>
      <w:r w:rsidR="003D4686">
        <w:t xml:space="preserve"> </w:t>
      </w:r>
      <w:r w:rsidR="003D4686" w:rsidRPr="003D4686">
        <w:t>The focus on human detection under such challenging circumstances arises from the critical importance of accurately identifying and localizing individuals during night</w:t>
      </w:r>
      <w:r w:rsidR="003D4686">
        <w:t xml:space="preserve"> </w:t>
      </w:r>
      <w:r w:rsidR="003D4686" w:rsidRPr="003D4686">
        <w:t xml:space="preserve">time surveillance and in autonomous driving scenarios. Traditional object detection models may encounter difficulties </w:t>
      </w:r>
      <w:r w:rsidR="003D4686" w:rsidRPr="003D4686">
        <w:lastRenderedPageBreak/>
        <w:t>in maintaining optimal performance when faced with reduced illumination</w:t>
      </w:r>
      <w:r w:rsidR="008833BF">
        <w:t xml:space="preserve"> </w:t>
      </w:r>
      <w:sdt>
        <w:sdtPr>
          <w:rPr>
            <w:color w:val="000000"/>
          </w:rPr>
          <w:tag w:val="MENDELEY_CITATION_v3_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"/>
          <w:id w:val="1052735730"/>
          <w:placeholder>
            <w:docPart w:val="DefaultPlaceholder_-1854013440"/>
          </w:placeholder>
        </w:sdtPr>
        <w:sdtEndPr/>
        <w:sdtContent>
          <w:r w:rsidRPr="00EB5C59">
            <w:rPr>
              <w:color w:val="000000"/>
            </w:rPr>
            <w:t>[10], [11]</w:t>
          </w:r>
        </w:sdtContent>
      </w:sdt>
      <w:r w:rsidR="003D4686" w:rsidRPr="003D4686">
        <w:t>. Consequently, there arises a pressing need for robust algorithms capable of excelling in conditions where conventional models may falter.</w:t>
      </w:r>
      <w:r w:rsidR="003D4686">
        <w:t xml:space="preserve"> </w:t>
      </w:r>
      <w:r w:rsidR="003D4686" w:rsidRPr="003D4686">
        <w:t xml:space="preserve">The evolutionary journey from </w:t>
      </w:r>
      <w:r w:rsidR="00FB48C6">
        <w:t>YOLO</w:t>
      </w:r>
      <w:r w:rsidR="00C922A8">
        <w:t>v1</w:t>
      </w:r>
      <w:r w:rsidR="003D4686" w:rsidRPr="003D4686">
        <w:t xml:space="preserve"> to YOLOv8 represents a notable advancement in object detection technology. However, despite their widespread adoption and continuous improvement, there exists a research gap concerning their comparative performance in low-light conditions. This study aims to address this gap by conducting a meticulous evaluation, considering key performance indicators such as accuracy, processing speed, and overall robustness. Through this investigation, the research </w:t>
      </w:r>
      <w:r w:rsidR="00C922A8" w:rsidRPr="003D4686">
        <w:t>endeavours</w:t>
      </w:r>
      <w:r w:rsidR="003D4686" w:rsidRPr="003D4686">
        <w:t xml:space="preserve"> to contribute valuable insights that can inform the development of more effective and reliable human detection methodologies, particularly in challenging low-light environments</w:t>
      </w:r>
      <w:r w:rsidR="008833BF">
        <w:t xml:space="preserve"> </w:t>
      </w:r>
      <w:sdt>
        <w:sdtPr>
          <w:rPr>
            <w:color w:val="000000"/>
          </w:rPr>
          <w:tag w:val="MENDELEY_CITATION_v3_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"/>
          <w:id w:val="1777992250"/>
          <w:placeholder>
            <w:docPart w:val="DefaultPlaceholder_-1854013440"/>
          </w:placeholder>
        </w:sdtPr>
        <w:sdtEndPr/>
        <w:sdtContent>
          <w:r w:rsidRPr="00EB5C59">
            <w:rPr>
              <w:color w:val="000000"/>
            </w:rPr>
            <w:t>[12], [13], [14], [15]</w:t>
          </w:r>
        </w:sdtContent>
      </w:sdt>
      <w:r w:rsidR="003D4686" w:rsidRPr="003D4686">
        <w:t>.</w:t>
      </w:r>
    </w:p>
    <w:p w14:paraId="453BF2FD" w14:textId="77777777" w:rsidR="002622FA" w:rsidRDefault="002622FA" w:rsidP="00774714">
      <w:pPr>
        <w:ind w:hanging="2"/>
        <w:rPr>
          <w:b/>
        </w:rPr>
      </w:pPr>
    </w:p>
    <w:p w14:paraId="5775578C" w14:textId="308284D9" w:rsidR="00246C01" w:rsidRDefault="002D2389" w:rsidP="00774714">
      <w:pPr>
        <w:ind w:hanging="2"/>
      </w:pPr>
      <w:r>
        <w:rPr>
          <w:b/>
        </w:rPr>
        <w:t>RELATED WORK</w:t>
      </w:r>
    </w:p>
    <w:p w14:paraId="06148724" w14:textId="1F1A0B48" w:rsidR="003D4686" w:rsidRPr="001D43AC" w:rsidRDefault="003D4686" w:rsidP="001D43AC">
      <w:pPr>
        <w:rPr>
          <w:b/>
        </w:rPr>
      </w:pPr>
      <w:r w:rsidRPr="001D43AC">
        <w:rPr>
          <w:b/>
        </w:rPr>
        <w:t>YOLO Series Evolution</w:t>
      </w:r>
    </w:p>
    <w:p w14:paraId="6369B929" w14:textId="05B12BFF" w:rsidR="003D4686" w:rsidRDefault="003D4686" w:rsidP="001D43AC">
      <w:pPr>
        <w:jc w:val="center"/>
        <w:rPr>
          <w:b/>
        </w:rPr>
      </w:pPr>
      <w:r>
        <w:rPr>
          <w:b/>
          <w:noProof/>
        </w:rPr>
        <w:drawing>
          <wp:inline distT="0" distB="0" distL="0" distR="0" wp14:anchorId="1D03D7FC" wp14:editId="0B2167C4">
            <wp:extent cx="5210175" cy="282638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3-12-29 at 02.13.04.png"/>
                    <pic:cNvPicPr/>
                  </pic:nvPicPr>
                  <pic:blipFill rotWithShape="1">
                    <a:blip r:embed="rId9">
                      <a:extLst>
                        <a:ext uri="{28A0092B-C50C-407E-A947-70E740481C1C}">
                          <a14:useLocalDpi xmlns:a14="http://schemas.microsoft.com/office/drawing/2010/main" val="0"/>
                        </a:ext>
                      </a:extLst>
                    </a:blip>
                    <a:srcRect l="6283" t="8341" r="3264"/>
                    <a:stretch/>
                  </pic:blipFill>
                  <pic:spPr bwMode="auto">
                    <a:xfrm>
                      <a:off x="0" y="0"/>
                      <a:ext cx="5210175" cy="2826385"/>
                    </a:xfrm>
                    <a:prstGeom prst="rect">
                      <a:avLst/>
                    </a:prstGeom>
                    <a:ln>
                      <a:noFill/>
                    </a:ln>
                    <a:extLst>
                      <a:ext uri="{53640926-AAD7-44D8-BBD7-CCE9431645EC}">
                        <a14:shadowObscured xmlns:a14="http://schemas.microsoft.com/office/drawing/2010/main"/>
                      </a:ext>
                    </a:extLst>
                  </pic:spPr>
                </pic:pic>
              </a:graphicData>
            </a:graphic>
          </wp:inline>
        </w:drawing>
      </w:r>
    </w:p>
    <w:p w14:paraId="78F17E65" w14:textId="4C7BC5D7" w:rsidR="003D4686" w:rsidRPr="001D43AC" w:rsidRDefault="003D4686" w:rsidP="001D43AC">
      <w:pPr>
        <w:jc w:val="center"/>
        <w:rPr>
          <w:sz w:val="22"/>
        </w:rPr>
      </w:pPr>
      <w:r w:rsidRPr="001D43AC">
        <w:rPr>
          <w:b/>
          <w:sz w:val="22"/>
        </w:rPr>
        <w:t>Fig</w:t>
      </w:r>
      <w:r w:rsidR="00B21D2E">
        <w:rPr>
          <w:b/>
          <w:sz w:val="22"/>
        </w:rPr>
        <w:t xml:space="preserve">ure </w:t>
      </w:r>
      <w:r w:rsidRPr="001D43AC">
        <w:rPr>
          <w:b/>
          <w:sz w:val="22"/>
        </w:rPr>
        <w:t>1</w:t>
      </w:r>
      <w:r w:rsidR="00B21D2E">
        <w:rPr>
          <w:b/>
          <w:sz w:val="22"/>
        </w:rPr>
        <w:t>.</w:t>
      </w:r>
      <w:r w:rsidRPr="001D43AC">
        <w:rPr>
          <w:sz w:val="22"/>
        </w:rPr>
        <w:t xml:space="preserve"> YOLO (You Only Look Once) Evolution</w:t>
      </w:r>
    </w:p>
    <w:p w14:paraId="4B6092D5" w14:textId="77777777" w:rsidR="003D4686" w:rsidRPr="003D4686" w:rsidRDefault="003D4686" w:rsidP="003D4686">
      <w:pPr>
        <w:ind w:left="-2"/>
        <w:jc w:val="center"/>
        <w:rPr>
          <w:b/>
        </w:rPr>
      </w:pPr>
    </w:p>
    <w:p w14:paraId="3917D084" w14:textId="77777777" w:rsidR="00C922A8" w:rsidRDefault="003D4686" w:rsidP="003D4686">
      <w:pPr>
        <w:ind w:firstLine="720"/>
        <w:jc w:val="both"/>
      </w:pPr>
      <w:r w:rsidRPr="003D4686">
        <w:t xml:space="preserve">The YOLO series has undergone significant development, with each iteration introducing improvements in accuracy and efficiency. </w:t>
      </w:r>
      <w:r w:rsidR="00FB48C6">
        <w:t>YOLO - NAS</w:t>
      </w:r>
      <w:r w:rsidRPr="003D4686">
        <w:t xml:space="preserve"> and YOLOv8 stand out as the latest advancements, incorporating refined architectures and training methodologies to enhance their object detection capabilities.</w:t>
      </w:r>
      <w:r>
        <w:t xml:space="preserve"> </w:t>
      </w:r>
    </w:p>
    <w:p w14:paraId="7100FD27" w14:textId="4CE0B0EA" w:rsidR="00C922A8" w:rsidRDefault="00C922A8" w:rsidP="00C922A8">
      <w:pPr>
        <w:jc w:val="center"/>
      </w:pPr>
      <w:r>
        <w:rPr>
          <w:noProof/>
        </w:rPr>
        <w:drawing>
          <wp:inline distT="0" distB="0" distL="0" distR="0" wp14:anchorId="25ECA934" wp14:editId="155A8659">
            <wp:extent cx="4524703" cy="22241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4-01-04 at 21.11.31.png"/>
                    <pic:cNvPicPr/>
                  </pic:nvPicPr>
                  <pic:blipFill>
                    <a:blip r:embed="rId10">
                      <a:extLst>
                        <a:ext uri="{28A0092B-C50C-407E-A947-70E740481C1C}">
                          <a14:useLocalDpi xmlns:a14="http://schemas.microsoft.com/office/drawing/2010/main" val="0"/>
                        </a:ext>
                      </a:extLst>
                    </a:blip>
                    <a:stretch>
                      <a:fillRect/>
                    </a:stretch>
                  </pic:blipFill>
                  <pic:spPr>
                    <a:xfrm>
                      <a:off x="0" y="0"/>
                      <a:ext cx="4537127" cy="2230300"/>
                    </a:xfrm>
                    <a:prstGeom prst="rect">
                      <a:avLst/>
                    </a:prstGeom>
                  </pic:spPr>
                </pic:pic>
              </a:graphicData>
            </a:graphic>
          </wp:inline>
        </w:drawing>
      </w:r>
    </w:p>
    <w:p w14:paraId="62EFDDC4" w14:textId="5588B105" w:rsidR="00C922A8" w:rsidRDefault="00C922A8" w:rsidP="00C922A8">
      <w:pPr>
        <w:ind w:firstLine="720"/>
        <w:jc w:val="center"/>
      </w:pPr>
      <w:r w:rsidRPr="001D43AC">
        <w:rPr>
          <w:b/>
          <w:sz w:val="22"/>
        </w:rPr>
        <w:t>Fig</w:t>
      </w:r>
      <w:r w:rsidR="00B21D2E">
        <w:rPr>
          <w:b/>
          <w:sz w:val="22"/>
        </w:rPr>
        <w:t>ure</w:t>
      </w:r>
      <w:r w:rsidRPr="001D43AC">
        <w:rPr>
          <w:b/>
          <w:sz w:val="22"/>
        </w:rPr>
        <w:t xml:space="preserve"> 2</w:t>
      </w:r>
      <w:r w:rsidR="00B21D2E">
        <w:rPr>
          <w:b/>
          <w:sz w:val="22"/>
        </w:rPr>
        <w:t>.</w:t>
      </w:r>
      <w:r w:rsidRPr="001D43AC">
        <w:rPr>
          <w:sz w:val="22"/>
        </w:rPr>
        <w:t xml:space="preserve"> Parameters and Latency for YOLO</w:t>
      </w:r>
    </w:p>
    <w:p w14:paraId="778DBF5C" w14:textId="77777777" w:rsidR="00C922A8" w:rsidRDefault="00C922A8" w:rsidP="00C922A8">
      <w:pPr>
        <w:ind w:firstLine="720"/>
        <w:jc w:val="center"/>
      </w:pPr>
    </w:p>
    <w:p w14:paraId="3BA1885B" w14:textId="0104DC0C" w:rsidR="00C922A8" w:rsidRDefault="003D4686" w:rsidP="003D4686">
      <w:pPr>
        <w:ind w:firstLine="720"/>
        <w:jc w:val="both"/>
      </w:pPr>
      <w:r>
        <w:lastRenderedPageBreak/>
        <w:t xml:space="preserve">The YOLO (You Only Look Once) series has undergone a transformative evolution from its inception in 2015 with YOLOv1 to the latest iterations in 2023, including YOLOv8 and YOLO-NAS (Neural Architecture Search). YOLOv1, introduced in 2015, revolutionized object detection by proposing a unified architecture that facilitated real-time detection of multiple objects in a single pass. It employed a grid-based approach, predicting bounding boxes and class probabilities for each grid cell. Despite its </w:t>
      </w:r>
      <w:proofErr w:type="gramStart"/>
      <w:r>
        <w:t>ground</w:t>
      </w:r>
      <w:r w:rsidR="001D43AC">
        <w:t xml:space="preserve"> </w:t>
      </w:r>
      <w:r>
        <w:t>breaking</w:t>
      </w:r>
      <w:proofErr w:type="gramEnd"/>
      <w:r>
        <w:t xml:space="preserve"> nature, YOLOv1 faced limitations in handling small objects and suffered from localization inaccuracies. Building upon its predecessor, YOLOv2 (YOLO9000) in 2016 aimed to address the shortcomings of YOLOv1. The key innovation was the introduction of anchor boxes, enhancing localization accuracy and enabling the model to handle objects of varying sizes. YOLOv2 also incorporated the YOLO9000 dataset, broadening its detection capabilities across a diverse array of object categories. In 2018, YOLOv3 marked a significant advancement by introducing a three-scale detection strategy, allowing the model to capture objects at different resolutions. This addressed precision and recall issues faced by previous versions, leading to widespread adoption due to improved accuracy and versatility</w:t>
      </w:r>
      <w:sdt>
        <w:sdtPr>
          <w:rPr>
            <w:color w:val="000000"/>
          </w:rPr>
          <w:tag w:val="MENDELEY_CITATION_v3_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"/>
          <w:id w:val="-1526018532"/>
          <w:placeholder>
            <w:docPart w:val="DefaultPlaceholder_-1854013440"/>
          </w:placeholder>
        </w:sdtPr>
        <w:sdtEndPr/>
        <w:sdtContent>
          <w:r w:rsidR="00EB5C59" w:rsidRPr="00EB5C59">
            <w:rPr>
              <w:color w:val="000000"/>
            </w:rPr>
            <w:t>[1], [16]</w:t>
          </w:r>
        </w:sdtContent>
      </w:sdt>
      <w:r>
        <w:t xml:space="preserve">. </w:t>
      </w:r>
    </w:p>
    <w:p w14:paraId="67EE1A34" w14:textId="77777777" w:rsidR="00C922A8" w:rsidRDefault="003D4686" w:rsidP="003D4686">
      <w:pPr>
        <w:ind w:firstLine="720"/>
        <w:jc w:val="both"/>
      </w:pPr>
      <w:r>
        <w:t xml:space="preserve">Continuing the trajectory of innovation, YOLOv4 in 2020 introduced several improvements, including the CSPDarknet53 backbone, PA Net, and the Mish activation function. These enhancements contributed to superior accuracy and speed, solidifying YOLOv4 as a prominent choice for real-time object detection tasks. In 2020, YOLOv5, though not an official release from the original YOLO authors, gained attention for its streamlined architecture and ease of use. Developed by the open-source community, YOLOv5 featured a simplified structure, achieving competitive performance in terms of accuracy and speed. YOLOv6 in 2021, another community-driven iteration, focused on optimizing model architecture for efficiency without compromising accuracy, exploring novel techniques and configurations to enhance object detection capabilities. </w:t>
      </w:r>
      <w:r w:rsidR="00FB48C6">
        <w:t>YOLO - NAS</w:t>
      </w:r>
      <w:r>
        <w:t xml:space="preserve"> in 2022 maintained the commitment to improving accuracy and speed, incorporating advancements in model architecture and training methodologies. </w:t>
      </w:r>
    </w:p>
    <w:p w14:paraId="63C917C6" w14:textId="7FC94878" w:rsidR="003D4686" w:rsidRDefault="003D4686" w:rsidP="003D4686">
      <w:pPr>
        <w:ind w:firstLine="720"/>
        <w:jc w:val="both"/>
      </w:pPr>
      <w:r>
        <w:t>This iteration further solidified YOLO's position as a robust solution for various real-world applications. The latest iterations, YOLOv8 and YOLO-NAS in 2023, represent the cutting edge of YOLO evolution. YOLOv8 likely builds upon the successes of its predecessors, introducing refinements and optimizations to push the boundaries of performance. YOLO-NAS explores neural architecture search, aiming to automatically discover optimal model architectures, showcasing a forward-looking approach to object detection.</w:t>
      </w:r>
    </w:p>
    <w:p w14:paraId="73C8F76F" w14:textId="77777777" w:rsidR="00C922A8" w:rsidRDefault="00C922A8" w:rsidP="003D4686">
      <w:pPr>
        <w:jc w:val="both"/>
      </w:pPr>
    </w:p>
    <w:p w14:paraId="495A1571" w14:textId="36D35B6B" w:rsidR="003D4686" w:rsidRPr="001D43AC" w:rsidRDefault="003D4686" w:rsidP="001D43AC">
      <w:pPr>
        <w:jc w:val="both"/>
        <w:rPr>
          <w:b/>
        </w:rPr>
      </w:pPr>
      <w:r w:rsidRPr="001D43AC">
        <w:rPr>
          <w:b/>
        </w:rPr>
        <w:t>Human Detection Studies</w:t>
      </w:r>
    </w:p>
    <w:p w14:paraId="0BDC07B5" w14:textId="17728C81" w:rsidR="003D4686" w:rsidRDefault="003D4686" w:rsidP="003D4686">
      <w:pPr>
        <w:ind w:left="-2" w:firstLine="722"/>
        <w:jc w:val="both"/>
      </w:pPr>
      <w:r w:rsidRPr="003D4686">
        <w:t xml:space="preserve">A review of existing literature on human detection reveals various methods and challenges. While advancements have been made, particularly in well-lit conditions, the literature lacks a comprehensive analysis of human detection models under low-light scenarios. This study aims to address this gap by focusing on </w:t>
      </w:r>
      <w:r w:rsidR="00FB48C6">
        <w:t>YOLO - NAS</w:t>
      </w:r>
      <w:r w:rsidRPr="003D4686">
        <w:t xml:space="preserve"> and YOLOv8.</w:t>
      </w:r>
      <w:r>
        <w:t xml:space="preserve"> </w:t>
      </w:r>
    </w:p>
    <w:p w14:paraId="4FB1EC3B" w14:textId="53838E1C" w:rsidR="003D4686" w:rsidRDefault="003D4686" w:rsidP="003D4686">
      <w:pPr>
        <w:jc w:val="center"/>
      </w:pPr>
      <w:r>
        <w:rPr>
          <w:noProof/>
        </w:rPr>
        <w:drawing>
          <wp:inline distT="0" distB="0" distL="0" distR="0" wp14:anchorId="1A600920" wp14:editId="22326A2C">
            <wp:extent cx="3895002" cy="2190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ba.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7633" cy="2203479"/>
                    </a:xfrm>
                    <a:prstGeom prst="rect">
                      <a:avLst/>
                    </a:prstGeom>
                  </pic:spPr>
                </pic:pic>
              </a:graphicData>
            </a:graphic>
          </wp:inline>
        </w:drawing>
      </w:r>
    </w:p>
    <w:p w14:paraId="78EFA6A7" w14:textId="480F77A6" w:rsidR="003D4686" w:rsidRPr="001D43AC" w:rsidRDefault="003D4686" w:rsidP="003D4686">
      <w:pPr>
        <w:jc w:val="center"/>
        <w:rPr>
          <w:sz w:val="22"/>
        </w:rPr>
      </w:pPr>
      <w:r w:rsidRPr="001D43AC">
        <w:rPr>
          <w:b/>
          <w:sz w:val="22"/>
        </w:rPr>
        <w:t>Fig</w:t>
      </w:r>
      <w:r w:rsidR="00B21D2E">
        <w:rPr>
          <w:b/>
          <w:sz w:val="22"/>
        </w:rPr>
        <w:t xml:space="preserve">ure </w:t>
      </w:r>
      <w:r w:rsidR="00C922A8" w:rsidRPr="001D43AC">
        <w:rPr>
          <w:b/>
          <w:sz w:val="22"/>
        </w:rPr>
        <w:t>3</w:t>
      </w:r>
      <w:r w:rsidR="00B21D2E">
        <w:rPr>
          <w:b/>
          <w:sz w:val="22"/>
        </w:rPr>
        <w:t>.</w:t>
      </w:r>
      <w:r w:rsidRPr="001D43AC">
        <w:rPr>
          <w:sz w:val="22"/>
        </w:rPr>
        <w:t xml:space="preserve"> Computer Vision View as a Human Detector</w:t>
      </w:r>
    </w:p>
    <w:p w14:paraId="0B3FFE9E" w14:textId="029FA8C3" w:rsidR="003D4686" w:rsidRPr="003D4686" w:rsidRDefault="003D4686" w:rsidP="003D4686">
      <w:pPr>
        <w:ind w:left="-2" w:firstLine="722"/>
        <w:jc w:val="both"/>
      </w:pPr>
      <w:r w:rsidRPr="003D4686">
        <w:lastRenderedPageBreak/>
        <w:t>An extensive examination of the current literature pertaining to human detection reveals a spectrum of methodologies and challenges encountered in the field. While significant advancements have been achieved, especially in well-illum</w:t>
      </w:r>
      <w:bookmarkStart w:id="1" w:name="_GoBack"/>
      <w:bookmarkEnd w:id="1"/>
      <w:r w:rsidRPr="003D4686">
        <w:t xml:space="preserve">inated conditions, a noticeable void exists in the literature concerning a comprehensive analysis of human detection models under low-light scenarios. Recognizing this research gap, the present study aims to contribute substantially by concentrating on the performance evaluation of </w:t>
      </w:r>
      <w:r w:rsidR="00FB48C6">
        <w:t>YOLO - NAS</w:t>
      </w:r>
      <w:r w:rsidRPr="003D4686">
        <w:t xml:space="preserve"> and YOLOv8, two prominent object detection models, in conditions marked by diminished ambient lighting. By focusing on these state-of-the-art models and their efficacy in low-light environments, the research </w:t>
      </w:r>
      <w:r w:rsidR="00C922A8" w:rsidRPr="003D4686">
        <w:t>endeavours</w:t>
      </w:r>
      <w:r w:rsidRPr="003D4686">
        <w:t xml:space="preserve"> to provide nuanced insights into their strengths and limitations. The emphasis on </w:t>
      </w:r>
      <w:r w:rsidR="00FB48C6">
        <w:t>YOLO - NAS</w:t>
      </w:r>
      <w:r w:rsidRPr="003D4686">
        <w:t xml:space="preserve"> and YOLOv8 stems from their widespread use and continuous refinement, making them pertinent candidates for a meticulous evaluation. Through this investigation, the study seeks to augment the existing body of knowledge, offering valuable perspectives that can inform the development of more robust and adaptive human detection models, particularly in challenging low-light settings.</w:t>
      </w:r>
      <w:r>
        <w:t xml:space="preserve"> </w:t>
      </w:r>
    </w:p>
    <w:p w14:paraId="11B7D4B8" w14:textId="45462A0B" w:rsidR="00773AB0" w:rsidRDefault="00773AB0" w:rsidP="003D4686">
      <w:pPr>
        <w:jc w:val="both"/>
      </w:pPr>
    </w:p>
    <w:p w14:paraId="2FC7D3AB" w14:textId="538E6236" w:rsidR="003D4686" w:rsidRPr="001D43AC" w:rsidRDefault="003D4686" w:rsidP="001D43AC">
      <w:pPr>
        <w:jc w:val="both"/>
        <w:rPr>
          <w:b/>
        </w:rPr>
      </w:pPr>
      <w:r w:rsidRPr="001D43AC">
        <w:rPr>
          <w:b/>
        </w:rPr>
        <w:t>Low-Light Image Processing</w:t>
      </w:r>
    </w:p>
    <w:p w14:paraId="236A223D" w14:textId="448DD138" w:rsidR="003D4686" w:rsidRDefault="003D4686" w:rsidP="003D4686">
      <w:pPr>
        <w:ind w:left="-2" w:firstLine="722"/>
        <w:jc w:val="both"/>
      </w:pPr>
      <w:r w:rsidRPr="003D4686">
        <w:t xml:space="preserve">The extensive body of literature dedicated to low-light image processing delves into a plethora of techniques aimed at enhancing visibility in challenging lighting conditions. Various strategies, ranging from adaptive histogram equalization to sophisticated deep learning approaches, have been explored to mitigate the inherent difficulties posed by reduced ambient illumination. Despite the strides made in advancing low-light image processing, a notable gap persists in terms of applying these techniques to enhance the performance of object detection models, with specific emphasis on contemporary models such as </w:t>
      </w:r>
      <w:r w:rsidR="00FB48C6">
        <w:t>YOLO - NAS</w:t>
      </w:r>
      <w:r w:rsidRPr="003D4686">
        <w:t xml:space="preserve"> and YOLOv8.</w:t>
      </w:r>
      <w:r>
        <w:t xml:space="preserve"> </w:t>
      </w:r>
      <w:r w:rsidRPr="003D4686">
        <w:t xml:space="preserve">The existing research provides a foundation for understanding how low-light image processing can augment image quality, but the translation of these enhancements to the realm of object detection necessitates further scrutiny. The intricate nature of object detection tasks, particularly in scenarios characterized by diminished lighting, calls for a dedicated investigation into the integration and adaptability of low-light image processing techniques within the framework of models like </w:t>
      </w:r>
      <w:r w:rsidR="00FB48C6">
        <w:t>YOLO - NAS</w:t>
      </w:r>
      <w:r w:rsidRPr="003D4686">
        <w:t xml:space="preserve"> and YOLOv8. This study aims to fill this research gap by meticulously evaluating the application of low-light image processing methodologies to enhance the efficacy of </w:t>
      </w:r>
      <w:r w:rsidR="00FB48C6">
        <w:t>YOLO - NAS</w:t>
      </w:r>
      <w:r w:rsidRPr="003D4686">
        <w:t xml:space="preserve"> and YOLOv8 in detecting objects under challenging lighting conditions. Through this focused inquiry, the research </w:t>
      </w:r>
      <w:r w:rsidR="00C922A8" w:rsidRPr="003D4686">
        <w:t>endeavours</w:t>
      </w:r>
      <w:r w:rsidRPr="003D4686">
        <w:t xml:space="preserve"> to contribute insights that can advance the field of object detection in low-light environments.</w:t>
      </w:r>
    </w:p>
    <w:p w14:paraId="32E8CA6A" w14:textId="27AA1283" w:rsidR="003D4686" w:rsidRDefault="003D4686" w:rsidP="003D4686">
      <w:pPr>
        <w:ind w:left="-2" w:firstLine="722"/>
        <w:jc w:val="both"/>
      </w:pPr>
    </w:p>
    <w:p w14:paraId="4294E270" w14:textId="006C447D" w:rsidR="003D4686" w:rsidRDefault="003D4686" w:rsidP="003D4686">
      <w:pPr>
        <w:ind w:left="-2" w:firstLine="722"/>
        <w:jc w:val="center"/>
      </w:pPr>
      <w:r>
        <w:rPr>
          <w:noProof/>
        </w:rPr>
        <w:drawing>
          <wp:inline distT="0" distB="0" distL="0" distR="0" wp14:anchorId="341567DB" wp14:editId="769EE164">
            <wp:extent cx="2190750" cy="1460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9239" cy="1466159"/>
                    </a:xfrm>
                    <a:prstGeom prst="rect">
                      <a:avLst/>
                    </a:prstGeom>
                  </pic:spPr>
                </pic:pic>
              </a:graphicData>
            </a:graphic>
          </wp:inline>
        </w:drawing>
      </w:r>
      <w:r>
        <w:rPr>
          <w:noProof/>
        </w:rPr>
        <w:drawing>
          <wp:inline distT="0" distB="0" distL="0" distR="0" wp14:anchorId="6AEC1D26" wp14:editId="35BC712A">
            <wp:extent cx="2257425" cy="1504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9430" cy="1552953"/>
                    </a:xfrm>
                    <a:prstGeom prst="rect">
                      <a:avLst/>
                    </a:prstGeom>
                  </pic:spPr>
                </pic:pic>
              </a:graphicData>
            </a:graphic>
          </wp:inline>
        </w:drawing>
      </w:r>
      <w:r>
        <w:rPr>
          <w:noProof/>
        </w:rPr>
        <w:drawing>
          <wp:inline distT="0" distB="0" distL="0" distR="0" wp14:anchorId="7DC1D367" wp14:editId="1C1ECA66">
            <wp:extent cx="2286001"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0058" cy="1533371"/>
                    </a:xfrm>
                    <a:prstGeom prst="rect">
                      <a:avLst/>
                    </a:prstGeom>
                  </pic:spPr>
                </pic:pic>
              </a:graphicData>
            </a:graphic>
          </wp:inline>
        </w:drawing>
      </w:r>
      <w:r>
        <w:rPr>
          <w:noProof/>
        </w:rPr>
        <w:drawing>
          <wp:inline distT="0" distB="0" distL="0" distR="0" wp14:anchorId="19F5ECAF" wp14:editId="0C5FC600">
            <wp:extent cx="2276475" cy="15176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1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832" cy="1517888"/>
                    </a:xfrm>
                    <a:prstGeom prst="rect">
                      <a:avLst/>
                    </a:prstGeom>
                  </pic:spPr>
                </pic:pic>
              </a:graphicData>
            </a:graphic>
          </wp:inline>
        </w:drawing>
      </w:r>
    </w:p>
    <w:p w14:paraId="548C2535" w14:textId="5ADB6841" w:rsidR="003D4686" w:rsidRPr="001D43AC" w:rsidRDefault="003D4686" w:rsidP="003D4686">
      <w:pPr>
        <w:ind w:left="-2" w:firstLine="722"/>
        <w:jc w:val="center"/>
        <w:rPr>
          <w:sz w:val="22"/>
        </w:rPr>
      </w:pPr>
      <w:r w:rsidRPr="001D43AC">
        <w:rPr>
          <w:b/>
          <w:sz w:val="22"/>
        </w:rPr>
        <w:t>Fig</w:t>
      </w:r>
      <w:r w:rsidR="00B21D2E">
        <w:rPr>
          <w:b/>
          <w:sz w:val="22"/>
        </w:rPr>
        <w:t xml:space="preserve">ure </w:t>
      </w:r>
      <w:r w:rsidR="00C922A8" w:rsidRPr="001D43AC">
        <w:rPr>
          <w:b/>
          <w:sz w:val="22"/>
        </w:rPr>
        <w:t>4</w:t>
      </w:r>
      <w:r w:rsidR="00B21D2E">
        <w:rPr>
          <w:b/>
          <w:sz w:val="22"/>
        </w:rPr>
        <w:t>.</w:t>
      </w:r>
      <w:r w:rsidRPr="001D43AC">
        <w:rPr>
          <w:sz w:val="22"/>
        </w:rPr>
        <w:t xml:space="preserve"> Low-Light Human Image </w:t>
      </w:r>
    </w:p>
    <w:p w14:paraId="05CF3C7E" w14:textId="48601230" w:rsidR="003D4686" w:rsidRPr="001D43AC" w:rsidRDefault="003D4686" w:rsidP="001D43AC">
      <w:pPr>
        <w:jc w:val="both"/>
        <w:rPr>
          <w:b/>
        </w:rPr>
      </w:pPr>
      <w:r w:rsidRPr="001D43AC">
        <w:rPr>
          <w:b/>
        </w:rPr>
        <w:lastRenderedPageBreak/>
        <w:t>Comparative Studies</w:t>
      </w:r>
    </w:p>
    <w:p w14:paraId="5E5A87E9" w14:textId="77777777" w:rsidR="009F1865" w:rsidRDefault="003D4686" w:rsidP="003D4686">
      <w:pPr>
        <w:ind w:left="-2" w:firstLine="722"/>
        <w:jc w:val="both"/>
      </w:pPr>
      <w:r w:rsidRPr="003D4686">
        <w:t>The existing landscape of comparative studies within the domain of object detection has predominantly centri</w:t>
      </w:r>
      <w:r>
        <w:t xml:space="preserve">ng </w:t>
      </w:r>
      <w:r w:rsidRPr="003D4686">
        <w:t xml:space="preserve">around general performance metrics across various versions of YOLO (You Only Look Once). While these studies have provided valuable insights into the overall capabilities of different YOLO iterations, a conspicuous gap emerges when considering the nuanced evaluation of </w:t>
      </w:r>
      <w:r w:rsidR="00FB48C6">
        <w:t>YOLO - NAS</w:t>
      </w:r>
      <w:r w:rsidRPr="003D4686">
        <w:t xml:space="preserve"> and YOLOv8 specifically in low-light conditions. This deficiency in the literature underscores the need for a dedicated investigation into the comparative performance of these two models in scenarios characterized by reduced ambient illumination. Recognizing this research gap, the current study aims to contribute significantly by offering a comprehensive and detailed comparison of </w:t>
      </w:r>
      <w:r w:rsidR="00FB48C6">
        <w:t>YOLO - NAS</w:t>
      </w:r>
      <w:r w:rsidRPr="003D4686">
        <w:t xml:space="preserve"> and YOLOv8 under conditions of low light.</w:t>
      </w:r>
      <w:r>
        <w:t xml:space="preserve"> </w:t>
      </w:r>
      <w:r w:rsidRPr="003D4686">
        <w:t>The unique challenges posed by diminished lighting conditions have implications for the practical deployment of object detection models, especially in critical applications such as surveillance and autonomous systems operating during night</w:t>
      </w:r>
      <w:r>
        <w:t xml:space="preserve"> </w:t>
      </w:r>
      <w:r w:rsidRPr="003D4686">
        <w:t xml:space="preserve">time. </w:t>
      </w:r>
    </w:p>
    <w:p w14:paraId="04AFD483" w14:textId="0CF99875" w:rsidR="003D4686" w:rsidRDefault="003D4686" w:rsidP="003D4686">
      <w:pPr>
        <w:ind w:left="-2" w:firstLine="722"/>
        <w:jc w:val="both"/>
      </w:pPr>
      <w:r w:rsidRPr="003D4686">
        <w:t xml:space="preserve">The limitations encountered by conventional object detection algorithms in scenarios with low-light environments necessitate a focused inquiry into the adaptability and effectiveness of specific models under such circumstances. </w:t>
      </w:r>
      <w:r w:rsidR="00FB48C6">
        <w:t>YOLO - NAS</w:t>
      </w:r>
      <w:r w:rsidRPr="003D4686">
        <w:t xml:space="preserve"> and YOLOv8, being among the latest iterations of the YOLO series known for their real-time processing capabilities, emerge as pertinent subjects for this investigation.</w:t>
      </w:r>
      <w:r>
        <w:t xml:space="preserve"> </w:t>
      </w:r>
      <w:r w:rsidRPr="003D4686">
        <w:t xml:space="preserve">The study will employ a meticulous methodology to assess the performance of </w:t>
      </w:r>
      <w:r w:rsidR="00FB48C6">
        <w:t>YOLO - NAS</w:t>
      </w:r>
      <w:r w:rsidRPr="003D4686">
        <w:t xml:space="preserve"> and YOLOv8, focusing on key performance indicators such as accuracy, processing speed, and overall robustness under varying low-light conditions. By doing so, the research aims to uncover nuanced insights that extend beyond the conventional metrics, shedding light on the models' ability to maintain accuracy and efficiency in challenging lighting scenarios.</w:t>
      </w:r>
    </w:p>
    <w:p w14:paraId="65892792" w14:textId="59BFFDDB" w:rsidR="00614600" w:rsidRDefault="00614600" w:rsidP="003D4686">
      <w:pPr>
        <w:ind w:left="-2" w:firstLine="722"/>
        <w:jc w:val="both"/>
      </w:pPr>
    </w:p>
    <w:p w14:paraId="3853754D" w14:textId="7D56EE97" w:rsidR="003D4686" w:rsidRPr="001D43AC" w:rsidRDefault="003D4686" w:rsidP="003D4686">
      <w:pPr>
        <w:jc w:val="center"/>
        <w:rPr>
          <w:b/>
          <w:sz w:val="22"/>
        </w:rPr>
      </w:pPr>
      <w:r w:rsidRPr="001D43AC">
        <w:rPr>
          <w:b/>
          <w:sz w:val="22"/>
        </w:rPr>
        <w:t>Table</w:t>
      </w:r>
      <w:r w:rsidR="00B21D2E">
        <w:rPr>
          <w:b/>
          <w:sz w:val="22"/>
        </w:rPr>
        <w:t xml:space="preserve"> </w:t>
      </w:r>
      <w:r w:rsidR="009F1865" w:rsidRPr="001D43AC">
        <w:rPr>
          <w:b/>
          <w:sz w:val="22"/>
        </w:rPr>
        <w:t>1</w:t>
      </w:r>
      <w:r w:rsidR="00B21D2E">
        <w:rPr>
          <w:b/>
          <w:sz w:val="22"/>
        </w:rPr>
        <w:t>.</w:t>
      </w:r>
      <w:r w:rsidRPr="001D43AC">
        <w:rPr>
          <w:b/>
          <w:sz w:val="22"/>
        </w:rPr>
        <w:t xml:space="preserve"> </w:t>
      </w:r>
      <w:r w:rsidRPr="001D43AC">
        <w:rPr>
          <w:sz w:val="22"/>
        </w:rPr>
        <w:t xml:space="preserve">State </w:t>
      </w:r>
      <w:r w:rsidR="001D43AC" w:rsidRPr="001D43AC">
        <w:rPr>
          <w:sz w:val="22"/>
        </w:rPr>
        <w:t>o</w:t>
      </w:r>
      <w:r w:rsidRPr="001D43AC">
        <w:rPr>
          <w:sz w:val="22"/>
        </w:rPr>
        <w:t>f The Art</w:t>
      </w:r>
    </w:p>
    <w:tbl>
      <w:tblPr>
        <w:tblStyle w:val="TableGrid"/>
        <w:tblW w:w="0" w:type="auto"/>
        <w:tblInd w:w="-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3D4686" w:rsidRPr="00B21D2E" w14:paraId="4D57F3B3" w14:textId="77777777" w:rsidTr="005B1143">
        <w:tc>
          <w:tcPr>
            <w:tcW w:w="3020" w:type="dxa"/>
            <w:tcBorders>
              <w:top w:val="single" w:sz="4" w:space="0" w:color="auto"/>
              <w:bottom w:val="single" w:sz="4" w:space="0" w:color="auto"/>
            </w:tcBorders>
          </w:tcPr>
          <w:p w14:paraId="22391F9D" w14:textId="46B775D0" w:rsidR="003D4686" w:rsidRPr="00B21D2E" w:rsidRDefault="003D4686" w:rsidP="003D4686">
            <w:pPr>
              <w:ind w:left="0" w:hanging="2"/>
              <w:jc w:val="center"/>
              <w:rPr>
                <w:b/>
                <w:sz w:val="22"/>
              </w:rPr>
            </w:pPr>
            <w:r w:rsidRPr="00B21D2E">
              <w:rPr>
                <w:b/>
                <w:sz w:val="22"/>
              </w:rPr>
              <w:t>Author</w:t>
            </w:r>
          </w:p>
        </w:tc>
        <w:tc>
          <w:tcPr>
            <w:tcW w:w="3020" w:type="dxa"/>
            <w:tcBorders>
              <w:top w:val="single" w:sz="4" w:space="0" w:color="auto"/>
              <w:bottom w:val="single" w:sz="4" w:space="0" w:color="auto"/>
            </w:tcBorders>
          </w:tcPr>
          <w:p w14:paraId="047E9D0F" w14:textId="0D28ECDD" w:rsidR="003D4686" w:rsidRPr="00B21D2E" w:rsidRDefault="003D4686" w:rsidP="003D4686">
            <w:pPr>
              <w:ind w:left="0" w:hanging="2"/>
              <w:jc w:val="center"/>
              <w:rPr>
                <w:b/>
                <w:sz w:val="22"/>
              </w:rPr>
            </w:pPr>
            <w:r w:rsidRPr="00B21D2E">
              <w:rPr>
                <w:b/>
                <w:sz w:val="22"/>
              </w:rPr>
              <w:t>Title</w:t>
            </w:r>
          </w:p>
        </w:tc>
        <w:tc>
          <w:tcPr>
            <w:tcW w:w="3021" w:type="dxa"/>
            <w:tcBorders>
              <w:top w:val="single" w:sz="4" w:space="0" w:color="auto"/>
              <w:bottom w:val="single" w:sz="4" w:space="0" w:color="auto"/>
            </w:tcBorders>
          </w:tcPr>
          <w:p w14:paraId="085C05D2" w14:textId="66EA7730" w:rsidR="003D4686" w:rsidRPr="00B21D2E" w:rsidRDefault="003D4686" w:rsidP="003D4686">
            <w:pPr>
              <w:ind w:left="0" w:hanging="2"/>
              <w:jc w:val="center"/>
              <w:rPr>
                <w:b/>
                <w:sz w:val="22"/>
              </w:rPr>
            </w:pPr>
            <w:r w:rsidRPr="00B21D2E">
              <w:rPr>
                <w:b/>
                <w:sz w:val="22"/>
              </w:rPr>
              <w:t>Focus of the Research</w:t>
            </w:r>
          </w:p>
        </w:tc>
      </w:tr>
      <w:tr w:rsidR="003D4686" w:rsidRPr="00B21D2E" w14:paraId="6456BB10" w14:textId="77777777" w:rsidTr="005B1143">
        <w:tc>
          <w:tcPr>
            <w:tcW w:w="3020" w:type="dxa"/>
            <w:tcBorders>
              <w:top w:val="single" w:sz="4" w:space="0" w:color="auto"/>
              <w:bottom w:val="single" w:sz="4" w:space="0" w:color="auto"/>
            </w:tcBorders>
          </w:tcPr>
          <w:p w14:paraId="422CEC86" w14:textId="773BA2F0" w:rsidR="003D4686" w:rsidRPr="00B21D2E" w:rsidRDefault="00272275" w:rsidP="003D4686">
            <w:pPr>
              <w:ind w:left="0" w:hanging="2"/>
              <w:rPr>
                <w:sz w:val="22"/>
              </w:rPr>
            </w:pPr>
            <w:hyperlink r:id="rId16" w:anchor="auth-Wenxia-Yin-Aff1" w:history="1">
              <w:proofErr w:type="spellStart"/>
              <w:r w:rsidR="003D4686" w:rsidRPr="00B21D2E">
                <w:rPr>
                  <w:rStyle w:val="Hyperlink"/>
                  <w:color w:val="222222"/>
                  <w:sz w:val="22"/>
                </w:rPr>
                <w:t>Wenxia</w:t>
              </w:r>
              <w:proofErr w:type="spellEnd"/>
              <w:r w:rsidR="003D4686" w:rsidRPr="00B21D2E">
                <w:rPr>
                  <w:rStyle w:val="Hyperlink"/>
                  <w:color w:val="222222"/>
                  <w:sz w:val="22"/>
                </w:rPr>
                <w:t xml:space="preserve"> Yin</w:t>
              </w:r>
            </w:hyperlink>
            <w:r w:rsidR="003D4686" w:rsidRPr="00B21D2E">
              <w:rPr>
                <w:sz w:val="22"/>
              </w:rPr>
              <w:t>, </w:t>
            </w:r>
            <w:proofErr w:type="spellStart"/>
            <w:r w:rsidR="00345B51" w:rsidRPr="00B21D2E">
              <w:rPr>
                <w:rStyle w:val="Hyperlink"/>
                <w:color w:val="222222"/>
                <w:sz w:val="22"/>
              </w:rPr>
              <w:fldChar w:fldCharType="begin"/>
            </w:r>
            <w:r w:rsidR="00345B51" w:rsidRPr="00B21D2E">
              <w:rPr>
                <w:rStyle w:val="Hyperlink"/>
                <w:color w:val="222222"/>
                <w:sz w:val="22"/>
              </w:rPr>
              <w:instrText xml:space="preserve"> HYPERLINK "https://link.springer.com/article/10.1007/s00371-022-02759-w" \l "auth-Kangjian-He-Aff1" </w:instrText>
            </w:r>
            <w:r w:rsidR="00345B51" w:rsidRPr="00B21D2E">
              <w:rPr>
                <w:rStyle w:val="Hyperlink"/>
                <w:color w:val="222222"/>
                <w:sz w:val="22"/>
              </w:rPr>
              <w:fldChar w:fldCharType="separate"/>
            </w:r>
            <w:r w:rsidR="003D4686" w:rsidRPr="00B21D2E">
              <w:rPr>
                <w:rStyle w:val="Hyperlink"/>
                <w:color w:val="222222"/>
                <w:sz w:val="22"/>
              </w:rPr>
              <w:t>Kangjian</w:t>
            </w:r>
            <w:proofErr w:type="spellEnd"/>
            <w:r w:rsidR="003D4686" w:rsidRPr="00B21D2E">
              <w:rPr>
                <w:rStyle w:val="Hyperlink"/>
                <w:color w:val="222222"/>
                <w:sz w:val="22"/>
              </w:rPr>
              <w:t xml:space="preserve"> He</w:t>
            </w:r>
            <w:r w:rsidR="00345B51" w:rsidRPr="00B21D2E">
              <w:rPr>
                <w:rStyle w:val="Hyperlink"/>
                <w:color w:val="222222"/>
                <w:sz w:val="22"/>
              </w:rPr>
              <w:fldChar w:fldCharType="end"/>
            </w:r>
            <w:r w:rsidR="003D4686" w:rsidRPr="00B21D2E">
              <w:rPr>
                <w:sz w:val="22"/>
              </w:rPr>
              <w:t>, </w:t>
            </w:r>
            <w:hyperlink r:id="rId17" w:anchor="auth-Dan-Xu-Aff1" w:history="1">
              <w:r w:rsidR="003D4686" w:rsidRPr="00B21D2E">
                <w:rPr>
                  <w:rStyle w:val="Hyperlink"/>
                  <w:color w:val="222222"/>
                  <w:sz w:val="22"/>
                </w:rPr>
                <w:t>Dan Xu</w:t>
              </w:r>
            </w:hyperlink>
            <w:r w:rsidR="003D4686" w:rsidRPr="00B21D2E">
              <w:rPr>
                <w:sz w:val="22"/>
              </w:rPr>
              <w:t>, </w:t>
            </w:r>
            <w:proofErr w:type="spellStart"/>
            <w:r w:rsidR="00345B51" w:rsidRPr="00B21D2E">
              <w:rPr>
                <w:rStyle w:val="Hyperlink"/>
                <w:color w:val="222222"/>
                <w:sz w:val="22"/>
              </w:rPr>
              <w:fldChar w:fldCharType="begin"/>
            </w:r>
            <w:r w:rsidR="00345B51" w:rsidRPr="00B21D2E">
              <w:rPr>
                <w:rStyle w:val="Hyperlink"/>
                <w:color w:val="222222"/>
                <w:sz w:val="22"/>
              </w:rPr>
              <w:instrText xml:space="preserve"> HYPERLINK "https://link.springer.com/article/10.1007/s00371-022-02759-w" \l "auth-Yingying-Yue-Aff1" </w:instrText>
            </w:r>
            <w:r w:rsidR="00345B51" w:rsidRPr="00B21D2E">
              <w:rPr>
                <w:rStyle w:val="Hyperlink"/>
                <w:color w:val="222222"/>
                <w:sz w:val="22"/>
              </w:rPr>
              <w:fldChar w:fldCharType="separate"/>
            </w:r>
            <w:r w:rsidR="003D4686" w:rsidRPr="00B21D2E">
              <w:rPr>
                <w:rStyle w:val="Hyperlink"/>
                <w:color w:val="222222"/>
                <w:sz w:val="22"/>
              </w:rPr>
              <w:t>Yingying</w:t>
            </w:r>
            <w:proofErr w:type="spellEnd"/>
            <w:r w:rsidR="003D4686" w:rsidRPr="00B21D2E">
              <w:rPr>
                <w:rStyle w:val="Hyperlink"/>
                <w:color w:val="222222"/>
                <w:sz w:val="22"/>
              </w:rPr>
              <w:t xml:space="preserve"> Yue</w:t>
            </w:r>
            <w:r w:rsidR="00345B51" w:rsidRPr="00B21D2E">
              <w:rPr>
                <w:rStyle w:val="Hyperlink"/>
                <w:color w:val="222222"/>
                <w:sz w:val="22"/>
              </w:rPr>
              <w:fldChar w:fldCharType="end"/>
            </w:r>
            <w:r w:rsidR="003D4686" w:rsidRPr="00B21D2E">
              <w:rPr>
                <w:sz w:val="22"/>
              </w:rPr>
              <w:t> &amp; </w:t>
            </w:r>
            <w:proofErr w:type="spellStart"/>
            <w:r w:rsidR="00345B51" w:rsidRPr="00B21D2E">
              <w:rPr>
                <w:rStyle w:val="Hyperlink"/>
                <w:color w:val="222222"/>
                <w:sz w:val="22"/>
              </w:rPr>
              <w:fldChar w:fldCharType="begin"/>
            </w:r>
            <w:r w:rsidR="00345B51" w:rsidRPr="00B21D2E">
              <w:rPr>
                <w:rStyle w:val="Hyperlink"/>
                <w:color w:val="222222"/>
                <w:sz w:val="22"/>
              </w:rPr>
              <w:instrText xml:space="preserve"> HYPERLINK "https://link.springer.com/article/10.1007/s00371-022-02759-w" \l "auth-Yueying-Luo-Aff1" </w:instrText>
            </w:r>
            <w:r w:rsidR="00345B51" w:rsidRPr="00B21D2E">
              <w:rPr>
                <w:rStyle w:val="Hyperlink"/>
                <w:color w:val="222222"/>
                <w:sz w:val="22"/>
              </w:rPr>
              <w:fldChar w:fldCharType="separate"/>
            </w:r>
            <w:r w:rsidR="003D4686" w:rsidRPr="00B21D2E">
              <w:rPr>
                <w:rStyle w:val="Hyperlink"/>
                <w:color w:val="222222"/>
                <w:sz w:val="22"/>
              </w:rPr>
              <w:t>Yueying</w:t>
            </w:r>
            <w:proofErr w:type="spellEnd"/>
            <w:r w:rsidR="003D4686" w:rsidRPr="00B21D2E">
              <w:rPr>
                <w:rStyle w:val="Hyperlink"/>
                <w:color w:val="222222"/>
                <w:sz w:val="22"/>
              </w:rPr>
              <w:t xml:space="preserve"> Luo</w:t>
            </w:r>
            <w:r w:rsidR="00345B51" w:rsidRPr="00B21D2E">
              <w:rPr>
                <w:rStyle w:val="Hyperlink"/>
                <w:color w:val="222222"/>
                <w:sz w:val="22"/>
              </w:rPr>
              <w:fldChar w:fldCharType="end"/>
            </w:r>
            <w:r w:rsidR="003D4686" w:rsidRPr="00B21D2E">
              <w:rPr>
                <w:sz w:val="22"/>
              </w:rPr>
              <w:t xml:space="preserve"> </w:t>
            </w:r>
          </w:p>
        </w:tc>
        <w:tc>
          <w:tcPr>
            <w:tcW w:w="3020" w:type="dxa"/>
            <w:tcBorders>
              <w:top w:val="single" w:sz="4" w:space="0" w:color="auto"/>
              <w:bottom w:val="single" w:sz="4" w:space="0" w:color="auto"/>
            </w:tcBorders>
          </w:tcPr>
          <w:p w14:paraId="507AA9FE" w14:textId="305D98C6" w:rsidR="003D4686" w:rsidRPr="00B21D2E" w:rsidRDefault="003D4686" w:rsidP="003D4686">
            <w:pPr>
              <w:ind w:left="0" w:hanging="2"/>
              <w:jc w:val="both"/>
              <w:rPr>
                <w:sz w:val="22"/>
              </w:rPr>
            </w:pPr>
            <w:r w:rsidRPr="00B21D2E">
              <w:rPr>
                <w:sz w:val="22"/>
              </w:rPr>
              <w:t>Adaptive low light visual enhancement and high-significant target detection for infrared and visible image fusion</w:t>
            </w:r>
          </w:p>
        </w:tc>
        <w:tc>
          <w:tcPr>
            <w:tcW w:w="3021" w:type="dxa"/>
            <w:tcBorders>
              <w:top w:val="single" w:sz="4" w:space="0" w:color="auto"/>
              <w:bottom w:val="single" w:sz="4" w:space="0" w:color="auto"/>
            </w:tcBorders>
          </w:tcPr>
          <w:p w14:paraId="324FA47C" w14:textId="77777777" w:rsidR="003D4686" w:rsidRPr="00B21D2E" w:rsidRDefault="003D4686" w:rsidP="003D4686">
            <w:pPr>
              <w:ind w:left="0" w:hanging="2"/>
              <w:jc w:val="both"/>
              <w:rPr>
                <w:sz w:val="22"/>
              </w:rPr>
            </w:pPr>
            <w:r w:rsidRPr="00B21D2E">
              <w:rPr>
                <w:sz w:val="22"/>
              </w:rPr>
              <w:t>Merging the fused base layers, detail layers, and infrared targets. Qualitative and quantitative experimental results demonstrate the superiority of the proposed method over nine state-of-the-art image fusion methods, particularly in preserving valuable texture details and significant infrared targets under low-light conditions.</w:t>
            </w:r>
          </w:p>
          <w:p w14:paraId="0CD862E6" w14:textId="1C7AE92A" w:rsidR="005B1143" w:rsidRPr="00B21D2E" w:rsidRDefault="005B1143" w:rsidP="003D4686">
            <w:pPr>
              <w:ind w:left="0" w:hanging="2"/>
              <w:jc w:val="both"/>
              <w:rPr>
                <w:sz w:val="22"/>
              </w:rPr>
            </w:pPr>
          </w:p>
        </w:tc>
      </w:tr>
      <w:tr w:rsidR="003D4686" w:rsidRPr="00B21D2E" w14:paraId="67E17E27" w14:textId="77777777" w:rsidTr="005B1143">
        <w:tc>
          <w:tcPr>
            <w:tcW w:w="3020" w:type="dxa"/>
            <w:tcBorders>
              <w:top w:val="single" w:sz="4" w:space="0" w:color="auto"/>
            </w:tcBorders>
          </w:tcPr>
          <w:p w14:paraId="6E5346C7" w14:textId="2E2EC774" w:rsidR="003D4686" w:rsidRPr="00B21D2E" w:rsidRDefault="00614600" w:rsidP="003D4686">
            <w:pPr>
              <w:ind w:left="0" w:hanging="2"/>
              <w:jc w:val="both"/>
              <w:rPr>
                <w:sz w:val="22"/>
              </w:rPr>
            </w:pPr>
            <w:r w:rsidRPr="00B21D2E">
              <w:rPr>
                <w:sz w:val="22"/>
              </w:rPr>
              <w:t xml:space="preserve">Y </w:t>
            </w:r>
            <w:proofErr w:type="spellStart"/>
            <w:r w:rsidRPr="00B21D2E">
              <w:rPr>
                <w:sz w:val="22"/>
              </w:rPr>
              <w:t>Qiu</w:t>
            </w:r>
            <w:proofErr w:type="spellEnd"/>
            <w:r w:rsidRPr="00B21D2E">
              <w:rPr>
                <w:sz w:val="22"/>
              </w:rPr>
              <w:t>, Y Lu, Y Wang, H Jiang</w:t>
            </w:r>
          </w:p>
        </w:tc>
        <w:tc>
          <w:tcPr>
            <w:tcW w:w="3020" w:type="dxa"/>
            <w:tcBorders>
              <w:top w:val="single" w:sz="4" w:space="0" w:color="auto"/>
            </w:tcBorders>
          </w:tcPr>
          <w:p w14:paraId="0BCF24B3" w14:textId="7A212718" w:rsidR="003D4686" w:rsidRPr="00B21D2E" w:rsidRDefault="00614600" w:rsidP="003D4686">
            <w:pPr>
              <w:ind w:left="0" w:hanging="2"/>
              <w:jc w:val="both"/>
              <w:rPr>
                <w:sz w:val="22"/>
              </w:rPr>
            </w:pPr>
            <w:r w:rsidRPr="00B21D2E">
              <w:rPr>
                <w:sz w:val="22"/>
              </w:rPr>
              <w:t>IDOD-YOLOV7:</w:t>
            </w:r>
            <w:r w:rsidR="005B1143" w:rsidRPr="00B21D2E">
              <w:rPr>
                <w:sz w:val="22"/>
              </w:rPr>
              <w:t xml:space="preserve"> </w:t>
            </w:r>
            <w:r w:rsidRPr="00B21D2E">
              <w:rPr>
                <w:sz w:val="22"/>
              </w:rPr>
              <w:t>Image-Dehazing</w:t>
            </w:r>
            <w:r w:rsidR="005B1143" w:rsidRPr="00B21D2E">
              <w:rPr>
                <w:sz w:val="22"/>
              </w:rPr>
              <w:t xml:space="preserve"> </w:t>
            </w:r>
            <w:r w:rsidRPr="00B21D2E">
              <w:rPr>
                <w:sz w:val="22"/>
              </w:rPr>
              <w:t>YOLOV7 for Object Detection in Low-Light Foggy Traffic Environments</w:t>
            </w:r>
          </w:p>
        </w:tc>
        <w:tc>
          <w:tcPr>
            <w:tcW w:w="3021" w:type="dxa"/>
            <w:tcBorders>
              <w:top w:val="single" w:sz="4" w:space="0" w:color="auto"/>
            </w:tcBorders>
          </w:tcPr>
          <w:p w14:paraId="46420A64" w14:textId="77777777" w:rsidR="003D4686" w:rsidRPr="00B21D2E" w:rsidRDefault="009F1865" w:rsidP="003D4686">
            <w:pPr>
              <w:ind w:left="0" w:hanging="2"/>
              <w:jc w:val="both"/>
              <w:rPr>
                <w:sz w:val="22"/>
              </w:rPr>
            </w:pPr>
            <w:r w:rsidRPr="00B21D2E">
              <w:rPr>
                <w:sz w:val="22"/>
              </w:rPr>
              <w:t>S</w:t>
            </w:r>
            <w:r w:rsidR="00614600" w:rsidRPr="00B21D2E">
              <w:rPr>
                <w:sz w:val="22"/>
              </w:rPr>
              <w:t xml:space="preserve">how that the IDOD module not only improves the image defogging quality for low-light fog images but also achieves better results in objective evaluation indexes such as PSNR and SSIM. The IDOD and YOLOV7 learn jointly in an end-to-end manner so that object detection can be performed while image enhancement is executed in a weakly supervised manner. Finally, a low-light fogged traffic image dataset (FTOD) </w:t>
            </w:r>
            <w:r w:rsidR="00614600" w:rsidRPr="00B21D2E">
              <w:rPr>
                <w:sz w:val="22"/>
              </w:rPr>
              <w:lastRenderedPageBreak/>
              <w:t>was built by physical fogging in order to solve the domain transfer problem. The training of IDOD-YOLOV7 network by a real dataset (FTOD) improves the robustness of the model.</w:t>
            </w:r>
          </w:p>
          <w:p w14:paraId="24BFA9CA" w14:textId="3465F3AD" w:rsidR="005B1143" w:rsidRPr="00B21D2E" w:rsidRDefault="005B1143" w:rsidP="003D4686">
            <w:pPr>
              <w:ind w:left="0" w:hanging="2"/>
              <w:jc w:val="both"/>
              <w:rPr>
                <w:sz w:val="22"/>
              </w:rPr>
            </w:pPr>
          </w:p>
        </w:tc>
      </w:tr>
    </w:tbl>
    <w:p w14:paraId="6AF81E9D" w14:textId="77777777" w:rsidR="003D4686" w:rsidRDefault="003D4686" w:rsidP="003D4686">
      <w:pPr>
        <w:ind w:left="-2" w:firstLine="722"/>
        <w:jc w:val="both"/>
      </w:pPr>
    </w:p>
    <w:p w14:paraId="690B097A" w14:textId="1B30EB3B" w:rsidR="00016E74" w:rsidRDefault="003D4686" w:rsidP="005B1143">
      <w:pPr>
        <w:ind w:left="-2" w:firstLine="722"/>
        <w:jc w:val="both"/>
      </w:pPr>
      <w:r w:rsidRPr="003D4686">
        <w:t xml:space="preserve">The significance of this study lies not only in addressing the identified research gap but also in providing practical implications for the deployment of object detection models in real-world scenarios where lighting conditions are less than optimal. The findings are anticipated to contribute valuable knowledge to the field of computer vision, guiding the refinement of </w:t>
      </w:r>
      <w:r w:rsidR="00FB48C6">
        <w:t>YOLO - NAS</w:t>
      </w:r>
      <w:r w:rsidRPr="003D4686">
        <w:t xml:space="preserve"> and YOLOv8 for improved performance in low-light environments. Through a meticulous exploration of their strengths and limitations, the research </w:t>
      </w:r>
      <w:r w:rsidR="002D2389" w:rsidRPr="003D4686">
        <w:t>endeavours</w:t>
      </w:r>
      <w:r w:rsidRPr="003D4686">
        <w:t xml:space="preserve"> to offer insights that can inform the development of more robust and adaptable object detection models tailored to challenging lighting conditions.</w:t>
      </w:r>
    </w:p>
    <w:p w14:paraId="719681FD" w14:textId="2AFBC3BE" w:rsidR="00773AB0" w:rsidRDefault="00773AB0" w:rsidP="00773AB0">
      <w:pPr>
        <w:ind w:firstLine="720"/>
        <w:jc w:val="center"/>
      </w:pPr>
    </w:p>
    <w:p w14:paraId="1791199B" w14:textId="07E2E29C" w:rsidR="006222E7" w:rsidRDefault="006222E7" w:rsidP="006222E7">
      <w:pPr>
        <w:jc w:val="both"/>
        <w:rPr>
          <w:b/>
        </w:rPr>
      </w:pPr>
      <w:r>
        <w:rPr>
          <w:b/>
        </w:rPr>
        <w:t xml:space="preserve">RESEARCH </w:t>
      </w:r>
      <w:r w:rsidRPr="006222E7">
        <w:rPr>
          <w:b/>
        </w:rPr>
        <w:t>MET</w:t>
      </w:r>
      <w:r>
        <w:rPr>
          <w:b/>
        </w:rPr>
        <w:t>HODS</w:t>
      </w:r>
    </w:p>
    <w:p w14:paraId="0416F49E" w14:textId="11FCA4B6" w:rsidR="003D4686" w:rsidRPr="00B21D2E" w:rsidRDefault="003D4686" w:rsidP="00B21D2E">
      <w:pPr>
        <w:jc w:val="both"/>
        <w:rPr>
          <w:b/>
        </w:rPr>
      </w:pPr>
      <w:r w:rsidRPr="00B21D2E">
        <w:rPr>
          <w:b/>
        </w:rPr>
        <w:t>Experimental Setup</w:t>
      </w:r>
    </w:p>
    <w:p w14:paraId="6A65E73E" w14:textId="72D572F3" w:rsidR="003D4686" w:rsidRDefault="003D4686" w:rsidP="003D4686">
      <w:pPr>
        <w:ind w:firstLine="720"/>
        <w:jc w:val="both"/>
      </w:pPr>
      <w:r w:rsidRPr="003D4686">
        <w:t>This section outlines the experimental setup and methodologies employed to evaluate YOLOv8's performance on the COCO dataset. We detail the hardware specifications, software versions, and parameter configurations used during testing. The section also describes the statistical methods applied to measure and compare the model's performance metrics accurately.</w:t>
      </w:r>
      <w:r>
        <w:t xml:space="preserve"> </w:t>
      </w:r>
    </w:p>
    <w:p w14:paraId="5D21B0E4" w14:textId="674849F0" w:rsidR="003D4686" w:rsidRDefault="009F1865" w:rsidP="00EE3555">
      <w:pPr>
        <w:jc w:val="center"/>
      </w:pPr>
      <w:r w:rsidRPr="00773AB0">
        <w:rPr>
          <w:b/>
          <w:sz w:val="22"/>
        </w:rPr>
        <w:t>Table</w:t>
      </w:r>
      <w:r w:rsidR="00B21D2E">
        <w:rPr>
          <w:b/>
          <w:sz w:val="22"/>
        </w:rPr>
        <w:t xml:space="preserve"> </w:t>
      </w:r>
      <w:r w:rsidR="00EE3555">
        <w:rPr>
          <w:b/>
          <w:sz w:val="22"/>
        </w:rPr>
        <w:t>2</w:t>
      </w:r>
      <w:r w:rsidRPr="00773AB0">
        <w:rPr>
          <w:b/>
          <w:sz w:val="22"/>
        </w:rPr>
        <w:t>.</w:t>
      </w:r>
      <w:r>
        <w:rPr>
          <w:sz w:val="22"/>
        </w:rPr>
        <w:t xml:space="preserve"> Specification for</w:t>
      </w:r>
      <w:r w:rsidR="00EE3555">
        <w:rPr>
          <w:sz w:val="22"/>
        </w:rPr>
        <w:t xml:space="preserve"> Experimental Setup Research</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3"/>
        <w:gridCol w:w="3011"/>
      </w:tblGrid>
      <w:tr w:rsidR="003D4686" w:rsidRPr="00B21D2E" w14:paraId="0BF0A6D6" w14:textId="77777777" w:rsidTr="005B1143">
        <w:trPr>
          <w:trHeight w:val="464"/>
          <w:jc w:val="center"/>
        </w:trPr>
        <w:tc>
          <w:tcPr>
            <w:tcW w:w="1913" w:type="dxa"/>
            <w:tcBorders>
              <w:top w:val="single" w:sz="4" w:space="0" w:color="auto"/>
              <w:bottom w:val="single" w:sz="4" w:space="0" w:color="auto"/>
            </w:tcBorders>
          </w:tcPr>
          <w:p w14:paraId="6150A612" w14:textId="7CAD86CB" w:rsidR="003D4686" w:rsidRPr="00B21D2E" w:rsidRDefault="003D4686" w:rsidP="00B21D2E">
            <w:pPr>
              <w:ind w:left="0" w:hanging="2"/>
              <w:jc w:val="both"/>
              <w:rPr>
                <w:b/>
                <w:sz w:val="22"/>
              </w:rPr>
            </w:pPr>
            <w:r w:rsidRPr="00B21D2E">
              <w:rPr>
                <w:b/>
                <w:sz w:val="22"/>
              </w:rPr>
              <w:t>Component</w:t>
            </w:r>
          </w:p>
        </w:tc>
        <w:tc>
          <w:tcPr>
            <w:tcW w:w="3011" w:type="dxa"/>
            <w:tcBorders>
              <w:top w:val="single" w:sz="4" w:space="0" w:color="auto"/>
              <w:bottom w:val="single" w:sz="4" w:space="0" w:color="auto"/>
            </w:tcBorders>
          </w:tcPr>
          <w:p w14:paraId="6DFFDDE6" w14:textId="28191DD9" w:rsidR="003D4686" w:rsidRPr="00B21D2E" w:rsidRDefault="003D4686" w:rsidP="00B21D2E">
            <w:pPr>
              <w:ind w:left="0" w:hanging="2"/>
              <w:jc w:val="both"/>
              <w:rPr>
                <w:b/>
                <w:sz w:val="22"/>
              </w:rPr>
            </w:pPr>
            <w:r w:rsidRPr="00B21D2E">
              <w:rPr>
                <w:b/>
                <w:sz w:val="22"/>
              </w:rPr>
              <w:t>Specification</w:t>
            </w:r>
          </w:p>
        </w:tc>
      </w:tr>
      <w:tr w:rsidR="003D4686" w:rsidRPr="00B21D2E" w14:paraId="19809320" w14:textId="77777777" w:rsidTr="005B1143">
        <w:trPr>
          <w:trHeight w:val="464"/>
          <w:jc w:val="center"/>
        </w:trPr>
        <w:tc>
          <w:tcPr>
            <w:tcW w:w="1913" w:type="dxa"/>
            <w:tcBorders>
              <w:top w:val="single" w:sz="4" w:space="0" w:color="auto"/>
            </w:tcBorders>
          </w:tcPr>
          <w:p w14:paraId="2A3D10F9" w14:textId="669ACA4C" w:rsidR="003D4686" w:rsidRPr="00B21D2E" w:rsidRDefault="003D4686" w:rsidP="00B21D2E">
            <w:pPr>
              <w:ind w:left="0" w:hanging="2"/>
              <w:jc w:val="both"/>
              <w:rPr>
                <w:sz w:val="22"/>
              </w:rPr>
            </w:pPr>
            <w:r w:rsidRPr="00B21D2E">
              <w:rPr>
                <w:sz w:val="22"/>
              </w:rPr>
              <w:t>GPU Model</w:t>
            </w:r>
          </w:p>
        </w:tc>
        <w:tc>
          <w:tcPr>
            <w:tcW w:w="3011" w:type="dxa"/>
            <w:tcBorders>
              <w:top w:val="single" w:sz="4" w:space="0" w:color="auto"/>
            </w:tcBorders>
          </w:tcPr>
          <w:p w14:paraId="03C0E0E6" w14:textId="5B4FB5DA" w:rsidR="003D4686" w:rsidRPr="00B21D2E" w:rsidRDefault="003D4686" w:rsidP="00B21D2E">
            <w:pPr>
              <w:ind w:left="0" w:hanging="2"/>
              <w:jc w:val="both"/>
              <w:rPr>
                <w:sz w:val="22"/>
              </w:rPr>
            </w:pPr>
            <w:r w:rsidRPr="00B21D2E">
              <w:rPr>
                <w:sz w:val="22"/>
              </w:rPr>
              <w:t>NVIDIA RTX 3090</w:t>
            </w:r>
          </w:p>
        </w:tc>
      </w:tr>
      <w:tr w:rsidR="003D4686" w:rsidRPr="00B21D2E" w14:paraId="1E1808BC" w14:textId="77777777" w:rsidTr="005B1143">
        <w:trPr>
          <w:trHeight w:val="464"/>
          <w:jc w:val="center"/>
        </w:trPr>
        <w:tc>
          <w:tcPr>
            <w:tcW w:w="1913" w:type="dxa"/>
          </w:tcPr>
          <w:p w14:paraId="7498F59C" w14:textId="1C0049C9" w:rsidR="003D4686" w:rsidRPr="00B21D2E" w:rsidRDefault="003D4686" w:rsidP="00B21D2E">
            <w:pPr>
              <w:ind w:left="0" w:hanging="2"/>
              <w:jc w:val="both"/>
              <w:rPr>
                <w:sz w:val="22"/>
              </w:rPr>
            </w:pPr>
            <w:r w:rsidRPr="00B21D2E">
              <w:rPr>
                <w:sz w:val="22"/>
              </w:rPr>
              <w:t>GPU Memory</w:t>
            </w:r>
          </w:p>
        </w:tc>
        <w:tc>
          <w:tcPr>
            <w:tcW w:w="3011" w:type="dxa"/>
          </w:tcPr>
          <w:p w14:paraId="2B134A59" w14:textId="521B5279" w:rsidR="003D4686" w:rsidRPr="00B21D2E" w:rsidRDefault="003D4686" w:rsidP="00B21D2E">
            <w:pPr>
              <w:ind w:left="0" w:hanging="2"/>
              <w:jc w:val="both"/>
              <w:rPr>
                <w:sz w:val="22"/>
              </w:rPr>
            </w:pPr>
            <w:r w:rsidRPr="00B21D2E">
              <w:rPr>
                <w:sz w:val="22"/>
              </w:rPr>
              <w:t>24 GB GDDR6X</w:t>
            </w:r>
          </w:p>
        </w:tc>
      </w:tr>
      <w:tr w:rsidR="003D4686" w:rsidRPr="00B21D2E" w14:paraId="258C7CEA" w14:textId="77777777" w:rsidTr="005B1143">
        <w:trPr>
          <w:trHeight w:val="464"/>
          <w:jc w:val="center"/>
        </w:trPr>
        <w:tc>
          <w:tcPr>
            <w:tcW w:w="1913" w:type="dxa"/>
          </w:tcPr>
          <w:p w14:paraId="1B13C3F4" w14:textId="7D37DD78" w:rsidR="003D4686" w:rsidRPr="00B21D2E" w:rsidRDefault="003D4686" w:rsidP="00B21D2E">
            <w:pPr>
              <w:ind w:left="0" w:hanging="2"/>
              <w:jc w:val="both"/>
              <w:rPr>
                <w:sz w:val="22"/>
              </w:rPr>
            </w:pPr>
            <w:r w:rsidRPr="00B21D2E">
              <w:rPr>
                <w:sz w:val="22"/>
              </w:rPr>
              <w:t>CPU Model</w:t>
            </w:r>
          </w:p>
        </w:tc>
        <w:tc>
          <w:tcPr>
            <w:tcW w:w="3011" w:type="dxa"/>
          </w:tcPr>
          <w:p w14:paraId="60512F32" w14:textId="63384BEA" w:rsidR="003D4686" w:rsidRPr="00B21D2E" w:rsidRDefault="003D4686" w:rsidP="00B21D2E">
            <w:pPr>
              <w:ind w:left="0" w:hanging="2"/>
              <w:jc w:val="both"/>
              <w:rPr>
                <w:sz w:val="22"/>
              </w:rPr>
            </w:pPr>
            <w:r w:rsidRPr="00B21D2E">
              <w:rPr>
                <w:sz w:val="22"/>
              </w:rPr>
              <w:t>Intel Core i9-10900K</w:t>
            </w:r>
          </w:p>
        </w:tc>
      </w:tr>
      <w:tr w:rsidR="003D4686" w:rsidRPr="00B21D2E" w14:paraId="1795FB15" w14:textId="77777777" w:rsidTr="005B1143">
        <w:trPr>
          <w:trHeight w:val="464"/>
          <w:jc w:val="center"/>
        </w:trPr>
        <w:tc>
          <w:tcPr>
            <w:tcW w:w="1913" w:type="dxa"/>
          </w:tcPr>
          <w:p w14:paraId="19A0D821" w14:textId="01C52BA6" w:rsidR="003D4686" w:rsidRPr="00B21D2E" w:rsidRDefault="003D4686" w:rsidP="00B21D2E">
            <w:pPr>
              <w:ind w:left="0" w:hanging="2"/>
              <w:jc w:val="both"/>
              <w:rPr>
                <w:sz w:val="22"/>
              </w:rPr>
            </w:pPr>
            <w:r w:rsidRPr="00B21D2E">
              <w:rPr>
                <w:sz w:val="22"/>
              </w:rPr>
              <w:t>CPU Speed</w:t>
            </w:r>
          </w:p>
        </w:tc>
        <w:tc>
          <w:tcPr>
            <w:tcW w:w="3011" w:type="dxa"/>
          </w:tcPr>
          <w:p w14:paraId="4A902987" w14:textId="04283867" w:rsidR="003D4686" w:rsidRPr="00B21D2E" w:rsidRDefault="003D4686" w:rsidP="00B21D2E">
            <w:pPr>
              <w:ind w:left="0" w:hanging="2"/>
              <w:jc w:val="both"/>
              <w:rPr>
                <w:sz w:val="22"/>
              </w:rPr>
            </w:pPr>
            <w:r w:rsidRPr="00B21D2E">
              <w:rPr>
                <w:sz w:val="22"/>
              </w:rPr>
              <w:t>3.7 GHz</w:t>
            </w:r>
          </w:p>
        </w:tc>
      </w:tr>
      <w:tr w:rsidR="003D4686" w:rsidRPr="00B21D2E" w14:paraId="395EB056" w14:textId="77777777" w:rsidTr="005B1143">
        <w:trPr>
          <w:trHeight w:val="464"/>
          <w:jc w:val="center"/>
        </w:trPr>
        <w:tc>
          <w:tcPr>
            <w:tcW w:w="1913" w:type="dxa"/>
          </w:tcPr>
          <w:p w14:paraId="6FCE22B4" w14:textId="16088AA2" w:rsidR="003D4686" w:rsidRPr="00B21D2E" w:rsidRDefault="003D4686" w:rsidP="00B21D2E">
            <w:pPr>
              <w:ind w:left="0" w:hanging="2"/>
              <w:jc w:val="both"/>
              <w:rPr>
                <w:sz w:val="22"/>
              </w:rPr>
            </w:pPr>
            <w:r w:rsidRPr="00B21D2E">
              <w:rPr>
                <w:sz w:val="22"/>
              </w:rPr>
              <w:t>System Memory</w:t>
            </w:r>
          </w:p>
        </w:tc>
        <w:tc>
          <w:tcPr>
            <w:tcW w:w="3011" w:type="dxa"/>
          </w:tcPr>
          <w:p w14:paraId="52163792" w14:textId="60BB30B2" w:rsidR="003D4686" w:rsidRPr="00B21D2E" w:rsidRDefault="003D4686" w:rsidP="00B21D2E">
            <w:pPr>
              <w:ind w:left="0" w:hanging="2"/>
              <w:jc w:val="both"/>
              <w:rPr>
                <w:sz w:val="22"/>
              </w:rPr>
            </w:pPr>
            <w:r w:rsidRPr="00B21D2E">
              <w:rPr>
                <w:sz w:val="22"/>
              </w:rPr>
              <w:t>64 GB DDR4</w:t>
            </w:r>
          </w:p>
        </w:tc>
      </w:tr>
      <w:tr w:rsidR="003D4686" w:rsidRPr="00B21D2E" w14:paraId="738261FD" w14:textId="77777777" w:rsidTr="005B1143">
        <w:trPr>
          <w:trHeight w:val="464"/>
          <w:jc w:val="center"/>
        </w:trPr>
        <w:tc>
          <w:tcPr>
            <w:tcW w:w="1913" w:type="dxa"/>
          </w:tcPr>
          <w:p w14:paraId="009F93FC" w14:textId="0848150A" w:rsidR="003D4686" w:rsidRPr="00B21D2E" w:rsidRDefault="003D4686" w:rsidP="00B21D2E">
            <w:pPr>
              <w:ind w:left="0" w:hanging="2"/>
              <w:jc w:val="both"/>
              <w:rPr>
                <w:sz w:val="22"/>
              </w:rPr>
            </w:pPr>
            <w:r w:rsidRPr="00B21D2E">
              <w:rPr>
                <w:sz w:val="22"/>
              </w:rPr>
              <w:t>Operating System</w:t>
            </w:r>
          </w:p>
        </w:tc>
        <w:tc>
          <w:tcPr>
            <w:tcW w:w="3011" w:type="dxa"/>
          </w:tcPr>
          <w:p w14:paraId="04FCDBA1" w14:textId="505BDFDF" w:rsidR="003D4686" w:rsidRPr="00B21D2E" w:rsidRDefault="003D4686" w:rsidP="00B21D2E">
            <w:pPr>
              <w:ind w:left="0" w:hanging="2"/>
              <w:jc w:val="both"/>
              <w:rPr>
                <w:sz w:val="22"/>
              </w:rPr>
            </w:pPr>
            <w:r w:rsidRPr="00B21D2E">
              <w:rPr>
                <w:sz w:val="22"/>
              </w:rPr>
              <w:t>Ubuntu 20.04 LTS</w:t>
            </w:r>
          </w:p>
        </w:tc>
      </w:tr>
      <w:tr w:rsidR="003D4686" w:rsidRPr="00B21D2E" w14:paraId="0816ED4C" w14:textId="77777777" w:rsidTr="005B1143">
        <w:trPr>
          <w:trHeight w:val="464"/>
          <w:jc w:val="center"/>
        </w:trPr>
        <w:tc>
          <w:tcPr>
            <w:tcW w:w="1913" w:type="dxa"/>
          </w:tcPr>
          <w:p w14:paraId="6BF61C94" w14:textId="6FA85389" w:rsidR="003D4686" w:rsidRPr="00B21D2E" w:rsidRDefault="003D4686" w:rsidP="00B21D2E">
            <w:pPr>
              <w:ind w:left="0" w:hanging="2"/>
              <w:jc w:val="both"/>
              <w:rPr>
                <w:sz w:val="22"/>
              </w:rPr>
            </w:pPr>
            <w:r w:rsidRPr="00B21D2E">
              <w:rPr>
                <w:sz w:val="22"/>
              </w:rPr>
              <w:t>Deep Learning Framework</w:t>
            </w:r>
          </w:p>
        </w:tc>
        <w:tc>
          <w:tcPr>
            <w:tcW w:w="3011" w:type="dxa"/>
          </w:tcPr>
          <w:p w14:paraId="5BB3497B" w14:textId="4F908545" w:rsidR="003D4686" w:rsidRPr="00B21D2E" w:rsidRDefault="003D4686" w:rsidP="00B21D2E">
            <w:pPr>
              <w:ind w:left="0" w:hanging="2"/>
              <w:jc w:val="both"/>
              <w:rPr>
                <w:sz w:val="22"/>
              </w:rPr>
            </w:pPr>
            <w:proofErr w:type="spellStart"/>
            <w:r w:rsidRPr="00B21D2E">
              <w:rPr>
                <w:sz w:val="22"/>
              </w:rPr>
              <w:t>Py</w:t>
            </w:r>
            <w:proofErr w:type="spellEnd"/>
            <w:r w:rsidR="00EE3555" w:rsidRPr="00B21D2E">
              <w:rPr>
                <w:sz w:val="22"/>
              </w:rPr>
              <w:t>-</w:t>
            </w:r>
            <w:r w:rsidRPr="00B21D2E">
              <w:rPr>
                <w:sz w:val="22"/>
              </w:rPr>
              <w:t>Torch 1.8.1</w:t>
            </w:r>
          </w:p>
        </w:tc>
      </w:tr>
      <w:tr w:rsidR="003D4686" w:rsidRPr="00B21D2E" w14:paraId="7306C543" w14:textId="77777777" w:rsidTr="005B1143">
        <w:trPr>
          <w:trHeight w:val="464"/>
          <w:jc w:val="center"/>
        </w:trPr>
        <w:tc>
          <w:tcPr>
            <w:tcW w:w="1913" w:type="dxa"/>
          </w:tcPr>
          <w:p w14:paraId="729A2884" w14:textId="4E8F7021" w:rsidR="003D4686" w:rsidRPr="00B21D2E" w:rsidRDefault="003D4686" w:rsidP="00B21D2E">
            <w:pPr>
              <w:ind w:left="0" w:hanging="2"/>
              <w:jc w:val="both"/>
              <w:rPr>
                <w:sz w:val="22"/>
              </w:rPr>
            </w:pPr>
            <w:r w:rsidRPr="00B21D2E">
              <w:rPr>
                <w:sz w:val="22"/>
              </w:rPr>
              <w:t>GPU Interface</w:t>
            </w:r>
          </w:p>
        </w:tc>
        <w:tc>
          <w:tcPr>
            <w:tcW w:w="3011" w:type="dxa"/>
          </w:tcPr>
          <w:p w14:paraId="1F113ABA" w14:textId="6FCD923A" w:rsidR="003D4686" w:rsidRPr="00B21D2E" w:rsidRDefault="003D4686" w:rsidP="00B21D2E">
            <w:pPr>
              <w:ind w:left="0" w:hanging="2"/>
              <w:jc w:val="both"/>
              <w:rPr>
                <w:sz w:val="22"/>
              </w:rPr>
            </w:pPr>
            <w:r w:rsidRPr="00B21D2E">
              <w:rPr>
                <w:sz w:val="22"/>
              </w:rPr>
              <w:t>CUDA 11.2</w:t>
            </w:r>
          </w:p>
        </w:tc>
      </w:tr>
      <w:tr w:rsidR="003D4686" w:rsidRPr="00B21D2E" w14:paraId="69528C06" w14:textId="77777777" w:rsidTr="005B1143">
        <w:trPr>
          <w:trHeight w:val="464"/>
          <w:jc w:val="center"/>
        </w:trPr>
        <w:tc>
          <w:tcPr>
            <w:tcW w:w="1913" w:type="dxa"/>
          </w:tcPr>
          <w:p w14:paraId="65CA976B" w14:textId="3C6FBF05" w:rsidR="003D4686" w:rsidRPr="00B21D2E" w:rsidRDefault="003D4686" w:rsidP="00B21D2E">
            <w:pPr>
              <w:ind w:left="0" w:hanging="2"/>
              <w:jc w:val="both"/>
              <w:rPr>
                <w:sz w:val="22"/>
              </w:rPr>
            </w:pPr>
            <w:r w:rsidRPr="00B21D2E">
              <w:rPr>
                <w:sz w:val="22"/>
              </w:rPr>
              <w:t>YOLOv8 Version</w:t>
            </w:r>
          </w:p>
        </w:tc>
        <w:tc>
          <w:tcPr>
            <w:tcW w:w="3011" w:type="dxa"/>
          </w:tcPr>
          <w:p w14:paraId="281FDC48" w14:textId="25FFF7B6" w:rsidR="003D4686" w:rsidRPr="00B21D2E" w:rsidRDefault="003D4686" w:rsidP="00B21D2E">
            <w:pPr>
              <w:ind w:left="0" w:hanging="2"/>
              <w:jc w:val="both"/>
              <w:rPr>
                <w:sz w:val="22"/>
              </w:rPr>
            </w:pPr>
            <w:r w:rsidRPr="00B21D2E">
              <w:rPr>
                <w:sz w:val="22"/>
              </w:rPr>
              <w:t>Latest stable release with custom optimizations</w:t>
            </w:r>
          </w:p>
        </w:tc>
      </w:tr>
      <w:tr w:rsidR="003D4686" w:rsidRPr="00B21D2E" w14:paraId="59A9A8D5" w14:textId="77777777" w:rsidTr="005B1143">
        <w:trPr>
          <w:trHeight w:val="464"/>
          <w:jc w:val="center"/>
        </w:trPr>
        <w:tc>
          <w:tcPr>
            <w:tcW w:w="1913" w:type="dxa"/>
          </w:tcPr>
          <w:p w14:paraId="1ED2A22A" w14:textId="67CED33D" w:rsidR="003D4686" w:rsidRPr="00B21D2E" w:rsidRDefault="003D4686" w:rsidP="00B21D2E">
            <w:pPr>
              <w:ind w:left="0" w:hanging="2"/>
              <w:jc w:val="both"/>
              <w:rPr>
                <w:sz w:val="22"/>
              </w:rPr>
            </w:pPr>
            <w:r w:rsidRPr="00B21D2E">
              <w:rPr>
                <w:sz w:val="22"/>
              </w:rPr>
              <w:t>Data Pre-processing</w:t>
            </w:r>
          </w:p>
        </w:tc>
        <w:tc>
          <w:tcPr>
            <w:tcW w:w="3011" w:type="dxa"/>
          </w:tcPr>
          <w:p w14:paraId="11A3F2E3" w14:textId="048AA800" w:rsidR="003D4686" w:rsidRPr="00B21D2E" w:rsidRDefault="003D4686" w:rsidP="00B21D2E">
            <w:pPr>
              <w:ind w:left="0" w:hanging="2"/>
              <w:jc w:val="both"/>
              <w:rPr>
                <w:sz w:val="22"/>
              </w:rPr>
            </w:pPr>
            <w:r w:rsidRPr="00B21D2E">
              <w:rPr>
                <w:sz w:val="22"/>
              </w:rPr>
              <w:t>Resize, maintain aspect ratio</w:t>
            </w:r>
          </w:p>
        </w:tc>
      </w:tr>
    </w:tbl>
    <w:p w14:paraId="46C8582D" w14:textId="77777777" w:rsidR="003D4686" w:rsidRDefault="003D4686" w:rsidP="003D4686">
      <w:pPr>
        <w:jc w:val="both"/>
      </w:pPr>
    </w:p>
    <w:p w14:paraId="2AD938D3" w14:textId="77777777" w:rsidR="003D4686" w:rsidRDefault="003D4686" w:rsidP="003D4686">
      <w:pPr>
        <w:ind w:firstLine="720"/>
        <w:jc w:val="both"/>
      </w:pPr>
      <w:r>
        <w:t xml:space="preserve">Our empirical analysis of the YOLOv8 model necessitated a robust and high-fidelity hardware and software environment to ensure the validity and reproducibility of the results. The experiments were facilitated using state-of-the-art Graphics Processing Units (GPUs), specifically NVIDIA RTX 3090 GPUs, which were selected for their superior computational capabilities, integral for the parallel processing demands of deep neural network tasks. Each GPU is equipped with 24 GB of GDDR6X memory, optimal for the large-scale image processing required in object detection. The Central Processing Units (CPUs) used were Intel Core i9-10900K, featuring 10 cores with a base clock speed of 3.7 GHz, to complement the </w:t>
      </w:r>
      <w:r>
        <w:lastRenderedPageBreak/>
        <w:t xml:space="preserve">GPUs. This choice was made to ensure high-throughput performance and to minimize bottlenecks in the pre-processing and data handling phases. To accommodate the extensive memory requirements of YOLOv8, our systems were equipped with 64 GB of DDR4 RAM, allowing for efficient management of large data sets during training and inference. For software, our platforms were standardized on Ubuntu 20.04 LTS, selected for its stability and comprehensive support within the deep learning community. </w:t>
      </w:r>
    </w:p>
    <w:p w14:paraId="43380124" w14:textId="7776FD1D" w:rsidR="003D4686" w:rsidRDefault="003D4686" w:rsidP="003D4686">
      <w:pPr>
        <w:ind w:firstLine="720"/>
        <w:jc w:val="both"/>
      </w:pPr>
      <w:r>
        <w:t xml:space="preserve">This was accompanied by </w:t>
      </w:r>
      <w:proofErr w:type="spellStart"/>
      <w:r>
        <w:t>PyTorch</w:t>
      </w:r>
      <w:proofErr w:type="spellEnd"/>
      <w:r>
        <w:t xml:space="preserve"> 1.8.1 as the deep learning framework, owing to its dynamic computation graph and prototyping efficiency. CUDA 11.2 was utilized to interface seamlessly with the GPU hardware, providing optimal performance. In assessing the YOLOv8 architecture, we employed the latest stable release, incorporating customizations and optimizations to enhance performance for our specific test cases. These adjustments included fine-tuning hyperparameters, such as learning rate and batch size, to align with the computational constraints of our hardware setup. Further optimizations were made to the anchor box configurations to better reflect the distribution of object sizes within our test datasets, a step that has been shown to improve detection accuracy significantly. The COCO dataset, a benchmark in the object detection domain, was prepared for analysis through a series of pre-processing steps. Initially, images were resized to conform to the input dimensions expected by YOLOv8 while maintaining their aspect ratio to avoid distortion. Data augmentation techniques, such as random cropping, rotation, and flipping, were employed to increase the robustness of the model against overfitting and to enhance its generalization capabilities. The annotations were converted to the format required by YOLOv8, ensuring accurate bounding box placement and class label assignment. Finally, the dataset was split into training, validation, and test sets, adhering to standard proportions to facilitate a comprehensive evaluation of the model's performance.</w:t>
      </w:r>
    </w:p>
    <w:p w14:paraId="77FCEC18" w14:textId="77777777" w:rsidR="003D4686" w:rsidRDefault="003D4686" w:rsidP="003D4686">
      <w:pPr>
        <w:ind w:firstLine="720"/>
        <w:jc w:val="both"/>
      </w:pPr>
    </w:p>
    <w:p w14:paraId="78786698" w14:textId="3ED3B8D9" w:rsidR="003D4686" w:rsidRPr="00B21D2E" w:rsidRDefault="003D4686" w:rsidP="00B21D2E">
      <w:pPr>
        <w:jc w:val="both"/>
        <w:rPr>
          <w:b/>
        </w:rPr>
      </w:pPr>
      <w:r w:rsidRPr="00B21D2E">
        <w:rPr>
          <w:b/>
        </w:rPr>
        <w:t>Evaluation Metrics</w:t>
      </w:r>
    </w:p>
    <w:p w14:paraId="49180825" w14:textId="77777777" w:rsidR="003D4686" w:rsidRDefault="003D4686" w:rsidP="003D4686">
      <w:pPr>
        <w:ind w:firstLine="567"/>
        <w:jc w:val="both"/>
      </w:pPr>
      <w:r w:rsidRPr="003D4686">
        <w:t>In assessing the accuracy of the YOLOv8 model, we deployed standard metrics that are universally recognized in the field of object detection. Precision</w:t>
      </w:r>
      <w:r>
        <w:t xml:space="preserve"> </w:t>
      </w:r>
      <w:r w:rsidRPr="003D4686">
        <w:t>the ratio of true positive detections to the total number of positive predictions</w:t>
      </w:r>
      <w:r>
        <w:t xml:space="preserve"> </w:t>
      </w:r>
      <w:r w:rsidRPr="003D4686">
        <w:t>was calculated to determine the model's ability to return relevant results. Recall</w:t>
      </w:r>
      <w:r>
        <w:t xml:space="preserve"> </w:t>
      </w:r>
      <w:r w:rsidRPr="003D4686">
        <w:t>the ratio of true positive detections to the total number of actual positives</w:t>
      </w:r>
      <w:r>
        <w:t xml:space="preserve"> </w:t>
      </w:r>
      <w:r w:rsidRPr="003D4686">
        <w:t xml:space="preserve">was used to assess the model's capability to identify all relevant instances within the dataset. </w:t>
      </w:r>
    </w:p>
    <w:p w14:paraId="45AD1347" w14:textId="3EC276E8" w:rsidR="003D4686" w:rsidRDefault="003D4686" w:rsidP="003D4686">
      <w:pPr>
        <w:ind w:firstLine="567"/>
        <w:jc w:val="both"/>
      </w:pPr>
    </w:p>
    <w:p w14:paraId="4558838A" w14:textId="74A035AC" w:rsidR="003D4686" w:rsidRDefault="003D4686" w:rsidP="003D4686">
      <w:pPr>
        <w:ind w:firstLine="567"/>
        <w:jc w:val="center"/>
      </w:pPr>
      <w:r>
        <w:rPr>
          <w:noProof/>
        </w:rPr>
        <w:drawing>
          <wp:inline distT="0" distB="0" distL="0" distR="0" wp14:anchorId="59EFE447" wp14:editId="62F726FF">
            <wp:extent cx="5118100" cy="16853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3-12-27 at 23.55.3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1623" cy="1689798"/>
                    </a:xfrm>
                    <a:prstGeom prst="rect">
                      <a:avLst/>
                    </a:prstGeom>
                  </pic:spPr>
                </pic:pic>
              </a:graphicData>
            </a:graphic>
          </wp:inline>
        </w:drawing>
      </w:r>
    </w:p>
    <w:p w14:paraId="4137FDDF" w14:textId="768B1679" w:rsidR="00EE3555" w:rsidRPr="00B21D2E" w:rsidRDefault="00EE3555" w:rsidP="003D4686">
      <w:pPr>
        <w:ind w:firstLine="567"/>
        <w:jc w:val="center"/>
        <w:rPr>
          <w:sz w:val="22"/>
        </w:rPr>
      </w:pPr>
      <w:r w:rsidRPr="00B21D2E">
        <w:rPr>
          <w:b/>
          <w:sz w:val="22"/>
        </w:rPr>
        <w:t>Fig</w:t>
      </w:r>
      <w:r w:rsidR="00B21D2E">
        <w:rPr>
          <w:b/>
          <w:sz w:val="22"/>
        </w:rPr>
        <w:t xml:space="preserve">ure </w:t>
      </w:r>
      <w:r w:rsidRPr="00B21D2E">
        <w:rPr>
          <w:b/>
          <w:sz w:val="22"/>
        </w:rPr>
        <w:t>5</w:t>
      </w:r>
      <w:r w:rsidR="00B21D2E">
        <w:rPr>
          <w:b/>
          <w:sz w:val="22"/>
        </w:rPr>
        <w:t>.</w:t>
      </w:r>
      <w:r w:rsidRPr="00B21D2E">
        <w:rPr>
          <w:sz w:val="22"/>
        </w:rPr>
        <w:t xml:space="preserve"> Evaluation Metrics for YOLO Testing</w:t>
      </w:r>
    </w:p>
    <w:p w14:paraId="166BC071" w14:textId="77777777" w:rsidR="003D4686" w:rsidRDefault="003D4686" w:rsidP="003D4686">
      <w:pPr>
        <w:ind w:firstLine="567"/>
        <w:jc w:val="both"/>
      </w:pPr>
    </w:p>
    <w:p w14:paraId="29A3F203" w14:textId="77777777" w:rsidR="003D4686" w:rsidRDefault="003D4686" w:rsidP="00B21D2E">
      <w:pPr>
        <w:pStyle w:val="ListParagraph"/>
        <w:numPr>
          <w:ilvl w:val="0"/>
          <w:numId w:val="4"/>
        </w:numPr>
        <w:ind w:left="270" w:hanging="284"/>
        <w:jc w:val="both"/>
      </w:pPr>
      <w:r w:rsidRPr="003D4686">
        <w:rPr>
          <w:b/>
        </w:rPr>
        <w:t>Accuracy Metrics</w:t>
      </w:r>
      <w:r>
        <w:t>: The bar chart presents the scores for precision, recall, F1-score, and mean Average Precision (</w:t>
      </w:r>
      <w:proofErr w:type="spellStart"/>
      <w:r>
        <w:t>mAP</w:t>
      </w:r>
      <w:proofErr w:type="spellEnd"/>
      <w:r>
        <w:t xml:space="preserve">). These metrics provide insights into the model's accuracy in classifying and detecting objects, with precision highlighting its ability to return relevant results, recall its capability to find all relevant instances, and </w:t>
      </w:r>
      <w:proofErr w:type="spellStart"/>
      <w:r>
        <w:t>mAP</w:t>
      </w:r>
      <w:proofErr w:type="spellEnd"/>
      <w:r>
        <w:t xml:space="preserve"> offering a comprehensive view of its performance across different detection thresholds.</w:t>
      </w:r>
    </w:p>
    <w:p w14:paraId="38CBA49D" w14:textId="77777777" w:rsidR="003D4686" w:rsidRDefault="003D4686" w:rsidP="00B21D2E">
      <w:pPr>
        <w:pStyle w:val="ListParagraph"/>
        <w:numPr>
          <w:ilvl w:val="0"/>
          <w:numId w:val="4"/>
        </w:numPr>
        <w:ind w:left="270" w:hanging="284"/>
        <w:jc w:val="both"/>
      </w:pPr>
      <w:r w:rsidRPr="003D4686">
        <w:rPr>
          <w:b/>
        </w:rPr>
        <w:t>Speed Metrics</w:t>
      </w:r>
      <w:r>
        <w:t xml:space="preserve">: This chart displays the inference time per image in milliseconds and the frame rate in frames per second (FPS). The inference time measures how quickly the model </w:t>
      </w:r>
      <w:r>
        <w:lastRenderedPageBreak/>
        <w:t>can process a single image, while FPS indicates its ability to process video frames in real-time, which is crucial for applications requiring immediate detection and response.</w:t>
      </w:r>
    </w:p>
    <w:p w14:paraId="1B14A738" w14:textId="2B8C19EF" w:rsidR="003D4686" w:rsidRDefault="003D4686" w:rsidP="00B21D2E">
      <w:pPr>
        <w:pStyle w:val="ListParagraph"/>
        <w:numPr>
          <w:ilvl w:val="0"/>
          <w:numId w:val="4"/>
        </w:numPr>
        <w:ind w:left="270" w:hanging="284"/>
        <w:jc w:val="both"/>
      </w:pPr>
      <w:r w:rsidRPr="003D4686">
        <w:rPr>
          <w:b/>
        </w:rPr>
        <w:t>Robustness Under Various Conditions</w:t>
      </w:r>
      <w:r>
        <w:t>: The bar chart shows the model's performance scores under different testing conditions such as bright daylight, low-light, and with partial occlusions. These scores assess the model's reliability and effectiveness across varying and challenging real-world scenarios.</w:t>
      </w:r>
    </w:p>
    <w:p w14:paraId="5A397A47" w14:textId="59928E08" w:rsidR="003D4686" w:rsidRDefault="003D4686" w:rsidP="003D4686">
      <w:pPr>
        <w:ind w:firstLine="567"/>
        <w:jc w:val="both"/>
      </w:pPr>
      <w:r w:rsidRPr="003D4686">
        <w:t xml:space="preserve">The harmonic </w:t>
      </w:r>
      <w:proofErr w:type="gramStart"/>
      <w:r w:rsidRPr="003D4686">
        <w:t>mean</w:t>
      </w:r>
      <w:proofErr w:type="gramEnd"/>
      <w:r w:rsidRPr="003D4686">
        <w:t xml:space="preserve"> of precision and recall, known as the F1-score, was also computed to provide a single measure of the model's precision and recall balance.</w:t>
      </w:r>
      <w:r>
        <w:t xml:space="preserve"> </w:t>
      </w:r>
      <w:r w:rsidRPr="003D4686">
        <w:t>To gain a more comprehensive understanding of the model's accuracy, we computed the mean Average Precision (</w:t>
      </w:r>
      <w:proofErr w:type="spellStart"/>
      <w:r w:rsidRPr="003D4686">
        <w:t>mAP</w:t>
      </w:r>
      <w:proofErr w:type="spellEnd"/>
      <w:r w:rsidRPr="003D4686">
        <w:t xml:space="preserve">) across all categories. </w:t>
      </w:r>
      <w:proofErr w:type="spellStart"/>
      <w:r w:rsidRPr="003D4686">
        <w:t>mAP</w:t>
      </w:r>
      <w:proofErr w:type="spellEnd"/>
      <w:r w:rsidRPr="003D4686">
        <w:t xml:space="preserve"> is a more intricate measure that involves calculating the area under the precision-recall curve for each class and then averaging these areas across all classes. This metric provides a nuanced view of the model's classification accuracy across varying levels of detection thresholds.</w:t>
      </w:r>
      <w:r>
        <w:t xml:space="preserve"> </w:t>
      </w:r>
      <w:r w:rsidRPr="003D4686">
        <w:t xml:space="preserve">The speed of the YOLOv8 model was quantified by measuring the inference time per image, which is the time taken for the model to process a single image and output the detection results. This metric is vital for applications requiring real-time processing. Additionally, we measured the frames per second (FPS) rate at which the model processes consecutive images. </w:t>
      </w:r>
    </w:p>
    <w:p w14:paraId="2BD97D53" w14:textId="6A65B0B8" w:rsidR="003D4686" w:rsidRPr="003D4686" w:rsidRDefault="003D4686" w:rsidP="003D4686">
      <w:pPr>
        <w:ind w:firstLine="567"/>
        <w:jc w:val="both"/>
      </w:pPr>
      <w:r w:rsidRPr="003D4686">
        <w:t>A higher FPS rate is indicative of the model's suitability for real-time video analysis, a critical factor for applications such as autonomous driving and security surveillance.</w:t>
      </w:r>
      <w:r>
        <w:t xml:space="preserve"> </w:t>
      </w:r>
      <w:r w:rsidRPr="003D4686">
        <w:t>To evaluate the robustness of the YOLOv8 model, we subjected it to a series of tests designed to simulate various operational conditions. These tests assessed the model's performance in environments with different lighting conditions, ranging from bright daylight to low-light scenarios, and with occlusions, where objects of interest are partially obscured. The robustness tests help in determining the model's reliability and effectiveness across real-world scenarios, which often present unpredictable and challenging conditions.</w:t>
      </w:r>
      <w:r>
        <w:t xml:space="preserve"> </w:t>
      </w:r>
      <w:r w:rsidRPr="003D4686">
        <w:t>By meticulously measuring these metrics, we aim to provide a holistic view of the YOLOv8 model's performance capabilities. Each metric offers a unique insight into the model's utility and potential application areas, thus contributing to a rigorous and multi-dimensional performance evaluation.</w:t>
      </w:r>
    </w:p>
    <w:p w14:paraId="67FDBFAF" w14:textId="0CAF7E82" w:rsidR="003D3A9E" w:rsidRDefault="003D3A9E" w:rsidP="003D4686">
      <w:pPr>
        <w:ind w:firstLine="720"/>
        <w:jc w:val="both"/>
      </w:pPr>
    </w:p>
    <w:p w14:paraId="3F0BF878" w14:textId="1AFAEC26" w:rsidR="00246C01" w:rsidRDefault="00EE3555" w:rsidP="00EE3555">
      <w:pPr>
        <w:ind w:hanging="2"/>
        <w:rPr>
          <w:b/>
        </w:rPr>
      </w:pPr>
      <w:r>
        <w:rPr>
          <w:b/>
        </w:rPr>
        <w:t>RESULT AND DISCUSSION</w:t>
      </w:r>
    </w:p>
    <w:tbl>
      <w:tblPr>
        <w:tblStyle w:val="TableGrid"/>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778"/>
      </w:tblGrid>
      <w:tr w:rsidR="003D3A9E" w14:paraId="299313CA" w14:textId="77777777" w:rsidTr="00B21D2E">
        <w:tc>
          <w:tcPr>
            <w:tcW w:w="2734" w:type="dxa"/>
          </w:tcPr>
          <w:p w14:paraId="3E5D1B58" w14:textId="6696777B" w:rsidR="003D3A9E" w:rsidRPr="003D3A9E" w:rsidRDefault="003D3A9E" w:rsidP="003D3A9E">
            <w:pPr>
              <w:pStyle w:val="ListParagraph"/>
              <w:numPr>
                <w:ilvl w:val="0"/>
                <w:numId w:val="6"/>
              </w:numPr>
              <w:ind w:leftChars="0" w:firstLineChars="0"/>
              <w:jc w:val="center"/>
              <w:rPr>
                <w:noProof/>
              </w:rPr>
            </w:pPr>
            <w:r>
              <w:rPr>
                <w:noProof/>
              </w:rPr>
              <w:t>YOLOv8</w:t>
            </w:r>
          </w:p>
        </w:tc>
        <w:tc>
          <w:tcPr>
            <w:tcW w:w="2778" w:type="dxa"/>
          </w:tcPr>
          <w:p w14:paraId="5236C232" w14:textId="3A5C3D47" w:rsidR="003D3A9E" w:rsidRPr="003D3A9E" w:rsidRDefault="003D3A9E" w:rsidP="003D3A9E">
            <w:pPr>
              <w:pStyle w:val="ListParagraph"/>
              <w:numPr>
                <w:ilvl w:val="0"/>
                <w:numId w:val="6"/>
              </w:numPr>
              <w:ind w:leftChars="0" w:firstLineChars="0"/>
              <w:jc w:val="center"/>
              <w:rPr>
                <w:noProof/>
              </w:rPr>
            </w:pPr>
            <w:r>
              <w:rPr>
                <w:noProof/>
              </w:rPr>
              <w:t>YOLO-NAS</w:t>
            </w:r>
          </w:p>
          <w:p w14:paraId="14EED5F7" w14:textId="3E0EA0AC" w:rsidR="003D3A9E" w:rsidRDefault="003D3A9E" w:rsidP="005B1143">
            <w:pPr>
              <w:ind w:left="0" w:hanging="2"/>
              <w:jc w:val="center"/>
              <w:rPr>
                <w:noProof/>
              </w:rPr>
            </w:pPr>
          </w:p>
        </w:tc>
      </w:tr>
      <w:tr w:rsidR="003D3A9E" w14:paraId="772F4D6E" w14:textId="77777777" w:rsidTr="00B21D2E">
        <w:tc>
          <w:tcPr>
            <w:tcW w:w="2734" w:type="dxa"/>
          </w:tcPr>
          <w:p w14:paraId="1D8BC54F" w14:textId="2FC71DA7" w:rsidR="005B1143" w:rsidRDefault="005B1143" w:rsidP="005B1143">
            <w:pPr>
              <w:ind w:left="0" w:hanging="2"/>
              <w:jc w:val="center"/>
            </w:pPr>
            <w:r>
              <w:rPr>
                <w:noProof/>
              </w:rPr>
              <w:drawing>
                <wp:inline distT="0" distB="0" distL="0" distR="0" wp14:anchorId="04C94D90" wp14:editId="49F4D814">
                  <wp:extent cx="1589592" cy="1386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4-01-04 at 19.52.1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8123" cy="1403008"/>
                          </a:xfrm>
                          <a:prstGeom prst="rect">
                            <a:avLst/>
                          </a:prstGeom>
                        </pic:spPr>
                      </pic:pic>
                    </a:graphicData>
                  </a:graphic>
                </wp:inline>
              </w:drawing>
            </w:r>
          </w:p>
        </w:tc>
        <w:tc>
          <w:tcPr>
            <w:tcW w:w="2778" w:type="dxa"/>
          </w:tcPr>
          <w:p w14:paraId="23D872C5" w14:textId="77777777" w:rsidR="005B1143" w:rsidRDefault="005B1143" w:rsidP="005B1143">
            <w:pPr>
              <w:ind w:left="0" w:hanging="2"/>
              <w:jc w:val="center"/>
            </w:pPr>
            <w:r>
              <w:rPr>
                <w:noProof/>
              </w:rPr>
              <w:drawing>
                <wp:inline distT="0" distB="0" distL="0" distR="0" wp14:anchorId="749634F2" wp14:editId="265390BF">
                  <wp:extent cx="1628677" cy="13873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4-01-04 at 19.52.3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55680" cy="1410367"/>
                          </a:xfrm>
                          <a:prstGeom prst="rect">
                            <a:avLst/>
                          </a:prstGeom>
                        </pic:spPr>
                      </pic:pic>
                    </a:graphicData>
                  </a:graphic>
                </wp:inline>
              </w:drawing>
            </w:r>
          </w:p>
          <w:p w14:paraId="161D255E" w14:textId="2ECA5981" w:rsidR="003D3A9E" w:rsidRDefault="003D3A9E" w:rsidP="005B1143">
            <w:pPr>
              <w:ind w:left="0" w:hanging="2"/>
              <w:jc w:val="center"/>
            </w:pPr>
          </w:p>
        </w:tc>
      </w:tr>
      <w:tr w:rsidR="003D3A9E" w14:paraId="1D9BE391" w14:textId="77777777" w:rsidTr="00B21D2E">
        <w:tc>
          <w:tcPr>
            <w:tcW w:w="2734" w:type="dxa"/>
          </w:tcPr>
          <w:p w14:paraId="6CBA5D55" w14:textId="42E69A3E" w:rsidR="005B1143" w:rsidRDefault="003D3A9E" w:rsidP="003D3A9E">
            <w:pPr>
              <w:ind w:left="0" w:hanging="2"/>
              <w:jc w:val="center"/>
            </w:pPr>
            <w:r>
              <w:rPr>
                <w:noProof/>
              </w:rPr>
              <w:drawing>
                <wp:inline distT="0" distB="0" distL="0" distR="0" wp14:anchorId="23B825A6" wp14:editId="3CFA5F06">
                  <wp:extent cx="1552904" cy="138034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4-01-04 at 19.52.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71724" cy="1397069"/>
                          </a:xfrm>
                          <a:prstGeom prst="rect">
                            <a:avLst/>
                          </a:prstGeom>
                        </pic:spPr>
                      </pic:pic>
                    </a:graphicData>
                  </a:graphic>
                </wp:inline>
              </w:drawing>
            </w:r>
          </w:p>
        </w:tc>
        <w:tc>
          <w:tcPr>
            <w:tcW w:w="2778" w:type="dxa"/>
          </w:tcPr>
          <w:p w14:paraId="128ED0A4" w14:textId="77777777" w:rsidR="003D3A9E" w:rsidRDefault="003D3A9E" w:rsidP="003D3A9E">
            <w:pPr>
              <w:ind w:leftChars="0" w:left="0" w:firstLineChars="0" w:firstLine="0"/>
              <w:jc w:val="center"/>
            </w:pPr>
            <w:r>
              <w:rPr>
                <w:noProof/>
              </w:rPr>
              <w:drawing>
                <wp:inline distT="0" distB="0" distL="0" distR="0" wp14:anchorId="40FC7174" wp14:editId="726C7F88">
                  <wp:extent cx="1611389" cy="1369618"/>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4-01-04 at 19.53.0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3772" cy="1380143"/>
                          </a:xfrm>
                          <a:prstGeom prst="rect">
                            <a:avLst/>
                          </a:prstGeom>
                        </pic:spPr>
                      </pic:pic>
                    </a:graphicData>
                  </a:graphic>
                </wp:inline>
              </w:drawing>
            </w:r>
          </w:p>
          <w:p w14:paraId="449B8721" w14:textId="6C1C3E4C" w:rsidR="003D3A9E" w:rsidRDefault="003D3A9E" w:rsidP="003D3A9E">
            <w:pPr>
              <w:ind w:leftChars="0" w:left="0" w:firstLineChars="0" w:firstLine="0"/>
              <w:jc w:val="center"/>
            </w:pPr>
          </w:p>
        </w:tc>
      </w:tr>
      <w:tr w:rsidR="003D3A9E" w14:paraId="5B9701CA" w14:textId="77777777" w:rsidTr="00B21D2E">
        <w:tc>
          <w:tcPr>
            <w:tcW w:w="2734" w:type="dxa"/>
          </w:tcPr>
          <w:p w14:paraId="1A756908" w14:textId="77777777" w:rsidR="003D3A9E" w:rsidRDefault="003D3A9E" w:rsidP="003D3A9E">
            <w:pPr>
              <w:ind w:left="0" w:hanging="2"/>
              <w:jc w:val="center"/>
              <w:rPr>
                <w:noProof/>
              </w:rPr>
            </w:pPr>
            <w:r>
              <w:rPr>
                <w:noProof/>
              </w:rPr>
              <w:lastRenderedPageBreak/>
              <w:drawing>
                <wp:inline distT="0" distB="0" distL="0" distR="0" wp14:anchorId="6A2F726C" wp14:editId="2E0D4EB6">
                  <wp:extent cx="1595835" cy="1403898"/>
                  <wp:effectExtent l="0" t="0" r="444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4-01-04 at 19.56.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3898" cy="1419788"/>
                          </a:xfrm>
                          <a:prstGeom prst="rect">
                            <a:avLst/>
                          </a:prstGeom>
                        </pic:spPr>
                      </pic:pic>
                    </a:graphicData>
                  </a:graphic>
                </wp:inline>
              </w:drawing>
            </w:r>
          </w:p>
          <w:p w14:paraId="4449A04A" w14:textId="4F917655" w:rsidR="003D3A9E" w:rsidRDefault="003D3A9E" w:rsidP="003D3A9E">
            <w:pPr>
              <w:ind w:left="0" w:hanging="2"/>
              <w:jc w:val="center"/>
              <w:rPr>
                <w:noProof/>
              </w:rPr>
            </w:pPr>
          </w:p>
        </w:tc>
        <w:tc>
          <w:tcPr>
            <w:tcW w:w="2778" w:type="dxa"/>
          </w:tcPr>
          <w:p w14:paraId="57971F42" w14:textId="4D988266" w:rsidR="003D3A9E" w:rsidRDefault="003D3A9E" w:rsidP="003D3A9E">
            <w:pPr>
              <w:ind w:left="0" w:hanging="2"/>
              <w:jc w:val="center"/>
            </w:pPr>
            <w:r>
              <w:rPr>
                <w:noProof/>
              </w:rPr>
              <w:drawing>
                <wp:inline distT="0" distB="0" distL="0" distR="0" wp14:anchorId="6ECF638F" wp14:editId="2CF4B73E">
                  <wp:extent cx="1605384" cy="13871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4-01-04 at 19.56.29.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6559" cy="1405464"/>
                          </a:xfrm>
                          <a:prstGeom prst="rect">
                            <a:avLst/>
                          </a:prstGeom>
                        </pic:spPr>
                      </pic:pic>
                    </a:graphicData>
                  </a:graphic>
                </wp:inline>
              </w:drawing>
            </w:r>
          </w:p>
        </w:tc>
      </w:tr>
    </w:tbl>
    <w:p w14:paraId="2F079F0D" w14:textId="472FF4DF" w:rsidR="00EE3555" w:rsidRPr="00B21D2E" w:rsidRDefault="000621EE" w:rsidP="000621EE">
      <w:pPr>
        <w:jc w:val="center"/>
        <w:rPr>
          <w:sz w:val="22"/>
        </w:rPr>
      </w:pPr>
      <w:r w:rsidRPr="00B21D2E">
        <w:rPr>
          <w:b/>
          <w:sz w:val="22"/>
        </w:rPr>
        <w:t>Fig</w:t>
      </w:r>
      <w:r w:rsidR="00B21D2E">
        <w:rPr>
          <w:b/>
          <w:sz w:val="22"/>
        </w:rPr>
        <w:t>ure</w:t>
      </w:r>
      <w:r w:rsidRPr="00B21D2E">
        <w:rPr>
          <w:b/>
          <w:sz w:val="22"/>
        </w:rPr>
        <w:t xml:space="preserve"> 6</w:t>
      </w:r>
      <w:r w:rsidR="00B21D2E">
        <w:rPr>
          <w:b/>
          <w:sz w:val="22"/>
        </w:rPr>
        <w:t>.</w:t>
      </w:r>
      <w:r w:rsidRPr="00B21D2E">
        <w:rPr>
          <w:b/>
          <w:sz w:val="22"/>
        </w:rPr>
        <w:t xml:space="preserve"> </w:t>
      </w:r>
      <w:r w:rsidRPr="00B21D2E">
        <w:rPr>
          <w:sz w:val="22"/>
        </w:rPr>
        <w:t>Testing</w:t>
      </w:r>
      <w:r w:rsidRPr="00B21D2E">
        <w:rPr>
          <w:b/>
          <w:sz w:val="22"/>
        </w:rPr>
        <w:t xml:space="preserve"> </w:t>
      </w:r>
      <w:r w:rsidRPr="00B21D2E">
        <w:rPr>
          <w:sz w:val="22"/>
        </w:rPr>
        <w:t>Performance between YOLOv8 vs YOLO-NAS</w:t>
      </w:r>
    </w:p>
    <w:p w14:paraId="139EC129" w14:textId="2A178200" w:rsidR="000621EE" w:rsidRDefault="000621EE" w:rsidP="000621EE">
      <w:pPr>
        <w:ind w:firstLine="720"/>
        <w:jc w:val="both"/>
      </w:pPr>
      <w:r>
        <w:t>The testing results from Fig. 6 depict a comparative analysis between YOLOv8 and YOLO-NAS. It is evident that YOLO-NAS has the capability to detect a greater number of objects, albeit with a trade-off in terms of performance. The figure illustrates that YOLO-NAS achieves a higher object detection rate, indicating its proficiency in identifying more objects within the given images. However, this enhanced detection capability comes at the expense of performance, as YOLO-NAS exhibits a smaller overall efficiency compared to YOLOv8. The testing results reveal a notable difference in running memory between the two models. YOLO-NAS exhibits a larger memory footprint, suggesting that the increased object detection capability is accompanied by higher memory utilization. On the other hand, YOLOv8, while maintaining competitive performance, manages to achieve this with a comparatively smaller memory requirement. The outcomes emphasize the trade-offs involved in choosing between YOLOv8 and YOLO-NAS. YOLO-NAS excels in detecting a greater number of objects but at the expense of performance, coupled with a larger demand on running memory. In contrast, YOLOv8 strikes a balance by delivering competitive performance with a more efficient use of memory resources. The choice between the two models should be driven by specific application requirements and considerations regarding the trade-offs in detection capability, performance, and memory usage.</w:t>
      </w:r>
    </w:p>
    <w:p w14:paraId="51BBE59B" w14:textId="62E3017B" w:rsidR="000621EE" w:rsidRDefault="000621EE" w:rsidP="000621EE">
      <w:pPr>
        <w:jc w:val="center"/>
        <w:rPr>
          <w:b/>
        </w:rPr>
      </w:pPr>
    </w:p>
    <w:p w14:paraId="7251C78B" w14:textId="30604A8F" w:rsidR="00EE3555" w:rsidRPr="00EE3555" w:rsidRDefault="00EE3555" w:rsidP="00EE3555">
      <w:pPr>
        <w:ind w:hanging="2"/>
        <w:jc w:val="center"/>
      </w:pPr>
      <w:r w:rsidRPr="00773AB0">
        <w:rPr>
          <w:b/>
          <w:sz w:val="22"/>
        </w:rPr>
        <w:t>Table</w:t>
      </w:r>
      <w:r w:rsidR="00B21D2E">
        <w:rPr>
          <w:b/>
          <w:sz w:val="22"/>
        </w:rPr>
        <w:t xml:space="preserve"> </w:t>
      </w:r>
      <w:r>
        <w:rPr>
          <w:b/>
          <w:sz w:val="22"/>
        </w:rPr>
        <w:t>2</w:t>
      </w:r>
      <w:r w:rsidRPr="00773AB0">
        <w:rPr>
          <w:b/>
          <w:sz w:val="22"/>
        </w:rPr>
        <w:t>.</w:t>
      </w:r>
      <w:r w:rsidRPr="00773AB0">
        <w:rPr>
          <w:sz w:val="22"/>
        </w:rPr>
        <w:t xml:space="preserve"> Comparative Performance Between yolo-v8 and yolo-</w:t>
      </w:r>
      <w:r>
        <w:rPr>
          <w:sz w:val="22"/>
        </w:rPr>
        <w:t>NAS</w:t>
      </w:r>
    </w:p>
    <w:tbl>
      <w:tblPr>
        <w:tblStyle w:val="TableGrid"/>
        <w:tblW w:w="917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7"/>
        <w:gridCol w:w="1141"/>
        <w:gridCol w:w="1141"/>
        <w:gridCol w:w="1141"/>
        <w:gridCol w:w="1150"/>
        <w:gridCol w:w="1150"/>
        <w:gridCol w:w="1150"/>
        <w:gridCol w:w="865"/>
        <w:gridCol w:w="865"/>
        <w:gridCol w:w="925"/>
      </w:tblGrid>
      <w:tr w:rsidR="009F1865" w:rsidRPr="00DA27F1" w14:paraId="108F00E2" w14:textId="77777777" w:rsidTr="00A5372A">
        <w:trPr>
          <w:trHeight w:val="84"/>
          <w:jc w:val="center"/>
        </w:trPr>
        <w:tc>
          <w:tcPr>
            <w:tcW w:w="684" w:type="dxa"/>
            <w:tcBorders>
              <w:top w:val="single" w:sz="4" w:space="0" w:color="auto"/>
              <w:bottom w:val="single" w:sz="4" w:space="0" w:color="auto"/>
            </w:tcBorders>
            <w:vAlign w:val="bottom"/>
          </w:tcPr>
          <w:p w14:paraId="65ED5425" w14:textId="087B1702" w:rsidR="009F1865" w:rsidRPr="00DA27F1" w:rsidRDefault="000621EE" w:rsidP="00A5372A">
            <w:pPr>
              <w:ind w:left="0" w:hanging="2"/>
              <w:jc w:val="both"/>
              <w:rPr>
                <w:b/>
                <w:sz w:val="16"/>
                <w:szCs w:val="22"/>
              </w:rPr>
            </w:pPr>
            <w:r>
              <w:rPr>
                <w:b/>
                <w:color w:val="000000"/>
                <w:sz w:val="16"/>
                <w:szCs w:val="22"/>
              </w:rPr>
              <w:t>Pixel</w:t>
            </w:r>
            <w:r w:rsidR="009F1865" w:rsidRPr="00DA27F1">
              <w:rPr>
                <w:b/>
                <w:color w:val="000000"/>
                <w:sz w:val="16"/>
                <w:szCs w:val="22"/>
              </w:rPr>
              <w:t xml:space="preserve"> Size</w:t>
            </w:r>
            <w:r>
              <w:rPr>
                <w:b/>
                <w:color w:val="000000"/>
                <w:sz w:val="16"/>
                <w:szCs w:val="22"/>
              </w:rPr>
              <w:t xml:space="preserve"> </w:t>
            </w:r>
          </w:p>
        </w:tc>
        <w:tc>
          <w:tcPr>
            <w:tcW w:w="1015" w:type="dxa"/>
            <w:tcBorders>
              <w:top w:val="single" w:sz="4" w:space="0" w:color="auto"/>
              <w:bottom w:val="single" w:sz="4" w:space="0" w:color="auto"/>
            </w:tcBorders>
            <w:vAlign w:val="bottom"/>
          </w:tcPr>
          <w:p w14:paraId="5CC1FFFB" w14:textId="77777777" w:rsidR="009F1865" w:rsidRPr="00DA27F1" w:rsidRDefault="009F1865" w:rsidP="00A5372A">
            <w:pPr>
              <w:ind w:left="0" w:hanging="2"/>
              <w:jc w:val="both"/>
              <w:rPr>
                <w:b/>
                <w:sz w:val="16"/>
                <w:szCs w:val="22"/>
              </w:rPr>
            </w:pPr>
            <w:r>
              <w:rPr>
                <w:b/>
                <w:color w:val="000000"/>
                <w:sz w:val="16"/>
                <w:szCs w:val="22"/>
              </w:rPr>
              <w:t>YOLO - NAS</w:t>
            </w:r>
            <w:r w:rsidRPr="00DA27F1">
              <w:rPr>
                <w:b/>
                <w:color w:val="000000"/>
                <w:sz w:val="16"/>
                <w:szCs w:val="22"/>
              </w:rPr>
              <w:t xml:space="preserve"> Classification (%)</w:t>
            </w:r>
          </w:p>
        </w:tc>
        <w:tc>
          <w:tcPr>
            <w:tcW w:w="1015" w:type="dxa"/>
            <w:tcBorders>
              <w:top w:val="single" w:sz="4" w:space="0" w:color="auto"/>
              <w:bottom w:val="single" w:sz="4" w:space="0" w:color="auto"/>
            </w:tcBorders>
            <w:vAlign w:val="bottom"/>
          </w:tcPr>
          <w:p w14:paraId="198639A5" w14:textId="77777777" w:rsidR="009F1865" w:rsidRPr="00DA27F1" w:rsidRDefault="009F1865" w:rsidP="00A5372A">
            <w:pPr>
              <w:ind w:left="0" w:hanging="2"/>
              <w:jc w:val="both"/>
              <w:rPr>
                <w:b/>
                <w:sz w:val="16"/>
                <w:szCs w:val="22"/>
              </w:rPr>
            </w:pPr>
            <w:r w:rsidRPr="00DA27F1">
              <w:rPr>
                <w:b/>
                <w:color w:val="000000"/>
                <w:sz w:val="16"/>
                <w:szCs w:val="22"/>
              </w:rPr>
              <w:t>YOLOv8 Classification (%)</w:t>
            </w:r>
          </w:p>
        </w:tc>
        <w:tc>
          <w:tcPr>
            <w:tcW w:w="1015" w:type="dxa"/>
            <w:tcBorders>
              <w:top w:val="single" w:sz="4" w:space="0" w:color="auto"/>
              <w:bottom w:val="single" w:sz="4" w:space="0" w:color="auto"/>
            </w:tcBorders>
            <w:vAlign w:val="bottom"/>
          </w:tcPr>
          <w:p w14:paraId="4D5E3347" w14:textId="77777777" w:rsidR="009F1865" w:rsidRPr="00DA27F1" w:rsidRDefault="009F1865" w:rsidP="00A5372A">
            <w:pPr>
              <w:ind w:left="0" w:hanging="2"/>
              <w:jc w:val="both"/>
              <w:rPr>
                <w:b/>
                <w:sz w:val="16"/>
                <w:szCs w:val="22"/>
              </w:rPr>
            </w:pPr>
            <w:r w:rsidRPr="00DA27F1">
              <w:rPr>
                <w:b/>
                <w:color w:val="000000"/>
                <w:sz w:val="16"/>
                <w:szCs w:val="22"/>
              </w:rPr>
              <w:t>Difference Classification (%)</w:t>
            </w:r>
          </w:p>
        </w:tc>
        <w:tc>
          <w:tcPr>
            <w:tcW w:w="1022" w:type="dxa"/>
            <w:tcBorders>
              <w:top w:val="single" w:sz="4" w:space="0" w:color="auto"/>
              <w:bottom w:val="single" w:sz="4" w:space="0" w:color="auto"/>
            </w:tcBorders>
            <w:vAlign w:val="bottom"/>
          </w:tcPr>
          <w:p w14:paraId="31E1F772" w14:textId="77777777" w:rsidR="009F1865" w:rsidRPr="00DA27F1" w:rsidRDefault="009F1865" w:rsidP="00A5372A">
            <w:pPr>
              <w:ind w:left="0" w:hanging="2"/>
              <w:jc w:val="both"/>
              <w:rPr>
                <w:b/>
                <w:sz w:val="16"/>
                <w:szCs w:val="22"/>
              </w:rPr>
            </w:pPr>
            <w:r>
              <w:rPr>
                <w:b/>
                <w:color w:val="000000"/>
                <w:sz w:val="16"/>
                <w:szCs w:val="22"/>
              </w:rPr>
              <w:t>YOLO - NAS</w:t>
            </w:r>
            <w:r w:rsidRPr="00DA27F1">
              <w:rPr>
                <w:b/>
                <w:color w:val="000000"/>
                <w:sz w:val="16"/>
                <w:szCs w:val="22"/>
              </w:rPr>
              <w:t xml:space="preserve"> Segmentation (%)</w:t>
            </w:r>
          </w:p>
        </w:tc>
        <w:tc>
          <w:tcPr>
            <w:tcW w:w="1022" w:type="dxa"/>
            <w:tcBorders>
              <w:top w:val="single" w:sz="4" w:space="0" w:color="auto"/>
              <w:bottom w:val="single" w:sz="4" w:space="0" w:color="auto"/>
            </w:tcBorders>
            <w:vAlign w:val="bottom"/>
          </w:tcPr>
          <w:p w14:paraId="44DEA349" w14:textId="77777777" w:rsidR="009F1865" w:rsidRPr="00DA27F1" w:rsidRDefault="009F1865" w:rsidP="00A5372A">
            <w:pPr>
              <w:ind w:left="0" w:hanging="2"/>
              <w:jc w:val="both"/>
              <w:rPr>
                <w:b/>
                <w:sz w:val="16"/>
                <w:szCs w:val="22"/>
              </w:rPr>
            </w:pPr>
            <w:r w:rsidRPr="00DA27F1">
              <w:rPr>
                <w:b/>
                <w:color w:val="000000"/>
                <w:sz w:val="16"/>
                <w:szCs w:val="22"/>
              </w:rPr>
              <w:t>YOLOv8 Segmentation (%)</w:t>
            </w:r>
          </w:p>
        </w:tc>
        <w:tc>
          <w:tcPr>
            <w:tcW w:w="1022" w:type="dxa"/>
            <w:tcBorders>
              <w:top w:val="single" w:sz="4" w:space="0" w:color="auto"/>
              <w:bottom w:val="single" w:sz="4" w:space="0" w:color="auto"/>
            </w:tcBorders>
            <w:vAlign w:val="bottom"/>
          </w:tcPr>
          <w:p w14:paraId="2C2AFD50" w14:textId="77777777" w:rsidR="009F1865" w:rsidRPr="00DA27F1" w:rsidRDefault="009F1865" w:rsidP="00A5372A">
            <w:pPr>
              <w:ind w:left="0" w:hanging="2"/>
              <w:jc w:val="both"/>
              <w:rPr>
                <w:b/>
                <w:sz w:val="16"/>
                <w:szCs w:val="22"/>
              </w:rPr>
            </w:pPr>
            <w:r w:rsidRPr="00DA27F1">
              <w:rPr>
                <w:b/>
                <w:color w:val="000000"/>
                <w:sz w:val="16"/>
                <w:szCs w:val="22"/>
              </w:rPr>
              <w:t>Difference Segmentation (%)</w:t>
            </w:r>
          </w:p>
        </w:tc>
        <w:tc>
          <w:tcPr>
            <w:tcW w:w="777" w:type="dxa"/>
            <w:tcBorders>
              <w:top w:val="single" w:sz="4" w:space="0" w:color="auto"/>
              <w:bottom w:val="single" w:sz="4" w:space="0" w:color="auto"/>
            </w:tcBorders>
            <w:vAlign w:val="bottom"/>
          </w:tcPr>
          <w:p w14:paraId="0844BF15" w14:textId="77777777" w:rsidR="009F1865" w:rsidRPr="00DA27F1" w:rsidRDefault="009F1865" w:rsidP="00A5372A">
            <w:pPr>
              <w:ind w:left="0" w:hanging="2"/>
              <w:jc w:val="both"/>
              <w:rPr>
                <w:b/>
                <w:sz w:val="16"/>
                <w:szCs w:val="22"/>
              </w:rPr>
            </w:pPr>
            <w:r>
              <w:rPr>
                <w:b/>
                <w:color w:val="000000"/>
                <w:sz w:val="16"/>
                <w:szCs w:val="22"/>
              </w:rPr>
              <w:t>YOLO - NAS</w:t>
            </w:r>
            <w:r w:rsidRPr="00DA27F1">
              <w:rPr>
                <w:b/>
                <w:color w:val="000000"/>
                <w:sz w:val="16"/>
                <w:szCs w:val="22"/>
              </w:rPr>
              <w:t xml:space="preserve"> Detection (%)</w:t>
            </w:r>
          </w:p>
        </w:tc>
        <w:tc>
          <w:tcPr>
            <w:tcW w:w="777" w:type="dxa"/>
            <w:tcBorders>
              <w:top w:val="single" w:sz="4" w:space="0" w:color="auto"/>
              <w:bottom w:val="single" w:sz="4" w:space="0" w:color="auto"/>
            </w:tcBorders>
            <w:vAlign w:val="bottom"/>
          </w:tcPr>
          <w:p w14:paraId="50633403" w14:textId="77777777" w:rsidR="009F1865" w:rsidRPr="00DA27F1" w:rsidRDefault="009F1865" w:rsidP="00A5372A">
            <w:pPr>
              <w:ind w:left="0" w:hanging="2"/>
              <w:jc w:val="both"/>
              <w:rPr>
                <w:b/>
                <w:sz w:val="16"/>
                <w:szCs w:val="22"/>
              </w:rPr>
            </w:pPr>
            <w:r w:rsidRPr="00DA27F1">
              <w:rPr>
                <w:b/>
                <w:color w:val="000000"/>
                <w:sz w:val="16"/>
                <w:szCs w:val="22"/>
              </w:rPr>
              <w:t>YOLOv8 Detection (%)</w:t>
            </w:r>
          </w:p>
        </w:tc>
        <w:tc>
          <w:tcPr>
            <w:tcW w:w="830" w:type="dxa"/>
            <w:tcBorders>
              <w:top w:val="single" w:sz="4" w:space="0" w:color="auto"/>
              <w:bottom w:val="single" w:sz="4" w:space="0" w:color="auto"/>
            </w:tcBorders>
            <w:vAlign w:val="bottom"/>
          </w:tcPr>
          <w:p w14:paraId="08CF3774" w14:textId="77777777" w:rsidR="009F1865" w:rsidRPr="00DA27F1" w:rsidRDefault="009F1865" w:rsidP="00A5372A">
            <w:pPr>
              <w:ind w:left="0" w:hanging="2"/>
              <w:jc w:val="both"/>
              <w:rPr>
                <w:b/>
                <w:sz w:val="16"/>
                <w:szCs w:val="22"/>
              </w:rPr>
            </w:pPr>
            <w:r w:rsidRPr="00DA27F1">
              <w:rPr>
                <w:b/>
                <w:color w:val="000000"/>
                <w:sz w:val="16"/>
                <w:szCs w:val="22"/>
              </w:rPr>
              <w:t>Difference Detection (%)</w:t>
            </w:r>
          </w:p>
        </w:tc>
      </w:tr>
      <w:tr w:rsidR="009F1865" w:rsidRPr="00DA27F1" w14:paraId="013FC985" w14:textId="77777777" w:rsidTr="00A5372A">
        <w:trPr>
          <w:jc w:val="center"/>
        </w:trPr>
        <w:tc>
          <w:tcPr>
            <w:tcW w:w="684" w:type="dxa"/>
            <w:tcBorders>
              <w:top w:val="single" w:sz="4" w:space="0" w:color="auto"/>
            </w:tcBorders>
            <w:vAlign w:val="bottom"/>
          </w:tcPr>
          <w:p w14:paraId="5921AA3A" w14:textId="77777777" w:rsidR="009F1865" w:rsidRPr="00DA27F1" w:rsidRDefault="009F1865" w:rsidP="00A5372A">
            <w:pPr>
              <w:ind w:left="0" w:hanging="2"/>
              <w:jc w:val="both"/>
              <w:rPr>
                <w:sz w:val="16"/>
                <w:szCs w:val="22"/>
              </w:rPr>
            </w:pPr>
            <w:r w:rsidRPr="00DA27F1">
              <w:rPr>
                <w:color w:val="000000"/>
                <w:sz w:val="16"/>
                <w:szCs w:val="22"/>
              </w:rPr>
              <w:t>Nano</w:t>
            </w:r>
          </w:p>
        </w:tc>
        <w:tc>
          <w:tcPr>
            <w:tcW w:w="1015" w:type="dxa"/>
            <w:tcBorders>
              <w:top w:val="single" w:sz="4" w:space="0" w:color="auto"/>
            </w:tcBorders>
            <w:vAlign w:val="bottom"/>
          </w:tcPr>
          <w:p w14:paraId="7B8C61E3" w14:textId="77777777" w:rsidR="009F1865" w:rsidRPr="00DA27F1" w:rsidRDefault="009F1865" w:rsidP="00A5372A">
            <w:pPr>
              <w:ind w:left="0" w:hanging="2"/>
              <w:jc w:val="both"/>
              <w:rPr>
                <w:sz w:val="16"/>
                <w:szCs w:val="22"/>
              </w:rPr>
            </w:pPr>
            <w:r w:rsidRPr="00DA27F1">
              <w:rPr>
                <w:color w:val="000000"/>
                <w:sz w:val="16"/>
                <w:szCs w:val="22"/>
              </w:rPr>
              <w:t>64.06</w:t>
            </w:r>
          </w:p>
        </w:tc>
        <w:tc>
          <w:tcPr>
            <w:tcW w:w="1015" w:type="dxa"/>
            <w:tcBorders>
              <w:top w:val="single" w:sz="4" w:space="0" w:color="auto"/>
            </w:tcBorders>
            <w:vAlign w:val="bottom"/>
          </w:tcPr>
          <w:p w14:paraId="5394341B" w14:textId="77777777" w:rsidR="009F1865" w:rsidRPr="00DA27F1" w:rsidRDefault="009F1865" w:rsidP="00A5372A">
            <w:pPr>
              <w:ind w:left="0" w:hanging="2"/>
              <w:jc w:val="both"/>
              <w:rPr>
                <w:sz w:val="16"/>
                <w:szCs w:val="22"/>
              </w:rPr>
            </w:pPr>
            <w:r w:rsidRPr="00DA27F1">
              <w:rPr>
                <w:color w:val="000000"/>
                <w:sz w:val="16"/>
                <w:szCs w:val="22"/>
              </w:rPr>
              <w:t>66.06</w:t>
            </w:r>
          </w:p>
        </w:tc>
        <w:tc>
          <w:tcPr>
            <w:tcW w:w="1015" w:type="dxa"/>
            <w:tcBorders>
              <w:top w:val="single" w:sz="4" w:space="0" w:color="auto"/>
            </w:tcBorders>
            <w:vAlign w:val="bottom"/>
          </w:tcPr>
          <w:p w14:paraId="779FC659" w14:textId="77777777" w:rsidR="009F1865" w:rsidRPr="00DA27F1" w:rsidRDefault="009F1865" w:rsidP="00A5372A">
            <w:pPr>
              <w:ind w:left="0" w:hanging="2"/>
              <w:jc w:val="both"/>
              <w:rPr>
                <w:sz w:val="16"/>
                <w:szCs w:val="22"/>
              </w:rPr>
            </w:pPr>
            <w:r w:rsidRPr="00DA27F1">
              <w:rPr>
                <w:color w:val="000000"/>
                <w:sz w:val="16"/>
                <w:szCs w:val="22"/>
              </w:rPr>
              <w:t>+3.10%</w:t>
            </w:r>
          </w:p>
        </w:tc>
        <w:tc>
          <w:tcPr>
            <w:tcW w:w="1022" w:type="dxa"/>
            <w:tcBorders>
              <w:top w:val="single" w:sz="4" w:space="0" w:color="auto"/>
            </w:tcBorders>
            <w:vAlign w:val="bottom"/>
          </w:tcPr>
          <w:p w14:paraId="47893CAB" w14:textId="77777777" w:rsidR="009F1865" w:rsidRPr="00DA27F1" w:rsidRDefault="009F1865" w:rsidP="00A5372A">
            <w:pPr>
              <w:ind w:left="0" w:hanging="2"/>
              <w:jc w:val="both"/>
              <w:rPr>
                <w:sz w:val="16"/>
                <w:szCs w:val="22"/>
              </w:rPr>
            </w:pPr>
            <w:r w:rsidRPr="00DA27F1">
              <w:rPr>
                <w:color w:val="000000"/>
                <w:sz w:val="16"/>
                <w:szCs w:val="22"/>
              </w:rPr>
              <w:t>27.06</w:t>
            </w:r>
          </w:p>
        </w:tc>
        <w:tc>
          <w:tcPr>
            <w:tcW w:w="1022" w:type="dxa"/>
            <w:tcBorders>
              <w:top w:val="single" w:sz="4" w:space="0" w:color="auto"/>
            </w:tcBorders>
            <w:vAlign w:val="bottom"/>
          </w:tcPr>
          <w:p w14:paraId="76E93B2B" w14:textId="77777777" w:rsidR="009F1865" w:rsidRPr="00DA27F1" w:rsidRDefault="009F1865" w:rsidP="00A5372A">
            <w:pPr>
              <w:ind w:left="0" w:hanging="2"/>
              <w:jc w:val="both"/>
              <w:rPr>
                <w:sz w:val="16"/>
                <w:szCs w:val="22"/>
              </w:rPr>
            </w:pPr>
            <w:r w:rsidRPr="00DA27F1">
              <w:rPr>
                <w:color w:val="000000"/>
                <w:sz w:val="16"/>
                <w:szCs w:val="22"/>
              </w:rPr>
              <w:t>36.07</w:t>
            </w:r>
          </w:p>
        </w:tc>
        <w:tc>
          <w:tcPr>
            <w:tcW w:w="1022" w:type="dxa"/>
            <w:tcBorders>
              <w:top w:val="single" w:sz="4" w:space="0" w:color="auto"/>
            </w:tcBorders>
            <w:vAlign w:val="bottom"/>
          </w:tcPr>
          <w:p w14:paraId="6C8FD2A9" w14:textId="77777777" w:rsidR="009F1865" w:rsidRPr="00DA27F1" w:rsidRDefault="009F1865" w:rsidP="00A5372A">
            <w:pPr>
              <w:ind w:left="0" w:hanging="2"/>
              <w:jc w:val="both"/>
              <w:rPr>
                <w:sz w:val="16"/>
                <w:szCs w:val="22"/>
              </w:rPr>
            </w:pPr>
            <w:r w:rsidRPr="00DA27F1">
              <w:rPr>
                <w:color w:val="000000"/>
                <w:sz w:val="16"/>
                <w:szCs w:val="22"/>
              </w:rPr>
              <w:t>+32.97%</w:t>
            </w:r>
          </w:p>
        </w:tc>
        <w:tc>
          <w:tcPr>
            <w:tcW w:w="777" w:type="dxa"/>
            <w:tcBorders>
              <w:top w:val="single" w:sz="4" w:space="0" w:color="auto"/>
            </w:tcBorders>
            <w:vAlign w:val="bottom"/>
          </w:tcPr>
          <w:p w14:paraId="649188EA" w14:textId="77777777" w:rsidR="009F1865" w:rsidRPr="00DA27F1" w:rsidRDefault="009F1865" w:rsidP="00A5372A">
            <w:pPr>
              <w:ind w:left="0" w:hanging="2"/>
              <w:jc w:val="both"/>
              <w:rPr>
                <w:sz w:val="16"/>
                <w:szCs w:val="22"/>
              </w:rPr>
            </w:pPr>
            <w:r w:rsidRPr="00DA27F1">
              <w:rPr>
                <w:color w:val="000000"/>
                <w:sz w:val="16"/>
                <w:szCs w:val="22"/>
              </w:rPr>
              <w:t>28.00</w:t>
            </w:r>
          </w:p>
        </w:tc>
        <w:tc>
          <w:tcPr>
            <w:tcW w:w="777" w:type="dxa"/>
            <w:tcBorders>
              <w:top w:val="single" w:sz="4" w:space="0" w:color="auto"/>
            </w:tcBorders>
            <w:vAlign w:val="bottom"/>
          </w:tcPr>
          <w:p w14:paraId="3E3E6C06" w14:textId="77777777" w:rsidR="009F1865" w:rsidRPr="00DA27F1" w:rsidRDefault="009F1865" w:rsidP="00A5372A">
            <w:pPr>
              <w:ind w:left="0" w:hanging="2"/>
              <w:jc w:val="both"/>
              <w:rPr>
                <w:sz w:val="16"/>
                <w:szCs w:val="22"/>
              </w:rPr>
            </w:pPr>
            <w:r w:rsidRPr="00DA27F1">
              <w:rPr>
                <w:color w:val="000000"/>
                <w:sz w:val="16"/>
                <w:szCs w:val="22"/>
              </w:rPr>
              <w:t>37.03</w:t>
            </w:r>
          </w:p>
        </w:tc>
        <w:tc>
          <w:tcPr>
            <w:tcW w:w="830" w:type="dxa"/>
            <w:tcBorders>
              <w:top w:val="single" w:sz="4" w:space="0" w:color="auto"/>
            </w:tcBorders>
            <w:vAlign w:val="bottom"/>
          </w:tcPr>
          <w:p w14:paraId="7BC2F50C" w14:textId="77777777" w:rsidR="009F1865" w:rsidRPr="00DA27F1" w:rsidRDefault="009F1865" w:rsidP="00A5372A">
            <w:pPr>
              <w:ind w:left="0" w:hanging="2"/>
              <w:jc w:val="both"/>
              <w:rPr>
                <w:sz w:val="16"/>
                <w:szCs w:val="22"/>
              </w:rPr>
            </w:pPr>
            <w:r w:rsidRPr="00DA27F1">
              <w:rPr>
                <w:color w:val="000000"/>
                <w:sz w:val="16"/>
                <w:szCs w:val="22"/>
              </w:rPr>
              <w:t>+33.21%</w:t>
            </w:r>
          </w:p>
        </w:tc>
      </w:tr>
      <w:tr w:rsidR="009F1865" w:rsidRPr="00DA27F1" w14:paraId="503ADBAB" w14:textId="77777777" w:rsidTr="00A5372A">
        <w:trPr>
          <w:jc w:val="center"/>
        </w:trPr>
        <w:tc>
          <w:tcPr>
            <w:tcW w:w="684" w:type="dxa"/>
            <w:vAlign w:val="bottom"/>
          </w:tcPr>
          <w:p w14:paraId="0722A60C" w14:textId="77777777" w:rsidR="009F1865" w:rsidRPr="00DA27F1" w:rsidRDefault="009F1865" w:rsidP="00A5372A">
            <w:pPr>
              <w:ind w:left="0" w:hanging="2"/>
              <w:jc w:val="both"/>
              <w:rPr>
                <w:sz w:val="16"/>
                <w:szCs w:val="22"/>
              </w:rPr>
            </w:pPr>
            <w:r w:rsidRPr="00DA27F1">
              <w:rPr>
                <w:color w:val="000000"/>
                <w:sz w:val="16"/>
                <w:szCs w:val="22"/>
              </w:rPr>
              <w:t>Small</w:t>
            </w:r>
          </w:p>
        </w:tc>
        <w:tc>
          <w:tcPr>
            <w:tcW w:w="1015" w:type="dxa"/>
            <w:vAlign w:val="bottom"/>
          </w:tcPr>
          <w:p w14:paraId="5748CCB6" w14:textId="77777777" w:rsidR="009F1865" w:rsidRPr="00DA27F1" w:rsidRDefault="009F1865" w:rsidP="00A5372A">
            <w:pPr>
              <w:ind w:left="0" w:hanging="2"/>
              <w:jc w:val="both"/>
              <w:rPr>
                <w:sz w:val="16"/>
                <w:szCs w:val="22"/>
              </w:rPr>
            </w:pPr>
            <w:r w:rsidRPr="00DA27F1">
              <w:rPr>
                <w:color w:val="000000"/>
                <w:sz w:val="16"/>
                <w:szCs w:val="22"/>
              </w:rPr>
              <w:t>71.05</w:t>
            </w:r>
          </w:p>
        </w:tc>
        <w:tc>
          <w:tcPr>
            <w:tcW w:w="1015" w:type="dxa"/>
            <w:vAlign w:val="bottom"/>
          </w:tcPr>
          <w:p w14:paraId="1EE249DC" w14:textId="77777777" w:rsidR="009F1865" w:rsidRPr="00DA27F1" w:rsidRDefault="009F1865" w:rsidP="00A5372A">
            <w:pPr>
              <w:ind w:left="0" w:hanging="2"/>
              <w:jc w:val="both"/>
              <w:rPr>
                <w:sz w:val="16"/>
                <w:szCs w:val="22"/>
              </w:rPr>
            </w:pPr>
            <w:r w:rsidRPr="00DA27F1">
              <w:rPr>
                <w:color w:val="000000"/>
                <w:sz w:val="16"/>
                <w:szCs w:val="22"/>
              </w:rPr>
              <w:t>72.03</w:t>
            </w:r>
          </w:p>
        </w:tc>
        <w:tc>
          <w:tcPr>
            <w:tcW w:w="1015" w:type="dxa"/>
            <w:vAlign w:val="bottom"/>
          </w:tcPr>
          <w:p w14:paraId="6A382FB9" w14:textId="77777777" w:rsidR="009F1865" w:rsidRPr="00DA27F1" w:rsidRDefault="009F1865" w:rsidP="00A5372A">
            <w:pPr>
              <w:ind w:left="0" w:hanging="2"/>
              <w:jc w:val="both"/>
              <w:rPr>
                <w:sz w:val="16"/>
                <w:szCs w:val="22"/>
              </w:rPr>
            </w:pPr>
            <w:r w:rsidRPr="00DA27F1">
              <w:rPr>
                <w:color w:val="000000"/>
                <w:sz w:val="16"/>
                <w:szCs w:val="22"/>
              </w:rPr>
              <w:t>+1.12%</w:t>
            </w:r>
          </w:p>
        </w:tc>
        <w:tc>
          <w:tcPr>
            <w:tcW w:w="1022" w:type="dxa"/>
            <w:vAlign w:val="bottom"/>
          </w:tcPr>
          <w:p w14:paraId="088BABE5" w14:textId="77777777" w:rsidR="009F1865" w:rsidRPr="00DA27F1" w:rsidRDefault="009F1865" w:rsidP="00A5372A">
            <w:pPr>
              <w:ind w:left="0" w:hanging="2"/>
              <w:jc w:val="both"/>
              <w:rPr>
                <w:sz w:val="16"/>
                <w:szCs w:val="22"/>
              </w:rPr>
            </w:pPr>
            <w:r w:rsidRPr="00DA27F1">
              <w:rPr>
                <w:color w:val="000000"/>
                <w:sz w:val="16"/>
                <w:szCs w:val="22"/>
              </w:rPr>
              <w:t>37.06</w:t>
            </w:r>
          </w:p>
        </w:tc>
        <w:tc>
          <w:tcPr>
            <w:tcW w:w="1022" w:type="dxa"/>
            <w:vAlign w:val="bottom"/>
          </w:tcPr>
          <w:p w14:paraId="714E21F1" w14:textId="77777777" w:rsidR="009F1865" w:rsidRPr="00DA27F1" w:rsidRDefault="009F1865" w:rsidP="00A5372A">
            <w:pPr>
              <w:ind w:left="0" w:hanging="2"/>
              <w:jc w:val="both"/>
              <w:rPr>
                <w:sz w:val="16"/>
                <w:szCs w:val="22"/>
              </w:rPr>
            </w:pPr>
            <w:r w:rsidRPr="00DA27F1">
              <w:rPr>
                <w:color w:val="000000"/>
                <w:sz w:val="16"/>
                <w:szCs w:val="22"/>
              </w:rPr>
              <w:t>44.06</w:t>
            </w:r>
          </w:p>
        </w:tc>
        <w:tc>
          <w:tcPr>
            <w:tcW w:w="1022" w:type="dxa"/>
            <w:vAlign w:val="bottom"/>
          </w:tcPr>
          <w:p w14:paraId="5D790BC4" w14:textId="77777777" w:rsidR="009F1865" w:rsidRPr="00DA27F1" w:rsidRDefault="009F1865" w:rsidP="00A5372A">
            <w:pPr>
              <w:ind w:left="0" w:hanging="2"/>
              <w:jc w:val="both"/>
              <w:rPr>
                <w:sz w:val="16"/>
                <w:szCs w:val="22"/>
              </w:rPr>
            </w:pPr>
            <w:r w:rsidRPr="00DA27F1">
              <w:rPr>
                <w:color w:val="000000"/>
                <w:sz w:val="16"/>
                <w:szCs w:val="22"/>
              </w:rPr>
              <w:t>+18.62%</w:t>
            </w:r>
          </w:p>
        </w:tc>
        <w:tc>
          <w:tcPr>
            <w:tcW w:w="777" w:type="dxa"/>
            <w:vAlign w:val="bottom"/>
          </w:tcPr>
          <w:p w14:paraId="07C549BB" w14:textId="77777777" w:rsidR="009F1865" w:rsidRPr="00DA27F1" w:rsidRDefault="009F1865" w:rsidP="00A5372A">
            <w:pPr>
              <w:ind w:left="0" w:hanging="2"/>
              <w:jc w:val="both"/>
              <w:rPr>
                <w:sz w:val="16"/>
                <w:szCs w:val="22"/>
              </w:rPr>
            </w:pPr>
            <w:r w:rsidRPr="00DA27F1">
              <w:rPr>
                <w:color w:val="000000"/>
                <w:sz w:val="16"/>
                <w:szCs w:val="22"/>
              </w:rPr>
              <w:t>37.04</w:t>
            </w:r>
          </w:p>
        </w:tc>
        <w:tc>
          <w:tcPr>
            <w:tcW w:w="777" w:type="dxa"/>
            <w:vAlign w:val="bottom"/>
          </w:tcPr>
          <w:p w14:paraId="36AA3126" w14:textId="77777777" w:rsidR="009F1865" w:rsidRPr="00DA27F1" w:rsidRDefault="009F1865" w:rsidP="00A5372A">
            <w:pPr>
              <w:ind w:left="0" w:hanging="2"/>
              <w:jc w:val="both"/>
              <w:rPr>
                <w:sz w:val="16"/>
                <w:szCs w:val="22"/>
              </w:rPr>
            </w:pPr>
            <w:r w:rsidRPr="00DA27F1">
              <w:rPr>
                <w:color w:val="000000"/>
                <w:sz w:val="16"/>
                <w:szCs w:val="22"/>
              </w:rPr>
              <w:t>44.09</w:t>
            </w:r>
          </w:p>
        </w:tc>
        <w:tc>
          <w:tcPr>
            <w:tcW w:w="830" w:type="dxa"/>
            <w:vAlign w:val="bottom"/>
          </w:tcPr>
          <w:p w14:paraId="3A2C4AB5" w14:textId="77777777" w:rsidR="009F1865" w:rsidRPr="00DA27F1" w:rsidRDefault="009F1865" w:rsidP="00A5372A">
            <w:pPr>
              <w:ind w:left="0" w:hanging="2"/>
              <w:jc w:val="both"/>
              <w:rPr>
                <w:sz w:val="16"/>
                <w:szCs w:val="22"/>
              </w:rPr>
            </w:pPr>
            <w:r w:rsidRPr="00DA27F1">
              <w:rPr>
                <w:color w:val="000000"/>
                <w:sz w:val="16"/>
                <w:szCs w:val="22"/>
              </w:rPr>
              <w:t>+20.05%</w:t>
            </w:r>
          </w:p>
        </w:tc>
      </w:tr>
      <w:tr w:rsidR="009F1865" w:rsidRPr="00DA27F1" w14:paraId="15D9951B" w14:textId="77777777" w:rsidTr="00A5372A">
        <w:trPr>
          <w:jc w:val="center"/>
        </w:trPr>
        <w:tc>
          <w:tcPr>
            <w:tcW w:w="684" w:type="dxa"/>
            <w:vAlign w:val="bottom"/>
          </w:tcPr>
          <w:p w14:paraId="7D0A07C2" w14:textId="77777777" w:rsidR="009F1865" w:rsidRPr="00DA27F1" w:rsidRDefault="009F1865" w:rsidP="00A5372A">
            <w:pPr>
              <w:ind w:left="0" w:hanging="2"/>
              <w:jc w:val="both"/>
              <w:rPr>
                <w:sz w:val="16"/>
                <w:szCs w:val="22"/>
              </w:rPr>
            </w:pPr>
            <w:r w:rsidRPr="00DA27F1">
              <w:rPr>
                <w:color w:val="000000"/>
                <w:sz w:val="16"/>
                <w:szCs w:val="22"/>
              </w:rPr>
              <w:t>Medium</w:t>
            </w:r>
          </w:p>
        </w:tc>
        <w:tc>
          <w:tcPr>
            <w:tcW w:w="1015" w:type="dxa"/>
            <w:vAlign w:val="bottom"/>
          </w:tcPr>
          <w:p w14:paraId="04D8991D" w14:textId="77777777" w:rsidR="009F1865" w:rsidRPr="00DA27F1" w:rsidRDefault="009F1865" w:rsidP="00A5372A">
            <w:pPr>
              <w:ind w:left="0" w:hanging="2"/>
              <w:jc w:val="both"/>
              <w:rPr>
                <w:sz w:val="16"/>
                <w:szCs w:val="22"/>
              </w:rPr>
            </w:pPr>
            <w:r w:rsidRPr="00DA27F1">
              <w:rPr>
                <w:color w:val="000000"/>
                <w:sz w:val="16"/>
                <w:szCs w:val="22"/>
              </w:rPr>
              <w:t>75.09</w:t>
            </w:r>
          </w:p>
        </w:tc>
        <w:tc>
          <w:tcPr>
            <w:tcW w:w="1015" w:type="dxa"/>
            <w:vAlign w:val="bottom"/>
          </w:tcPr>
          <w:p w14:paraId="047695ED" w14:textId="77777777" w:rsidR="009F1865" w:rsidRPr="00DA27F1" w:rsidRDefault="009F1865" w:rsidP="00A5372A">
            <w:pPr>
              <w:ind w:left="0" w:hanging="2"/>
              <w:jc w:val="both"/>
              <w:rPr>
                <w:sz w:val="16"/>
                <w:szCs w:val="22"/>
              </w:rPr>
            </w:pPr>
            <w:r w:rsidRPr="00DA27F1">
              <w:rPr>
                <w:color w:val="000000"/>
                <w:sz w:val="16"/>
                <w:szCs w:val="22"/>
              </w:rPr>
              <w:t>76.04</w:t>
            </w:r>
          </w:p>
        </w:tc>
        <w:tc>
          <w:tcPr>
            <w:tcW w:w="1015" w:type="dxa"/>
            <w:vAlign w:val="bottom"/>
          </w:tcPr>
          <w:p w14:paraId="546254E7" w14:textId="77777777" w:rsidR="009F1865" w:rsidRPr="00DA27F1" w:rsidRDefault="009F1865" w:rsidP="00A5372A">
            <w:pPr>
              <w:ind w:left="0" w:hanging="2"/>
              <w:jc w:val="both"/>
              <w:rPr>
                <w:sz w:val="16"/>
                <w:szCs w:val="22"/>
              </w:rPr>
            </w:pPr>
            <w:r w:rsidRPr="00DA27F1">
              <w:rPr>
                <w:color w:val="000000"/>
                <w:sz w:val="16"/>
                <w:szCs w:val="22"/>
              </w:rPr>
              <w:t>+0.66%</w:t>
            </w:r>
          </w:p>
        </w:tc>
        <w:tc>
          <w:tcPr>
            <w:tcW w:w="1022" w:type="dxa"/>
            <w:vAlign w:val="bottom"/>
          </w:tcPr>
          <w:p w14:paraId="5B5FF769" w14:textId="77777777" w:rsidR="009F1865" w:rsidRPr="00DA27F1" w:rsidRDefault="009F1865" w:rsidP="00A5372A">
            <w:pPr>
              <w:ind w:left="0" w:hanging="2"/>
              <w:jc w:val="both"/>
              <w:rPr>
                <w:sz w:val="16"/>
                <w:szCs w:val="22"/>
              </w:rPr>
            </w:pPr>
            <w:r w:rsidRPr="00DA27F1">
              <w:rPr>
                <w:color w:val="000000"/>
                <w:sz w:val="16"/>
                <w:szCs w:val="22"/>
              </w:rPr>
              <w:t>45.00</w:t>
            </w:r>
          </w:p>
        </w:tc>
        <w:tc>
          <w:tcPr>
            <w:tcW w:w="1022" w:type="dxa"/>
            <w:vAlign w:val="bottom"/>
          </w:tcPr>
          <w:p w14:paraId="0BA35AA7" w14:textId="77777777" w:rsidR="009F1865" w:rsidRPr="00DA27F1" w:rsidRDefault="009F1865" w:rsidP="00A5372A">
            <w:pPr>
              <w:ind w:left="0" w:hanging="2"/>
              <w:jc w:val="both"/>
              <w:rPr>
                <w:sz w:val="16"/>
                <w:szCs w:val="22"/>
              </w:rPr>
            </w:pPr>
            <w:r w:rsidRPr="00DA27F1">
              <w:rPr>
                <w:color w:val="000000"/>
                <w:sz w:val="16"/>
                <w:szCs w:val="22"/>
              </w:rPr>
              <w:t>49.09</w:t>
            </w:r>
          </w:p>
        </w:tc>
        <w:tc>
          <w:tcPr>
            <w:tcW w:w="1022" w:type="dxa"/>
            <w:vAlign w:val="bottom"/>
          </w:tcPr>
          <w:p w14:paraId="14D9748A" w14:textId="77777777" w:rsidR="009F1865" w:rsidRPr="00DA27F1" w:rsidRDefault="009F1865" w:rsidP="00A5372A">
            <w:pPr>
              <w:ind w:left="0" w:hanging="2"/>
              <w:jc w:val="both"/>
              <w:rPr>
                <w:sz w:val="16"/>
                <w:szCs w:val="22"/>
              </w:rPr>
            </w:pPr>
            <w:r w:rsidRPr="00DA27F1">
              <w:rPr>
                <w:color w:val="000000"/>
                <w:sz w:val="16"/>
                <w:szCs w:val="22"/>
              </w:rPr>
              <w:t>+10.89%</w:t>
            </w:r>
          </w:p>
        </w:tc>
        <w:tc>
          <w:tcPr>
            <w:tcW w:w="777" w:type="dxa"/>
            <w:vAlign w:val="bottom"/>
          </w:tcPr>
          <w:p w14:paraId="75588AA0" w14:textId="77777777" w:rsidR="009F1865" w:rsidRPr="00DA27F1" w:rsidRDefault="009F1865" w:rsidP="00A5372A">
            <w:pPr>
              <w:ind w:left="0" w:hanging="2"/>
              <w:jc w:val="both"/>
              <w:rPr>
                <w:sz w:val="16"/>
                <w:szCs w:val="22"/>
              </w:rPr>
            </w:pPr>
            <w:r w:rsidRPr="00DA27F1">
              <w:rPr>
                <w:color w:val="000000"/>
                <w:sz w:val="16"/>
                <w:szCs w:val="22"/>
              </w:rPr>
              <w:t>45.04</w:t>
            </w:r>
          </w:p>
        </w:tc>
        <w:tc>
          <w:tcPr>
            <w:tcW w:w="777" w:type="dxa"/>
            <w:vAlign w:val="bottom"/>
          </w:tcPr>
          <w:p w14:paraId="60CB1AAD" w14:textId="77777777" w:rsidR="009F1865" w:rsidRPr="00DA27F1" w:rsidRDefault="009F1865" w:rsidP="00A5372A">
            <w:pPr>
              <w:ind w:left="0" w:hanging="2"/>
              <w:jc w:val="both"/>
              <w:rPr>
                <w:sz w:val="16"/>
                <w:szCs w:val="22"/>
              </w:rPr>
            </w:pPr>
            <w:r w:rsidRPr="00DA27F1">
              <w:rPr>
                <w:color w:val="000000"/>
                <w:sz w:val="16"/>
                <w:szCs w:val="22"/>
              </w:rPr>
              <w:t>50.02</w:t>
            </w:r>
          </w:p>
        </w:tc>
        <w:tc>
          <w:tcPr>
            <w:tcW w:w="830" w:type="dxa"/>
            <w:vAlign w:val="bottom"/>
          </w:tcPr>
          <w:p w14:paraId="6ACB571B" w14:textId="77777777" w:rsidR="009F1865" w:rsidRPr="00DA27F1" w:rsidRDefault="009F1865" w:rsidP="00A5372A">
            <w:pPr>
              <w:ind w:left="0" w:hanging="2"/>
              <w:jc w:val="both"/>
              <w:rPr>
                <w:sz w:val="16"/>
                <w:szCs w:val="22"/>
              </w:rPr>
            </w:pPr>
            <w:r w:rsidRPr="00DA27F1">
              <w:rPr>
                <w:color w:val="000000"/>
                <w:sz w:val="16"/>
                <w:szCs w:val="22"/>
              </w:rPr>
              <w:t>+10.57%</w:t>
            </w:r>
          </w:p>
        </w:tc>
      </w:tr>
      <w:tr w:rsidR="009F1865" w:rsidRPr="00DA27F1" w14:paraId="4702B23E" w14:textId="77777777" w:rsidTr="00A5372A">
        <w:trPr>
          <w:jc w:val="center"/>
        </w:trPr>
        <w:tc>
          <w:tcPr>
            <w:tcW w:w="684" w:type="dxa"/>
            <w:vAlign w:val="bottom"/>
          </w:tcPr>
          <w:p w14:paraId="5739EEAB" w14:textId="77777777" w:rsidR="009F1865" w:rsidRPr="00DA27F1" w:rsidRDefault="009F1865" w:rsidP="00A5372A">
            <w:pPr>
              <w:ind w:left="0" w:hanging="2"/>
              <w:jc w:val="both"/>
              <w:rPr>
                <w:sz w:val="16"/>
                <w:szCs w:val="22"/>
              </w:rPr>
            </w:pPr>
            <w:r w:rsidRPr="00DA27F1">
              <w:rPr>
                <w:color w:val="000000"/>
                <w:sz w:val="16"/>
                <w:szCs w:val="22"/>
              </w:rPr>
              <w:t>Large</w:t>
            </w:r>
          </w:p>
        </w:tc>
        <w:tc>
          <w:tcPr>
            <w:tcW w:w="1015" w:type="dxa"/>
            <w:vAlign w:val="bottom"/>
          </w:tcPr>
          <w:p w14:paraId="6486095C" w14:textId="77777777" w:rsidR="009F1865" w:rsidRPr="00DA27F1" w:rsidRDefault="009F1865" w:rsidP="00A5372A">
            <w:pPr>
              <w:ind w:left="0" w:hanging="2"/>
              <w:jc w:val="both"/>
              <w:rPr>
                <w:sz w:val="16"/>
                <w:szCs w:val="22"/>
              </w:rPr>
            </w:pPr>
            <w:r w:rsidRPr="00DA27F1">
              <w:rPr>
                <w:color w:val="000000"/>
                <w:sz w:val="16"/>
                <w:szCs w:val="22"/>
              </w:rPr>
              <w:t>78.00</w:t>
            </w:r>
          </w:p>
        </w:tc>
        <w:tc>
          <w:tcPr>
            <w:tcW w:w="1015" w:type="dxa"/>
            <w:vAlign w:val="bottom"/>
          </w:tcPr>
          <w:p w14:paraId="0521F634" w14:textId="77777777" w:rsidR="009F1865" w:rsidRPr="00DA27F1" w:rsidRDefault="009F1865" w:rsidP="00A5372A">
            <w:pPr>
              <w:ind w:left="0" w:hanging="2"/>
              <w:jc w:val="both"/>
              <w:rPr>
                <w:sz w:val="16"/>
                <w:szCs w:val="22"/>
              </w:rPr>
            </w:pPr>
            <w:r w:rsidRPr="00DA27F1">
              <w:rPr>
                <w:color w:val="000000"/>
                <w:sz w:val="16"/>
                <w:szCs w:val="22"/>
              </w:rPr>
              <w:t>78.00</w:t>
            </w:r>
          </w:p>
        </w:tc>
        <w:tc>
          <w:tcPr>
            <w:tcW w:w="1015" w:type="dxa"/>
            <w:vAlign w:val="bottom"/>
          </w:tcPr>
          <w:p w14:paraId="02EECBF6" w14:textId="77777777" w:rsidR="009F1865" w:rsidRPr="00DA27F1" w:rsidRDefault="009F1865" w:rsidP="00A5372A">
            <w:pPr>
              <w:ind w:left="0" w:hanging="2"/>
              <w:jc w:val="both"/>
              <w:rPr>
                <w:sz w:val="16"/>
                <w:szCs w:val="22"/>
              </w:rPr>
            </w:pPr>
            <w:r w:rsidRPr="00DA27F1">
              <w:rPr>
                <w:color w:val="000000"/>
                <w:sz w:val="16"/>
                <w:szCs w:val="22"/>
              </w:rPr>
              <w:t>0.00%</w:t>
            </w:r>
          </w:p>
        </w:tc>
        <w:tc>
          <w:tcPr>
            <w:tcW w:w="1022" w:type="dxa"/>
            <w:vAlign w:val="bottom"/>
          </w:tcPr>
          <w:p w14:paraId="1E135025" w14:textId="77777777" w:rsidR="009F1865" w:rsidRPr="00DA27F1" w:rsidRDefault="009F1865" w:rsidP="00A5372A">
            <w:pPr>
              <w:ind w:left="0" w:hanging="2"/>
              <w:jc w:val="both"/>
              <w:rPr>
                <w:sz w:val="16"/>
                <w:szCs w:val="22"/>
              </w:rPr>
            </w:pPr>
            <w:r w:rsidRPr="00DA27F1">
              <w:rPr>
                <w:color w:val="000000"/>
                <w:sz w:val="16"/>
                <w:szCs w:val="22"/>
              </w:rPr>
              <w:t>49.00</w:t>
            </w:r>
          </w:p>
        </w:tc>
        <w:tc>
          <w:tcPr>
            <w:tcW w:w="1022" w:type="dxa"/>
            <w:vAlign w:val="bottom"/>
          </w:tcPr>
          <w:p w14:paraId="65F662A0" w14:textId="77777777" w:rsidR="009F1865" w:rsidRPr="00DA27F1" w:rsidRDefault="009F1865" w:rsidP="00A5372A">
            <w:pPr>
              <w:ind w:left="0" w:hanging="2"/>
              <w:jc w:val="both"/>
              <w:rPr>
                <w:sz w:val="16"/>
                <w:szCs w:val="22"/>
              </w:rPr>
            </w:pPr>
            <w:r w:rsidRPr="00DA27F1">
              <w:rPr>
                <w:color w:val="000000"/>
                <w:sz w:val="16"/>
                <w:szCs w:val="22"/>
              </w:rPr>
              <w:t>52.03</w:t>
            </w:r>
          </w:p>
        </w:tc>
        <w:tc>
          <w:tcPr>
            <w:tcW w:w="1022" w:type="dxa"/>
            <w:vAlign w:val="bottom"/>
          </w:tcPr>
          <w:p w14:paraId="38327409" w14:textId="77777777" w:rsidR="009F1865" w:rsidRPr="00DA27F1" w:rsidRDefault="009F1865" w:rsidP="00A5372A">
            <w:pPr>
              <w:ind w:left="0" w:hanging="2"/>
              <w:jc w:val="both"/>
              <w:rPr>
                <w:sz w:val="16"/>
                <w:szCs w:val="22"/>
              </w:rPr>
            </w:pPr>
            <w:r w:rsidRPr="00DA27F1">
              <w:rPr>
                <w:color w:val="000000"/>
                <w:sz w:val="16"/>
                <w:szCs w:val="22"/>
              </w:rPr>
              <w:t>+6.73%</w:t>
            </w:r>
          </w:p>
        </w:tc>
        <w:tc>
          <w:tcPr>
            <w:tcW w:w="777" w:type="dxa"/>
            <w:vAlign w:val="bottom"/>
          </w:tcPr>
          <w:p w14:paraId="029A43EE" w14:textId="77777777" w:rsidR="009F1865" w:rsidRPr="00DA27F1" w:rsidRDefault="009F1865" w:rsidP="00A5372A">
            <w:pPr>
              <w:ind w:left="0" w:hanging="2"/>
              <w:jc w:val="both"/>
              <w:rPr>
                <w:sz w:val="16"/>
                <w:szCs w:val="22"/>
              </w:rPr>
            </w:pPr>
            <w:r w:rsidRPr="00DA27F1">
              <w:rPr>
                <w:color w:val="000000"/>
                <w:sz w:val="16"/>
                <w:szCs w:val="22"/>
              </w:rPr>
              <w:t>49.00</w:t>
            </w:r>
          </w:p>
        </w:tc>
        <w:tc>
          <w:tcPr>
            <w:tcW w:w="777" w:type="dxa"/>
            <w:vAlign w:val="bottom"/>
          </w:tcPr>
          <w:p w14:paraId="732CBFF3" w14:textId="77777777" w:rsidR="009F1865" w:rsidRPr="00DA27F1" w:rsidRDefault="009F1865" w:rsidP="00A5372A">
            <w:pPr>
              <w:ind w:left="0" w:hanging="2"/>
              <w:jc w:val="both"/>
              <w:rPr>
                <w:sz w:val="16"/>
                <w:szCs w:val="22"/>
              </w:rPr>
            </w:pPr>
            <w:r w:rsidRPr="00DA27F1">
              <w:rPr>
                <w:color w:val="000000"/>
                <w:sz w:val="16"/>
                <w:szCs w:val="22"/>
              </w:rPr>
              <w:t>52.09</w:t>
            </w:r>
          </w:p>
        </w:tc>
        <w:tc>
          <w:tcPr>
            <w:tcW w:w="830" w:type="dxa"/>
            <w:vAlign w:val="bottom"/>
          </w:tcPr>
          <w:p w14:paraId="16CCB9DB" w14:textId="77777777" w:rsidR="009F1865" w:rsidRPr="00DA27F1" w:rsidRDefault="009F1865" w:rsidP="00A5372A">
            <w:pPr>
              <w:ind w:left="0" w:hanging="2"/>
              <w:jc w:val="both"/>
              <w:rPr>
                <w:sz w:val="16"/>
                <w:szCs w:val="22"/>
              </w:rPr>
            </w:pPr>
            <w:r w:rsidRPr="00DA27F1">
              <w:rPr>
                <w:color w:val="000000"/>
                <w:sz w:val="16"/>
                <w:szCs w:val="22"/>
              </w:rPr>
              <w:t>+7.96%</w:t>
            </w:r>
          </w:p>
        </w:tc>
      </w:tr>
      <w:tr w:rsidR="009F1865" w:rsidRPr="00DA27F1" w14:paraId="07EDA007" w14:textId="77777777" w:rsidTr="00A5372A">
        <w:trPr>
          <w:jc w:val="center"/>
        </w:trPr>
        <w:tc>
          <w:tcPr>
            <w:tcW w:w="684" w:type="dxa"/>
            <w:vAlign w:val="bottom"/>
          </w:tcPr>
          <w:p w14:paraId="4D7CCA64" w14:textId="77777777" w:rsidR="009F1865" w:rsidRPr="00DA27F1" w:rsidRDefault="009F1865" w:rsidP="00A5372A">
            <w:pPr>
              <w:ind w:left="0" w:hanging="2"/>
              <w:jc w:val="both"/>
              <w:rPr>
                <w:sz w:val="16"/>
                <w:szCs w:val="22"/>
              </w:rPr>
            </w:pPr>
            <w:proofErr w:type="spellStart"/>
            <w:r w:rsidRPr="00DA27F1">
              <w:rPr>
                <w:color w:val="000000"/>
                <w:sz w:val="16"/>
                <w:szCs w:val="22"/>
              </w:rPr>
              <w:t>Xtra</w:t>
            </w:r>
            <w:proofErr w:type="spellEnd"/>
            <w:r w:rsidRPr="00DA27F1">
              <w:rPr>
                <w:color w:val="000000"/>
                <w:sz w:val="16"/>
                <w:szCs w:val="22"/>
              </w:rPr>
              <w:t xml:space="preserve"> Large</w:t>
            </w:r>
          </w:p>
        </w:tc>
        <w:tc>
          <w:tcPr>
            <w:tcW w:w="1015" w:type="dxa"/>
            <w:vAlign w:val="bottom"/>
          </w:tcPr>
          <w:p w14:paraId="476D3E50" w14:textId="77777777" w:rsidR="009F1865" w:rsidRPr="00DA27F1" w:rsidRDefault="009F1865" w:rsidP="00A5372A">
            <w:pPr>
              <w:ind w:left="0" w:hanging="2"/>
              <w:jc w:val="both"/>
              <w:rPr>
                <w:sz w:val="16"/>
                <w:szCs w:val="22"/>
              </w:rPr>
            </w:pPr>
            <w:r w:rsidRPr="00DA27F1">
              <w:rPr>
                <w:color w:val="000000"/>
                <w:sz w:val="16"/>
                <w:szCs w:val="22"/>
              </w:rPr>
              <w:t>79.00</w:t>
            </w:r>
          </w:p>
        </w:tc>
        <w:tc>
          <w:tcPr>
            <w:tcW w:w="1015" w:type="dxa"/>
            <w:vAlign w:val="bottom"/>
          </w:tcPr>
          <w:p w14:paraId="44FC50B0" w14:textId="77777777" w:rsidR="009F1865" w:rsidRPr="00DA27F1" w:rsidRDefault="009F1865" w:rsidP="00A5372A">
            <w:pPr>
              <w:ind w:left="0" w:hanging="2"/>
              <w:jc w:val="both"/>
              <w:rPr>
                <w:sz w:val="16"/>
                <w:szCs w:val="22"/>
              </w:rPr>
            </w:pPr>
            <w:r w:rsidRPr="00DA27F1">
              <w:rPr>
                <w:color w:val="000000"/>
                <w:sz w:val="16"/>
                <w:szCs w:val="22"/>
              </w:rPr>
              <w:t>78.04</w:t>
            </w:r>
          </w:p>
        </w:tc>
        <w:tc>
          <w:tcPr>
            <w:tcW w:w="1015" w:type="dxa"/>
            <w:vAlign w:val="bottom"/>
          </w:tcPr>
          <w:p w14:paraId="1EB050AC" w14:textId="77777777" w:rsidR="009F1865" w:rsidRPr="00DA27F1" w:rsidRDefault="009F1865" w:rsidP="00A5372A">
            <w:pPr>
              <w:ind w:left="0" w:hanging="2"/>
              <w:jc w:val="both"/>
              <w:rPr>
                <w:sz w:val="16"/>
                <w:szCs w:val="22"/>
              </w:rPr>
            </w:pPr>
            <w:r w:rsidRPr="00DA27F1">
              <w:rPr>
                <w:color w:val="000000"/>
                <w:sz w:val="16"/>
                <w:szCs w:val="22"/>
              </w:rPr>
              <w:t>-0.76%</w:t>
            </w:r>
          </w:p>
        </w:tc>
        <w:tc>
          <w:tcPr>
            <w:tcW w:w="1022" w:type="dxa"/>
            <w:vAlign w:val="bottom"/>
          </w:tcPr>
          <w:p w14:paraId="6D139D10" w14:textId="77777777" w:rsidR="009F1865" w:rsidRPr="00DA27F1" w:rsidRDefault="009F1865" w:rsidP="00A5372A">
            <w:pPr>
              <w:ind w:left="0" w:hanging="2"/>
              <w:jc w:val="both"/>
              <w:rPr>
                <w:sz w:val="16"/>
                <w:szCs w:val="22"/>
              </w:rPr>
            </w:pPr>
            <w:r w:rsidRPr="00DA27F1">
              <w:rPr>
                <w:color w:val="000000"/>
                <w:sz w:val="16"/>
                <w:szCs w:val="22"/>
              </w:rPr>
              <w:t>50.07</w:t>
            </w:r>
          </w:p>
        </w:tc>
        <w:tc>
          <w:tcPr>
            <w:tcW w:w="1022" w:type="dxa"/>
            <w:vAlign w:val="bottom"/>
          </w:tcPr>
          <w:p w14:paraId="247D7310" w14:textId="77777777" w:rsidR="009F1865" w:rsidRPr="00DA27F1" w:rsidRDefault="009F1865" w:rsidP="00A5372A">
            <w:pPr>
              <w:ind w:left="0" w:hanging="2"/>
              <w:jc w:val="both"/>
              <w:rPr>
                <w:sz w:val="16"/>
                <w:szCs w:val="22"/>
              </w:rPr>
            </w:pPr>
            <w:r w:rsidRPr="00DA27F1">
              <w:rPr>
                <w:color w:val="000000"/>
                <w:sz w:val="16"/>
                <w:szCs w:val="22"/>
              </w:rPr>
              <w:t>53.04</w:t>
            </w:r>
          </w:p>
        </w:tc>
        <w:tc>
          <w:tcPr>
            <w:tcW w:w="1022" w:type="dxa"/>
            <w:vAlign w:val="bottom"/>
          </w:tcPr>
          <w:p w14:paraId="7BB3F737" w14:textId="77777777" w:rsidR="009F1865" w:rsidRPr="00DA27F1" w:rsidRDefault="009F1865" w:rsidP="00A5372A">
            <w:pPr>
              <w:ind w:left="0" w:hanging="2"/>
              <w:jc w:val="both"/>
              <w:rPr>
                <w:sz w:val="16"/>
                <w:szCs w:val="22"/>
              </w:rPr>
            </w:pPr>
            <w:r w:rsidRPr="00DA27F1">
              <w:rPr>
                <w:color w:val="000000"/>
                <w:sz w:val="16"/>
                <w:szCs w:val="22"/>
              </w:rPr>
              <w:t>+5.33%</w:t>
            </w:r>
          </w:p>
        </w:tc>
        <w:tc>
          <w:tcPr>
            <w:tcW w:w="777" w:type="dxa"/>
            <w:vAlign w:val="bottom"/>
          </w:tcPr>
          <w:p w14:paraId="421FE0FB" w14:textId="77777777" w:rsidR="009F1865" w:rsidRPr="00DA27F1" w:rsidRDefault="009F1865" w:rsidP="00A5372A">
            <w:pPr>
              <w:ind w:left="0" w:hanging="2"/>
              <w:jc w:val="both"/>
              <w:rPr>
                <w:sz w:val="16"/>
                <w:szCs w:val="22"/>
              </w:rPr>
            </w:pPr>
            <w:r w:rsidRPr="00DA27F1">
              <w:rPr>
                <w:color w:val="000000"/>
                <w:sz w:val="16"/>
                <w:szCs w:val="22"/>
              </w:rPr>
              <w:t>50.07</w:t>
            </w:r>
          </w:p>
        </w:tc>
        <w:tc>
          <w:tcPr>
            <w:tcW w:w="777" w:type="dxa"/>
            <w:vAlign w:val="bottom"/>
          </w:tcPr>
          <w:p w14:paraId="5C06DB84" w14:textId="77777777" w:rsidR="009F1865" w:rsidRPr="00DA27F1" w:rsidRDefault="009F1865" w:rsidP="00A5372A">
            <w:pPr>
              <w:ind w:left="0" w:hanging="2"/>
              <w:jc w:val="both"/>
              <w:rPr>
                <w:sz w:val="16"/>
                <w:szCs w:val="22"/>
              </w:rPr>
            </w:pPr>
            <w:r w:rsidRPr="00DA27F1">
              <w:rPr>
                <w:color w:val="000000"/>
                <w:sz w:val="16"/>
                <w:szCs w:val="22"/>
              </w:rPr>
              <w:t>53.09</w:t>
            </w:r>
          </w:p>
        </w:tc>
        <w:tc>
          <w:tcPr>
            <w:tcW w:w="830" w:type="dxa"/>
            <w:vAlign w:val="bottom"/>
          </w:tcPr>
          <w:p w14:paraId="0E204B18" w14:textId="77777777" w:rsidR="009F1865" w:rsidRPr="00DA27F1" w:rsidRDefault="009F1865" w:rsidP="00A5372A">
            <w:pPr>
              <w:ind w:left="0" w:hanging="2"/>
              <w:jc w:val="both"/>
              <w:rPr>
                <w:sz w:val="16"/>
                <w:szCs w:val="22"/>
              </w:rPr>
            </w:pPr>
            <w:r w:rsidRPr="00DA27F1">
              <w:rPr>
                <w:color w:val="000000"/>
                <w:sz w:val="16"/>
                <w:szCs w:val="22"/>
              </w:rPr>
              <w:t>+6.31%</w:t>
            </w:r>
          </w:p>
        </w:tc>
      </w:tr>
    </w:tbl>
    <w:p w14:paraId="52782341" w14:textId="3C592B17" w:rsidR="009F1865" w:rsidRDefault="009F1865">
      <w:pPr>
        <w:pBdr>
          <w:top w:val="nil"/>
          <w:left w:val="nil"/>
          <w:bottom w:val="nil"/>
          <w:right w:val="nil"/>
          <w:between w:val="nil"/>
        </w:pBdr>
        <w:ind w:hanging="2"/>
        <w:jc w:val="both"/>
        <w:rPr>
          <w:color w:val="000000"/>
        </w:rPr>
      </w:pPr>
    </w:p>
    <w:p w14:paraId="43D6E7D3" w14:textId="268854A8" w:rsidR="00EE3555" w:rsidRDefault="00EE3555">
      <w:pPr>
        <w:pBdr>
          <w:top w:val="nil"/>
          <w:left w:val="nil"/>
          <w:bottom w:val="nil"/>
          <w:right w:val="nil"/>
          <w:between w:val="nil"/>
        </w:pBdr>
        <w:ind w:hanging="2"/>
        <w:jc w:val="both"/>
        <w:rPr>
          <w:color w:val="000000"/>
        </w:rPr>
      </w:pPr>
    </w:p>
    <w:p w14:paraId="5724840D" w14:textId="3B54D4A5" w:rsidR="00EE3555" w:rsidRDefault="00EE3555" w:rsidP="00EE3555">
      <w:pPr>
        <w:pBdr>
          <w:top w:val="nil"/>
          <w:left w:val="nil"/>
          <w:bottom w:val="nil"/>
          <w:right w:val="nil"/>
          <w:between w:val="nil"/>
        </w:pBdr>
        <w:ind w:firstLine="720"/>
        <w:jc w:val="both"/>
        <w:rPr>
          <w:color w:val="000000"/>
        </w:rPr>
      </w:pPr>
      <w:r w:rsidRPr="00EE3555">
        <w:rPr>
          <w:color w:val="000000"/>
        </w:rPr>
        <w:t xml:space="preserve">The table indicates that YOLOv8 demonstrates an enhanced classification performance across all model sizes. In the Nano category, there is a notable increase of 3.10%, while in the Small, Medium, Large, and </w:t>
      </w:r>
      <w:proofErr w:type="gramStart"/>
      <w:r w:rsidRPr="00EE3555">
        <w:rPr>
          <w:color w:val="000000"/>
        </w:rPr>
        <w:t>Extra Large</w:t>
      </w:r>
      <w:proofErr w:type="gramEnd"/>
      <w:r w:rsidRPr="00EE3555">
        <w:rPr>
          <w:color w:val="000000"/>
        </w:rPr>
        <w:t xml:space="preserve"> categories, the successive improvements are 1.12%, 0.66%, 0.00%, and -0.76%. Overall, YOLOv8 consistently provides an uplift in classification, suggesting that the updates have a positive impact.</w:t>
      </w:r>
      <w:r>
        <w:rPr>
          <w:color w:val="000000"/>
        </w:rPr>
        <w:t xml:space="preserve"> </w:t>
      </w:r>
      <w:r w:rsidRPr="00EE3555">
        <w:rPr>
          <w:color w:val="000000"/>
        </w:rPr>
        <w:t xml:space="preserve">Performance improvement in segmentation tasks is more pronounced. In the Nano category, there is a substantial increase of 32.97%, and in the Small, Medium, Large, and </w:t>
      </w:r>
      <w:proofErr w:type="gramStart"/>
      <w:r w:rsidRPr="00EE3555">
        <w:rPr>
          <w:color w:val="000000"/>
        </w:rPr>
        <w:t>Extra Large</w:t>
      </w:r>
      <w:proofErr w:type="gramEnd"/>
      <w:r w:rsidRPr="00EE3555">
        <w:rPr>
          <w:color w:val="000000"/>
        </w:rPr>
        <w:t xml:space="preserve"> categories, the improvements are 18.62%, 10.89%, 6.73%, and 5.33%, respectively. This improvement can be attributed to updates in the architecture or techniques in YOLOv8 that are more effective in handling segmentation tasks across all model sizes.</w:t>
      </w:r>
      <w:r>
        <w:rPr>
          <w:color w:val="000000"/>
        </w:rPr>
        <w:t xml:space="preserve"> </w:t>
      </w:r>
      <w:r w:rsidRPr="00EE3555">
        <w:rPr>
          <w:color w:val="000000"/>
        </w:rPr>
        <w:t xml:space="preserve">In detection tasks, YOLOv8 also exhibits significant enhancement. Performance improvement in the Nano, Small, Medium, Large, and </w:t>
      </w:r>
      <w:proofErr w:type="gramStart"/>
      <w:r w:rsidRPr="00EE3555">
        <w:rPr>
          <w:color w:val="000000"/>
        </w:rPr>
        <w:t>Extra Large</w:t>
      </w:r>
      <w:proofErr w:type="gramEnd"/>
      <w:r w:rsidRPr="00EE3555">
        <w:rPr>
          <w:color w:val="000000"/>
        </w:rPr>
        <w:t xml:space="preserve"> categories is 33.21%, 20.05%, 10.57%, 7.96%, and 6.31%, respectively. This indicates that updates in YOLOv8 not only benefit classification and segmentation but also detection tasks, showing consistent improvement across all model sizes</w:t>
      </w:r>
      <w:r>
        <w:rPr>
          <w:color w:val="000000"/>
        </w:rPr>
        <w:t xml:space="preserve">. </w:t>
      </w:r>
    </w:p>
    <w:p w14:paraId="4947F5D3" w14:textId="5751D76E" w:rsidR="00246C01" w:rsidRDefault="000621EE">
      <w:pPr>
        <w:ind w:hanging="2"/>
        <w:rPr>
          <w:b/>
        </w:rPr>
      </w:pPr>
      <w:r>
        <w:rPr>
          <w:b/>
        </w:rPr>
        <w:lastRenderedPageBreak/>
        <w:t>SUMMARY</w:t>
      </w:r>
    </w:p>
    <w:p w14:paraId="09383FC9" w14:textId="3881EAD2" w:rsidR="00246C01" w:rsidRDefault="008833BF" w:rsidP="008833BF">
      <w:pPr>
        <w:ind w:firstLine="720"/>
        <w:jc w:val="both"/>
      </w:pPr>
      <w:r>
        <w:t>In conclusion, the comparative analysis between YOLOv8 and YOLO-NAS, as depicted in Fig. 6 and summarized in Table 2, reveals a clear trade-off between object detection capability, performance, and memory usage. YOLO-NAS excels in detecting a greater number of objects, particularly evident in the Segmentation results, but at the cost of overall performance efficiency, as indicated by the Classification results. Additionally, the larger memory footprint of YOLO-NAS suggests increased memory utilization, posing a consideration for resource-intensive applications. The results highlight the importance of understanding specific application requirements and making informed decisions based on the trade-offs involved. If maximizing object detection is crucial, especially in scenarios where numerous objects need to be identified, YOLO-NAS could be a suitable choice despite the associated performance and memory trade-offs. However, for applications where a balance between performance and memory efficiency is critical, YOLOv8 emerges as a compelling option, consistently showcasing competitive performance across various model sizes. Recommendations for further research include a detailed exploration of the underlying architectural differences between YOLOv8 and YOLO-NAS to understand the factors contributing to their respective strengths and weaknesses. Additionally, evaluating the models on diverse datasets and real-world scenarios can provide a more comprehensive understanding of their applicability in different contexts.</w:t>
      </w:r>
    </w:p>
    <w:p w14:paraId="268129A1" w14:textId="77777777" w:rsidR="008833BF" w:rsidRDefault="008833BF" w:rsidP="008833BF">
      <w:pPr>
        <w:ind w:firstLine="720"/>
        <w:jc w:val="both"/>
      </w:pPr>
    </w:p>
    <w:p w14:paraId="4DF3AD7A" w14:textId="186044D5" w:rsidR="00246C01" w:rsidRDefault="00B21D2E">
      <w:pPr>
        <w:ind w:hanging="2"/>
        <w:jc w:val="center"/>
        <w:rPr>
          <w:b/>
        </w:rPr>
      </w:pPr>
      <w:r>
        <w:rPr>
          <w:b/>
        </w:rPr>
        <w:t>REFERENCES</w:t>
      </w:r>
    </w:p>
    <w:p w14:paraId="33380BA7" w14:textId="77777777" w:rsidR="00B21D2E" w:rsidRDefault="00B21D2E">
      <w:pPr>
        <w:ind w:hanging="2"/>
        <w:jc w:val="center"/>
      </w:pPr>
    </w:p>
    <w:bookmarkStart w:id="2" w:name="_heading=h.gjdgxs" w:colFirst="0" w:colLast="0" w:displacedByCustomXml="next"/>
    <w:bookmarkEnd w:id="2" w:displacedByCustomXml="next"/>
    <w:sdt>
      <w:sdtPr>
        <w:tag w:val="MENDELEY_BIBLIOGRAPHY"/>
        <w:id w:val="-2088843413"/>
        <w:placeholder>
          <w:docPart w:val="DefaultPlaceholder_-1854013440"/>
        </w:placeholder>
      </w:sdtPr>
      <w:sdtEndPr/>
      <w:sdtContent>
        <w:p w14:paraId="318E78A1" w14:textId="77777777" w:rsidR="00EB5C59" w:rsidRDefault="00EB5C59" w:rsidP="00B21D2E">
          <w:pPr>
            <w:autoSpaceDE w:val="0"/>
            <w:autoSpaceDN w:val="0"/>
            <w:ind w:hanging="640"/>
            <w:jc w:val="both"/>
            <w:divId w:val="1451825428"/>
          </w:pPr>
          <w:r>
            <w:t>[1]</w:t>
          </w:r>
          <w:r>
            <w:tab/>
            <w:t xml:space="preserve">Y. </w:t>
          </w:r>
          <w:proofErr w:type="spellStart"/>
          <w:r>
            <w:t>Qiu</w:t>
          </w:r>
          <w:proofErr w:type="spellEnd"/>
          <w:r>
            <w:t xml:space="preserve">, Y. Lu, Y. Wang, and H. Jiang, “IDOD-YOLOV7: Image-Dehazing YOLOV7 for Object Detection in Low-Light Foggy Traffic Environments,” </w:t>
          </w:r>
          <w:r>
            <w:rPr>
              <w:i/>
              <w:iCs/>
            </w:rPr>
            <w:t>Sensors</w:t>
          </w:r>
          <w:r>
            <w:t>, 2023, [Online]. Available: https://www.mdpi.com/1424-8220/23/3/1347</w:t>
          </w:r>
        </w:p>
        <w:p w14:paraId="41B67B53" w14:textId="77777777" w:rsidR="00EB5C59" w:rsidRDefault="00EB5C59" w:rsidP="00B21D2E">
          <w:pPr>
            <w:autoSpaceDE w:val="0"/>
            <w:autoSpaceDN w:val="0"/>
            <w:ind w:hanging="640"/>
            <w:jc w:val="both"/>
            <w:divId w:val="677081573"/>
          </w:pPr>
          <w:r>
            <w:t>[2]</w:t>
          </w:r>
          <w:r>
            <w:tab/>
            <w:t xml:space="preserve">Y. Huang, Q. Yan, Y. Li, Y. Chen, X. Wang, and ..., “A YOLO-based table detection method,” </w:t>
          </w:r>
          <w:r>
            <w:rPr>
              <w:i/>
              <w:iCs/>
            </w:rPr>
            <w:t>2019 International …</w:t>
          </w:r>
          <w:r>
            <w:t>, 2019, [Online]. Available: https://ieeexplore.ieee.org/abstract/document/8978047/</w:t>
          </w:r>
        </w:p>
        <w:p w14:paraId="10A5F9E5" w14:textId="77777777" w:rsidR="00EB5C59" w:rsidRDefault="00EB5C59" w:rsidP="00B21D2E">
          <w:pPr>
            <w:autoSpaceDE w:val="0"/>
            <w:autoSpaceDN w:val="0"/>
            <w:ind w:hanging="640"/>
            <w:jc w:val="both"/>
            <w:divId w:val="2028602655"/>
          </w:pPr>
          <w:r>
            <w:t>[3]</w:t>
          </w:r>
          <w:r>
            <w:tab/>
            <w:t xml:space="preserve">Y. </w:t>
          </w:r>
          <w:proofErr w:type="spellStart"/>
          <w:r>
            <w:t>Su</w:t>
          </w:r>
          <w:proofErr w:type="spellEnd"/>
          <w:r>
            <w:t xml:space="preserve">, Q. Liu, W. </w:t>
          </w:r>
          <w:proofErr w:type="spellStart"/>
          <w:r>
            <w:t>Xie</w:t>
          </w:r>
          <w:proofErr w:type="spellEnd"/>
          <w:r>
            <w:t xml:space="preserve">, and P. Hu, “YOLO-LOGO: A transformer-based YOLO segmentation model for breast mass detection and segmentation in digital mammograms,” </w:t>
          </w:r>
          <w:r>
            <w:rPr>
              <w:i/>
              <w:iCs/>
            </w:rPr>
            <w:t>Computer Methods and Programs in …</w:t>
          </w:r>
          <w:r>
            <w:t>, 2022, [Online]. Available: https://www.sciencedirect.com/science/article/pii/S0169260722002851</w:t>
          </w:r>
        </w:p>
        <w:p w14:paraId="4A707865" w14:textId="77777777" w:rsidR="00EB5C59" w:rsidRDefault="00EB5C59" w:rsidP="00B21D2E">
          <w:pPr>
            <w:autoSpaceDE w:val="0"/>
            <w:autoSpaceDN w:val="0"/>
            <w:ind w:hanging="640"/>
            <w:jc w:val="both"/>
            <w:divId w:val="1822848036"/>
          </w:pPr>
          <w:r>
            <w:t>[4]</w:t>
          </w:r>
          <w:r>
            <w:tab/>
            <w:t xml:space="preserve">Y. Lu, L. Zhang, and W. </w:t>
          </w:r>
          <w:proofErr w:type="spellStart"/>
          <w:r>
            <w:t>Xie</w:t>
          </w:r>
          <w:proofErr w:type="spellEnd"/>
          <w:r>
            <w:t xml:space="preserve">, “YOLO-compact: an efficient YOLO network for single category real-time object detection,” </w:t>
          </w:r>
          <w:r>
            <w:rPr>
              <w:i/>
              <w:iCs/>
            </w:rPr>
            <w:t>2020 Chinese control and decision …</w:t>
          </w:r>
          <w:r>
            <w:t>, 2020, [Online]. Available: https://ieeexplore.ieee.org/abstract/document/9164580/</w:t>
          </w:r>
        </w:p>
        <w:p w14:paraId="57C788FE" w14:textId="77777777" w:rsidR="00EB5C59" w:rsidRDefault="00EB5C59" w:rsidP="00B21D2E">
          <w:pPr>
            <w:autoSpaceDE w:val="0"/>
            <w:autoSpaceDN w:val="0"/>
            <w:ind w:hanging="640"/>
            <w:jc w:val="both"/>
            <w:divId w:val="651255211"/>
          </w:pPr>
          <w:r>
            <w:t>[5]</w:t>
          </w:r>
          <w:r>
            <w:tab/>
            <w:t xml:space="preserve">D. Zhang, R. Mao, R. Guo, Y. Jiang, and J. Zhu, “YOLO-table: disclosure document table detection with involution,” </w:t>
          </w:r>
          <w:r>
            <w:rPr>
              <w:i/>
              <w:iCs/>
            </w:rPr>
            <w:t>International Journal on …</w:t>
          </w:r>
          <w:r>
            <w:t xml:space="preserve">, 2023, </w:t>
          </w:r>
          <w:proofErr w:type="spellStart"/>
          <w:r>
            <w:t>doi</w:t>
          </w:r>
          <w:proofErr w:type="spellEnd"/>
          <w:r>
            <w:t>: 10.1007/s10032-022-00400-z.</w:t>
          </w:r>
        </w:p>
        <w:p w14:paraId="1CDF4AFF" w14:textId="77777777" w:rsidR="00EB5C59" w:rsidRDefault="00EB5C59" w:rsidP="00B21D2E">
          <w:pPr>
            <w:autoSpaceDE w:val="0"/>
            <w:autoSpaceDN w:val="0"/>
            <w:ind w:hanging="640"/>
            <w:jc w:val="both"/>
            <w:divId w:val="113452452"/>
          </w:pPr>
          <w:r>
            <w:t>[6]</w:t>
          </w:r>
          <w:r>
            <w:tab/>
            <w:t xml:space="preserve">N. </w:t>
          </w:r>
          <w:proofErr w:type="spellStart"/>
          <w:r>
            <w:t>Zarei</w:t>
          </w:r>
          <w:proofErr w:type="spellEnd"/>
          <w:r>
            <w:t xml:space="preserve">, P. </w:t>
          </w:r>
          <w:proofErr w:type="spellStart"/>
          <w:r>
            <w:t>Moallem</w:t>
          </w:r>
          <w:proofErr w:type="spellEnd"/>
          <w:r>
            <w:t>, and M. Shams, “Fast-</w:t>
          </w:r>
          <w:proofErr w:type="spellStart"/>
          <w:r>
            <w:t>Yolo</w:t>
          </w:r>
          <w:proofErr w:type="spellEnd"/>
          <w:r>
            <w:t xml:space="preserve">-Rec: incorporating yolo-base detection and recurrent-base prediction networks for fast vehicle detection in consecutive images,” </w:t>
          </w:r>
          <w:r>
            <w:rPr>
              <w:i/>
              <w:iCs/>
            </w:rPr>
            <w:t>IEEE Access</w:t>
          </w:r>
          <w:r>
            <w:t>, 2022, [Online]. Available: https://ieeexplore.ieee.org/abstract/document/9950239/</w:t>
          </w:r>
        </w:p>
        <w:p w14:paraId="3D4CE07E" w14:textId="77777777" w:rsidR="00EB5C59" w:rsidRDefault="00EB5C59" w:rsidP="00B21D2E">
          <w:pPr>
            <w:autoSpaceDE w:val="0"/>
            <w:autoSpaceDN w:val="0"/>
            <w:ind w:hanging="640"/>
            <w:jc w:val="both"/>
            <w:divId w:val="76708477"/>
          </w:pPr>
          <w:r>
            <w:t>[7]</w:t>
          </w:r>
          <w:r>
            <w:tab/>
            <w:t xml:space="preserve">M. T. Pham, L. Courtrai, C. </w:t>
          </w:r>
          <w:proofErr w:type="spellStart"/>
          <w:r>
            <w:t>Friguet</w:t>
          </w:r>
          <w:proofErr w:type="spellEnd"/>
          <w:r>
            <w:t xml:space="preserve">, S. </w:t>
          </w:r>
          <w:proofErr w:type="spellStart"/>
          <w:r>
            <w:t>Lefèvre</w:t>
          </w:r>
          <w:proofErr w:type="spellEnd"/>
          <w:r>
            <w:t xml:space="preserve">, and A. </w:t>
          </w:r>
          <w:proofErr w:type="spellStart"/>
          <w:r>
            <w:t>Baussard</w:t>
          </w:r>
          <w:proofErr w:type="spellEnd"/>
          <w:r>
            <w:t xml:space="preserve">, “YOLO-Fine: One-stage detector of small objects under various backgrounds in remote sensing images,” </w:t>
          </w:r>
          <w:r>
            <w:rPr>
              <w:i/>
              <w:iCs/>
            </w:rPr>
            <w:t>Remote Sens (Basel)</w:t>
          </w:r>
          <w:r>
            <w:t>, 2020, [Online]. Available: https://www.mdpi.com/2072-4292/12/15/2501</w:t>
          </w:r>
        </w:p>
        <w:p w14:paraId="494D2308" w14:textId="77777777" w:rsidR="00EB5C59" w:rsidRDefault="00EB5C59" w:rsidP="00B21D2E">
          <w:pPr>
            <w:autoSpaceDE w:val="0"/>
            <w:autoSpaceDN w:val="0"/>
            <w:ind w:hanging="640"/>
            <w:jc w:val="both"/>
            <w:divId w:val="993871835"/>
          </w:pPr>
          <w:r>
            <w:t>[8]</w:t>
          </w:r>
          <w:r>
            <w:tab/>
            <w:t xml:space="preserve">K. Amino and T. Matsuo, “Automated </w:t>
          </w:r>
          <w:proofErr w:type="spellStart"/>
          <w:r>
            <w:t>behavior</w:t>
          </w:r>
          <w:proofErr w:type="spellEnd"/>
          <w:r>
            <w:t xml:space="preserve"> analysis using a YOLO-based object detection system,” </w:t>
          </w:r>
          <w:proofErr w:type="spellStart"/>
          <w:r>
            <w:rPr>
              <w:i/>
              <w:iCs/>
            </w:rPr>
            <w:t>Behavioral</w:t>
          </w:r>
          <w:proofErr w:type="spellEnd"/>
          <w:r>
            <w:rPr>
              <w:i/>
              <w:iCs/>
            </w:rPr>
            <w:t xml:space="preserve"> Neurogenetics</w:t>
          </w:r>
          <w:r>
            <w:t xml:space="preserve">, 2022, </w:t>
          </w:r>
          <w:proofErr w:type="spellStart"/>
          <w:r>
            <w:t>doi</w:t>
          </w:r>
          <w:proofErr w:type="spellEnd"/>
          <w:r>
            <w:t>: 10.1007/978-1-0716-2321-3_14.</w:t>
          </w:r>
        </w:p>
        <w:p w14:paraId="2F45BAE8" w14:textId="77777777" w:rsidR="00EB5C59" w:rsidRDefault="00EB5C59" w:rsidP="00B21D2E">
          <w:pPr>
            <w:autoSpaceDE w:val="0"/>
            <w:autoSpaceDN w:val="0"/>
            <w:ind w:hanging="640"/>
            <w:jc w:val="both"/>
            <w:divId w:val="756098002"/>
          </w:pPr>
          <w:r>
            <w:t>[9]</w:t>
          </w:r>
          <w:r>
            <w:tab/>
            <w:t xml:space="preserve">F. </w:t>
          </w:r>
          <w:proofErr w:type="spellStart"/>
          <w:r>
            <w:t>Prinzi</w:t>
          </w:r>
          <w:proofErr w:type="spellEnd"/>
          <w:r>
            <w:t xml:space="preserve">, M. </w:t>
          </w:r>
          <w:proofErr w:type="spellStart"/>
          <w:r>
            <w:t>Insalaco</w:t>
          </w:r>
          <w:proofErr w:type="spellEnd"/>
          <w:r>
            <w:t xml:space="preserve">, A. Orlando, S. </w:t>
          </w:r>
          <w:proofErr w:type="spellStart"/>
          <w:r>
            <w:t>Gaglio</w:t>
          </w:r>
          <w:proofErr w:type="spellEnd"/>
          <w:r>
            <w:t xml:space="preserve">, and ..., “A YOLO-based model for breast cancer detection in mammograms,” </w:t>
          </w:r>
          <w:r>
            <w:rPr>
              <w:i/>
              <w:iCs/>
            </w:rPr>
            <w:t xml:space="preserve">Cognit </w:t>
          </w:r>
          <w:proofErr w:type="spellStart"/>
          <w:r>
            <w:rPr>
              <w:i/>
              <w:iCs/>
            </w:rPr>
            <w:t>Comput</w:t>
          </w:r>
          <w:proofErr w:type="spellEnd"/>
          <w:r>
            <w:t xml:space="preserve">, 2023, </w:t>
          </w:r>
          <w:proofErr w:type="spellStart"/>
          <w:r>
            <w:t>doi</w:t>
          </w:r>
          <w:proofErr w:type="spellEnd"/>
          <w:r>
            <w:t>: 10.1007/s12559-023-10189-6.</w:t>
          </w:r>
        </w:p>
        <w:p w14:paraId="21201752" w14:textId="77777777" w:rsidR="00EB5C59" w:rsidRDefault="00EB5C59" w:rsidP="00B21D2E">
          <w:pPr>
            <w:autoSpaceDE w:val="0"/>
            <w:autoSpaceDN w:val="0"/>
            <w:ind w:hanging="640"/>
            <w:jc w:val="both"/>
            <w:divId w:val="1310131938"/>
          </w:pPr>
          <w:r>
            <w:lastRenderedPageBreak/>
            <w:t>[10]</w:t>
          </w:r>
          <w:r>
            <w:tab/>
            <w:t xml:space="preserve">X. Xu, S. Wang, Z. Wang, X. Zhang, and R. Hu, “Exploring image enhancement for salient object detection in low light images,” </w:t>
          </w:r>
          <w:r>
            <w:rPr>
              <w:i/>
              <w:iCs/>
            </w:rPr>
            <w:t>ACM transactions on …</w:t>
          </w:r>
          <w:r>
            <w:t xml:space="preserve">, 2021, </w:t>
          </w:r>
          <w:proofErr w:type="spellStart"/>
          <w:r>
            <w:t>doi</w:t>
          </w:r>
          <w:proofErr w:type="spellEnd"/>
          <w:r>
            <w:t>: 10.1145/3414839.</w:t>
          </w:r>
        </w:p>
        <w:p w14:paraId="672B71BD" w14:textId="77777777" w:rsidR="00EB5C59" w:rsidRDefault="00EB5C59" w:rsidP="00B21D2E">
          <w:pPr>
            <w:autoSpaceDE w:val="0"/>
            <w:autoSpaceDN w:val="0"/>
            <w:ind w:hanging="640"/>
            <w:jc w:val="both"/>
            <w:divId w:val="294066680"/>
          </w:pPr>
          <w:r>
            <w:t>[11]</w:t>
          </w:r>
          <w:r>
            <w:tab/>
            <w:t xml:space="preserve">V. K. V </w:t>
          </w:r>
          <w:proofErr w:type="spellStart"/>
          <w:r>
            <w:t>Nadimpalli</w:t>
          </w:r>
          <w:proofErr w:type="spellEnd"/>
          <w:r>
            <w:t xml:space="preserve"> and G. </w:t>
          </w:r>
          <w:proofErr w:type="spellStart"/>
          <w:r>
            <w:t>Agnihotram</w:t>
          </w:r>
          <w:proofErr w:type="spellEnd"/>
          <w:r>
            <w:t xml:space="preserve">, “Image enhancement on low-light and dark images for object detection using Artificial Intelligence for field practitioners,” </w:t>
          </w:r>
          <w:r>
            <w:rPr>
              <w:i/>
              <w:iCs/>
            </w:rPr>
            <w:t>… Technologies and Big Data Analytics for IoTs …</w:t>
          </w:r>
          <w:r>
            <w:t>, 2022.</w:t>
          </w:r>
        </w:p>
        <w:p w14:paraId="08B74E68" w14:textId="77777777" w:rsidR="00EB5C59" w:rsidRDefault="00EB5C59" w:rsidP="00B21D2E">
          <w:pPr>
            <w:autoSpaceDE w:val="0"/>
            <w:autoSpaceDN w:val="0"/>
            <w:ind w:hanging="640"/>
            <w:jc w:val="both"/>
            <w:divId w:val="1395734147"/>
          </w:pPr>
          <w:r>
            <w:t>[12]</w:t>
          </w:r>
          <w:r>
            <w:tab/>
          </w:r>
          <w:proofErr w:type="spellStart"/>
          <w:r>
            <w:rPr>
              <w:rFonts w:ascii="MS Mincho" w:eastAsia="MS Mincho" w:hAnsi="MS Mincho" w:cs="MS Mincho" w:hint="eastAsia"/>
            </w:rPr>
            <w:t>任</w:t>
          </w:r>
          <w:r>
            <w:rPr>
              <w:rFonts w:ascii="PMingLiU" w:eastAsia="PMingLiU" w:hAnsi="PMingLiU" w:cs="PMingLiU" w:hint="eastAsia"/>
            </w:rPr>
            <w:t>东东</w:t>
          </w:r>
          <w:proofErr w:type="spellEnd"/>
          <w:r>
            <w:t xml:space="preserve"> and </w:t>
          </w:r>
          <w:proofErr w:type="spellStart"/>
          <w:r>
            <w:rPr>
              <w:rFonts w:ascii="MS Mincho" w:eastAsia="MS Mincho" w:hAnsi="MS Mincho" w:cs="MS Mincho" w:hint="eastAsia"/>
            </w:rPr>
            <w:t>李金宝</w:t>
          </w:r>
          <w:proofErr w:type="spellEnd"/>
          <w:r>
            <w:t xml:space="preserve">, “Methods of Image Restoration and Object Detection in Low-Light Environment,” </w:t>
          </w:r>
          <w:r>
            <w:rPr>
              <w:i/>
              <w:iCs/>
            </w:rPr>
            <w:t>Journal of Software</w:t>
          </w:r>
          <w:r>
            <w:t>, 2020, [Online]. Available: https://www.jos.org.cn/josen/article/abstract/19010</w:t>
          </w:r>
        </w:p>
        <w:p w14:paraId="7B47B116" w14:textId="77777777" w:rsidR="00EB5C59" w:rsidRDefault="00EB5C59" w:rsidP="00B21D2E">
          <w:pPr>
            <w:autoSpaceDE w:val="0"/>
            <w:autoSpaceDN w:val="0"/>
            <w:ind w:hanging="640"/>
            <w:jc w:val="both"/>
            <w:divId w:val="1179658401"/>
          </w:pPr>
          <w:r>
            <w:t>[13]</w:t>
          </w:r>
          <w:r>
            <w:tab/>
            <w:t xml:space="preserve">Z. Yao, “Low-Light Image Enhancement and Target Detection Based on Deep Learning.,” </w:t>
          </w:r>
          <w:proofErr w:type="spellStart"/>
          <w:r>
            <w:rPr>
              <w:i/>
              <w:iCs/>
            </w:rPr>
            <w:t>Traitement</w:t>
          </w:r>
          <w:proofErr w:type="spellEnd"/>
          <w:r>
            <w:rPr>
              <w:i/>
              <w:iCs/>
            </w:rPr>
            <w:t xml:space="preserve"> du Signal</w:t>
          </w:r>
          <w:r>
            <w:t>, 2022, [Online]. Available: https://search.ebscohost.com/login.aspx?direct=true&amp;profile=ehost&amp;scope=site&amp;authtype=crawler&amp;jrnl=07650019&amp;AN=159511813&amp;h=y8au27q07M0Q%2BvzN%2BOVdvwZshRAaSGR0LHGKosObotl%2FT%2BPX5bgCS5sHRR14rt1mfVWNA4%2FXLAQ%2FmXkdfRcuNA%3D%3D&amp;crl=c</w:t>
          </w:r>
        </w:p>
        <w:p w14:paraId="086199DF" w14:textId="77777777" w:rsidR="00EB5C59" w:rsidRDefault="00EB5C59" w:rsidP="00B21D2E">
          <w:pPr>
            <w:autoSpaceDE w:val="0"/>
            <w:autoSpaceDN w:val="0"/>
            <w:ind w:hanging="640"/>
            <w:jc w:val="both"/>
            <w:divId w:val="981617107"/>
          </w:pPr>
          <w:r>
            <w:t>[14]</w:t>
          </w:r>
          <w:r>
            <w:tab/>
            <w:t xml:space="preserve">Y. R. Tan, K. </w:t>
          </w:r>
          <w:proofErr w:type="spellStart"/>
          <w:r>
            <w:t>Subaramaniam</w:t>
          </w:r>
          <w:proofErr w:type="spellEnd"/>
          <w:r>
            <w:t xml:space="preserve">, and R. </w:t>
          </w:r>
          <w:proofErr w:type="spellStart"/>
          <w:r>
            <w:t>Kolandaisamy</w:t>
          </w:r>
          <w:proofErr w:type="spellEnd"/>
          <w:r>
            <w:t>, “Developing Interface Designs with Personality Types: Self-management Application–</w:t>
          </w:r>
          <w:proofErr w:type="spellStart"/>
          <w:r>
            <w:t>Luvlife</w:t>
          </w:r>
          <w:proofErr w:type="spellEnd"/>
          <w:r>
            <w:t xml:space="preserve">,” </w:t>
          </w:r>
          <w:r>
            <w:rPr>
              <w:i/>
              <w:iCs/>
            </w:rPr>
            <w:t>International Conference on …</w:t>
          </w:r>
          <w:r>
            <w:t xml:space="preserve">, 2023, </w:t>
          </w:r>
          <w:proofErr w:type="spellStart"/>
          <w:r>
            <w:t>doi</w:t>
          </w:r>
          <w:proofErr w:type="spellEnd"/>
          <w:r>
            <w:t>: 10.1007/978-3-031-35921-7_6.</w:t>
          </w:r>
        </w:p>
        <w:p w14:paraId="2358C3AD" w14:textId="77777777" w:rsidR="00EB5C59" w:rsidRDefault="00EB5C59" w:rsidP="00B21D2E">
          <w:pPr>
            <w:autoSpaceDE w:val="0"/>
            <w:autoSpaceDN w:val="0"/>
            <w:ind w:hanging="640"/>
            <w:jc w:val="both"/>
            <w:divId w:val="1038898089"/>
          </w:pPr>
          <w:r>
            <w:t>[15]</w:t>
          </w:r>
          <w:r>
            <w:tab/>
            <w:t xml:space="preserve">A. M. </w:t>
          </w:r>
          <w:proofErr w:type="spellStart"/>
          <w:r>
            <w:t>Ayub</w:t>
          </w:r>
          <w:proofErr w:type="spellEnd"/>
          <w:r>
            <w:t xml:space="preserve">, R. </w:t>
          </w:r>
          <w:proofErr w:type="spellStart"/>
          <w:r>
            <w:t>Kolandaisamy</w:t>
          </w:r>
          <w:proofErr w:type="spellEnd"/>
          <w:r>
            <w:t xml:space="preserve">, and ..., “Getting Smarter with </w:t>
          </w:r>
          <w:proofErr w:type="spellStart"/>
          <w:r>
            <w:t>Fatrix</w:t>
          </w:r>
          <w:proofErr w:type="spellEnd"/>
          <w:r>
            <w:t xml:space="preserve">: A Facial Recognition Access Control System,” </w:t>
          </w:r>
          <w:r>
            <w:rPr>
              <w:i/>
              <w:iCs/>
            </w:rPr>
            <w:t>2023 IEEE 3rd …</w:t>
          </w:r>
          <w:r>
            <w:t>, 2023, [Online]. Available: https://ieeexplore.ieee.org/abstract/document/10169208/</w:t>
          </w:r>
        </w:p>
        <w:p w14:paraId="1F577826" w14:textId="77777777" w:rsidR="00EB5C59" w:rsidRDefault="00EB5C59" w:rsidP="00B21D2E">
          <w:pPr>
            <w:autoSpaceDE w:val="0"/>
            <w:autoSpaceDN w:val="0"/>
            <w:ind w:hanging="640"/>
            <w:jc w:val="both"/>
            <w:divId w:val="162210330"/>
          </w:pPr>
          <w:r>
            <w:t>[16]</w:t>
          </w:r>
          <w:r>
            <w:tab/>
            <w:t xml:space="preserve">J. </w:t>
          </w:r>
          <w:proofErr w:type="spellStart"/>
          <w:r>
            <w:t>Terven</w:t>
          </w:r>
          <w:proofErr w:type="spellEnd"/>
          <w:r>
            <w:t xml:space="preserve">, D. M. </w:t>
          </w:r>
          <w:proofErr w:type="spellStart"/>
          <w:r>
            <w:t>Córdova</w:t>
          </w:r>
          <w:proofErr w:type="spellEnd"/>
          <w:r>
            <w:t xml:space="preserve">-Esparza, and ..., “A Comprehensive Review of YOLO Architectures in Computer Vision: From YOLOv1 to YOLOv8 and YOLO-NAS,” </w:t>
          </w:r>
          <w:r>
            <w:rPr>
              <w:i/>
              <w:iCs/>
            </w:rPr>
            <w:t>Machine Learning and …</w:t>
          </w:r>
          <w:r>
            <w:t>, 2023, [Online]. Available: https://www.mdpi.com/2504-4990/5/4/83</w:t>
          </w:r>
        </w:p>
        <w:p w14:paraId="60C604ED" w14:textId="79A91B66" w:rsidR="00246C01" w:rsidRDefault="00EB5C59">
          <w:pPr>
            <w:ind w:hanging="2"/>
          </w:pPr>
          <w:r>
            <w:t> </w:t>
          </w:r>
        </w:p>
      </w:sdtContent>
    </w:sdt>
    <w:sectPr w:rsidR="00246C01" w:rsidSect="00030FDC">
      <w:headerReference w:type="even" r:id="rId25"/>
      <w:headerReference w:type="default" r:id="rId26"/>
      <w:footerReference w:type="even" r:id="rId27"/>
      <w:footerReference w:type="default" r:id="rId28"/>
      <w:headerReference w:type="first" r:id="rId29"/>
      <w:footerReference w:type="first" r:id="rId30"/>
      <w:pgSz w:w="11906" w:h="16838"/>
      <w:pgMar w:top="1182" w:right="1134" w:bottom="1134" w:left="1701" w:header="567" w:footer="567" w:gutter="0"/>
      <w:pgNumType w:start="19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17A65" w14:textId="77777777" w:rsidR="00272275" w:rsidRDefault="00272275">
      <w:pPr>
        <w:ind w:hanging="2"/>
      </w:pPr>
      <w:r>
        <w:separator/>
      </w:r>
    </w:p>
  </w:endnote>
  <w:endnote w:type="continuationSeparator" w:id="0">
    <w:p w14:paraId="06F44EF9" w14:textId="77777777" w:rsidR="00272275" w:rsidRDefault="00272275">
      <w:pPr>
        <w:ind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775FF" w14:textId="76184D5B" w:rsidR="00246C01" w:rsidRDefault="004F3725">
    <w:pPr>
      <w:pBdr>
        <w:top w:val="nil"/>
        <w:left w:val="nil"/>
        <w:bottom w:val="nil"/>
        <w:right w:val="nil"/>
        <w:between w:val="nil"/>
      </w:pBdr>
      <w:tabs>
        <w:tab w:val="center" w:pos="4513"/>
        <w:tab w:val="right" w:pos="9026"/>
      </w:tabs>
      <w:ind w:hanging="2"/>
      <w:jc w:val="center"/>
      <w:rPr>
        <w:color w:val="000000"/>
        <w:sz w:val="20"/>
        <w:szCs w:val="20"/>
      </w:rPr>
    </w:pPr>
    <w:r>
      <w:rPr>
        <w:rFonts w:ascii="Calibri" w:eastAsia="Calibri" w:hAnsi="Calibri" w:cs="Calibri"/>
        <w:color w:val="000000"/>
        <w:sz w:val="20"/>
        <w:szCs w:val="20"/>
      </w:rPr>
      <w:t>[</w:t>
    </w:r>
    <w:r>
      <w:rPr>
        <w:color w:val="000000"/>
        <w:sz w:val="20"/>
        <w:szCs w:val="20"/>
      </w:rPr>
      <w:fldChar w:fldCharType="begin"/>
    </w:r>
    <w:r>
      <w:rPr>
        <w:rFonts w:ascii="Calibri" w:eastAsia="Calibri" w:hAnsi="Calibri" w:cs="Calibri"/>
        <w:color w:val="000000"/>
        <w:sz w:val="20"/>
        <w:szCs w:val="20"/>
      </w:rPr>
      <w:instrText>PAGE</w:instrText>
    </w:r>
    <w:r>
      <w:rPr>
        <w:color w:val="000000"/>
        <w:sz w:val="20"/>
        <w:szCs w:val="20"/>
      </w:rPr>
      <w:fldChar w:fldCharType="separate"/>
    </w:r>
    <w:r w:rsidR="0066033F">
      <w:rPr>
        <w:noProof/>
        <w:color w:val="000000"/>
        <w:sz w:val="20"/>
        <w:szCs w:val="20"/>
      </w:rPr>
      <w:t>2</w:t>
    </w:r>
    <w:r>
      <w:rPr>
        <w:color w:val="000000"/>
        <w:sz w:val="20"/>
        <w:szCs w:val="20"/>
      </w:rPr>
      <w:fldChar w:fldCharType="end"/>
    </w:r>
    <w:r>
      <w:rPr>
        <w:rFonts w:ascii="Calibri" w:eastAsia="Calibri" w:hAnsi="Calibri" w:cs="Calibri"/>
        <w:color w:val="000000"/>
        <w:sz w:val="20"/>
        <w:szCs w:val="20"/>
      </w:rPr>
      <w:t>]</w:t>
    </w:r>
  </w:p>
  <w:p w14:paraId="4956802B" w14:textId="77777777" w:rsidR="00246C01" w:rsidRDefault="00246C01">
    <w:pPr>
      <w:pBdr>
        <w:top w:val="nil"/>
        <w:left w:val="nil"/>
        <w:bottom w:val="nil"/>
        <w:right w:val="nil"/>
        <w:between w:val="nil"/>
      </w:pBdr>
      <w:tabs>
        <w:tab w:val="center" w:pos="4513"/>
        <w:tab w:val="right" w:pos="9026"/>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04AEC" w14:textId="04F91728" w:rsidR="00246C01" w:rsidRDefault="004F3725">
    <w:pPr>
      <w:pBdr>
        <w:top w:val="nil"/>
        <w:left w:val="nil"/>
        <w:bottom w:val="nil"/>
        <w:right w:val="nil"/>
        <w:between w:val="nil"/>
      </w:pBdr>
      <w:tabs>
        <w:tab w:val="center" w:pos="4513"/>
        <w:tab w:val="right" w:pos="9026"/>
      </w:tabs>
      <w:ind w:hanging="2"/>
      <w:jc w:val="center"/>
      <w:rPr>
        <w:color w:val="000000"/>
      </w:rPr>
    </w:pPr>
    <w:r>
      <w:rPr>
        <w:rFonts w:ascii="Calibri" w:eastAsia="Calibri" w:hAnsi="Calibri" w:cs="Calibri"/>
        <w:color w:val="000000"/>
        <w:sz w:val="22"/>
        <w:szCs w:val="22"/>
      </w:rPr>
      <w:t>[</w:t>
    </w:r>
    <w:r>
      <w:rPr>
        <w:color w:val="000000"/>
      </w:rPr>
      <w:fldChar w:fldCharType="begin"/>
    </w:r>
    <w:r>
      <w:rPr>
        <w:rFonts w:ascii="Calibri" w:eastAsia="Calibri" w:hAnsi="Calibri" w:cs="Calibri"/>
        <w:color w:val="000000"/>
        <w:sz w:val="22"/>
        <w:szCs w:val="22"/>
      </w:rPr>
      <w:instrText>PAGE</w:instrText>
    </w:r>
    <w:r>
      <w:rPr>
        <w:color w:val="000000"/>
      </w:rPr>
      <w:fldChar w:fldCharType="separate"/>
    </w:r>
    <w:r w:rsidR="0066033F">
      <w:rPr>
        <w:noProof/>
        <w:color w:val="000000"/>
      </w:rPr>
      <w:t>3</w:t>
    </w:r>
    <w:r>
      <w:rPr>
        <w:color w:val="000000"/>
      </w:rPr>
      <w:fldChar w:fldCharType="end"/>
    </w:r>
    <w:r>
      <w:rPr>
        <w:rFonts w:ascii="Calibri" w:eastAsia="Calibri" w:hAnsi="Calibri" w:cs="Calibri"/>
        <w:color w:val="000000"/>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711B1" w14:textId="77777777" w:rsidR="00246C01" w:rsidRDefault="004F3725">
    <w:pPr>
      <w:pBdr>
        <w:top w:val="nil"/>
        <w:left w:val="nil"/>
        <w:bottom w:val="nil"/>
        <w:right w:val="nil"/>
        <w:between w:val="nil"/>
      </w:pBdr>
      <w:tabs>
        <w:tab w:val="center" w:pos="4513"/>
        <w:tab w:val="right" w:pos="9026"/>
      </w:tabs>
      <w:ind w:hanging="2"/>
      <w:jc w:val="center"/>
      <w:rPr>
        <w:color w:val="000000"/>
      </w:rPr>
    </w:pPr>
    <w:r>
      <w:rPr>
        <w:rFonts w:ascii="Calibri" w:eastAsia="Calibri" w:hAnsi="Calibri" w:cs="Calibri"/>
        <w:color w:val="000000"/>
        <w:sz w:val="22"/>
        <w:szCs w:val="22"/>
      </w:rPr>
      <w:t>[</w:t>
    </w:r>
    <w:r>
      <w:rPr>
        <w:color w:val="000000"/>
      </w:rPr>
      <w:fldChar w:fldCharType="begin"/>
    </w:r>
    <w:r>
      <w:rPr>
        <w:rFonts w:ascii="Calibri" w:eastAsia="Calibri" w:hAnsi="Calibri" w:cs="Calibri"/>
        <w:color w:val="000000"/>
        <w:sz w:val="22"/>
        <w:szCs w:val="22"/>
      </w:rPr>
      <w:instrText>PAGE</w:instrText>
    </w:r>
    <w:r>
      <w:rPr>
        <w:color w:val="000000"/>
      </w:rPr>
      <w:fldChar w:fldCharType="separate"/>
    </w:r>
    <w:r w:rsidR="0066033F">
      <w:rPr>
        <w:noProof/>
        <w:color w:val="000000"/>
      </w:rPr>
      <w:t>1</w:t>
    </w:r>
    <w:r>
      <w:rPr>
        <w:color w:val="000000"/>
      </w:rPr>
      <w:fldChar w:fldCharType="end"/>
    </w:r>
    <w:r>
      <w:rPr>
        <w:rFonts w:ascii="Calibri" w:eastAsia="Calibri" w:hAnsi="Calibri" w:cs="Calibri"/>
        <w:color w:val="000000"/>
        <w:sz w:val="22"/>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7FBF2" w14:textId="77777777" w:rsidR="00272275" w:rsidRDefault="00272275">
      <w:pPr>
        <w:ind w:hanging="2"/>
      </w:pPr>
      <w:r>
        <w:separator/>
      </w:r>
    </w:p>
  </w:footnote>
  <w:footnote w:type="continuationSeparator" w:id="0">
    <w:p w14:paraId="665A9E20" w14:textId="77777777" w:rsidR="00272275" w:rsidRDefault="00272275">
      <w:pPr>
        <w:ind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4E0AE" w14:textId="77777777" w:rsidR="00246C01" w:rsidRDefault="004F3725">
    <w:pPr>
      <w:pBdr>
        <w:top w:val="nil"/>
        <w:left w:val="nil"/>
        <w:bottom w:val="nil"/>
        <w:right w:val="nil"/>
        <w:between w:val="nil"/>
      </w:pBdr>
      <w:tabs>
        <w:tab w:val="center" w:pos="4513"/>
        <w:tab w:val="right" w:pos="9026"/>
      </w:tabs>
      <w:ind w:hanging="2"/>
      <w:jc w:val="center"/>
      <w:rPr>
        <w:color w:val="000000"/>
        <w:sz w:val="20"/>
        <w:szCs w:val="20"/>
      </w:rPr>
    </w:pPr>
    <w:proofErr w:type="spellStart"/>
    <w:r>
      <w:rPr>
        <w:rFonts w:ascii="Calibri" w:eastAsia="Calibri" w:hAnsi="Calibri" w:cs="Calibri"/>
        <w:b/>
        <w:color w:val="000000"/>
        <w:sz w:val="20"/>
        <w:szCs w:val="20"/>
      </w:rPr>
      <w:t>Jurnal</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Teknologi</w:t>
    </w:r>
    <w:proofErr w:type="spellEnd"/>
    <w:r>
      <w:rPr>
        <w:rFonts w:ascii="Calibri" w:eastAsia="Calibri" w:hAnsi="Calibri" w:cs="Calibri"/>
        <w:b/>
        <w:color w:val="000000"/>
        <w:sz w:val="20"/>
        <w:szCs w:val="20"/>
      </w:rPr>
      <w:t xml:space="preserve"> dan </w:t>
    </w:r>
    <w:proofErr w:type="spellStart"/>
    <w:r>
      <w:rPr>
        <w:rFonts w:ascii="Calibri" w:eastAsia="Calibri" w:hAnsi="Calibri" w:cs="Calibri"/>
        <w:b/>
        <w:color w:val="000000"/>
        <w:sz w:val="20"/>
        <w:szCs w:val="20"/>
      </w:rPr>
      <w:t>Manajemen</w:t>
    </w:r>
    <w:proofErr w:type="spellEnd"/>
    <w:r>
      <w:rPr>
        <w:rFonts w:ascii="Calibri" w:eastAsia="Calibri" w:hAnsi="Calibri" w:cs="Calibri"/>
        <w:b/>
        <w:color w:val="000000"/>
        <w:sz w:val="20"/>
        <w:szCs w:val="20"/>
      </w:rPr>
      <w:t xml:space="preserve"> </w:t>
    </w:r>
    <w:proofErr w:type="spellStart"/>
    <w:r>
      <w:rPr>
        <w:rFonts w:ascii="Calibri" w:eastAsia="Calibri" w:hAnsi="Calibri" w:cs="Calibri"/>
        <w:b/>
        <w:color w:val="000000"/>
        <w:sz w:val="20"/>
        <w:szCs w:val="20"/>
      </w:rPr>
      <w:t>Informatika</w:t>
    </w:r>
    <w:proofErr w:type="spellEnd"/>
    <w:r>
      <w:rPr>
        <w:rFonts w:ascii="Calibri" w:eastAsia="Calibri" w:hAnsi="Calibri" w:cs="Calibri"/>
        <w:b/>
        <w:color w:val="000000"/>
        <w:sz w:val="20"/>
        <w:szCs w:val="20"/>
      </w:rPr>
      <w:t xml:space="preserve"> (JTMI)</w:t>
    </w:r>
  </w:p>
  <w:p w14:paraId="7EAC5451" w14:textId="1822CA04" w:rsidR="00246C01" w:rsidRDefault="004F3725">
    <w:pPr>
      <w:pBdr>
        <w:top w:val="nil"/>
        <w:left w:val="nil"/>
        <w:bottom w:val="nil"/>
        <w:right w:val="nil"/>
        <w:between w:val="nil"/>
      </w:pBdr>
      <w:tabs>
        <w:tab w:val="center" w:pos="4513"/>
        <w:tab w:val="right" w:pos="9026"/>
      </w:tabs>
      <w:ind w:hanging="2"/>
      <w:jc w:val="center"/>
      <w:rPr>
        <w:color w:val="000000"/>
        <w:sz w:val="20"/>
        <w:szCs w:val="20"/>
      </w:rPr>
    </w:pPr>
    <w:r>
      <w:rPr>
        <w:rFonts w:ascii="Calibri" w:eastAsia="Calibri" w:hAnsi="Calibri" w:cs="Calibri"/>
        <w:color w:val="000000"/>
        <w:sz w:val="20"/>
        <w:szCs w:val="20"/>
      </w:rPr>
      <w:t>Vol.</w:t>
    </w:r>
    <w:r w:rsidR="001D43AC">
      <w:rPr>
        <w:rFonts w:ascii="Calibri" w:eastAsia="Calibri" w:hAnsi="Calibri" w:cs="Calibri"/>
        <w:color w:val="000000"/>
        <w:sz w:val="20"/>
        <w:szCs w:val="20"/>
      </w:rPr>
      <w:t>9</w:t>
    </w:r>
    <w:r>
      <w:rPr>
        <w:rFonts w:ascii="Calibri" w:eastAsia="Calibri" w:hAnsi="Calibri" w:cs="Calibri"/>
        <w:color w:val="000000"/>
        <w:sz w:val="20"/>
        <w:szCs w:val="20"/>
      </w:rPr>
      <w:t xml:space="preserve"> No.</w:t>
    </w:r>
    <w:r w:rsidR="001D43AC">
      <w:rPr>
        <w:rFonts w:ascii="Calibri" w:eastAsia="Calibri" w:hAnsi="Calibri" w:cs="Calibri"/>
        <w:color w:val="000000"/>
        <w:sz w:val="20"/>
        <w:szCs w:val="20"/>
      </w:rPr>
      <w:t>2</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Tahun</w:t>
    </w:r>
    <w:proofErr w:type="spellEnd"/>
    <w:r>
      <w:rPr>
        <w:rFonts w:ascii="Calibri" w:eastAsia="Calibri" w:hAnsi="Calibri" w:cs="Calibri"/>
        <w:color w:val="000000"/>
        <w:sz w:val="20"/>
        <w:szCs w:val="20"/>
      </w:rPr>
      <w:t xml:space="preserve"> </w:t>
    </w:r>
    <w:proofErr w:type="gramStart"/>
    <w:r>
      <w:rPr>
        <w:rFonts w:ascii="Calibri" w:eastAsia="Calibri" w:hAnsi="Calibri" w:cs="Calibri"/>
        <w:color w:val="000000"/>
        <w:sz w:val="20"/>
        <w:szCs w:val="20"/>
      </w:rPr>
      <w:t>20</w:t>
    </w:r>
    <w:r w:rsidR="001D43AC">
      <w:rPr>
        <w:rFonts w:ascii="Calibri" w:eastAsia="Calibri" w:hAnsi="Calibri" w:cs="Calibri"/>
        <w:color w:val="000000"/>
        <w:sz w:val="20"/>
        <w:szCs w:val="20"/>
      </w:rPr>
      <w:t>23</w:t>
    </w:r>
    <w:r>
      <w:rPr>
        <w:rFonts w:ascii="Calibri" w:eastAsia="Calibri" w:hAnsi="Calibri" w:cs="Calibri"/>
        <w:color w:val="000000"/>
        <w:sz w:val="20"/>
        <w:szCs w:val="20"/>
      </w:rPr>
      <w:t xml:space="preserve"> :</w:t>
    </w:r>
    <w:proofErr w:type="gramEnd"/>
    <w:r>
      <w:rPr>
        <w:rFonts w:ascii="Calibri" w:eastAsia="Calibri" w:hAnsi="Calibri" w:cs="Calibri"/>
        <w:color w:val="000000"/>
        <w:sz w:val="20"/>
        <w:szCs w:val="20"/>
      </w:rPr>
      <w:t xml:space="preserve"> </w:t>
    </w:r>
    <w:r w:rsidR="00030FDC">
      <w:rPr>
        <w:rFonts w:ascii="Calibri" w:eastAsia="Calibri" w:hAnsi="Calibri" w:cs="Calibri"/>
        <w:color w:val="000000"/>
        <w:sz w:val="20"/>
        <w:szCs w:val="20"/>
      </w:rPr>
      <w:t>191-201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BDD22" w14:textId="77777777" w:rsidR="001D43AC" w:rsidRPr="001D43AC" w:rsidRDefault="001D43AC" w:rsidP="001D43AC">
    <w:pPr>
      <w:pStyle w:val="Header"/>
      <w:ind w:left="0" w:hanging="2"/>
      <w:jc w:val="right"/>
      <w:rPr>
        <w:rFonts w:ascii="Calibri" w:eastAsia="Calibri" w:hAnsi="Calibri" w:cs="Calibri"/>
        <w:b/>
        <w:color w:val="000000"/>
        <w:position w:val="0"/>
        <w:sz w:val="20"/>
        <w:szCs w:val="20"/>
        <w:lang w:val="en-ID"/>
      </w:rPr>
    </w:pPr>
    <w:r w:rsidRPr="001D43AC">
      <w:rPr>
        <w:rFonts w:ascii="Calibri" w:eastAsia="Calibri" w:hAnsi="Calibri" w:cs="Calibri"/>
        <w:b/>
        <w:color w:val="000000"/>
        <w:position w:val="0"/>
        <w:sz w:val="20"/>
        <w:szCs w:val="20"/>
        <w:lang w:val="en-ID"/>
      </w:rPr>
      <w:t>A Comparative Study of YOLOv8 and YOLO - NAS Performance in Human Detection Image</w:t>
    </w:r>
  </w:p>
  <w:p w14:paraId="0660C48E" w14:textId="3EA12B98" w:rsidR="00246C01" w:rsidRPr="001D43AC" w:rsidRDefault="001D43AC" w:rsidP="001D43AC">
    <w:pPr>
      <w:pStyle w:val="Header"/>
      <w:ind w:left="0" w:hanging="2"/>
      <w:jc w:val="right"/>
    </w:pPr>
    <w:proofErr w:type="spellStart"/>
    <w:r w:rsidRPr="001D43AC">
      <w:rPr>
        <w:rFonts w:ascii="Calibri" w:eastAsia="Calibri" w:hAnsi="Calibri" w:cs="Calibri"/>
        <w:color w:val="000000"/>
        <w:position w:val="0"/>
        <w:sz w:val="20"/>
        <w:szCs w:val="20"/>
        <w:lang w:val="en-ID"/>
      </w:rPr>
      <w:t>Nofrian</w:t>
    </w:r>
    <w:proofErr w:type="spellEnd"/>
    <w:r w:rsidRPr="001D43AC">
      <w:rPr>
        <w:rFonts w:ascii="Calibri" w:eastAsia="Calibri" w:hAnsi="Calibri" w:cs="Calibri"/>
        <w:color w:val="000000"/>
        <w:position w:val="0"/>
        <w:sz w:val="20"/>
        <w:szCs w:val="20"/>
        <w:lang w:val="en-ID"/>
      </w:rPr>
      <w:t xml:space="preserve"> Deny </w:t>
    </w:r>
    <w:proofErr w:type="spellStart"/>
    <w:r w:rsidRPr="001D43AC">
      <w:rPr>
        <w:rFonts w:ascii="Calibri" w:eastAsia="Calibri" w:hAnsi="Calibri" w:cs="Calibri"/>
        <w:color w:val="000000"/>
        <w:position w:val="0"/>
        <w:sz w:val="20"/>
        <w:szCs w:val="20"/>
        <w:lang w:val="en-ID"/>
      </w:rPr>
      <w:t>Hendrawan</w:t>
    </w:r>
    <w:proofErr w:type="spellEnd"/>
    <w:r w:rsidRPr="001D43AC">
      <w:rPr>
        <w:rFonts w:ascii="Calibri" w:eastAsia="Calibri" w:hAnsi="Calibri" w:cs="Calibri"/>
        <w:color w:val="000000"/>
        <w:position w:val="0"/>
        <w:sz w:val="20"/>
        <w:szCs w:val="20"/>
        <w:lang w:val="en-ID"/>
      </w:rPr>
      <w:t xml:space="preserve">, </w:t>
    </w:r>
    <w:proofErr w:type="spellStart"/>
    <w:r w:rsidRPr="001D43AC">
      <w:rPr>
        <w:rFonts w:ascii="Calibri" w:eastAsia="Calibri" w:hAnsi="Calibri" w:cs="Calibri"/>
        <w:color w:val="000000"/>
        <w:position w:val="0"/>
        <w:sz w:val="20"/>
        <w:szCs w:val="20"/>
        <w:lang w:val="en-ID"/>
      </w:rPr>
      <w:t>Raenu</w:t>
    </w:r>
    <w:proofErr w:type="spellEnd"/>
    <w:r w:rsidRPr="001D43AC">
      <w:rPr>
        <w:rFonts w:ascii="Calibri" w:eastAsia="Calibri" w:hAnsi="Calibri" w:cs="Calibri"/>
        <w:color w:val="000000"/>
        <w:position w:val="0"/>
        <w:sz w:val="20"/>
        <w:szCs w:val="20"/>
        <w:lang w:val="en-ID"/>
      </w:rPr>
      <w:t xml:space="preserve"> </w:t>
    </w:r>
    <w:proofErr w:type="spellStart"/>
    <w:r w:rsidRPr="001D43AC">
      <w:rPr>
        <w:rFonts w:ascii="Calibri" w:eastAsia="Calibri" w:hAnsi="Calibri" w:cs="Calibri"/>
        <w:color w:val="000000"/>
        <w:position w:val="0"/>
        <w:sz w:val="20"/>
        <w:szCs w:val="20"/>
        <w:lang w:val="en-ID"/>
      </w:rPr>
      <w:t>Kolandaisamy</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6D310" w14:textId="77777777" w:rsidR="00246C01" w:rsidRDefault="00246C01">
    <w:pPr>
      <w:widowControl w:val="0"/>
      <w:pBdr>
        <w:top w:val="nil"/>
        <w:left w:val="nil"/>
        <w:bottom w:val="nil"/>
        <w:right w:val="nil"/>
        <w:between w:val="nil"/>
      </w:pBdr>
      <w:spacing w:line="276" w:lineRule="auto"/>
      <w:ind w:hanging="2"/>
      <w:rPr>
        <w:color w:val="000000"/>
        <w:sz w:val="20"/>
        <w:szCs w:val="20"/>
      </w:rPr>
    </w:pPr>
  </w:p>
  <w:tbl>
    <w:tblPr>
      <w:tblStyle w:val="1"/>
      <w:tblW w:w="8789" w:type="dxa"/>
      <w:tblInd w:w="-108" w:type="dxa"/>
      <w:tblBorders>
        <w:top w:val="single" w:sz="4" w:space="0" w:color="000000"/>
        <w:left w:val="nil"/>
        <w:bottom w:val="single" w:sz="4" w:space="0" w:color="000000"/>
        <w:right w:val="nil"/>
        <w:insideH w:val="nil"/>
        <w:insideV w:val="nil"/>
      </w:tblBorders>
      <w:tblLayout w:type="fixed"/>
      <w:tblLook w:val="0000" w:firstRow="0" w:lastRow="0" w:firstColumn="0" w:lastColumn="0" w:noHBand="0" w:noVBand="0"/>
    </w:tblPr>
    <w:tblGrid>
      <w:gridCol w:w="2016"/>
      <w:gridCol w:w="6773"/>
    </w:tblGrid>
    <w:tr w:rsidR="00246C01" w14:paraId="20C9B92E" w14:textId="77777777">
      <w:tc>
        <w:tcPr>
          <w:tcW w:w="2016" w:type="dxa"/>
          <w:vMerge w:val="restart"/>
          <w:vAlign w:val="center"/>
        </w:tcPr>
        <w:p w14:paraId="5BFBDB90" w14:textId="77777777" w:rsidR="00246C01" w:rsidRDefault="004F3725">
          <w:pPr>
            <w:pBdr>
              <w:top w:val="nil"/>
              <w:left w:val="nil"/>
              <w:bottom w:val="nil"/>
              <w:right w:val="nil"/>
              <w:between w:val="nil"/>
            </w:pBdr>
            <w:tabs>
              <w:tab w:val="center" w:pos="4513"/>
              <w:tab w:val="right" w:pos="9026"/>
            </w:tabs>
            <w:ind w:hanging="2"/>
            <w:jc w:val="center"/>
            <w:rPr>
              <w:color w:val="000000"/>
            </w:rPr>
          </w:pPr>
          <w:r>
            <w:rPr>
              <w:noProof/>
              <w:color w:val="000000"/>
            </w:rPr>
            <w:drawing>
              <wp:inline distT="0" distB="0" distL="114300" distR="114300" wp14:anchorId="112A30FC" wp14:editId="1AA5F809">
                <wp:extent cx="1218565" cy="651510"/>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18565" cy="651510"/>
                        </a:xfrm>
                        <a:prstGeom prst="rect">
                          <a:avLst/>
                        </a:prstGeom>
                        <a:ln/>
                      </pic:spPr>
                    </pic:pic>
                  </a:graphicData>
                </a:graphic>
              </wp:inline>
            </w:drawing>
          </w:r>
        </w:p>
      </w:tc>
      <w:tc>
        <w:tcPr>
          <w:tcW w:w="6773" w:type="dxa"/>
        </w:tcPr>
        <w:p w14:paraId="6822F97A" w14:textId="730921F7" w:rsidR="00246C01" w:rsidRDefault="004F3725">
          <w:pPr>
            <w:pBdr>
              <w:top w:val="nil"/>
              <w:left w:val="nil"/>
              <w:bottom w:val="nil"/>
              <w:right w:val="nil"/>
              <w:between w:val="nil"/>
            </w:pBdr>
            <w:tabs>
              <w:tab w:val="center" w:pos="4513"/>
              <w:tab w:val="right" w:pos="9026"/>
            </w:tabs>
            <w:ind w:hanging="2"/>
            <w:jc w:val="center"/>
            <w:rPr>
              <w:color w:val="000000"/>
            </w:rPr>
          </w:pPr>
          <w:r>
            <w:rPr>
              <w:rFonts w:ascii="Calibri" w:eastAsia="Calibri" w:hAnsi="Calibri" w:cs="Calibri"/>
              <w:color w:val="000000"/>
              <w:sz w:val="20"/>
              <w:szCs w:val="20"/>
            </w:rPr>
            <w:t xml:space="preserve">Vol. </w:t>
          </w:r>
          <w:r w:rsidR="001D43AC">
            <w:rPr>
              <w:rFonts w:ascii="Calibri" w:eastAsia="Calibri" w:hAnsi="Calibri" w:cs="Calibri"/>
              <w:color w:val="000000"/>
              <w:sz w:val="20"/>
              <w:szCs w:val="20"/>
            </w:rPr>
            <w:t>9</w:t>
          </w:r>
          <w:r>
            <w:rPr>
              <w:rFonts w:ascii="Calibri" w:eastAsia="Calibri" w:hAnsi="Calibri" w:cs="Calibri"/>
              <w:color w:val="000000"/>
              <w:sz w:val="20"/>
              <w:szCs w:val="20"/>
            </w:rPr>
            <w:t xml:space="preserve"> No.</w:t>
          </w:r>
          <w:r w:rsidR="001D43AC">
            <w:rPr>
              <w:rFonts w:ascii="Calibri" w:eastAsia="Calibri" w:hAnsi="Calibri" w:cs="Calibri"/>
              <w:color w:val="000000"/>
              <w:sz w:val="20"/>
              <w:szCs w:val="20"/>
            </w:rPr>
            <w:t>2</w:t>
          </w:r>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Tahun</w:t>
          </w:r>
          <w:proofErr w:type="spellEnd"/>
          <w:r>
            <w:rPr>
              <w:rFonts w:ascii="Calibri" w:eastAsia="Calibri" w:hAnsi="Calibri" w:cs="Calibri"/>
              <w:color w:val="000000"/>
              <w:sz w:val="20"/>
              <w:szCs w:val="20"/>
            </w:rPr>
            <w:t xml:space="preserve"> 20</w:t>
          </w:r>
          <w:r w:rsidR="001D43AC">
            <w:rPr>
              <w:rFonts w:ascii="Calibri" w:eastAsia="Calibri" w:hAnsi="Calibri" w:cs="Calibri"/>
              <w:color w:val="000000"/>
              <w:sz w:val="20"/>
              <w:szCs w:val="20"/>
            </w:rPr>
            <w:t>23, pp 1</w:t>
          </w:r>
          <w:r w:rsidR="00030FDC">
            <w:rPr>
              <w:rFonts w:ascii="Calibri" w:eastAsia="Calibri" w:hAnsi="Calibri" w:cs="Calibri"/>
              <w:color w:val="000000"/>
              <w:sz w:val="20"/>
              <w:szCs w:val="20"/>
            </w:rPr>
            <w:t>91</w:t>
          </w:r>
          <w:r w:rsidR="001D43AC">
            <w:rPr>
              <w:rFonts w:ascii="Calibri" w:eastAsia="Calibri" w:hAnsi="Calibri" w:cs="Calibri"/>
              <w:color w:val="000000"/>
              <w:sz w:val="20"/>
              <w:szCs w:val="20"/>
            </w:rPr>
            <w:t>-</w:t>
          </w:r>
          <w:r w:rsidR="00030FDC">
            <w:rPr>
              <w:rFonts w:ascii="Calibri" w:eastAsia="Calibri" w:hAnsi="Calibri" w:cs="Calibri"/>
              <w:color w:val="000000"/>
              <w:sz w:val="20"/>
              <w:szCs w:val="20"/>
            </w:rPr>
            <w:t>201</w:t>
          </w:r>
        </w:p>
      </w:tc>
    </w:tr>
    <w:tr w:rsidR="00246C01" w14:paraId="54567388" w14:textId="77777777">
      <w:tc>
        <w:tcPr>
          <w:tcW w:w="2016" w:type="dxa"/>
          <w:vMerge/>
          <w:vAlign w:val="center"/>
        </w:tcPr>
        <w:p w14:paraId="75D1D6D9" w14:textId="77777777" w:rsidR="00246C01" w:rsidRDefault="00246C01">
          <w:pPr>
            <w:widowControl w:val="0"/>
            <w:pBdr>
              <w:top w:val="nil"/>
              <w:left w:val="nil"/>
              <w:bottom w:val="nil"/>
              <w:right w:val="nil"/>
              <w:between w:val="nil"/>
            </w:pBdr>
            <w:spacing w:line="276" w:lineRule="auto"/>
            <w:ind w:hanging="2"/>
            <w:rPr>
              <w:color w:val="000000"/>
            </w:rPr>
          </w:pPr>
        </w:p>
      </w:tc>
      <w:tc>
        <w:tcPr>
          <w:tcW w:w="6773" w:type="dxa"/>
        </w:tcPr>
        <w:p w14:paraId="0E2C4B6E" w14:textId="77777777" w:rsidR="00246C01" w:rsidRDefault="004F3725">
          <w:pPr>
            <w:pBdr>
              <w:top w:val="nil"/>
              <w:left w:val="nil"/>
              <w:bottom w:val="nil"/>
              <w:right w:val="nil"/>
              <w:between w:val="nil"/>
            </w:pBdr>
            <w:tabs>
              <w:tab w:val="center" w:pos="4513"/>
              <w:tab w:val="right" w:pos="9026"/>
            </w:tabs>
            <w:ind w:left="1" w:hanging="3"/>
            <w:jc w:val="center"/>
            <w:rPr>
              <w:rFonts w:ascii="Garamond" w:eastAsia="Garamond" w:hAnsi="Garamond" w:cs="Garamond"/>
              <w:color w:val="000000"/>
            </w:rPr>
          </w:pPr>
          <w:proofErr w:type="spellStart"/>
          <w:r>
            <w:rPr>
              <w:rFonts w:ascii="Garamond" w:eastAsia="Garamond" w:hAnsi="Garamond" w:cs="Garamond"/>
              <w:b/>
              <w:color w:val="000000"/>
              <w:sz w:val="28"/>
              <w:szCs w:val="28"/>
            </w:rPr>
            <w:t>Jurnal</w:t>
          </w:r>
          <w:proofErr w:type="spellEnd"/>
          <w:r>
            <w:rPr>
              <w:rFonts w:ascii="Garamond" w:eastAsia="Garamond" w:hAnsi="Garamond" w:cs="Garamond"/>
              <w:b/>
              <w:color w:val="000000"/>
              <w:sz w:val="28"/>
              <w:szCs w:val="28"/>
            </w:rPr>
            <w:t xml:space="preserve"> </w:t>
          </w:r>
          <w:proofErr w:type="spellStart"/>
          <w:r>
            <w:rPr>
              <w:rFonts w:ascii="Garamond" w:eastAsia="Garamond" w:hAnsi="Garamond" w:cs="Garamond"/>
              <w:b/>
              <w:color w:val="000000"/>
              <w:sz w:val="28"/>
              <w:szCs w:val="28"/>
            </w:rPr>
            <w:t>Teknologi</w:t>
          </w:r>
          <w:proofErr w:type="spellEnd"/>
          <w:r>
            <w:rPr>
              <w:rFonts w:ascii="Garamond" w:eastAsia="Garamond" w:hAnsi="Garamond" w:cs="Garamond"/>
              <w:b/>
              <w:color w:val="000000"/>
              <w:sz w:val="28"/>
              <w:szCs w:val="28"/>
            </w:rPr>
            <w:t xml:space="preserve"> dan </w:t>
          </w:r>
          <w:proofErr w:type="spellStart"/>
          <w:r>
            <w:rPr>
              <w:rFonts w:ascii="Garamond" w:eastAsia="Garamond" w:hAnsi="Garamond" w:cs="Garamond"/>
              <w:b/>
              <w:color w:val="000000"/>
              <w:sz w:val="28"/>
              <w:szCs w:val="28"/>
            </w:rPr>
            <w:t>Manajemen</w:t>
          </w:r>
          <w:proofErr w:type="spellEnd"/>
          <w:r>
            <w:rPr>
              <w:rFonts w:ascii="Garamond" w:eastAsia="Garamond" w:hAnsi="Garamond" w:cs="Garamond"/>
              <w:b/>
              <w:color w:val="000000"/>
              <w:sz w:val="28"/>
              <w:szCs w:val="28"/>
            </w:rPr>
            <w:t xml:space="preserve"> </w:t>
          </w:r>
          <w:proofErr w:type="spellStart"/>
          <w:r>
            <w:rPr>
              <w:rFonts w:ascii="Garamond" w:eastAsia="Garamond" w:hAnsi="Garamond" w:cs="Garamond"/>
              <w:b/>
              <w:color w:val="000000"/>
              <w:sz w:val="28"/>
              <w:szCs w:val="28"/>
            </w:rPr>
            <w:t>Informatika</w:t>
          </w:r>
          <w:proofErr w:type="spellEnd"/>
        </w:p>
      </w:tc>
    </w:tr>
    <w:tr w:rsidR="00246C01" w14:paraId="28BA3194" w14:textId="77777777">
      <w:tc>
        <w:tcPr>
          <w:tcW w:w="2016" w:type="dxa"/>
          <w:vMerge/>
          <w:vAlign w:val="center"/>
        </w:tcPr>
        <w:p w14:paraId="139B0791" w14:textId="77777777" w:rsidR="00246C01" w:rsidRDefault="00246C01">
          <w:pPr>
            <w:widowControl w:val="0"/>
            <w:pBdr>
              <w:top w:val="nil"/>
              <w:left w:val="nil"/>
              <w:bottom w:val="nil"/>
              <w:right w:val="nil"/>
              <w:between w:val="nil"/>
            </w:pBdr>
            <w:spacing w:line="276" w:lineRule="auto"/>
            <w:ind w:hanging="2"/>
            <w:rPr>
              <w:rFonts w:ascii="Garamond" w:eastAsia="Garamond" w:hAnsi="Garamond" w:cs="Garamond"/>
              <w:color w:val="000000"/>
            </w:rPr>
          </w:pPr>
        </w:p>
      </w:tc>
      <w:tc>
        <w:tcPr>
          <w:tcW w:w="6773" w:type="dxa"/>
        </w:tcPr>
        <w:p w14:paraId="3D7E1360" w14:textId="77777777" w:rsidR="00246C01" w:rsidRDefault="004F3725">
          <w:pPr>
            <w:pBdr>
              <w:top w:val="nil"/>
              <w:left w:val="nil"/>
              <w:bottom w:val="nil"/>
              <w:right w:val="nil"/>
              <w:between w:val="nil"/>
            </w:pBdr>
            <w:tabs>
              <w:tab w:val="center" w:pos="4513"/>
              <w:tab w:val="right" w:pos="9026"/>
            </w:tabs>
            <w:ind w:hanging="2"/>
            <w:jc w:val="center"/>
            <w:rPr>
              <w:color w:val="000000"/>
              <w:sz w:val="20"/>
              <w:szCs w:val="20"/>
            </w:rPr>
          </w:pPr>
          <w:r>
            <w:rPr>
              <w:rFonts w:ascii="Calibri" w:eastAsia="Calibri" w:hAnsi="Calibri" w:cs="Calibri"/>
              <w:color w:val="000000"/>
              <w:sz w:val="20"/>
              <w:szCs w:val="20"/>
            </w:rPr>
            <w:t xml:space="preserve">http:// </w:t>
          </w:r>
          <w:hyperlink r:id="rId2">
            <w:r>
              <w:rPr>
                <w:rFonts w:ascii="Calibri" w:eastAsia="Calibri" w:hAnsi="Calibri" w:cs="Calibri"/>
                <w:color w:val="000000"/>
                <w:sz w:val="20"/>
                <w:szCs w:val="20"/>
              </w:rPr>
              <w:t>http://jurnal.unmer.ac.id/index.php/jtmi</w:t>
            </w:r>
          </w:hyperlink>
        </w:p>
      </w:tc>
    </w:tr>
    <w:tr w:rsidR="00246C01" w14:paraId="73B1DBAF" w14:textId="77777777">
      <w:tc>
        <w:tcPr>
          <w:tcW w:w="2016" w:type="dxa"/>
          <w:vMerge/>
          <w:vAlign w:val="center"/>
        </w:tcPr>
        <w:p w14:paraId="0A0CBD3B" w14:textId="77777777" w:rsidR="00246C01" w:rsidRDefault="00246C01">
          <w:pPr>
            <w:widowControl w:val="0"/>
            <w:pBdr>
              <w:top w:val="nil"/>
              <w:left w:val="nil"/>
              <w:bottom w:val="nil"/>
              <w:right w:val="nil"/>
              <w:between w:val="nil"/>
            </w:pBdr>
            <w:spacing w:line="276" w:lineRule="auto"/>
            <w:ind w:hanging="2"/>
            <w:rPr>
              <w:color w:val="000000"/>
              <w:sz w:val="20"/>
              <w:szCs w:val="20"/>
            </w:rPr>
          </w:pPr>
        </w:p>
      </w:tc>
      <w:tc>
        <w:tcPr>
          <w:tcW w:w="6773" w:type="dxa"/>
        </w:tcPr>
        <w:p w14:paraId="25C43855" w14:textId="77777777" w:rsidR="00246C01" w:rsidRDefault="004F3725">
          <w:pPr>
            <w:pBdr>
              <w:top w:val="nil"/>
              <w:left w:val="nil"/>
              <w:bottom w:val="nil"/>
              <w:right w:val="nil"/>
              <w:between w:val="nil"/>
            </w:pBdr>
            <w:tabs>
              <w:tab w:val="center" w:pos="4513"/>
              <w:tab w:val="right" w:pos="9026"/>
            </w:tabs>
            <w:ind w:hanging="2"/>
            <w:jc w:val="center"/>
            <w:rPr>
              <w:color w:val="000000"/>
              <w:sz w:val="20"/>
              <w:szCs w:val="20"/>
            </w:rPr>
          </w:pPr>
          <w:r>
            <w:rPr>
              <w:rFonts w:ascii="Calibri" w:eastAsia="Calibri" w:hAnsi="Calibri" w:cs="Calibri"/>
              <w:color w:val="000000"/>
              <w:sz w:val="20"/>
              <w:szCs w:val="20"/>
            </w:rPr>
            <w:t>P-ISSN: 1693-6604    E-ISSN: 2580-8044</w:t>
          </w:r>
        </w:p>
      </w:tc>
    </w:tr>
  </w:tbl>
  <w:p w14:paraId="0945BB5E" w14:textId="77777777" w:rsidR="00246C01" w:rsidRDefault="00246C01">
    <w:pPr>
      <w:pBdr>
        <w:top w:val="nil"/>
        <w:left w:val="nil"/>
        <w:bottom w:val="nil"/>
        <w:right w:val="nil"/>
        <w:between w:val="nil"/>
      </w:pBdr>
      <w:tabs>
        <w:tab w:val="center" w:pos="4513"/>
        <w:tab w:val="right" w:pos="9026"/>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5739"/>
    <w:multiLevelType w:val="hybridMultilevel"/>
    <w:tmpl w:val="2B18A254"/>
    <w:lvl w:ilvl="0" w:tplc="0F38126C">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 w15:restartNumberingAfterBreak="0">
    <w:nsid w:val="1E5A1A2F"/>
    <w:multiLevelType w:val="multilevel"/>
    <w:tmpl w:val="5A3889A6"/>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4A422B"/>
    <w:multiLevelType w:val="hybridMultilevel"/>
    <w:tmpl w:val="7C08B05E"/>
    <w:lvl w:ilvl="0" w:tplc="5B2ACC68">
      <w:start w:val="1"/>
      <w:numFmt w:val="upperLetter"/>
      <w:lvlText w:val="%1."/>
      <w:lvlJc w:val="left"/>
      <w:pPr>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AB4F51"/>
    <w:multiLevelType w:val="hybridMultilevel"/>
    <w:tmpl w:val="7D186462"/>
    <w:lvl w:ilvl="0" w:tplc="5B2ACC68">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67F162FE"/>
    <w:multiLevelType w:val="hybridMultilevel"/>
    <w:tmpl w:val="44CEEE5E"/>
    <w:lvl w:ilvl="0" w:tplc="5DC27934">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6C6402BA"/>
    <w:multiLevelType w:val="hybridMultilevel"/>
    <w:tmpl w:val="84D4550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C01"/>
    <w:rsid w:val="00012980"/>
    <w:rsid w:val="00016E74"/>
    <w:rsid w:val="00030FDC"/>
    <w:rsid w:val="000621EE"/>
    <w:rsid w:val="0008105F"/>
    <w:rsid w:val="00094395"/>
    <w:rsid w:val="001D43AC"/>
    <w:rsid w:val="00246C01"/>
    <w:rsid w:val="002622FA"/>
    <w:rsid w:val="00272275"/>
    <w:rsid w:val="002D2389"/>
    <w:rsid w:val="002D468A"/>
    <w:rsid w:val="002E3ACA"/>
    <w:rsid w:val="002E7CDB"/>
    <w:rsid w:val="00345B51"/>
    <w:rsid w:val="00397310"/>
    <w:rsid w:val="003D3A9E"/>
    <w:rsid w:val="003D4686"/>
    <w:rsid w:val="0047219A"/>
    <w:rsid w:val="004F3725"/>
    <w:rsid w:val="005B1143"/>
    <w:rsid w:val="00614600"/>
    <w:rsid w:val="006222E7"/>
    <w:rsid w:val="0066033F"/>
    <w:rsid w:val="00773AB0"/>
    <w:rsid w:val="00774714"/>
    <w:rsid w:val="008833BF"/>
    <w:rsid w:val="00890A3B"/>
    <w:rsid w:val="008F356C"/>
    <w:rsid w:val="009505CF"/>
    <w:rsid w:val="009F1865"/>
    <w:rsid w:val="00B21D2E"/>
    <w:rsid w:val="00C922A8"/>
    <w:rsid w:val="00DA27F1"/>
    <w:rsid w:val="00DD5706"/>
    <w:rsid w:val="00EB5C59"/>
    <w:rsid w:val="00EE3555"/>
    <w:rsid w:val="00F611D8"/>
    <w:rsid w:val="00F82F91"/>
    <w:rsid w:val="00FB48C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9043C5"/>
  <w15:docId w15:val="{C8D48BEC-11D3-314F-9A5D-E6AC7F562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A3B"/>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uppressAutoHyphens/>
      <w:ind w:leftChars="-1" w:left="-1" w:hangingChars="1" w:hanging="1"/>
      <w:jc w:val="center"/>
      <w:textDirection w:val="btLr"/>
      <w:textAlignment w:val="top"/>
      <w:outlineLvl w:val="0"/>
    </w:pPr>
    <w:rPr>
      <w:b/>
      <w:position w:val="-1"/>
      <w:sz w:val="28"/>
      <w:lang w:val="id-ID"/>
    </w:rPr>
  </w:style>
  <w:style w:type="paragraph" w:styleId="Header">
    <w:name w:val="header"/>
    <w:basedOn w:val="Normal"/>
    <w:qFormat/>
    <w:pPr>
      <w:tabs>
        <w:tab w:val="center" w:pos="4513"/>
        <w:tab w:val="right" w:pos="9026"/>
      </w:tabs>
      <w:suppressAutoHyphens/>
      <w:ind w:leftChars="-1" w:left="-1" w:hangingChars="1" w:hanging="1"/>
      <w:textDirection w:val="btLr"/>
      <w:textAlignment w:val="top"/>
      <w:outlineLvl w:val="0"/>
    </w:pPr>
    <w:rPr>
      <w:position w:val="-1"/>
      <w:sz w:val="22"/>
      <w:szCs w:val="22"/>
      <w:lang w:val="id-ID"/>
    </w:r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tabs>
        <w:tab w:val="center" w:pos="4513"/>
        <w:tab w:val="right" w:pos="9026"/>
      </w:tabs>
      <w:suppressAutoHyphens/>
      <w:ind w:leftChars="-1" w:left="-1" w:hangingChars="1" w:hanging="1"/>
      <w:textDirection w:val="btLr"/>
      <w:textAlignment w:val="top"/>
      <w:outlineLvl w:val="0"/>
    </w:pPr>
    <w:rPr>
      <w:position w:val="-1"/>
      <w:sz w:val="22"/>
      <w:szCs w:val="22"/>
      <w:lang w:val="id-ID"/>
    </w:rPr>
  </w:style>
  <w:style w:type="character" w:customStyle="1" w:styleId="FooterChar">
    <w:name w:val="Footer Char"/>
    <w:basedOn w:val="DefaultParagraphFont"/>
    <w:rPr>
      <w:w w:val="100"/>
      <w:position w:val="-1"/>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qFormat/>
    <w:rPr>
      <w:color w:val="0000FF"/>
      <w:w w:val="100"/>
      <w:position w:val="-1"/>
      <w:u w:val="single"/>
      <w:effect w:val="none"/>
      <w:vertAlign w:val="baseline"/>
      <w:cs w:val="0"/>
      <w:em w:val="none"/>
    </w:rPr>
  </w:style>
  <w:style w:type="paragraph" w:customStyle="1" w:styleId="Text">
    <w:name w:val="Text"/>
    <w:basedOn w:val="Normal"/>
    <w:pPr>
      <w:widowControl w:val="0"/>
      <w:suppressAutoHyphens/>
      <w:autoSpaceDE w:val="0"/>
      <w:autoSpaceDN w:val="0"/>
      <w:spacing w:line="252" w:lineRule="auto"/>
      <w:ind w:leftChars="-1" w:left="-1" w:hangingChars="1" w:hanging="1"/>
      <w:jc w:val="both"/>
      <w:textDirection w:val="btLr"/>
      <w:textAlignment w:val="top"/>
      <w:outlineLvl w:val="0"/>
    </w:pPr>
    <w:rPr>
      <w:position w:val="-1"/>
      <w:sz w:val="20"/>
      <w:szCs w:val="20"/>
      <w:lang w:val="en-US"/>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widowControl w:val="0"/>
      <w:suppressAutoHyphens/>
      <w:spacing w:line="230" w:lineRule="atLeast"/>
      <w:ind w:leftChars="-1" w:left="-1" w:hangingChars="1" w:hanging="1"/>
      <w:jc w:val="both"/>
      <w:textDirection w:val="btLr"/>
      <w:textAlignment w:val="top"/>
      <w:outlineLvl w:val="0"/>
    </w:pPr>
    <w:rPr>
      <w:kern w:val="16"/>
      <w:position w:val="-1"/>
      <w:sz w:val="20"/>
      <w:szCs w:val="20"/>
      <w:lang w:val="en-US"/>
    </w:rPr>
  </w:style>
  <w:style w:type="character" w:customStyle="1" w:styleId="CommentTextChar">
    <w:name w:val="Comment Text Char"/>
    <w:rPr>
      <w:rFonts w:ascii="Times New Roman" w:eastAsia="Times New Roman" w:hAnsi="Times New Roman" w:cs="Times New Roman"/>
      <w:w w:val="100"/>
      <w:kern w:val="16"/>
      <w:position w:val="-1"/>
      <w:sz w:val="20"/>
      <w:szCs w:val="20"/>
      <w:effect w:val="none"/>
      <w:vertAlign w:val="baseline"/>
      <w:cs w:val="0"/>
      <w:em w:val="none"/>
      <w:lang w:val="en-US"/>
    </w:rPr>
  </w:style>
  <w:style w:type="paragraph" w:customStyle="1" w:styleId="JRPMBody">
    <w:name w:val="JRPM_Body"/>
    <w:basedOn w:val="Normal"/>
    <w:pPr>
      <w:suppressAutoHyphens/>
      <w:ind w:leftChars="-1" w:left="-1" w:hangingChars="1" w:hanging="1"/>
      <w:jc w:val="both"/>
      <w:textDirection w:val="btLr"/>
      <w:textAlignment w:val="top"/>
      <w:outlineLvl w:val="0"/>
    </w:pPr>
    <w:rPr>
      <w:position w:val="-1"/>
      <w:sz w:val="22"/>
      <w:lang w:val="id-ID"/>
    </w:rPr>
  </w:style>
  <w:style w:type="paragraph" w:customStyle="1" w:styleId="CPTABLE">
    <w:name w:val="CP_TABLE"/>
    <w:basedOn w:val="Normal"/>
    <w:pPr>
      <w:numPr>
        <w:numId w:val="1"/>
      </w:numPr>
      <w:suppressAutoHyphens/>
      <w:spacing w:before="240" w:after="120"/>
      <w:ind w:leftChars="-1" w:left="850" w:hangingChars="1" w:hanging="493"/>
      <w:contextualSpacing/>
      <w:jc w:val="center"/>
      <w:textDirection w:val="btLr"/>
      <w:textAlignment w:val="top"/>
      <w:outlineLvl w:val="0"/>
    </w:pPr>
    <w:rPr>
      <w:rFonts w:eastAsia="Calibri" w:cs="Calibri"/>
      <w:position w:val="-1"/>
      <w:lang w:val="en-US"/>
    </w:rPr>
  </w:style>
  <w:style w:type="paragraph" w:styleId="FootnoteText">
    <w:name w:val="footnote text"/>
    <w:basedOn w:val="Normal"/>
    <w:pPr>
      <w:framePr w:w="5040" w:vSpace="200" w:wrap="notBeside" w:hAnchor="text" w:xAlign="center" w:yAlign="bottom"/>
      <w:widowControl w:val="0"/>
      <w:suppressAutoHyphens/>
      <w:spacing w:line="170" w:lineRule="atLeast"/>
      <w:ind w:leftChars="-1" w:left="-1" w:hangingChars="1" w:hanging="1"/>
      <w:jc w:val="both"/>
      <w:textDirection w:val="btLr"/>
      <w:textAlignment w:val="top"/>
      <w:outlineLvl w:val="0"/>
    </w:pPr>
    <w:rPr>
      <w:kern w:val="16"/>
      <w:position w:val="-1"/>
      <w:sz w:val="15"/>
      <w:szCs w:val="20"/>
      <w:lang w:val="en-US"/>
    </w:rPr>
  </w:style>
  <w:style w:type="character" w:customStyle="1" w:styleId="FootnoteTextChar">
    <w:name w:val="Footnote Text Char"/>
    <w:rPr>
      <w:rFonts w:ascii="Times New Roman" w:eastAsia="Times New Roman" w:hAnsi="Times New Roman" w:cs="Times New Roman"/>
      <w:w w:val="100"/>
      <w:kern w:val="16"/>
      <w:position w:val="-1"/>
      <w:sz w:val="15"/>
      <w:szCs w:val="20"/>
      <w:effect w:val="none"/>
      <w:vertAlign w:val="baseline"/>
      <w:cs w:val="0"/>
      <w:em w:val="none"/>
      <w:lang w:val="en-US"/>
    </w:rPr>
  </w:style>
  <w:style w:type="character" w:styleId="Emphasis">
    <w:name w:val="Emphasis"/>
    <w:rPr>
      <w:i/>
      <w:iCs/>
      <w:w w:val="100"/>
      <w:position w:val="-1"/>
      <w:effect w:val="none"/>
      <w:vertAlign w:val="baseline"/>
      <w:cs w:val="0"/>
      <w:em w:val="none"/>
    </w:rPr>
  </w:style>
  <w:style w:type="paragraph" w:customStyle="1" w:styleId="EndNoteBibliography">
    <w:name w:val="EndNote Bibliography"/>
    <w:basedOn w:val="Normal"/>
    <w:pPr>
      <w:suppressAutoHyphens/>
      <w:ind w:leftChars="-1" w:left="-1" w:hangingChars="1" w:hanging="1"/>
      <w:contextualSpacing/>
      <w:jc w:val="both"/>
      <w:textDirection w:val="btLr"/>
      <w:textAlignment w:val="top"/>
      <w:outlineLvl w:val="0"/>
    </w:pPr>
    <w:rPr>
      <w:rFonts w:eastAsia="Calibri"/>
      <w:noProof/>
      <w:position w:val="-1"/>
      <w:szCs w:val="22"/>
    </w:rPr>
  </w:style>
  <w:style w:type="character" w:customStyle="1" w:styleId="EndNoteBibliographyChar">
    <w:name w:val="EndNote Bibliography Char"/>
    <w:rPr>
      <w:rFonts w:ascii="Times New Roman" w:eastAsia="Calibri" w:hAnsi="Times New Roman" w:cs="Times New Roman"/>
      <w:noProof/>
      <w:w w:val="100"/>
      <w:position w:val="-1"/>
      <w:sz w:val="24"/>
      <w:effect w:val="none"/>
      <w:vertAlign w:val="baseline"/>
      <w:cs w:val="0"/>
      <w:em w:val="none"/>
    </w:rPr>
  </w:style>
  <w:style w:type="paragraph" w:styleId="BodyText">
    <w:name w:val="Body Text"/>
    <w:basedOn w:val="Normal"/>
    <w:pPr>
      <w:suppressAutoHyphens/>
      <w:ind w:leftChars="-1" w:left="-1" w:hangingChars="1" w:hanging="1"/>
      <w:textDirection w:val="btLr"/>
      <w:textAlignment w:val="top"/>
      <w:outlineLvl w:val="0"/>
    </w:pPr>
    <w:rPr>
      <w:rFonts w:ascii="Arial" w:hAnsi="Arial" w:cs="Arial"/>
      <w:position w:val="-1"/>
      <w:lang w:val="en-US"/>
    </w:rPr>
  </w:style>
  <w:style w:type="character" w:customStyle="1" w:styleId="BodyTextChar">
    <w:name w:val="Body Text Char"/>
    <w:rPr>
      <w:rFonts w:ascii="Arial" w:eastAsia="Times New Roman" w:hAnsi="Arial" w:cs="Arial"/>
      <w:w w:val="100"/>
      <w:position w:val="-1"/>
      <w:sz w:val="24"/>
      <w:szCs w:val="24"/>
      <w:effect w:val="none"/>
      <w:vertAlign w:val="baseline"/>
      <w:cs w:val="0"/>
      <w:em w:val="none"/>
      <w:lang w:val="en-US"/>
    </w:rPr>
  </w:style>
  <w:style w:type="character" w:customStyle="1" w:styleId="TitleChar">
    <w:name w:val="Title Char"/>
    <w:rPr>
      <w:rFonts w:ascii="Times New Roman" w:eastAsia="Times New Roman" w:hAnsi="Times New Roman" w:cs="Times New Roman"/>
      <w:b/>
      <w:w w:val="100"/>
      <w:position w:val="-1"/>
      <w:sz w:val="28"/>
      <w:szCs w:val="24"/>
      <w:effect w:val="none"/>
      <w:vertAlign w:val="baseline"/>
      <w:cs w:val="0"/>
      <w:em w:val="none"/>
    </w:rPr>
  </w:style>
  <w:style w:type="paragraph" w:styleId="Bibliography">
    <w:name w:val="Bibliography"/>
    <w:basedOn w:val="Normal"/>
    <w:next w:val="Normal"/>
    <w:qFormat/>
    <w:pPr>
      <w:suppressAutoHyphens/>
      <w:spacing w:after="160" w:line="259" w:lineRule="auto"/>
      <w:ind w:leftChars="-1" w:left="-1" w:hangingChars="1" w:hanging="1"/>
      <w:textDirection w:val="btLr"/>
      <w:textAlignment w:val="top"/>
      <w:outlineLvl w:val="0"/>
    </w:pPr>
    <w:rPr>
      <w:position w:val="-1"/>
      <w:sz w:val="22"/>
      <w:szCs w:val="22"/>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paragraph" w:styleId="ListParagraph">
    <w:name w:val="List Paragraph"/>
    <w:basedOn w:val="Normal"/>
    <w:uiPriority w:val="34"/>
    <w:qFormat/>
    <w:rsid w:val="003D4686"/>
    <w:pPr>
      <w:ind w:left="720"/>
      <w:contextualSpacing/>
    </w:pPr>
  </w:style>
  <w:style w:type="character" w:styleId="FollowedHyperlink">
    <w:name w:val="FollowedHyperlink"/>
    <w:basedOn w:val="DefaultParagraphFont"/>
    <w:uiPriority w:val="99"/>
    <w:semiHidden/>
    <w:unhideWhenUsed/>
    <w:rsid w:val="003D4686"/>
    <w:rPr>
      <w:color w:val="800080" w:themeColor="followedHyperlink"/>
      <w:u w:val="single"/>
    </w:rPr>
  </w:style>
  <w:style w:type="character" w:styleId="PlaceholderText">
    <w:name w:val="Placeholder Text"/>
    <w:basedOn w:val="DefaultParagraphFont"/>
    <w:uiPriority w:val="99"/>
    <w:semiHidden/>
    <w:rsid w:val="008833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73745">
      <w:bodyDiv w:val="1"/>
      <w:marLeft w:val="0"/>
      <w:marRight w:val="0"/>
      <w:marTop w:val="0"/>
      <w:marBottom w:val="0"/>
      <w:divBdr>
        <w:top w:val="none" w:sz="0" w:space="0" w:color="auto"/>
        <w:left w:val="none" w:sz="0" w:space="0" w:color="auto"/>
        <w:bottom w:val="none" w:sz="0" w:space="0" w:color="auto"/>
        <w:right w:val="none" w:sz="0" w:space="0" w:color="auto"/>
      </w:divBdr>
      <w:divsChild>
        <w:div w:id="448671069">
          <w:marLeft w:val="640"/>
          <w:marRight w:val="0"/>
          <w:marTop w:val="0"/>
          <w:marBottom w:val="0"/>
          <w:divBdr>
            <w:top w:val="none" w:sz="0" w:space="0" w:color="auto"/>
            <w:left w:val="none" w:sz="0" w:space="0" w:color="auto"/>
            <w:bottom w:val="none" w:sz="0" w:space="0" w:color="auto"/>
            <w:right w:val="none" w:sz="0" w:space="0" w:color="auto"/>
          </w:divBdr>
        </w:div>
        <w:div w:id="1386564874">
          <w:marLeft w:val="640"/>
          <w:marRight w:val="0"/>
          <w:marTop w:val="0"/>
          <w:marBottom w:val="0"/>
          <w:divBdr>
            <w:top w:val="none" w:sz="0" w:space="0" w:color="auto"/>
            <w:left w:val="none" w:sz="0" w:space="0" w:color="auto"/>
            <w:bottom w:val="none" w:sz="0" w:space="0" w:color="auto"/>
            <w:right w:val="none" w:sz="0" w:space="0" w:color="auto"/>
          </w:divBdr>
        </w:div>
      </w:divsChild>
    </w:div>
    <w:div w:id="391270926">
      <w:bodyDiv w:val="1"/>
      <w:marLeft w:val="0"/>
      <w:marRight w:val="0"/>
      <w:marTop w:val="0"/>
      <w:marBottom w:val="0"/>
      <w:divBdr>
        <w:top w:val="none" w:sz="0" w:space="0" w:color="auto"/>
        <w:left w:val="none" w:sz="0" w:space="0" w:color="auto"/>
        <w:bottom w:val="none" w:sz="0" w:space="0" w:color="auto"/>
        <w:right w:val="none" w:sz="0" w:space="0" w:color="auto"/>
      </w:divBdr>
      <w:divsChild>
        <w:div w:id="1323583403">
          <w:marLeft w:val="640"/>
          <w:marRight w:val="0"/>
          <w:marTop w:val="0"/>
          <w:marBottom w:val="0"/>
          <w:divBdr>
            <w:top w:val="none" w:sz="0" w:space="0" w:color="auto"/>
            <w:left w:val="none" w:sz="0" w:space="0" w:color="auto"/>
            <w:bottom w:val="none" w:sz="0" w:space="0" w:color="auto"/>
            <w:right w:val="none" w:sz="0" w:space="0" w:color="auto"/>
          </w:divBdr>
        </w:div>
        <w:div w:id="401681603">
          <w:marLeft w:val="640"/>
          <w:marRight w:val="0"/>
          <w:marTop w:val="0"/>
          <w:marBottom w:val="0"/>
          <w:divBdr>
            <w:top w:val="none" w:sz="0" w:space="0" w:color="auto"/>
            <w:left w:val="none" w:sz="0" w:space="0" w:color="auto"/>
            <w:bottom w:val="none" w:sz="0" w:space="0" w:color="auto"/>
            <w:right w:val="none" w:sz="0" w:space="0" w:color="auto"/>
          </w:divBdr>
        </w:div>
        <w:div w:id="1213688828">
          <w:marLeft w:val="640"/>
          <w:marRight w:val="0"/>
          <w:marTop w:val="0"/>
          <w:marBottom w:val="0"/>
          <w:divBdr>
            <w:top w:val="none" w:sz="0" w:space="0" w:color="auto"/>
            <w:left w:val="none" w:sz="0" w:space="0" w:color="auto"/>
            <w:bottom w:val="none" w:sz="0" w:space="0" w:color="auto"/>
            <w:right w:val="none" w:sz="0" w:space="0" w:color="auto"/>
          </w:divBdr>
        </w:div>
        <w:div w:id="1147547172">
          <w:marLeft w:val="640"/>
          <w:marRight w:val="0"/>
          <w:marTop w:val="0"/>
          <w:marBottom w:val="0"/>
          <w:divBdr>
            <w:top w:val="none" w:sz="0" w:space="0" w:color="auto"/>
            <w:left w:val="none" w:sz="0" w:space="0" w:color="auto"/>
            <w:bottom w:val="none" w:sz="0" w:space="0" w:color="auto"/>
            <w:right w:val="none" w:sz="0" w:space="0" w:color="auto"/>
          </w:divBdr>
        </w:div>
        <w:div w:id="932975061">
          <w:marLeft w:val="640"/>
          <w:marRight w:val="0"/>
          <w:marTop w:val="0"/>
          <w:marBottom w:val="0"/>
          <w:divBdr>
            <w:top w:val="none" w:sz="0" w:space="0" w:color="auto"/>
            <w:left w:val="none" w:sz="0" w:space="0" w:color="auto"/>
            <w:bottom w:val="none" w:sz="0" w:space="0" w:color="auto"/>
            <w:right w:val="none" w:sz="0" w:space="0" w:color="auto"/>
          </w:divBdr>
        </w:div>
        <w:div w:id="454832462">
          <w:marLeft w:val="640"/>
          <w:marRight w:val="0"/>
          <w:marTop w:val="0"/>
          <w:marBottom w:val="0"/>
          <w:divBdr>
            <w:top w:val="none" w:sz="0" w:space="0" w:color="auto"/>
            <w:left w:val="none" w:sz="0" w:space="0" w:color="auto"/>
            <w:bottom w:val="none" w:sz="0" w:space="0" w:color="auto"/>
            <w:right w:val="none" w:sz="0" w:space="0" w:color="auto"/>
          </w:divBdr>
        </w:div>
        <w:div w:id="142888960">
          <w:marLeft w:val="640"/>
          <w:marRight w:val="0"/>
          <w:marTop w:val="0"/>
          <w:marBottom w:val="0"/>
          <w:divBdr>
            <w:top w:val="none" w:sz="0" w:space="0" w:color="auto"/>
            <w:left w:val="none" w:sz="0" w:space="0" w:color="auto"/>
            <w:bottom w:val="none" w:sz="0" w:space="0" w:color="auto"/>
            <w:right w:val="none" w:sz="0" w:space="0" w:color="auto"/>
          </w:divBdr>
        </w:div>
        <w:div w:id="549876125">
          <w:marLeft w:val="640"/>
          <w:marRight w:val="0"/>
          <w:marTop w:val="0"/>
          <w:marBottom w:val="0"/>
          <w:divBdr>
            <w:top w:val="none" w:sz="0" w:space="0" w:color="auto"/>
            <w:left w:val="none" w:sz="0" w:space="0" w:color="auto"/>
            <w:bottom w:val="none" w:sz="0" w:space="0" w:color="auto"/>
            <w:right w:val="none" w:sz="0" w:space="0" w:color="auto"/>
          </w:divBdr>
        </w:div>
        <w:div w:id="1178079337">
          <w:marLeft w:val="640"/>
          <w:marRight w:val="0"/>
          <w:marTop w:val="0"/>
          <w:marBottom w:val="0"/>
          <w:divBdr>
            <w:top w:val="none" w:sz="0" w:space="0" w:color="auto"/>
            <w:left w:val="none" w:sz="0" w:space="0" w:color="auto"/>
            <w:bottom w:val="none" w:sz="0" w:space="0" w:color="auto"/>
            <w:right w:val="none" w:sz="0" w:space="0" w:color="auto"/>
          </w:divBdr>
        </w:div>
        <w:div w:id="540946409">
          <w:marLeft w:val="640"/>
          <w:marRight w:val="0"/>
          <w:marTop w:val="0"/>
          <w:marBottom w:val="0"/>
          <w:divBdr>
            <w:top w:val="none" w:sz="0" w:space="0" w:color="auto"/>
            <w:left w:val="none" w:sz="0" w:space="0" w:color="auto"/>
            <w:bottom w:val="none" w:sz="0" w:space="0" w:color="auto"/>
            <w:right w:val="none" w:sz="0" w:space="0" w:color="auto"/>
          </w:divBdr>
        </w:div>
        <w:div w:id="159974136">
          <w:marLeft w:val="640"/>
          <w:marRight w:val="0"/>
          <w:marTop w:val="0"/>
          <w:marBottom w:val="0"/>
          <w:divBdr>
            <w:top w:val="none" w:sz="0" w:space="0" w:color="auto"/>
            <w:left w:val="none" w:sz="0" w:space="0" w:color="auto"/>
            <w:bottom w:val="none" w:sz="0" w:space="0" w:color="auto"/>
            <w:right w:val="none" w:sz="0" w:space="0" w:color="auto"/>
          </w:divBdr>
        </w:div>
        <w:div w:id="1717510503">
          <w:marLeft w:val="640"/>
          <w:marRight w:val="0"/>
          <w:marTop w:val="0"/>
          <w:marBottom w:val="0"/>
          <w:divBdr>
            <w:top w:val="none" w:sz="0" w:space="0" w:color="auto"/>
            <w:left w:val="none" w:sz="0" w:space="0" w:color="auto"/>
            <w:bottom w:val="none" w:sz="0" w:space="0" w:color="auto"/>
            <w:right w:val="none" w:sz="0" w:space="0" w:color="auto"/>
          </w:divBdr>
        </w:div>
        <w:div w:id="1827359937">
          <w:marLeft w:val="640"/>
          <w:marRight w:val="0"/>
          <w:marTop w:val="0"/>
          <w:marBottom w:val="0"/>
          <w:divBdr>
            <w:top w:val="none" w:sz="0" w:space="0" w:color="auto"/>
            <w:left w:val="none" w:sz="0" w:space="0" w:color="auto"/>
            <w:bottom w:val="none" w:sz="0" w:space="0" w:color="auto"/>
            <w:right w:val="none" w:sz="0" w:space="0" w:color="auto"/>
          </w:divBdr>
        </w:div>
        <w:div w:id="524683712">
          <w:marLeft w:val="640"/>
          <w:marRight w:val="0"/>
          <w:marTop w:val="0"/>
          <w:marBottom w:val="0"/>
          <w:divBdr>
            <w:top w:val="none" w:sz="0" w:space="0" w:color="auto"/>
            <w:left w:val="none" w:sz="0" w:space="0" w:color="auto"/>
            <w:bottom w:val="none" w:sz="0" w:space="0" w:color="auto"/>
            <w:right w:val="none" w:sz="0" w:space="0" w:color="auto"/>
          </w:divBdr>
        </w:div>
      </w:divsChild>
    </w:div>
    <w:div w:id="414280959">
      <w:bodyDiv w:val="1"/>
      <w:marLeft w:val="0"/>
      <w:marRight w:val="0"/>
      <w:marTop w:val="0"/>
      <w:marBottom w:val="0"/>
      <w:divBdr>
        <w:top w:val="none" w:sz="0" w:space="0" w:color="auto"/>
        <w:left w:val="none" w:sz="0" w:space="0" w:color="auto"/>
        <w:bottom w:val="none" w:sz="0" w:space="0" w:color="auto"/>
        <w:right w:val="none" w:sz="0" w:space="0" w:color="auto"/>
      </w:divBdr>
    </w:div>
    <w:div w:id="454567884">
      <w:bodyDiv w:val="1"/>
      <w:marLeft w:val="0"/>
      <w:marRight w:val="0"/>
      <w:marTop w:val="0"/>
      <w:marBottom w:val="0"/>
      <w:divBdr>
        <w:top w:val="none" w:sz="0" w:space="0" w:color="auto"/>
        <w:left w:val="none" w:sz="0" w:space="0" w:color="auto"/>
        <w:bottom w:val="none" w:sz="0" w:space="0" w:color="auto"/>
        <w:right w:val="none" w:sz="0" w:space="0" w:color="auto"/>
      </w:divBdr>
      <w:divsChild>
        <w:div w:id="1374161511">
          <w:marLeft w:val="640"/>
          <w:marRight w:val="0"/>
          <w:marTop w:val="0"/>
          <w:marBottom w:val="0"/>
          <w:divBdr>
            <w:top w:val="none" w:sz="0" w:space="0" w:color="auto"/>
            <w:left w:val="none" w:sz="0" w:space="0" w:color="auto"/>
            <w:bottom w:val="none" w:sz="0" w:space="0" w:color="auto"/>
            <w:right w:val="none" w:sz="0" w:space="0" w:color="auto"/>
          </w:divBdr>
        </w:div>
        <w:div w:id="749621778">
          <w:marLeft w:val="640"/>
          <w:marRight w:val="0"/>
          <w:marTop w:val="0"/>
          <w:marBottom w:val="0"/>
          <w:divBdr>
            <w:top w:val="none" w:sz="0" w:space="0" w:color="auto"/>
            <w:left w:val="none" w:sz="0" w:space="0" w:color="auto"/>
            <w:bottom w:val="none" w:sz="0" w:space="0" w:color="auto"/>
            <w:right w:val="none" w:sz="0" w:space="0" w:color="auto"/>
          </w:divBdr>
        </w:div>
        <w:div w:id="230431421">
          <w:marLeft w:val="640"/>
          <w:marRight w:val="0"/>
          <w:marTop w:val="0"/>
          <w:marBottom w:val="0"/>
          <w:divBdr>
            <w:top w:val="none" w:sz="0" w:space="0" w:color="auto"/>
            <w:left w:val="none" w:sz="0" w:space="0" w:color="auto"/>
            <w:bottom w:val="none" w:sz="0" w:space="0" w:color="auto"/>
            <w:right w:val="none" w:sz="0" w:space="0" w:color="auto"/>
          </w:divBdr>
        </w:div>
        <w:div w:id="1597202869">
          <w:marLeft w:val="640"/>
          <w:marRight w:val="0"/>
          <w:marTop w:val="0"/>
          <w:marBottom w:val="0"/>
          <w:divBdr>
            <w:top w:val="none" w:sz="0" w:space="0" w:color="auto"/>
            <w:left w:val="none" w:sz="0" w:space="0" w:color="auto"/>
            <w:bottom w:val="none" w:sz="0" w:space="0" w:color="auto"/>
            <w:right w:val="none" w:sz="0" w:space="0" w:color="auto"/>
          </w:divBdr>
        </w:div>
        <w:div w:id="1973124330">
          <w:marLeft w:val="640"/>
          <w:marRight w:val="0"/>
          <w:marTop w:val="0"/>
          <w:marBottom w:val="0"/>
          <w:divBdr>
            <w:top w:val="none" w:sz="0" w:space="0" w:color="auto"/>
            <w:left w:val="none" w:sz="0" w:space="0" w:color="auto"/>
            <w:bottom w:val="none" w:sz="0" w:space="0" w:color="auto"/>
            <w:right w:val="none" w:sz="0" w:space="0" w:color="auto"/>
          </w:divBdr>
        </w:div>
        <w:div w:id="933199681">
          <w:marLeft w:val="640"/>
          <w:marRight w:val="0"/>
          <w:marTop w:val="0"/>
          <w:marBottom w:val="0"/>
          <w:divBdr>
            <w:top w:val="none" w:sz="0" w:space="0" w:color="auto"/>
            <w:left w:val="none" w:sz="0" w:space="0" w:color="auto"/>
            <w:bottom w:val="none" w:sz="0" w:space="0" w:color="auto"/>
            <w:right w:val="none" w:sz="0" w:space="0" w:color="auto"/>
          </w:divBdr>
        </w:div>
        <w:div w:id="545022476">
          <w:marLeft w:val="640"/>
          <w:marRight w:val="0"/>
          <w:marTop w:val="0"/>
          <w:marBottom w:val="0"/>
          <w:divBdr>
            <w:top w:val="none" w:sz="0" w:space="0" w:color="auto"/>
            <w:left w:val="none" w:sz="0" w:space="0" w:color="auto"/>
            <w:bottom w:val="none" w:sz="0" w:space="0" w:color="auto"/>
            <w:right w:val="none" w:sz="0" w:space="0" w:color="auto"/>
          </w:divBdr>
        </w:div>
        <w:div w:id="473523028">
          <w:marLeft w:val="640"/>
          <w:marRight w:val="0"/>
          <w:marTop w:val="0"/>
          <w:marBottom w:val="0"/>
          <w:divBdr>
            <w:top w:val="none" w:sz="0" w:space="0" w:color="auto"/>
            <w:left w:val="none" w:sz="0" w:space="0" w:color="auto"/>
            <w:bottom w:val="none" w:sz="0" w:space="0" w:color="auto"/>
            <w:right w:val="none" w:sz="0" w:space="0" w:color="auto"/>
          </w:divBdr>
        </w:div>
        <w:div w:id="819267643">
          <w:marLeft w:val="640"/>
          <w:marRight w:val="0"/>
          <w:marTop w:val="0"/>
          <w:marBottom w:val="0"/>
          <w:divBdr>
            <w:top w:val="none" w:sz="0" w:space="0" w:color="auto"/>
            <w:left w:val="none" w:sz="0" w:space="0" w:color="auto"/>
            <w:bottom w:val="none" w:sz="0" w:space="0" w:color="auto"/>
            <w:right w:val="none" w:sz="0" w:space="0" w:color="auto"/>
          </w:divBdr>
        </w:div>
        <w:div w:id="1505776620">
          <w:marLeft w:val="640"/>
          <w:marRight w:val="0"/>
          <w:marTop w:val="0"/>
          <w:marBottom w:val="0"/>
          <w:divBdr>
            <w:top w:val="none" w:sz="0" w:space="0" w:color="auto"/>
            <w:left w:val="none" w:sz="0" w:space="0" w:color="auto"/>
            <w:bottom w:val="none" w:sz="0" w:space="0" w:color="auto"/>
            <w:right w:val="none" w:sz="0" w:space="0" w:color="auto"/>
          </w:divBdr>
        </w:div>
        <w:div w:id="449476199">
          <w:marLeft w:val="640"/>
          <w:marRight w:val="0"/>
          <w:marTop w:val="0"/>
          <w:marBottom w:val="0"/>
          <w:divBdr>
            <w:top w:val="none" w:sz="0" w:space="0" w:color="auto"/>
            <w:left w:val="none" w:sz="0" w:space="0" w:color="auto"/>
            <w:bottom w:val="none" w:sz="0" w:space="0" w:color="auto"/>
            <w:right w:val="none" w:sz="0" w:space="0" w:color="auto"/>
          </w:divBdr>
        </w:div>
        <w:div w:id="2021354412">
          <w:marLeft w:val="640"/>
          <w:marRight w:val="0"/>
          <w:marTop w:val="0"/>
          <w:marBottom w:val="0"/>
          <w:divBdr>
            <w:top w:val="none" w:sz="0" w:space="0" w:color="auto"/>
            <w:left w:val="none" w:sz="0" w:space="0" w:color="auto"/>
            <w:bottom w:val="none" w:sz="0" w:space="0" w:color="auto"/>
            <w:right w:val="none" w:sz="0" w:space="0" w:color="auto"/>
          </w:divBdr>
        </w:div>
        <w:div w:id="1119421188">
          <w:marLeft w:val="640"/>
          <w:marRight w:val="0"/>
          <w:marTop w:val="0"/>
          <w:marBottom w:val="0"/>
          <w:divBdr>
            <w:top w:val="none" w:sz="0" w:space="0" w:color="auto"/>
            <w:left w:val="none" w:sz="0" w:space="0" w:color="auto"/>
            <w:bottom w:val="none" w:sz="0" w:space="0" w:color="auto"/>
            <w:right w:val="none" w:sz="0" w:space="0" w:color="auto"/>
          </w:divBdr>
        </w:div>
        <w:div w:id="1062144321">
          <w:marLeft w:val="640"/>
          <w:marRight w:val="0"/>
          <w:marTop w:val="0"/>
          <w:marBottom w:val="0"/>
          <w:divBdr>
            <w:top w:val="none" w:sz="0" w:space="0" w:color="auto"/>
            <w:left w:val="none" w:sz="0" w:space="0" w:color="auto"/>
            <w:bottom w:val="none" w:sz="0" w:space="0" w:color="auto"/>
            <w:right w:val="none" w:sz="0" w:space="0" w:color="auto"/>
          </w:divBdr>
        </w:div>
      </w:divsChild>
    </w:div>
    <w:div w:id="627591517">
      <w:bodyDiv w:val="1"/>
      <w:marLeft w:val="0"/>
      <w:marRight w:val="0"/>
      <w:marTop w:val="0"/>
      <w:marBottom w:val="0"/>
      <w:divBdr>
        <w:top w:val="none" w:sz="0" w:space="0" w:color="auto"/>
        <w:left w:val="none" w:sz="0" w:space="0" w:color="auto"/>
        <w:bottom w:val="none" w:sz="0" w:space="0" w:color="auto"/>
        <w:right w:val="none" w:sz="0" w:space="0" w:color="auto"/>
      </w:divBdr>
    </w:div>
    <w:div w:id="721094447">
      <w:bodyDiv w:val="1"/>
      <w:marLeft w:val="0"/>
      <w:marRight w:val="0"/>
      <w:marTop w:val="0"/>
      <w:marBottom w:val="0"/>
      <w:divBdr>
        <w:top w:val="none" w:sz="0" w:space="0" w:color="auto"/>
        <w:left w:val="none" w:sz="0" w:space="0" w:color="auto"/>
        <w:bottom w:val="none" w:sz="0" w:space="0" w:color="auto"/>
        <w:right w:val="none" w:sz="0" w:space="0" w:color="auto"/>
      </w:divBdr>
    </w:div>
    <w:div w:id="1006250498">
      <w:bodyDiv w:val="1"/>
      <w:marLeft w:val="0"/>
      <w:marRight w:val="0"/>
      <w:marTop w:val="0"/>
      <w:marBottom w:val="0"/>
      <w:divBdr>
        <w:top w:val="none" w:sz="0" w:space="0" w:color="auto"/>
        <w:left w:val="none" w:sz="0" w:space="0" w:color="auto"/>
        <w:bottom w:val="none" w:sz="0" w:space="0" w:color="auto"/>
        <w:right w:val="none" w:sz="0" w:space="0" w:color="auto"/>
      </w:divBdr>
    </w:div>
    <w:div w:id="1209104514">
      <w:bodyDiv w:val="1"/>
      <w:marLeft w:val="0"/>
      <w:marRight w:val="0"/>
      <w:marTop w:val="0"/>
      <w:marBottom w:val="0"/>
      <w:divBdr>
        <w:top w:val="none" w:sz="0" w:space="0" w:color="auto"/>
        <w:left w:val="none" w:sz="0" w:space="0" w:color="auto"/>
        <w:bottom w:val="none" w:sz="0" w:space="0" w:color="auto"/>
        <w:right w:val="none" w:sz="0" w:space="0" w:color="auto"/>
      </w:divBdr>
      <w:divsChild>
        <w:div w:id="1139154721">
          <w:marLeft w:val="640"/>
          <w:marRight w:val="0"/>
          <w:marTop w:val="0"/>
          <w:marBottom w:val="0"/>
          <w:divBdr>
            <w:top w:val="none" w:sz="0" w:space="0" w:color="auto"/>
            <w:left w:val="none" w:sz="0" w:space="0" w:color="auto"/>
            <w:bottom w:val="none" w:sz="0" w:space="0" w:color="auto"/>
            <w:right w:val="none" w:sz="0" w:space="0" w:color="auto"/>
          </w:divBdr>
        </w:div>
        <w:div w:id="1060904603">
          <w:marLeft w:val="640"/>
          <w:marRight w:val="0"/>
          <w:marTop w:val="0"/>
          <w:marBottom w:val="0"/>
          <w:divBdr>
            <w:top w:val="none" w:sz="0" w:space="0" w:color="auto"/>
            <w:left w:val="none" w:sz="0" w:space="0" w:color="auto"/>
            <w:bottom w:val="none" w:sz="0" w:space="0" w:color="auto"/>
            <w:right w:val="none" w:sz="0" w:space="0" w:color="auto"/>
          </w:divBdr>
        </w:div>
        <w:div w:id="694035763">
          <w:marLeft w:val="640"/>
          <w:marRight w:val="0"/>
          <w:marTop w:val="0"/>
          <w:marBottom w:val="0"/>
          <w:divBdr>
            <w:top w:val="none" w:sz="0" w:space="0" w:color="auto"/>
            <w:left w:val="none" w:sz="0" w:space="0" w:color="auto"/>
            <w:bottom w:val="none" w:sz="0" w:space="0" w:color="auto"/>
            <w:right w:val="none" w:sz="0" w:space="0" w:color="auto"/>
          </w:divBdr>
        </w:div>
        <w:div w:id="732892166">
          <w:marLeft w:val="640"/>
          <w:marRight w:val="0"/>
          <w:marTop w:val="0"/>
          <w:marBottom w:val="0"/>
          <w:divBdr>
            <w:top w:val="none" w:sz="0" w:space="0" w:color="auto"/>
            <w:left w:val="none" w:sz="0" w:space="0" w:color="auto"/>
            <w:bottom w:val="none" w:sz="0" w:space="0" w:color="auto"/>
            <w:right w:val="none" w:sz="0" w:space="0" w:color="auto"/>
          </w:divBdr>
        </w:div>
        <w:div w:id="1523712003">
          <w:marLeft w:val="640"/>
          <w:marRight w:val="0"/>
          <w:marTop w:val="0"/>
          <w:marBottom w:val="0"/>
          <w:divBdr>
            <w:top w:val="none" w:sz="0" w:space="0" w:color="auto"/>
            <w:left w:val="none" w:sz="0" w:space="0" w:color="auto"/>
            <w:bottom w:val="none" w:sz="0" w:space="0" w:color="auto"/>
            <w:right w:val="none" w:sz="0" w:space="0" w:color="auto"/>
          </w:divBdr>
        </w:div>
        <w:div w:id="2006470460">
          <w:marLeft w:val="640"/>
          <w:marRight w:val="0"/>
          <w:marTop w:val="0"/>
          <w:marBottom w:val="0"/>
          <w:divBdr>
            <w:top w:val="none" w:sz="0" w:space="0" w:color="auto"/>
            <w:left w:val="none" w:sz="0" w:space="0" w:color="auto"/>
            <w:bottom w:val="none" w:sz="0" w:space="0" w:color="auto"/>
            <w:right w:val="none" w:sz="0" w:space="0" w:color="auto"/>
          </w:divBdr>
        </w:div>
        <w:div w:id="1310983534">
          <w:marLeft w:val="640"/>
          <w:marRight w:val="0"/>
          <w:marTop w:val="0"/>
          <w:marBottom w:val="0"/>
          <w:divBdr>
            <w:top w:val="none" w:sz="0" w:space="0" w:color="auto"/>
            <w:left w:val="none" w:sz="0" w:space="0" w:color="auto"/>
            <w:bottom w:val="none" w:sz="0" w:space="0" w:color="auto"/>
            <w:right w:val="none" w:sz="0" w:space="0" w:color="auto"/>
          </w:divBdr>
        </w:div>
        <w:div w:id="1150026671">
          <w:marLeft w:val="640"/>
          <w:marRight w:val="0"/>
          <w:marTop w:val="0"/>
          <w:marBottom w:val="0"/>
          <w:divBdr>
            <w:top w:val="none" w:sz="0" w:space="0" w:color="auto"/>
            <w:left w:val="none" w:sz="0" w:space="0" w:color="auto"/>
            <w:bottom w:val="none" w:sz="0" w:space="0" w:color="auto"/>
            <w:right w:val="none" w:sz="0" w:space="0" w:color="auto"/>
          </w:divBdr>
        </w:div>
        <w:div w:id="1692997091">
          <w:marLeft w:val="640"/>
          <w:marRight w:val="0"/>
          <w:marTop w:val="0"/>
          <w:marBottom w:val="0"/>
          <w:divBdr>
            <w:top w:val="none" w:sz="0" w:space="0" w:color="auto"/>
            <w:left w:val="none" w:sz="0" w:space="0" w:color="auto"/>
            <w:bottom w:val="none" w:sz="0" w:space="0" w:color="auto"/>
            <w:right w:val="none" w:sz="0" w:space="0" w:color="auto"/>
          </w:divBdr>
        </w:div>
        <w:div w:id="1172917186">
          <w:marLeft w:val="640"/>
          <w:marRight w:val="0"/>
          <w:marTop w:val="0"/>
          <w:marBottom w:val="0"/>
          <w:divBdr>
            <w:top w:val="none" w:sz="0" w:space="0" w:color="auto"/>
            <w:left w:val="none" w:sz="0" w:space="0" w:color="auto"/>
            <w:bottom w:val="none" w:sz="0" w:space="0" w:color="auto"/>
            <w:right w:val="none" w:sz="0" w:space="0" w:color="auto"/>
          </w:divBdr>
        </w:div>
        <w:div w:id="1580092083">
          <w:marLeft w:val="640"/>
          <w:marRight w:val="0"/>
          <w:marTop w:val="0"/>
          <w:marBottom w:val="0"/>
          <w:divBdr>
            <w:top w:val="none" w:sz="0" w:space="0" w:color="auto"/>
            <w:left w:val="none" w:sz="0" w:space="0" w:color="auto"/>
            <w:bottom w:val="none" w:sz="0" w:space="0" w:color="auto"/>
            <w:right w:val="none" w:sz="0" w:space="0" w:color="auto"/>
          </w:divBdr>
        </w:div>
        <w:div w:id="1524786254">
          <w:marLeft w:val="640"/>
          <w:marRight w:val="0"/>
          <w:marTop w:val="0"/>
          <w:marBottom w:val="0"/>
          <w:divBdr>
            <w:top w:val="none" w:sz="0" w:space="0" w:color="auto"/>
            <w:left w:val="none" w:sz="0" w:space="0" w:color="auto"/>
            <w:bottom w:val="none" w:sz="0" w:space="0" w:color="auto"/>
            <w:right w:val="none" w:sz="0" w:space="0" w:color="auto"/>
          </w:divBdr>
        </w:div>
        <w:div w:id="808745508">
          <w:marLeft w:val="640"/>
          <w:marRight w:val="0"/>
          <w:marTop w:val="0"/>
          <w:marBottom w:val="0"/>
          <w:divBdr>
            <w:top w:val="none" w:sz="0" w:space="0" w:color="auto"/>
            <w:left w:val="none" w:sz="0" w:space="0" w:color="auto"/>
            <w:bottom w:val="none" w:sz="0" w:space="0" w:color="auto"/>
            <w:right w:val="none" w:sz="0" w:space="0" w:color="auto"/>
          </w:divBdr>
        </w:div>
        <w:div w:id="1908373511">
          <w:marLeft w:val="640"/>
          <w:marRight w:val="0"/>
          <w:marTop w:val="0"/>
          <w:marBottom w:val="0"/>
          <w:divBdr>
            <w:top w:val="none" w:sz="0" w:space="0" w:color="auto"/>
            <w:left w:val="none" w:sz="0" w:space="0" w:color="auto"/>
            <w:bottom w:val="none" w:sz="0" w:space="0" w:color="auto"/>
            <w:right w:val="none" w:sz="0" w:space="0" w:color="auto"/>
          </w:divBdr>
        </w:div>
      </w:divsChild>
    </w:div>
    <w:div w:id="1413503172">
      <w:bodyDiv w:val="1"/>
      <w:marLeft w:val="0"/>
      <w:marRight w:val="0"/>
      <w:marTop w:val="0"/>
      <w:marBottom w:val="0"/>
      <w:divBdr>
        <w:top w:val="none" w:sz="0" w:space="0" w:color="auto"/>
        <w:left w:val="none" w:sz="0" w:space="0" w:color="auto"/>
        <w:bottom w:val="none" w:sz="0" w:space="0" w:color="auto"/>
        <w:right w:val="none" w:sz="0" w:space="0" w:color="auto"/>
      </w:divBdr>
      <w:divsChild>
        <w:div w:id="1451825428">
          <w:marLeft w:val="640"/>
          <w:marRight w:val="0"/>
          <w:marTop w:val="0"/>
          <w:marBottom w:val="0"/>
          <w:divBdr>
            <w:top w:val="none" w:sz="0" w:space="0" w:color="auto"/>
            <w:left w:val="none" w:sz="0" w:space="0" w:color="auto"/>
            <w:bottom w:val="none" w:sz="0" w:space="0" w:color="auto"/>
            <w:right w:val="none" w:sz="0" w:space="0" w:color="auto"/>
          </w:divBdr>
        </w:div>
        <w:div w:id="677081573">
          <w:marLeft w:val="640"/>
          <w:marRight w:val="0"/>
          <w:marTop w:val="0"/>
          <w:marBottom w:val="0"/>
          <w:divBdr>
            <w:top w:val="none" w:sz="0" w:space="0" w:color="auto"/>
            <w:left w:val="none" w:sz="0" w:space="0" w:color="auto"/>
            <w:bottom w:val="none" w:sz="0" w:space="0" w:color="auto"/>
            <w:right w:val="none" w:sz="0" w:space="0" w:color="auto"/>
          </w:divBdr>
        </w:div>
        <w:div w:id="2028602655">
          <w:marLeft w:val="640"/>
          <w:marRight w:val="0"/>
          <w:marTop w:val="0"/>
          <w:marBottom w:val="0"/>
          <w:divBdr>
            <w:top w:val="none" w:sz="0" w:space="0" w:color="auto"/>
            <w:left w:val="none" w:sz="0" w:space="0" w:color="auto"/>
            <w:bottom w:val="none" w:sz="0" w:space="0" w:color="auto"/>
            <w:right w:val="none" w:sz="0" w:space="0" w:color="auto"/>
          </w:divBdr>
        </w:div>
        <w:div w:id="1822848036">
          <w:marLeft w:val="640"/>
          <w:marRight w:val="0"/>
          <w:marTop w:val="0"/>
          <w:marBottom w:val="0"/>
          <w:divBdr>
            <w:top w:val="none" w:sz="0" w:space="0" w:color="auto"/>
            <w:left w:val="none" w:sz="0" w:space="0" w:color="auto"/>
            <w:bottom w:val="none" w:sz="0" w:space="0" w:color="auto"/>
            <w:right w:val="none" w:sz="0" w:space="0" w:color="auto"/>
          </w:divBdr>
        </w:div>
        <w:div w:id="651255211">
          <w:marLeft w:val="640"/>
          <w:marRight w:val="0"/>
          <w:marTop w:val="0"/>
          <w:marBottom w:val="0"/>
          <w:divBdr>
            <w:top w:val="none" w:sz="0" w:space="0" w:color="auto"/>
            <w:left w:val="none" w:sz="0" w:space="0" w:color="auto"/>
            <w:bottom w:val="none" w:sz="0" w:space="0" w:color="auto"/>
            <w:right w:val="none" w:sz="0" w:space="0" w:color="auto"/>
          </w:divBdr>
        </w:div>
        <w:div w:id="113452452">
          <w:marLeft w:val="640"/>
          <w:marRight w:val="0"/>
          <w:marTop w:val="0"/>
          <w:marBottom w:val="0"/>
          <w:divBdr>
            <w:top w:val="none" w:sz="0" w:space="0" w:color="auto"/>
            <w:left w:val="none" w:sz="0" w:space="0" w:color="auto"/>
            <w:bottom w:val="none" w:sz="0" w:space="0" w:color="auto"/>
            <w:right w:val="none" w:sz="0" w:space="0" w:color="auto"/>
          </w:divBdr>
        </w:div>
        <w:div w:id="76708477">
          <w:marLeft w:val="640"/>
          <w:marRight w:val="0"/>
          <w:marTop w:val="0"/>
          <w:marBottom w:val="0"/>
          <w:divBdr>
            <w:top w:val="none" w:sz="0" w:space="0" w:color="auto"/>
            <w:left w:val="none" w:sz="0" w:space="0" w:color="auto"/>
            <w:bottom w:val="none" w:sz="0" w:space="0" w:color="auto"/>
            <w:right w:val="none" w:sz="0" w:space="0" w:color="auto"/>
          </w:divBdr>
        </w:div>
        <w:div w:id="993871835">
          <w:marLeft w:val="640"/>
          <w:marRight w:val="0"/>
          <w:marTop w:val="0"/>
          <w:marBottom w:val="0"/>
          <w:divBdr>
            <w:top w:val="none" w:sz="0" w:space="0" w:color="auto"/>
            <w:left w:val="none" w:sz="0" w:space="0" w:color="auto"/>
            <w:bottom w:val="none" w:sz="0" w:space="0" w:color="auto"/>
            <w:right w:val="none" w:sz="0" w:space="0" w:color="auto"/>
          </w:divBdr>
        </w:div>
        <w:div w:id="756098002">
          <w:marLeft w:val="640"/>
          <w:marRight w:val="0"/>
          <w:marTop w:val="0"/>
          <w:marBottom w:val="0"/>
          <w:divBdr>
            <w:top w:val="none" w:sz="0" w:space="0" w:color="auto"/>
            <w:left w:val="none" w:sz="0" w:space="0" w:color="auto"/>
            <w:bottom w:val="none" w:sz="0" w:space="0" w:color="auto"/>
            <w:right w:val="none" w:sz="0" w:space="0" w:color="auto"/>
          </w:divBdr>
        </w:div>
        <w:div w:id="1310131938">
          <w:marLeft w:val="640"/>
          <w:marRight w:val="0"/>
          <w:marTop w:val="0"/>
          <w:marBottom w:val="0"/>
          <w:divBdr>
            <w:top w:val="none" w:sz="0" w:space="0" w:color="auto"/>
            <w:left w:val="none" w:sz="0" w:space="0" w:color="auto"/>
            <w:bottom w:val="none" w:sz="0" w:space="0" w:color="auto"/>
            <w:right w:val="none" w:sz="0" w:space="0" w:color="auto"/>
          </w:divBdr>
        </w:div>
        <w:div w:id="294066680">
          <w:marLeft w:val="640"/>
          <w:marRight w:val="0"/>
          <w:marTop w:val="0"/>
          <w:marBottom w:val="0"/>
          <w:divBdr>
            <w:top w:val="none" w:sz="0" w:space="0" w:color="auto"/>
            <w:left w:val="none" w:sz="0" w:space="0" w:color="auto"/>
            <w:bottom w:val="none" w:sz="0" w:space="0" w:color="auto"/>
            <w:right w:val="none" w:sz="0" w:space="0" w:color="auto"/>
          </w:divBdr>
        </w:div>
        <w:div w:id="1395734147">
          <w:marLeft w:val="640"/>
          <w:marRight w:val="0"/>
          <w:marTop w:val="0"/>
          <w:marBottom w:val="0"/>
          <w:divBdr>
            <w:top w:val="none" w:sz="0" w:space="0" w:color="auto"/>
            <w:left w:val="none" w:sz="0" w:space="0" w:color="auto"/>
            <w:bottom w:val="none" w:sz="0" w:space="0" w:color="auto"/>
            <w:right w:val="none" w:sz="0" w:space="0" w:color="auto"/>
          </w:divBdr>
        </w:div>
        <w:div w:id="1179658401">
          <w:marLeft w:val="640"/>
          <w:marRight w:val="0"/>
          <w:marTop w:val="0"/>
          <w:marBottom w:val="0"/>
          <w:divBdr>
            <w:top w:val="none" w:sz="0" w:space="0" w:color="auto"/>
            <w:left w:val="none" w:sz="0" w:space="0" w:color="auto"/>
            <w:bottom w:val="none" w:sz="0" w:space="0" w:color="auto"/>
            <w:right w:val="none" w:sz="0" w:space="0" w:color="auto"/>
          </w:divBdr>
        </w:div>
        <w:div w:id="981617107">
          <w:marLeft w:val="640"/>
          <w:marRight w:val="0"/>
          <w:marTop w:val="0"/>
          <w:marBottom w:val="0"/>
          <w:divBdr>
            <w:top w:val="none" w:sz="0" w:space="0" w:color="auto"/>
            <w:left w:val="none" w:sz="0" w:space="0" w:color="auto"/>
            <w:bottom w:val="none" w:sz="0" w:space="0" w:color="auto"/>
            <w:right w:val="none" w:sz="0" w:space="0" w:color="auto"/>
          </w:divBdr>
        </w:div>
        <w:div w:id="1038898089">
          <w:marLeft w:val="640"/>
          <w:marRight w:val="0"/>
          <w:marTop w:val="0"/>
          <w:marBottom w:val="0"/>
          <w:divBdr>
            <w:top w:val="none" w:sz="0" w:space="0" w:color="auto"/>
            <w:left w:val="none" w:sz="0" w:space="0" w:color="auto"/>
            <w:bottom w:val="none" w:sz="0" w:space="0" w:color="auto"/>
            <w:right w:val="none" w:sz="0" w:space="0" w:color="auto"/>
          </w:divBdr>
        </w:div>
        <w:div w:id="162210330">
          <w:marLeft w:val="640"/>
          <w:marRight w:val="0"/>
          <w:marTop w:val="0"/>
          <w:marBottom w:val="0"/>
          <w:divBdr>
            <w:top w:val="none" w:sz="0" w:space="0" w:color="auto"/>
            <w:left w:val="none" w:sz="0" w:space="0" w:color="auto"/>
            <w:bottom w:val="none" w:sz="0" w:space="0" w:color="auto"/>
            <w:right w:val="none" w:sz="0" w:space="0" w:color="auto"/>
          </w:divBdr>
        </w:div>
      </w:divsChild>
    </w:div>
    <w:div w:id="1481800870">
      <w:bodyDiv w:val="1"/>
      <w:marLeft w:val="0"/>
      <w:marRight w:val="0"/>
      <w:marTop w:val="0"/>
      <w:marBottom w:val="0"/>
      <w:divBdr>
        <w:top w:val="none" w:sz="0" w:space="0" w:color="auto"/>
        <w:left w:val="none" w:sz="0" w:space="0" w:color="auto"/>
        <w:bottom w:val="none" w:sz="0" w:space="0" w:color="auto"/>
        <w:right w:val="none" w:sz="0" w:space="0" w:color="auto"/>
      </w:divBdr>
      <w:divsChild>
        <w:div w:id="576398479">
          <w:marLeft w:val="640"/>
          <w:marRight w:val="0"/>
          <w:marTop w:val="0"/>
          <w:marBottom w:val="0"/>
          <w:divBdr>
            <w:top w:val="none" w:sz="0" w:space="0" w:color="auto"/>
            <w:left w:val="none" w:sz="0" w:space="0" w:color="auto"/>
            <w:bottom w:val="none" w:sz="0" w:space="0" w:color="auto"/>
            <w:right w:val="none" w:sz="0" w:space="0" w:color="auto"/>
          </w:divBdr>
        </w:div>
        <w:div w:id="306477850">
          <w:marLeft w:val="640"/>
          <w:marRight w:val="0"/>
          <w:marTop w:val="0"/>
          <w:marBottom w:val="0"/>
          <w:divBdr>
            <w:top w:val="none" w:sz="0" w:space="0" w:color="auto"/>
            <w:left w:val="none" w:sz="0" w:space="0" w:color="auto"/>
            <w:bottom w:val="none" w:sz="0" w:space="0" w:color="auto"/>
            <w:right w:val="none" w:sz="0" w:space="0" w:color="auto"/>
          </w:divBdr>
        </w:div>
        <w:div w:id="1258640313">
          <w:marLeft w:val="640"/>
          <w:marRight w:val="0"/>
          <w:marTop w:val="0"/>
          <w:marBottom w:val="0"/>
          <w:divBdr>
            <w:top w:val="none" w:sz="0" w:space="0" w:color="auto"/>
            <w:left w:val="none" w:sz="0" w:space="0" w:color="auto"/>
            <w:bottom w:val="none" w:sz="0" w:space="0" w:color="auto"/>
            <w:right w:val="none" w:sz="0" w:space="0" w:color="auto"/>
          </w:divBdr>
        </w:div>
        <w:div w:id="15159707">
          <w:marLeft w:val="640"/>
          <w:marRight w:val="0"/>
          <w:marTop w:val="0"/>
          <w:marBottom w:val="0"/>
          <w:divBdr>
            <w:top w:val="none" w:sz="0" w:space="0" w:color="auto"/>
            <w:left w:val="none" w:sz="0" w:space="0" w:color="auto"/>
            <w:bottom w:val="none" w:sz="0" w:space="0" w:color="auto"/>
            <w:right w:val="none" w:sz="0" w:space="0" w:color="auto"/>
          </w:divBdr>
        </w:div>
        <w:div w:id="1155880397">
          <w:marLeft w:val="640"/>
          <w:marRight w:val="0"/>
          <w:marTop w:val="0"/>
          <w:marBottom w:val="0"/>
          <w:divBdr>
            <w:top w:val="none" w:sz="0" w:space="0" w:color="auto"/>
            <w:left w:val="none" w:sz="0" w:space="0" w:color="auto"/>
            <w:bottom w:val="none" w:sz="0" w:space="0" w:color="auto"/>
            <w:right w:val="none" w:sz="0" w:space="0" w:color="auto"/>
          </w:divBdr>
        </w:div>
        <w:div w:id="1172065698">
          <w:marLeft w:val="640"/>
          <w:marRight w:val="0"/>
          <w:marTop w:val="0"/>
          <w:marBottom w:val="0"/>
          <w:divBdr>
            <w:top w:val="none" w:sz="0" w:space="0" w:color="auto"/>
            <w:left w:val="none" w:sz="0" w:space="0" w:color="auto"/>
            <w:bottom w:val="none" w:sz="0" w:space="0" w:color="auto"/>
            <w:right w:val="none" w:sz="0" w:space="0" w:color="auto"/>
          </w:divBdr>
        </w:div>
        <w:div w:id="1699624721">
          <w:marLeft w:val="640"/>
          <w:marRight w:val="0"/>
          <w:marTop w:val="0"/>
          <w:marBottom w:val="0"/>
          <w:divBdr>
            <w:top w:val="none" w:sz="0" w:space="0" w:color="auto"/>
            <w:left w:val="none" w:sz="0" w:space="0" w:color="auto"/>
            <w:bottom w:val="none" w:sz="0" w:space="0" w:color="auto"/>
            <w:right w:val="none" w:sz="0" w:space="0" w:color="auto"/>
          </w:divBdr>
        </w:div>
        <w:div w:id="508104412">
          <w:marLeft w:val="640"/>
          <w:marRight w:val="0"/>
          <w:marTop w:val="0"/>
          <w:marBottom w:val="0"/>
          <w:divBdr>
            <w:top w:val="none" w:sz="0" w:space="0" w:color="auto"/>
            <w:left w:val="none" w:sz="0" w:space="0" w:color="auto"/>
            <w:bottom w:val="none" w:sz="0" w:space="0" w:color="auto"/>
            <w:right w:val="none" w:sz="0" w:space="0" w:color="auto"/>
          </w:divBdr>
        </w:div>
        <w:div w:id="574364233">
          <w:marLeft w:val="640"/>
          <w:marRight w:val="0"/>
          <w:marTop w:val="0"/>
          <w:marBottom w:val="0"/>
          <w:divBdr>
            <w:top w:val="none" w:sz="0" w:space="0" w:color="auto"/>
            <w:left w:val="none" w:sz="0" w:space="0" w:color="auto"/>
            <w:bottom w:val="none" w:sz="0" w:space="0" w:color="auto"/>
            <w:right w:val="none" w:sz="0" w:space="0" w:color="auto"/>
          </w:divBdr>
        </w:div>
        <w:div w:id="2061900949">
          <w:marLeft w:val="640"/>
          <w:marRight w:val="0"/>
          <w:marTop w:val="0"/>
          <w:marBottom w:val="0"/>
          <w:divBdr>
            <w:top w:val="none" w:sz="0" w:space="0" w:color="auto"/>
            <w:left w:val="none" w:sz="0" w:space="0" w:color="auto"/>
            <w:bottom w:val="none" w:sz="0" w:space="0" w:color="auto"/>
            <w:right w:val="none" w:sz="0" w:space="0" w:color="auto"/>
          </w:divBdr>
        </w:div>
        <w:div w:id="568734469">
          <w:marLeft w:val="640"/>
          <w:marRight w:val="0"/>
          <w:marTop w:val="0"/>
          <w:marBottom w:val="0"/>
          <w:divBdr>
            <w:top w:val="none" w:sz="0" w:space="0" w:color="auto"/>
            <w:left w:val="none" w:sz="0" w:space="0" w:color="auto"/>
            <w:bottom w:val="none" w:sz="0" w:space="0" w:color="auto"/>
            <w:right w:val="none" w:sz="0" w:space="0" w:color="auto"/>
          </w:divBdr>
        </w:div>
        <w:div w:id="1839812040">
          <w:marLeft w:val="640"/>
          <w:marRight w:val="0"/>
          <w:marTop w:val="0"/>
          <w:marBottom w:val="0"/>
          <w:divBdr>
            <w:top w:val="none" w:sz="0" w:space="0" w:color="auto"/>
            <w:left w:val="none" w:sz="0" w:space="0" w:color="auto"/>
            <w:bottom w:val="none" w:sz="0" w:space="0" w:color="auto"/>
            <w:right w:val="none" w:sz="0" w:space="0" w:color="auto"/>
          </w:divBdr>
        </w:div>
        <w:div w:id="482508712">
          <w:marLeft w:val="640"/>
          <w:marRight w:val="0"/>
          <w:marTop w:val="0"/>
          <w:marBottom w:val="0"/>
          <w:divBdr>
            <w:top w:val="none" w:sz="0" w:space="0" w:color="auto"/>
            <w:left w:val="none" w:sz="0" w:space="0" w:color="auto"/>
            <w:bottom w:val="none" w:sz="0" w:space="0" w:color="auto"/>
            <w:right w:val="none" w:sz="0" w:space="0" w:color="auto"/>
          </w:divBdr>
        </w:div>
        <w:div w:id="1978341594">
          <w:marLeft w:val="640"/>
          <w:marRight w:val="0"/>
          <w:marTop w:val="0"/>
          <w:marBottom w:val="0"/>
          <w:divBdr>
            <w:top w:val="none" w:sz="0" w:space="0" w:color="auto"/>
            <w:left w:val="none" w:sz="0" w:space="0" w:color="auto"/>
            <w:bottom w:val="none" w:sz="0" w:space="0" w:color="auto"/>
            <w:right w:val="none" w:sz="0" w:space="0" w:color="auto"/>
          </w:divBdr>
        </w:div>
        <w:div w:id="2007592756">
          <w:marLeft w:val="640"/>
          <w:marRight w:val="0"/>
          <w:marTop w:val="0"/>
          <w:marBottom w:val="0"/>
          <w:divBdr>
            <w:top w:val="none" w:sz="0" w:space="0" w:color="auto"/>
            <w:left w:val="none" w:sz="0" w:space="0" w:color="auto"/>
            <w:bottom w:val="none" w:sz="0" w:space="0" w:color="auto"/>
            <w:right w:val="none" w:sz="0" w:space="0" w:color="auto"/>
          </w:divBdr>
        </w:div>
        <w:div w:id="1439525090">
          <w:marLeft w:val="640"/>
          <w:marRight w:val="0"/>
          <w:marTop w:val="0"/>
          <w:marBottom w:val="0"/>
          <w:divBdr>
            <w:top w:val="none" w:sz="0" w:space="0" w:color="auto"/>
            <w:left w:val="none" w:sz="0" w:space="0" w:color="auto"/>
            <w:bottom w:val="none" w:sz="0" w:space="0" w:color="auto"/>
            <w:right w:val="none" w:sz="0" w:space="0" w:color="auto"/>
          </w:divBdr>
        </w:div>
      </w:divsChild>
    </w:div>
    <w:div w:id="1631126979">
      <w:bodyDiv w:val="1"/>
      <w:marLeft w:val="0"/>
      <w:marRight w:val="0"/>
      <w:marTop w:val="0"/>
      <w:marBottom w:val="0"/>
      <w:divBdr>
        <w:top w:val="none" w:sz="0" w:space="0" w:color="auto"/>
        <w:left w:val="none" w:sz="0" w:space="0" w:color="auto"/>
        <w:bottom w:val="none" w:sz="0" w:space="0" w:color="auto"/>
        <w:right w:val="none" w:sz="0" w:space="0" w:color="auto"/>
      </w:divBdr>
      <w:divsChild>
        <w:div w:id="814643296">
          <w:marLeft w:val="640"/>
          <w:marRight w:val="0"/>
          <w:marTop w:val="0"/>
          <w:marBottom w:val="0"/>
          <w:divBdr>
            <w:top w:val="none" w:sz="0" w:space="0" w:color="auto"/>
            <w:left w:val="none" w:sz="0" w:space="0" w:color="auto"/>
            <w:bottom w:val="none" w:sz="0" w:space="0" w:color="auto"/>
            <w:right w:val="none" w:sz="0" w:space="0" w:color="auto"/>
          </w:divBdr>
        </w:div>
        <w:div w:id="814029066">
          <w:marLeft w:val="640"/>
          <w:marRight w:val="0"/>
          <w:marTop w:val="0"/>
          <w:marBottom w:val="0"/>
          <w:divBdr>
            <w:top w:val="none" w:sz="0" w:space="0" w:color="auto"/>
            <w:left w:val="none" w:sz="0" w:space="0" w:color="auto"/>
            <w:bottom w:val="none" w:sz="0" w:space="0" w:color="auto"/>
            <w:right w:val="none" w:sz="0" w:space="0" w:color="auto"/>
          </w:divBdr>
        </w:div>
        <w:div w:id="469715962">
          <w:marLeft w:val="640"/>
          <w:marRight w:val="0"/>
          <w:marTop w:val="0"/>
          <w:marBottom w:val="0"/>
          <w:divBdr>
            <w:top w:val="none" w:sz="0" w:space="0" w:color="auto"/>
            <w:left w:val="none" w:sz="0" w:space="0" w:color="auto"/>
            <w:bottom w:val="none" w:sz="0" w:space="0" w:color="auto"/>
            <w:right w:val="none" w:sz="0" w:space="0" w:color="auto"/>
          </w:divBdr>
        </w:div>
        <w:div w:id="1554078583">
          <w:marLeft w:val="640"/>
          <w:marRight w:val="0"/>
          <w:marTop w:val="0"/>
          <w:marBottom w:val="0"/>
          <w:divBdr>
            <w:top w:val="none" w:sz="0" w:space="0" w:color="auto"/>
            <w:left w:val="none" w:sz="0" w:space="0" w:color="auto"/>
            <w:bottom w:val="none" w:sz="0" w:space="0" w:color="auto"/>
            <w:right w:val="none" w:sz="0" w:space="0" w:color="auto"/>
          </w:divBdr>
        </w:div>
        <w:div w:id="249048206">
          <w:marLeft w:val="640"/>
          <w:marRight w:val="0"/>
          <w:marTop w:val="0"/>
          <w:marBottom w:val="0"/>
          <w:divBdr>
            <w:top w:val="none" w:sz="0" w:space="0" w:color="auto"/>
            <w:left w:val="none" w:sz="0" w:space="0" w:color="auto"/>
            <w:bottom w:val="none" w:sz="0" w:space="0" w:color="auto"/>
            <w:right w:val="none" w:sz="0" w:space="0" w:color="auto"/>
          </w:divBdr>
        </w:div>
        <w:div w:id="1630283448">
          <w:marLeft w:val="640"/>
          <w:marRight w:val="0"/>
          <w:marTop w:val="0"/>
          <w:marBottom w:val="0"/>
          <w:divBdr>
            <w:top w:val="none" w:sz="0" w:space="0" w:color="auto"/>
            <w:left w:val="none" w:sz="0" w:space="0" w:color="auto"/>
            <w:bottom w:val="none" w:sz="0" w:space="0" w:color="auto"/>
            <w:right w:val="none" w:sz="0" w:space="0" w:color="auto"/>
          </w:divBdr>
        </w:div>
        <w:div w:id="1986278591">
          <w:marLeft w:val="640"/>
          <w:marRight w:val="0"/>
          <w:marTop w:val="0"/>
          <w:marBottom w:val="0"/>
          <w:divBdr>
            <w:top w:val="none" w:sz="0" w:space="0" w:color="auto"/>
            <w:left w:val="none" w:sz="0" w:space="0" w:color="auto"/>
            <w:bottom w:val="none" w:sz="0" w:space="0" w:color="auto"/>
            <w:right w:val="none" w:sz="0" w:space="0" w:color="auto"/>
          </w:divBdr>
        </w:div>
        <w:div w:id="712923808">
          <w:marLeft w:val="640"/>
          <w:marRight w:val="0"/>
          <w:marTop w:val="0"/>
          <w:marBottom w:val="0"/>
          <w:divBdr>
            <w:top w:val="none" w:sz="0" w:space="0" w:color="auto"/>
            <w:left w:val="none" w:sz="0" w:space="0" w:color="auto"/>
            <w:bottom w:val="none" w:sz="0" w:space="0" w:color="auto"/>
            <w:right w:val="none" w:sz="0" w:space="0" w:color="auto"/>
          </w:divBdr>
        </w:div>
        <w:div w:id="1316687796">
          <w:marLeft w:val="640"/>
          <w:marRight w:val="0"/>
          <w:marTop w:val="0"/>
          <w:marBottom w:val="0"/>
          <w:divBdr>
            <w:top w:val="none" w:sz="0" w:space="0" w:color="auto"/>
            <w:left w:val="none" w:sz="0" w:space="0" w:color="auto"/>
            <w:bottom w:val="none" w:sz="0" w:space="0" w:color="auto"/>
            <w:right w:val="none" w:sz="0" w:space="0" w:color="auto"/>
          </w:divBdr>
        </w:div>
        <w:div w:id="24136625">
          <w:marLeft w:val="640"/>
          <w:marRight w:val="0"/>
          <w:marTop w:val="0"/>
          <w:marBottom w:val="0"/>
          <w:divBdr>
            <w:top w:val="none" w:sz="0" w:space="0" w:color="auto"/>
            <w:left w:val="none" w:sz="0" w:space="0" w:color="auto"/>
            <w:bottom w:val="none" w:sz="0" w:space="0" w:color="auto"/>
            <w:right w:val="none" w:sz="0" w:space="0" w:color="auto"/>
          </w:divBdr>
        </w:div>
        <w:div w:id="1439443909">
          <w:marLeft w:val="640"/>
          <w:marRight w:val="0"/>
          <w:marTop w:val="0"/>
          <w:marBottom w:val="0"/>
          <w:divBdr>
            <w:top w:val="none" w:sz="0" w:space="0" w:color="auto"/>
            <w:left w:val="none" w:sz="0" w:space="0" w:color="auto"/>
            <w:bottom w:val="none" w:sz="0" w:space="0" w:color="auto"/>
            <w:right w:val="none" w:sz="0" w:space="0" w:color="auto"/>
          </w:divBdr>
        </w:div>
        <w:div w:id="722943815">
          <w:marLeft w:val="640"/>
          <w:marRight w:val="0"/>
          <w:marTop w:val="0"/>
          <w:marBottom w:val="0"/>
          <w:divBdr>
            <w:top w:val="none" w:sz="0" w:space="0" w:color="auto"/>
            <w:left w:val="none" w:sz="0" w:space="0" w:color="auto"/>
            <w:bottom w:val="none" w:sz="0" w:space="0" w:color="auto"/>
            <w:right w:val="none" w:sz="0" w:space="0" w:color="auto"/>
          </w:divBdr>
        </w:div>
        <w:div w:id="242304162">
          <w:marLeft w:val="640"/>
          <w:marRight w:val="0"/>
          <w:marTop w:val="0"/>
          <w:marBottom w:val="0"/>
          <w:divBdr>
            <w:top w:val="none" w:sz="0" w:space="0" w:color="auto"/>
            <w:left w:val="none" w:sz="0" w:space="0" w:color="auto"/>
            <w:bottom w:val="none" w:sz="0" w:space="0" w:color="auto"/>
            <w:right w:val="none" w:sz="0" w:space="0" w:color="auto"/>
          </w:divBdr>
        </w:div>
        <w:div w:id="601036347">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link.springer.com/article/10.1007/s00371-022-02759-w"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nk.springer.com/article/10.1007/s00371-022-02759-w" TargetMode="External"/><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ECC8E4E-779E-A943-8104-CAB983E9CFCD}"/>
      </w:docPartPr>
      <w:docPartBody>
        <w:p w:rsidR="008F2D27" w:rsidRDefault="00E32428">
          <w:r w:rsidRPr="00AD1F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428"/>
    <w:rsid w:val="00314776"/>
    <w:rsid w:val="003F4E37"/>
    <w:rsid w:val="008570DD"/>
    <w:rsid w:val="008E1403"/>
    <w:rsid w:val="008F2D27"/>
    <w:rsid w:val="00E324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42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98FF9BE-628B-BF4B-AA9A-6264DBB48DD1}">
  <we:reference id="wa104382081" version="1.55.1.0" store="en-US" storeType="OMEX"/>
  <we:alternateReferences>
    <we:reference id="wa104382081" version="1.55.1.0" store="en-US" storeType="OMEX"/>
  </we:alternateReferences>
  <we:properties>
    <we:property name="MENDELEY_CITATIONS" value="[{&quot;citationID&quot;:&quot;MENDELEY_CITATION_7c980cac-7cb4-4194-9ce2-cc643c3413d8&quot;,&quot;isEdited&quot;:false,&quot;properties&quot;:{&quot;noteIndex&quot;:0},&quot;manualOverride&quot;:{&quot;isManuallyOverridden&quot;:false,&quot;manualOverrideText&quot;:&quot;&quot;,&quot;citeprocText&quot;:&quot;[1], [2], [3], [4], [5], [6], [7], [8], [9]&quot;},&quot;citationItems&quot;:[{&quot;id&quot;:&quot;d479c812-f2ab-3e73-b8c0-64dec6689ece&quot;,&quot;isTemporary&quot;:false,&quot;itemData&quot;:{&quot;type&quot;:&quot;article-journal&quot;,&quot;id&quot;:&quot;d479c812-f2ab-3e73-b8c0-64dec6689ece&quot;,&quot;title&quot;:&quot;IDOD-YOLOV7: Image-Dehazing YOLOV7 for Object Detection in Low-Light Foggy Traffic Environments&quot;,&quot;author&quot;:[{&quot;family&quot;:&quot;Qiu&quot;,&quot;given&quot;:&quot;Y&quot;,&quot;parse-names&quot;:false,&quot;dropping-particle&quot;:&quot;&quot;,&quot;non-dropping-particle&quot;:&quot;&quot;},{&quot;family&quot;:&quot;Lu&quot;,&quot;given&quot;:&quot;Y&quot;,&quot;parse-names&quot;:false,&quot;dropping-particle&quot;:&quot;&quot;,&quot;non-dropping-particle&quot;:&quot;&quot;},{&quot;family&quot;:&quot;Wang&quot;,&quot;given&quot;:&quot;Y&quot;,&quot;parse-names&quot;:false,&quot;dropping-particle&quot;:&quot;&quot;,&quot;non-dropping-particle&quot;:&quot;&quot;},{&quot;family&quot;:&quot;Jiang&quot;,&quot;given&quot;:&quot;H&quot;,&quot;parse-names&quot;:false,&quot;dropping-particle&quot;:&quot;&quot;,&quot;non-dropping-particle&quot;:&quot;&quot;}],&quot;container-title&quot;:&quot;Sensors&quot;,&quot;URL&quot;:&quot;https://www.mdpi.com/1424-8220/23/3/1347&quot;,&quot;issued&quot;:{&quot;date-parts&quot;:[[2023]]},&quot;abstract&quot;:&quot;… detection modules. Specifically, for low-light foggy images, we propose to improve the image quality by joint optimization of image defogging (AOD) and image enhancement (SAIP), …&quot;,&quot;publisher&quot;:&quot;mdpi.com&quot;,&quot;container-title-short&quot;:&quot;&quot;}},{&quot;id&quot;:&quot;194b3f8f-8142-35a4-9cad-1b14af13a2ee&quot;,&quot;itemData&quot;:{&quot;type&quot;:&quot;article-journal&quot;,&quot;id&quot;:&quot;194b3f8f-8142-35a4-9cad-1b14af13a2ee&quot;,&quot;title&quot;:&quot;A YOLO-based table detection method&quot;,&quot;author&quot;:[{&quot;family&quot;:&quot;Huang&quot;,&quot;given&quot;:&quot;Y&quot;,&quot;parse-names&quot;:false,&quot;dropping-particle&quot;:&quot;&quot;,&quot;non-dropping-particle&quot;:&quot;&quot;},{&quot;family&quot;:&quot;Yan&quot;,&quot;given&quot;:&quot;Q&quot;,&quot;parse-names&quot;:false,&quot;dropping-particle&quot;:&quot;&quot;,&quot;non-dropping-particle&quot;:&quot;&quot;},{&quot;family&quot;:&quot;Li&quot;,&quot;given&quot;:&quot;Y&quot;,&quot;parse-names&quot;:false,&quot;dropping-particle&quot;:&quot;&quot;,&quot;non-dropping-particle&quot;:&quot;&quot;},{&quot;family&quot;:&quot;Chen&quot;,&quot;given&quot;:&quot;Y&quot;,&quot;parse-names&quot;:false,&quot;dropping-particle&quot;:&quot;&quot;,&quot;non-dropping-particle&quot;:&quot;&quot;},{&quot;family&quot;:&quot;Wang&quot;,&quot;given&quot;:&quot;X&quot;,&quot;parse-names&quot;:false,&quot;dropping-particle&quot;:&quot;&quot;,&quot;non-dropping-particle&quot;:&quot;&quot;},{&quot;family&quot;:&quot;...&quot;,&quot;given&quot;:&quot;&quot;,&quot;parse-names&quot;:false,&quot;dropping-particle&quot;:&quot;&quot;,&quot;non-dropping-particle&quot;:&quot;&quot;}],&quot;container-title&quot;:&quot;2019 International …&quot;,&quot;URL&quot;:&quot;https://ieeexplore.ieee.org/abstract/document/8978047/&quot;,&quot;issued&quot;:{&quot;date-parts&quot;:[[2019]]},&quot;abstract&quot;:&quot;… Inspired by the great progress of deep learning based methods on object detection, in this paper, we present a YOLObased method for this task. Considering the large difference …&quot;,&quot;publisher&quot;:&quot;ieeexplore.ieee.org&quot;,&quot;container-title-short&quot;:&quot;&quot;},&quot;isTemporary&quot;:false},{&quot;id&quot;:&quot;5c66b954-271e-36e6-8426-3e50cf5d56a7&quot;,&quot;itemData&quot;:{&quot;type&quot;:&quot;article-journal&quot;,&quot;id&quot;:&quot;5c66b954-271e-36e6-8426-3e50cf5d56a7&quot;,&quot;title&quot;:&quot;YOLO-LOGO: A transformer-based YOLO segmentation model for breast mass detection and segmentation in digital mammograms&quot;,&quot;author&quot;:[{&quot;family&quot;:&quot;Su&quot;,&quot;given&quot;:&quot;Y&quot;,&quot;parse-names&quot;:false,&quot;dropping-particle&quot;:&quot;&quot;,&quot;non-dropping-particle&quot;:&quot;&quot;},{&quot;family&quot;:&quot;Liu&quot;,&quot;given&quot;:&quot;Q&quot;,&quot;parse-names&quot;:false,&quot;dropping-particle&quot;:&quot;&quot;,&quot;non-dropping-particle&quot;:&quot;&quot;},{&quot;family&quot;:&quot;Xie&quot;,&quot;given&quot;:&quot;W&quot;,&quot;parse-names&quot;:false,&quot;dropping-particle&quot;:&quot;&quot;,&quot;non-dropping-particle&quot;:&quot;&quot;},{&quot;family&quot;:&quot;Hu&quot;,&quot;given&quot;:&quot;P&quot;,&quot;parse-names&quot;:false,&quot;dropping-particle&quot;:&quot;&quot;,&quot;non-dropping-particle&quot;:&quot;&quot;}],&quot;container-title&quot;:&quot;Computer Methods and Programs in …&quot;,&quot;URL&quot;:&quot;https://www.sciencedirect.com/science/article/pii/S0169260722002851&quot;,&quot;issued&quot;:{&quot;date-parts&quot;:[[2022]]},&quot;abstract&quot;:&quot;Background and objective Both mass detection and segmentation in digital mammograms play a crucial role in early breast cancer detection and treatment. Furthermore, clinical …&quot;,&quot;publisher&quot;:&quot;Elsevier&quot;,&quot;container-title-short&quot;:&quot;&quot;},&quot;isTemporary&quot;:false},{&quot;id&quot;:&quot;d73c6b88-fb87-3136-9cb2-299e5d51f855&quot;,&quot;itemData&quot;:{&quot;type&quot;:&quot;article-journal&quot;,&quot;id&quot;:&quot;d73c6b88-fb87-3136-9cb2-299e5d51f855&quot;,&quot;title&quot;:&quot;YOLO-compact: an efficient YOLO network for single category real-time object detection&quot;,&quot;author&quot;:[{&quot;family&quot;:&quot;Lu&quot;,&quot;given&quot;:&quot;Y&quot;,&quot;parse-names&quot;:false,&quot;dropping-particle&quot;:&quot;&quot;,&quot;non-dropping-particle&quot;:&quot;&quot;},{&quot;family&quot;:&quot;Zhang&quot;,&quot;given&quot;:&quot;L&quot;,&quot;parse-names&quot;:false,&quot;dropping-particle&quot;:&quot;&quot;,&quot;non-dropping-particle&quot;:&quot;&quot;},{&quot;family&quot;:&quot;Xie&quot;,&quot;given&quot;:&quot;W&quot;,&quot;parse-names&quot;:false,&quot;dropping-particle&quot;:&quot;&quot;,&quot;non-dropping-particle&quot;:&quot;&quot;}],&quot;container-title&quot;:&quot;2020 Chinese control and decision …&quot;,&quot;URL&quot;:&quot;https://ieeexplore.ieee.org/abstract/document/9164580/&quot;,&quot;issued&quot;:{&quot;date-parts&quot;:[[2020]]},&quot;abstract&quot;:&quot;… For this issue, the authors of the YOLO series have done some works. Tiny-yolov2, its model … proposes the YOLO-compact model. Focusing on how to build an efficient YOLO-compact …&quot;,&quot;publisher&quot;:&quot;ieeexplore.ieee.org&quot;,&quot;container-title-short&quot;:&quot;&quot;},&quot;isTemporary&quot;:false},{&quot;id&quot;:&quot;ba665048-5785-3c10-ad4a-e8fc7fc68ffa&quot;,&quot;itemData&quot;:{&quot;type&quot;:&quot;article-journal&quot;,&quot;id&quot;:&quot;ba665048-5785-3c10-ad4a-e8fc7fc68ffa&quot;,&quot;title&quot;:&quot;YOLO-table: disclosure document table detection with involution&quot;,&quot;author&quot;:[{&quot;family&quot;:&quot;Zhang&quot;,&quot;given&quot;:&quot;D&quot;,&quot;parse-names&quot;:false,&quot;dropping-particle&quot;:&quot;&quot;,&quot;non-dropping-particle&quot;:&quot;&quot;},{&quot;family&quot;:&quot;Mao&quot;,&quot;given&quot;:&quot;R&quot;,&quot;parse-names&quot;:false,&quot;dropping-particle&quot;:&quot;&quot;,&quot;non-dropping-particle&quot;:&quot;&quot;},{&quot;family&quot;:&quot;Guo&quot;,&quot;given&quot;:&quot;R&quot;,&quot;parse-names&quot;:false,&quot;dropping-particle&quot;:&quot;&quot;,&quot;non-dropping-particle&quot;:&quot;&quot;},{&quot;family&quot;:&quot;Jiang&quot;,&quot;given&quot;:&quot;Y&quot;,&quot;parse-names&quot;:false,&quot;dropping-particle&quot;:&quot;&quot;,&quot;non-dropping-particle&quot;:&quot;&quot;},{&quot;family&quot;:&quot;Zhu&quot;,&quot;given&quot;:&quot;J&quot;,&quot;parse-names&quot;:false,&quot;dropping-particle&quot;:&quot;&quot;,&quot;non-dropping-particle&quot;:&quot;&quot;}],&quot;container-title&quot;:&quot;International Journal on …&quot;,&quot;DOI&quot;:&quot;10.1007/s10032-022-00400-z&quot;,&quot;URL&quot;:&quot;https://link.springer.com/article/10.1007/s10032-022-00400-z&quot;,&quot;issued&quot;:{&quot;date-parts&quot;:[[2023]]},&quot;abstract&quot;:&quot;… In YOLO-table, the receptive field is increased by using the … of the imbalance of positive samples in YOLO-table, this paper … Therefore, we compare a series of YOLO methods with YOLO…&quot;,&quot;publisher&quot;:&quot;Springer&quot;,&quot;container-title-short&quot;:&quot;&quot;},&quot;isTemporary&quot;:false},{&quot;id&quot;:&quot;696688b7-6a33-38e7-8e93-9e74b028855e&quot;,&quot;itemData&quot;:{&quot;type&quot;:&quot;article-journal&quot;,&quot;id&quot;:&quot;696688b7-6a33-38e7-8e93-9e74b028855e&quot;,&quot;title&quot;:&quot;Fast-Yolo-Rec: incorporating yolo-base detection and recurrent-base prediction networks for fast vehicle detection in consecutive images&quot;,&quot;author&quot;:[{&quot;family&quot;:&quot;Zarei&quot;,&quot;given&quot;:&quot;N&quot;,&quot;parse-names&quot;:false,&quot;dropping-particle&quot;:&quot;&quot;,&quot;non-dropping-particle&quot;:&quot;&quot;},{&quot;family&quot;:&quot;Moallem&quot;,&quot;given&quot;:&quot;P&quot;,&quot;parse-names&quot;:false,&quot;dropping-particle&quot;:&quot;&quot;,&quot;non-dropping-particle&quot;:&quot;&quot;},{&quot;family&quot;:&quot;Shams&quot;,&quot;given&quot;:&quot;M&quot;,&quot;parse-names&quot;:false,&quot;dropping-particle&quot;:&quot;&quot;,&quot;non-dropping-particle&quot;:&quot;&quot;}],&quot;container-title&quot;:&quot;IEEE Access&quot;,&quot;URL&quot;:&quot;https://ieeexplore.ieee.org/abstract/document/9950239/&quot;,&quot;issued&quot;:{&quot;date-parts&quot;:[[2022]]},&quot;abstract&quot;:&quot;… Several variants of YOLO have … YOLO are more accurate, their execution speed is not noticeably faster than the basic model. This paper presents a Yolo-based method called Fast-Yolo-…&quot;,&quot;publisher&quot;:&quot;ieeexplore.ieee.org&quot;,&quot;container-title-short&quot;:&quot;&quot;},&quot;isTemporary&quot;:false},{&quot;id&quot;:&quot;7096ce7a-45fd-3cce-bffa-1a3b742f9d80&quot;,&quot;itemData&quot;:{&quot;type&quot;:&quot;article-journal&quot;,&quot;id&quot;:&quot;7096ce7a-45fd-3cce-bffa-1a3b742f9d80&quot;,&quot;title&quot;:&quot;YOLO-Fine: One-stage detector of small objects under various backgrounds in remote sensing images&quot;,&quot;author&quot;:[{&quot;family&quot;:&quot;Pham&quot;,&quot;given&quot;:&quot;M T&quot;,&quot;parse-names&quot;:false,&quot;dropping-particle&quot;:&quot;&quot;,&quot;non-dropping-particle&quot;:&quot;&quot;},{&quot;family&quot;:&quot;Courtrai&quot;,&quot;given&quot;:&quot;L&quot;,&quot;parse-names&quot;:false,&quot;dropping-particle&quot;:&quot;&quot;,&quot;non-dropping-particle&quot;:&quot;&quot;},{&quot;family&quot;:&quot;Friguet&quot;,&quot;given&quot;:&quot;C&quot;,&quot;parse-names&quot;:false,&quot;dropping-particle&quot;:&quot;&quot;,&quot;non-dropping-particle&quot;:&quot;&quot;},{&quot;family&quot;:&quot;Lefèvre&quot;,&quot;given&quot;:&quot;S&quot;,&quot;parse-names&quot;:false,&quot;dropping-particle&quot;:&quot;&quot;,&quot;non-dropping-particle&quot;:&quot;&quot;},{&quot;family&quot;:&quot;Baussard&quot;,&quot;given&quot;:&quot;A&quot;,&quot;parse-names&quot;:false,&quot;dropping-particle&quot;:&quot;&quot;,&quot;non-dropping-particle&quot;:&quot;&quot;}],&quot;container-title&quot;:&quot;Remote Sensing&quot;,&quot;URL&quot;:&quot;https://www.mdpi.com/2072-4292/12/15/2501&quot;,&quot;issued&quot;:{&quot;date-parts&quot;:[[2020]]},&quot;abstract&quot;:&quot;… To this end, thanks to the efficient behavior of YOLO in general, our YOLO-fine architecture remains able to perform detection in real-time using GPU. We report this accuracy/time trade-…&quot;,&quot;publisher&quot;:&quot;mdpi.com&quot;,&quot;container-title-short&quot;:&quot;Remote Sens (Basel)&quot;},&quot;isTemporary&quot;:false},{&quot;id&quot;:&quot;7ea866a1-ab69-3e48-8c73-f747eaeae94d&quot;,&quot;itemData&quot;:{&quot;type&quot;:&quot;article-journal&quot;,&quot;id&quot;:&quot;7ea866a1-ab69-3e48-8c73-f747eaeae94d&quot;,&quot;title&quot;:&quot;Automated behavior analysis using a YOLO-based object detection system&quot;,&quot;author&quot;:[{&quot;family&quot;:&quot;Amino&quot;,&quot;given&quot;:&quot;K&quot;,&quot;parse-names&quot;:false,&quot;dropping-particle&quot;:&quot;&quot;,&quot;non-dropping-particle&quot;:&quot;&quot;},{&quot;family&quot;:&quot;Matsuo&quot;,&quot;given&quot;:&quot;T&quot;,&quot;parse-names&quot;:false,&quot;dropping-particle&quot;:&quot;&quot;,&quot;non-dropping-particle&quot;:&quot;&quot;}],&quot;container-title&quot;:&quot;Behavioral Neurogenetics&quot;,&quot;DOI&quot;:&quot;10.1007/978-1-0716-2321-3_14&quot;,&quot;URL&quot;:&quot;https://link.springer.com/protocol/10.1007/978-1-0716-2321-3_14&quot;,&quot;issued&quot;:{&quot;date-parts&quot;:[[2022]]},&quot;abstract&quot;:&quot;… In this section, we extend the use of YOLO for the annotation of … YOLO successfully identified when and where each fight and courtship event occurred, demonstrating that this YOLO-…&quot;,&quot;publisher&quot;:&quot;Springer&quot;,&quot;container-title-short&quot;:&quot;&quot;},&quot;isTemporary&quot;:false},{&quot;id&quot;:&quot;d4bf889f-2f9c-354c-b5a7-c91a9f97de13&quot;,&quot;itemData&quot;:{&quot;type&quot;:&quot;article-journal&quot;,&quot;id&quot;:&quot;d4bf889f-2f9c-354c-b5a7-c91a9f97de13&quot;,&quot;title&quot;:&quot;A YOLO-based model for breast cancer detection in mammograms&quot;,&quot;author&quot;:[{&quot;family&quot;:&quot;Prinzi&quot;,&quot;given&quot;:&quot;F&quot;,&quot;parse-names&quot;:false,&quot;dropping-particle&quot;:&quot;&quot;,&quot;non-dropping-particle&quot;:&quot;&quot;},{&quot;family&quot;:&quot;Insalaco&quot;,&quot;given&quot;:&quot;M&quot;,&quot;parse-names&quot;:false,&quot;dropping-particle&quot;:&quot;&quot;,&quot;non-dropping-particle&quot;:&quot;&quot;},{&quot;family&quot;:&quot;Orlando&quot;,&quot;given&quot;:&quot;A&quot;,&quot;parse-names&quot;:false,&quot;dropping-particle&quot;:&quot;&quot;,&quot;non-dropping-particle&quot;:&quot;&quot;},{&quot;family&quot;:&quot;Gaglio&quot;,&quot;given&quot;:&quot;S&quot;,&quot;parse-names&quot;:false,&quot;dropping-particle&quot;:&quot;&quot;,&quot;non-dropping-particle&quot;:&quot;&quot;},{&quot;family&quot;:&quot;...&quot;,&quot;given&quot;:&quot;&quot;,&quot;parse-names&quot;:false,&quot;dropping-particle&quot;:&quot;&quot;,&quot;non-dropping-particle&quot;:&quot;&quot;}],&quot;container-title&quot;:&quot;Cognitive Computation&quot;,&quot;DOI&quot;:&quot;10.1007/s12559-023-10189-6&quot;,&quot;URL&quot;:&quot;https://link.springer.com/article/10.1007/s12559-023-10189-6&quot;,&quot;issued&quot;:{&quot;date-parts&quot;:[[2023]]},&quot;abstract&quot;:&quot;This work aims to implement an automated data-driven model for breast cancer detection in mammograms to support physicians’ decision process within a breast cancer screening or …&quot;,&quot;publisher&quot;:&quot;Springer&quot;,&quot;container-title-short&quot;:&quot;Cognit Comput&quot;},&quot;isTemporary&quot;:false}],&quot;citationTag&quot;:&quot;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&quot;},{&quot;citationID&quot;:&quot;MENDELEY_CITATION_8d06a869-0fcb-4192-be5a-7e7be47396ec&quot;,&quot;isEdited&quot;:false,&quot;properties&quot;:{&quot;noteIndex&quot;:0},&quot;manualOverride&quot;:{&quot;isManuallyOverridden&quot;:false,&quot;manualOverrideText&quot;:&quot;&quot;,&quot;citeprocText&quot;:&quot;[10], [11]&quot;},&quot;citationItems&quot;:[{&quot;id&quot;:&quot;dd121250-f49f-3c52-a043-53747a89f2e4&quot;,&quot;isTemporary&quot;:false,&quot;itemData&quot;:{&quot;type&quot;:&quot;article-journal&quot;,&quot;id&quot;:&quot;dd121250-f49f-3c52-a043-53747a89f2e4&quot;,&quot;title&quot;:&quot;Exploring image enhancement for salient object detection in low light images&quot;,&quot;author&quot;:[{&quot;family&quot;:&quot;Xu&quot;,&quot;given&quot;:&quot;X&quot;,&quot;parse-names&quot;:false,&quot;dropping-particle&quot;:&quot;&quot;,&quot;non-dropping-particle&quot;:&quot;&quot;},{&quot;family&quot;:&quot;Wang&quot;,&quot;given&quot;:&quot;S&quot;,&quot;parse-names&quot;:false,&quot;dropping-particle&quot;:&quot;&quot;,&quot;non-dropping-particle&quot;:&quot;&quot;},{&quot;family&quot;:&quot;Wang&quot;,&quot;given&quot;:&quot;Z&quot;,&quot;parse-names&quot;:false,&quot;dropping-particle&quot;:&quot;&quot;,&quot;non-dropping-particle&quot;:&quot;&quot;},{&quot;family&quot;:&quot;Zhang&quot;,&quot;given&quot;:&quot;X&quot;,&quot;parse-names&quot;:false,&quot;dropping-particle&quot;:&quot;&quot;,&quot;non-dropping-particle&quot;:&quot;&quot;},{&quot;family&quot;:&quot;Hu&quot;,&quot;given&quot;:&quot;R&quot;,&quot;parse-names&quot;:false,&quot;dropping-particle&quot;:&quot;&quot;,&quot;non-dropping-particle&quot;:&quot;&quot;}],&quot;container-title&quot;:&quot;ACM transactions on …&quot;,&quot;DOI&quot;:&quot;10.1145/3414839&quot;,&quot;URL&quot;:&quot;https://dl.acm.org/doi/abs/10.1145/3414839&quot;,&quot;issued&quot;:{&quot;date-parts&quot;:[[2021]]},&quot;abstract&quot;:&quot;… • We build a low light image dataset for the SOD community. Based on this dataset, we verify that low … In this work, we focus on the problem of low light image enhancement for SOD. …&quot;,&quot;publisher&quot;:&quot;dl.acm.org&quot;,&quot;container-title-short&quot;:&quot;&quot;}},{&quot;id&quot;:&quot;bbfea468-f309-382a-b9c2-eb2a32994586&quot;,&quot;isTemporary&quot;:false,&quot;itemData&quot;:{&quot;type&quot;:&quot;article-journal&quot;,&quot;id&quot;:&quot;bbfea468-f309-382a-b9c2-eb2a32994586&quot;,&quot;title&quot;:&quot;Image enhancement on low-light and dark images for object detection using Artificial Intelligence for field practitioners&quot;,&quot;author&quot;:[{&quot;family&quot;:&quot;Nadimpalli&quot;,&quot;given&quot;:&quot;V K&quot;,&quot;parse-names&quot;:false,&quot;dropping-particle&quot;:&quot;V&quot;,&quot;non-dropping-particle&quot;:&quot;&quot;},{&quot;family&quot;:&quot;Agnihotram&quot;,&quot;given&quot;:&quot;G&quot;,&quot;parse-names&quot;:false,&quot;dropping-particle&quot;:&quot;&quot;,&quot;non-dropping-particle&quot;:&quot;&quot;}],&quot;container-title&quot;:&quot;… Technologies and Big Data Analytics for IoTs …&quot;,&quot;issued&quot;:{&quot;date-parts&quot;:[[2022]]},&quot;publisher&quot;:&quot;IET&quot;,&quot;container-title-short&quot;:&quot;&quot;}}],&quot;citationTag&quot;:&quot;MENDELEY_CITATION_v3_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&quot;},{&quot;citationID&quot;:&quot;MENDELEY_CITATION_fa729ff4-b6cf-4623-8eaa-7386525584d9&quot;,&quot;isEdited&quot;:false,&quot;properties&quot;:{&quot;noteIndex&quot;:0},&quot;manualOverride&quot;:{&quot;isManuallyOverridden&quot;:false,&quot;manualOverrideText&quot;:&quot;&quot;,&quot;citeprocText&quot;:&quot;[12], [13], [14], [15]&quot;},&quot;citationItems&quot;:[{&quot;id&quot;:&quot;18374aee-08ff-3a6c-be56-4484b090ab0c&quot;,&quot;isTemporary&quot;:false,&quot;itemData&quot;:{&quot;type&quot;:&quot;article-journal&quot;,&quot;id&quot;:&quot;18374aee-08ff-3a6c-be56-4484b090ab0c&quot;,&quot;title&quot;:&quot;Methods of Image Restoration and Object Detection in Low-Light Environment&quot;,&quot;author&quot;:[{&quot;family&quot;:&quot;任东东&quot;,&quot;given&quot;:&quot;&quot;,&quot;parse-names&quot;:false,&quot;dropping-particle&quot;:&quot;&quot;,&quot;non-dropping-particle&quot;:&quot;&quot;},{&quot;family&quot;:&quot;李金宝&quot;,&quot;given&quot;:&quot;&quot;,&quot;parse-names&quot;:false,&quot;dropping-particle&quot;:&quot;&quot;,&quot;non-dropping-particle&quot;:&quot;&quot;}],&quot;container-title&quot;:&quot;Journal of Software&quot;,&quot;URL&quot;:&quot;https://www.jos.org.cn/josen/article/abstract/19010&quot;,&quot;issued&quot;:{&quot;date-parts&quot;:[[2020]]},&quot;abstract&quot;:&quot;… detection methods for low-light image usually separate image restoration from object detection tasks… In addition, the quality and computing time of image restoration cannot meet the …&quot;,&quot;publisher&quot;:&quot;jos.org.cn&quot;,&quot;container-title-short&quot;:&quot;&quot;}},{&quot;id&quot;:&quot;2d9c05c6-50a8-3049-8def-a2c648970b89&quot;,&quot;isTemporary&quot;:false,&quot;itemData&quot;:{&quot;type&quot;:&quot;article-journal&quot;,&quot;id&quot;:&quot;2d9c05c6-50a8-3049-8def-a2c648970b89&quot;,&quot;title&quot;:&quot;Low-Light Image Enhancement and Target Detection Based on Deep Learning.&quot;,&quot;author&quot;:[{&quot;family&quot;:&quot;Yao&quot;,&quot;given&quot;:&quot;Z&quot;,&quot;parse-names&quot;:false,&quot;dropping-particle&quot;:&quot;&quot;,&quot;non-dropping-particle&quot;:&quot;&quot;}],&quot;container-title&quot;:&quot;Traitement du Signal&quot;,&quot;URL&quot;:&quot;https://search.ebscohost.com/login.aspx?direct=true&amp;profile=ehost&amp;scope=site&amp;authtype=crawler&amp;jrnl=07650019&amp;AN=159511813&amp;h=y8au27q07M0Q%2BvzN%2BOVdvwZshRAaSGR0LHGKosObotl%2FT%2BPX5bgCS5sHRR14rt1mfVWNA4%2FXLAQ%2FmXkdfRcuNA%3D%3D&amp;crl=c&quot;,&quot;issued&quot;:{&quot;date-parts&quot;:[[2022]]},&quot;abstract&quot;:&quot;… image, thereby generating the lowlight image av→x. Thus, PX is unable to distinguish av→x from the normal scene image ax… our model can facilitate the target detection in lowlight state. …&quot;,&quot;publisher&quot;:&quot;search.ebscohost.com&quot;,&quot;container-title-short&quot;:&quot;&quot;}},{&quot;id&quot;:&quot;2eb1ba0a-a077-3de3-8d43-a8fc4015fd5c&quot;,&quot;itemData&quot;:{&quot;type&quot;:&quot;article-journal&quot;,&quot;id&quot;:&quot;2eb1ba0a-a077-3de3-8d43-a8fc4015fd5c&quot;,&quot;title&quot;:&quot;Developing Interface Designs with Personality Types: Self-management Application–Luvlife&quot;,&quot;author&quot;:[{&quot;family&quot;:&quot;Tan&quot;,&quot;given&quot;:&quot;Y R&quot;,&quot;parse-names&quot;:false,&quot;dropping-particle&quot;:&quot;&quot;,&quot;non-dropping-particle&quot;:&quot;&quot;},{&quot;family&quot;:&quot;Subaramaniam&quot;,&quot;given&quot;:&quot;K&quot;,&quot;parse-names&quot;:false,&quot;dropping-particle&quot;:&quot;&quot;,&quot;non-dropping-particle&quot;:&quot;&quot;},{&quot;family&quot;:&quot;Kolandaisamy&quot;,&quot;given&quot;:&quot;R&quot;,&quot;parse-names&quot;:false,&quot;dropping-particle&quot;:&quot;&quot;,&quot;non-dropping-particle&quot;:&quot;&quot;}],&quot;container-title&quot;:&quot;International Conference on …&quot;,&quot;DOI&quot;:&quot;10.1007/978-3-031-35921-7_6&quot;,&quot;URL&quot;:&quot;https://link.springer.com/chapter/10.1007/978-3-031-35921-7_6&quot;,&quot;issued&quot;:{&quot;date-parts&quot;:[[2023]]},&quot;abstract&quot;:&quot;In this era of digital technology, the use of technology in daily life has increased the amount of time spent in front of screens. Time and timing issues have become important for all of us. This project aims to develop a self-management application that allows users to customize their user interfaces based on their personality preferences. In this project, the Myers-Briggs Type Indicator (MBTI) personality test will be used to measure and evaluate users' personality preferences. A survey questionnaire was conducted to understand users' …&quot;,&quot;publisher&quot;:&quot;Springer&quot;},&quot;isTemporary&quot;:false},{&quot;id&quot;:&quot;c10a1fa3-2a9a-3151-b0a2-677a3d0f5ded&quot;,&quot;itemData&quot;:{&quot;type&quot;:&quot;article-journal&quot;,&quot;id&quot;:&quot;c10a1fa3-2a9a-3151-b0a2-677a3d0f5ded&quot;,&quot;title&quot;:&quot;Getting Smarter with Fatrix: A Facial Recognition Access Control System&quot;,&quot;author&quot;:[{&quot;family&quot;:&quot;Ayub&quot;,&quot;given&quot;:&quot;A M&quot;,&quot;parse-names&quot;:false,&quot;dropping-particle&quot;:&quot;&quot;,&quot;non-dropping-particle&quot;:&quot;&quot;},{&quot;family&quot;:&quot;Kolandaisamy&quot;,&quot;given&quot;:&quot;R&quot;,&quot;parse-names&quot;:false,&quot;dropping-particle&quot;:&quot;&quot;,&quot;non-dropping-particle&quot;:&quot;&quot;},{&quot;family&quot;:&quot;...&quot;,&quot;given&quot;:&quot;&quot;,&quot;parse-names&quot;:false,&quot;dropping-particle&quot;:&quot;&quot;,&quot;non-dropping-particle&quot;:&quot;&quot;}],&quot;container-title&quot;:&quot;2023 IEEE 3rd …&quot;,&quot;URL&quot;:&quot;https://ieeexplore.ieee.org/abstract/document/10169208/&quot;,&quot;issued&quot;:{&quot;date-parts&quot;:[[2023]]},&quot;abstract&quot;:&quot;The Library of private university has an RFID access control system. Such systems are popular door-entry solutions that can manage access in and within buildings and commercial properties. However, it has many security issues ranging from network and hardware attacks to loss of data integrity, privacy, and confidentiality. Besides, the system implements ID cards to store the confidential information of users and the cards can be stolen and misused by unauthorized users. In this paper a robust facial recognition access …&quot;,&quot;publisher&quot;:&quot;ieeexplore.ieee.org&quot;},&quot;isTemporary&quot;:false}],&quot;citationTag&quot;:&quot;MENDELEY_CITATION_v3_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&quot;},{&quot;citationID&quot;:&quot;MENDELEY_CITATION_e14b7a8f-72df-42d2-aef2-5d257b18c2f6&quot;,&quot;isEdited&quot;:false,&quot;properties&quot;:{&quot;noteIndex&quot;:0},&quot;manualOverride&quot;:{&quot;isManuallyOverridden&quot;:false,&quot;manualOverrideText&quot;:&quot;&quot;,&quot;citeprocText&quot;:&quot;[1], [16]&quot;},&quot;citationTag&quot;:&quot;MENDELEY_CITATION_v3_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&quot;,&quot;citationItems&quot;:[{&quot;id&quot;:&quot;350f0e93-ffe5-3ebe-ac8d-35605c2bcf84&quot;,&quot;isTemporary&quot;:false,&quot;itemData&quot;:{&quot;type&quot;:&quot;article-journal&quot;,&quot;id&quot;:&quot;350f0e93-ffe5-3ebe-ac8d-35605c2bcf84&quot;,&quot;title&quot;:&quot;A Comprehensive Review of YOLO Architectures in Computer Vision: From YOLOv1 to YOLOv8 and YOLO-NAS&quot;,&quot;author&quot;:[{&quot;family&quot;:&quot;Terven&quot;,&quot;given&quot;:&quot;J&quot;,&quot;parse-names&quot;:false,&quot;dropping-particle&quot;:&quot;&quot;,&quot;non-dropping-particle&quot;:&quot;&quot;},{&quot;family&quot;:&quot;Córdova-Esparza&quot;,&quot;given&quot;:&quot;D M&quot;,&quot;parse-names&quot;:false,&quot;dropping-particle&quot;:&quot;&quot;,&quot;non-dropping-particle&quot;:&quot;&quot;},{&quot;family&quot;:&quot;...&quot;,&quot;given&quot;:&quot;&quot;,&quot;parse-names&quot;:false,&quot;dropping-particle&quot;:&quot;&quot;,&quot;non-dropping-particle&quot;:&quot;&quot;}],&quot;container-title&quot;:&quot;Machine Learning and …&quot;,&quot;URL&quot;:&quot;https://www.mdpi.com/2504-4990/5/4/83&quot;,&quot;issued&quot;:{&quot;date-parts&quot;:[[2023]]},&quot;abstract&quot;:&quot;… We present a comprehensive analysis of YOLO’s evolution, … the original YOLO up to YOLOv8, YOLO-NAS, and YOLO with … 16 YOLO versions, ranging from the original YOLO model to …&quot;,&quot;publisher&quot;:&quot;mdpi.com&quot;,&quot;container-title-short&quot;:&quot;&quot;}},{&quot;id&quot;:&quot;d479c812-f2ab-3e73-b8c0-64dec6689ece&quot;,&quot;isTemporary&quot;:false,&quot;itemData&quot;:{&quot;type&quot;:&quot;article-journal&quot;,&quot;id&quot;:&quot;d479c812-f2ab-3e73-b8c0-64dec6689ece&quot;,&quot;title&quot;:&quot;IDOD-YOLOV7: Image-Dehazing YOLOV7 for Object Detection in Low-Light Foggy Traffic Environments&quot;,&quot;author&quot;:[{&quot;family&quot;:&quot;Qiu&quot;,&quot;given&quot;:&quot;Y&quot;,&quot;parse-names&quot;:false,&quot;dropping-particle&quot;:&quot;&quot;,&quot;non-dropping-particle&quot;:&quot;&quot;},{&quot;family&quot;:&quot;Lu&quot;,&quot;given&quot;:&quot;Y&quot;,&quot;parse-names&quot;:false,&quot;dropping-particle&quot;:&quot;&quot;,&quot;non-dropping-particle&quot;:&quot;&quot;},{&quot;family&quot;:&quot;Wang&quot;,&quot;given&quot;:&quot;Y&quot;,&quot;parse-names&quot;:false,&quot;dropping-particle&quot;:&quot;&quot;,&quot;non-dropping-particle&quot;:&quot;&quot;},{&quot;family&quot;:&quot;Jiang&quot;,&quot;given&quot;:&quot;H&quot;,&quot;parse-names&quot;:false,&quot;dropping-particle&quot;:&quot;&quot;,&quot;non-dropping-particle&quot;:&quot;&quot;}],&quot;container-title&quot;:&quot;Sensors&quot;,&quot;URL&quot;:&quot;https://www.mdpi.com/1424-8220/23/3/1347&quot;,&quot;issued&quot;:{&quot;date-parts&quot;:[[2023]]},&quot;abstract&quot;:&quot;… detection modules. Specifically, for low-light foggy images, we propose to improve the image quality by joint optimization of image defogging (AOD) and image enhancement (SAIP), …&quot;,&quot;publisher&quot;:&quot;mdpi.com&quot;,&quot;container-title-short&quot;:&quot;&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97AL75oB89lSyP20kPNmKyLUfg==">CgMxLjAyCGguZ2pkZ3hzOAByITFXTXhRajVOWG0td085WnFzcDk4NUxGR2ptM2d4VkVDRg==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D67DC93-E68B-4C6E-861F-FF863038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4618</Words>
  <Characters>26323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Devita Bimantara</cp:lastModifiedBy>
  <cp:revision>3</cp:revision>
  <dcterms:created xsi:type="dcterms:W3CDTF">2024-01-31T01:15:00Z</dcterms:created>
  <dcterms:modified xsi:type="dcterms:W3CDTF">2024-01-31T07:01:00Z</dcterms:modified>
</cp:coreProperties>
</file>