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jc w:val="center"/>
        <w:sectPr w:rsidR="0008437C" w:rsidSect="0008437C">
          <w:footnotePr>
            <w:numRestart w:val="eachPage"/>
          </w:footnotePr>
          <w:pgSz w:w="11907" w:h="16839" w:code="9"/>
          <w:pgMar w:top="1411" w:right="850" w:bottom="1584" w:left="1411" w:header="720" w:footer="720" w:gutter="0"/>
          <w:cols w:num="2" w:space="461"/>
          <w:docGrid w:linePitch="272"/>
        </w:sectPr>
      </w:pPr>
    </w:p>
    <w:p w:rsidR="0008437C" w:rsidRDefault="0008437C" w:rsidP="0008437C">
      <w:pPr>
        <w:jc w:val="center"/>
      </w:pPr>
      <w:r>
        <w:object w:dxaOrig="13801" w:dyaOrig="12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554.25pt" o:ole="">
            <v:imagedata r:id="rId6" o:title=""/>
          </v:shape>
          <o:OLEObject Type="Embed" ProgID="Visio.Drawing.15" ShapeID="_x0000_i1025" DrawAspect="Content" ObjectID="_1591841793" r:id="rId7"/>
        </w:object>
      </w:r>
    </w:p>
    <w:p w:rsidR="0008437C" w:rsidRPr="00CB0720" w:rsidRDefault="0008437C" w:rsidP="0008437C">
      <w:pPr>
        <w:ind w:left="360"/>
        <w:jc w:val="center"/>
        <w:rPr>
          <w:i/>
        </w:rPr>
      </w:pPr>
      <w:proofErr w:type="spellStart"/>
      <w:proofErr w:type="gramStart"/>
      <w:r w:rsidRPr="00CB0720">
        <w:rPr>
          <w:i/>
        </w:rPr>
        <w:t>Gambar</w:t>
      </w:r>
      <w:proofErr w:type="spellEnd"/>
      <w:r w:rsidRPr="00CB0720">
        <w:rPr>
          <w:i/>
        </w:rPr>
        <w:t xml:space="preserve"> 3.2 Flow Chart </w:t>
      </w:r>
      <w:proofErr w:type="spellStart"/>
      <w:r w:rsidRPr="00CB0720">
        <w:rPr>
          <w:i/>
        </w:rPr>
        <w:t>Sistem</w:t>
      </w:r>
      <w:proofErr w:type="spellEnd"/>
      <w:r w:rsidRPr="00CB0720">
        <w:rPr>
          <w:i/>
        </w:rPr>
        <w:t xml:space="preserve"> Yang </w:t>
      </w:r>
      <w:proofErr w:type="spellStart"/>
      <w:r w:rsidRPr="00CB0720">
        <w:rPr>
          <w:i/>
        </w:rPr>
        <w:t>Sedang</w:t>
      </w:r>
      <w:proofErr w:type="spellEnd"/>
      <w:r w:rsidRPr="00CB0720">
        <w:rPr>
          <w:i/>
        </w:rPr>
        <w:t xml:space="preserve"> </w:t>
      </w:r>
      <w:proofErr w:type="spellStart"/>
      <w:r w:rsidRPr="00CB0720">
        <w:rPr>
          <w:i/>
        </w:rPr>
        <w:t>Berjalan</w:t>
      </w:r>
      <w:proofErr w:type="spellEnd"/>
      <w:r w:rsidRPr="00CB0720">
        <w:rPr>
          <w:i/>
        </w:rPr>
        <w:t>.</w:t>
      </w:r>
      <w:proofErr w:type="gramEnd"/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spacing w:line="276" w:lineRule="auto"/>
        <w:jc w:val="center"/>
      </w:pPr>
      <w:r>
        <w:object w:dxaOrig="12586" w:dyaOrig="15435">
          <v:shape id="_x0000_i1026" type="#_x0000_t75" style="width:426pt;height:565.5pt" o:ole="">
            <v:imagedata r:id="rId8" o:title=""/>
          </v:shape>
          <o:OLEObject Type="Embed" ProgID="Visio.Drawing.15" ShapeID="_x0000_i1026" DrawAspect="Content" ObjectID="_1591841794" r:id="rId9"/>
        </w:object>
      </w:r>
    </w:p>
    <w:p w:rsidR="0008437C" w:rsidRDefault="0008437C" w:rsidP="00505C66">
      <w:pPr>
        <w:spacing w:line="276" w:lineRule="auto"/>
        <w:jc w:val="center"/>
        <w:rPr>
          <w:i/>
        </w:rPr>
      </w:pPr>
      <w:proofErr w:type="spellStart"/>
      <w:proofErr w:type="gramStart"/>
      <w:r w:rsidRPr="00CB0720">
        <w:rPr>
          <w:i/>
        </w:rPr>
        <w:t>Gambar</w:t>
      </w:r>
      <w:proofErr w:type="spellEnd"/>
      <w:r w:rsidRPr="00CB0720">
        <w:rPr>
          <w:i/>
        </w:rPr>
        <w:t xml:space="preserve"> 3.3 Flow Chart </w:t>
      </w:r>
      <w:proofErr w:type="spellStart"/>
      <w:r w:rsidRPr="00CB0720">
        <w:rPr>
          <w:i/>
        </w:rPr>
        <w:t>Sistem</w:t>
      </w:r>
      <w:proofErr w:type="spellEnd"/>
      <w:r w:rsidRPr="00CB0720">
        <w:rPr>
          <w:i/>
        </w:rPr>
        <w:t xml:space="preserve"> Yang </w:t>
      </w:r>
      <w:proofErr w:type="spellStart"/>
      <w:r w:rsidRPr="00CB0720">
        <w:rPr>
          <w:i/>
        </w:rPr>
        <w:t>Diusulkan</w:t>
      </w:r>
      <w:proofErr w:type="spellEnd"/>
      <w:r w:rsidRPr="00CB0720">
        <w:rPr>
          <w:i/>
        </w:rPr>
        <w:t>.</w:t>
      </w:r>
      <w:proofErr w:type="gramEnd"/>
    </w:p>
    <w:p w:rsidR="00505C66" w:rsidRDefault="00505C66" w:rsidP="00505C66">
      <w:pPr>
        <w:spacing w:line="276" w:lineRule="auto"/>
        <w:jc w:val="center"/>
        <w:rPr>
          <w:i/>
        </w:rPr>
      </w:pPr>
    </w:p>
    <w:p w:rsidR="00505C66" w:rsidRDefault="00505C66" w:rsidP="00505C66">
      <w:pPr>
        <w:spacing w:line="276" w:lineRule="auto"/>
        <w:jc w:val="center"/>
        <w:rPr>
          <w:i/>
        </w:rPr>
      </w:pPr>
    </w:p>
    <w:p w:rsidR="00505C66" w:rsidRPr="00505C66" w:rsidRDefault="00505C66" w:rsidP="00505C66">
      <w:pPr>
        <w:spacing w:line="276" w:lineRule="auto"/>
        <w:jc w:val="center"/>
        <w:rPr>
          <w:i/>
        </w:rPr>
        <w:sectPr w:rsidR="00505C66" w:rsidRPr="00505C66" w:rsidSect="00CB0720">
          <w:footnotePr>
            <w:numRestart w:val="eachPage"/>
          </w:footnotePr>
          <w:type w:val="continuous"/>
          <w:pgSz w:w="11907" w:h="16839" w:code="9"/>
          <w:pgMar w:top="1411" w:right="850" w:bottom="1584" w:left="1411" w:header="720" w:footer="720" w:gutter="0"/>
          <w:cols w:space="461"/>
          <w:docGrid w:linePitch="272"/>
        </w:sectPr>
      </w:pPr>
    </w:p>
    <w:p w:rsidR="0008437C" w:rsidRDefault="0008437C" w:rsidP="0008437C">
      <w:pPr>
        <w:pStyle w:val="Reference"/>
        <w:numPr>
          <w:ilvl w:val="0"/>
          <w:numId w:val="0"/>
        </w:numPr>
        <w:spacing w:afterLines="0"/>
        <w:rPr>
          <w:lang w:eastAsia="ja-JP"/>
        </w:rPr>
      </w:pPr>
    </w:p>
    <w:p w:rsidR="0008437C" w:rsidRDefault="0008437C" w:rsidP="0008437C">
      <w:pPr>
        <w:tabs>
          <w:tab w:val="center" w:pos="2919"/>
          <w:tab w:val="right" w:pos="5839"/>
        </w:tabs>
        <w:spacing w:line="360" w:lineRule="auto"/>
        <w:jc w:val="center"/>
      </w:pPr>
      <w:r>
        <w:object w:dxaOrig="19111" w:dyaOrig="19650">
          <v:shape id="_x0000_i1027" type="#_x0000_t75" style="width:442.5pt;height:580.5pt" o:ole="">
            <v:imagedata r:id="rId10" o:title=""/>
          </v:shape>
          <o:OLEObject Type="Embed" ProgID="Visio.Drawing.15" ShapeID="_x0000_i1027" DrawAspect="Content" ObjectID="_1591841795" r:id="rId11"/>
        </w:object>
      </w:r>
    </w:p>
    <w:p w:rsidR="0008437C" w:rsidRPr="007E4DD6" w:rsidRDefault="0008437C" w:rsidP="0008437C">
      <w:pPr>
        <w:tabs>
          <w:tab w:val="center" w:pos="2919"/>
          <w:tab w:val="right" w:pos="5839"/>
        </w:tabs>
        <w:spacing w:line="360" w:lineRule="auto"/>
        <w:jc w:val="center"/>
        <w:rPr>
          <w:rFonts w:ascii="Cambria" w:eastAsia="Times New Roman" w:hAnsi="Cambria" w:cs="Consolas"/>
          <w:i/>
          <w:sz w:val="22"/>
          <w:szCs w:val="22"/>
        </w:rPr>
      </w:pPr>
      <w:r w:rsidRPr="009C02DD">
        <w:rPr>
          <w:rFonts w:ascii="Cambria" w:eastAsia="Times New Roman" w:hAnsi="Cambria" w:cs="Consolas"/>
          <w:i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Times New Roman" w:hAnsi="Cambria" w:cs="Consolas"/>
          <w:i/>
          <w:sz w:val="22"/>
          <w:szCs w:val="22"/>
        </w:rPr>
        <w:t>Gambar</w:t>
      </w:r>
      <w:proofErr w:type="spellEnd"/>
      <w:r>
        <w:rPr>
          <w:rFonts w:ascii="Cambria" w:eastAsia="Times New Roman" w:hAnsi="Cambria" w:cs="Consolas"/>
          <w:i/>
          <w:sz w:val="22"/>
          <w:szCs w:val="22"/>
        </w:rPr>
        <w:t xml:space="preserve"> 3.4</w:t>
      </w:r>
      <w:r w:rsidRPr="000D330D">
        <w:rPr>
          <w:rStyle w:val="tgc"/>
          <w:rFonts w:ascii="Cambria" w:hAnsi="Cambria"/>
          <w:i/>
          <w:sz w:val="22"/>
          <w:szCs w:val="22"/>
        </w:rPr>
        <w:t xml:space="preserve"> </w:t>
      </w:r>
      <w:r>
        <w:rPr>
          <w:rStyle w:val="tgc"/>
          <w:rFonts w:ascii="Cambria" w:hAnsi="Cambria"/>
          <w:i/>
          <w:sz w:val="22"/>
          <w:szCs w:val="22"/>
        </w:rPr>
        <w:t>ERD</w:t>
      </w:r>
      <w:r w:rsidRPr="000D330D">
        <w:rPr>
          <w:rFonts w:ascii="Cambria" w:eastAsia="Times New Roman" w:hAnsi="Cambria" w:cs="Consolas"/>
          <w:i/>
          <w:sz w:val="22"/>
          <w:szCs w:val="22"/>
        </w:rPr>
        <w:t xml:space="preserve"> </w:t>
      </w:r>
      <w:proofErr w:type="spellStart"/>
      <w:r w:rsidRPr="000D330D">
        <w:rPr>
          <w:rFonts w:ascii="Cambria" w:eastAsia="Times New Roman" w:hAnsi="Cambria" w:cs="Consolas"/>
          <w:i/>
          <w:sz w:val="22"/>
          <w:szCs w:val="22"/>
        </w:rPr>
        <w:t>Sistem</w:t>
      </w:r>
      <w:proofErr w:type="spellEnd"/>
      <w:r w:rsidRPr="000D330D">
        <w:rPr>
          <w:rFonts w:ascii="Cambria" w:eastAsia="Times New Roman" w:hAnsi="Cambria" w:cs="Consolas"/>
          <w:i/>
          <w:sz w:val="22"/>
          <w:szCs w:val="22"/>
        </w:rPr>
        <w:t xml:space="preserve"> Yang </w:t>
      </w:r>
      <w:proofErr w:type="spellStart"/>
      <w:r w:rsidRPr="000D330D">
        <w:rPr>
          <w:rFonts w:ascii="Cambria" w:eastAsia="Times New Roman" w:hAnsi="Cambria" w:cs="Consolas"/>
          <w:i/>
          <w:sz w:val="22"/>
          <w:szCs w:val="22"/>
        </w:rPr>
        <w:t>Diusulkan</w:t>
      </w:r>
      <w:proofErr w:type="spellEnd"/>
      <w:r w:rsidRPr="000D330D">
        <w:rPr>
          <w:rFonts w:ascii="Cambria" w:eastAsia="Times New Roman" w:hAnsi="Cambria" w:cs="Consolas"/>
          <w:i/>
          <w:sz w:val="22"/>
          <w:szCs w:val="22"/>
        </w:rPr>
        <w:t>.</w:t>
      </w:r>
      <w:bookmarkStart w:id="0" w:name="_GoBack"/>
      <w:bookmarkEnd w:id="0"/>
      <w:proofErr w:type="gramEnd"/>
    </w:p>
    <w:p w:rsidR="00247A6C" w:rsidRDefault="00247A6C"/>
    <w:sectPr w:rsidR="00247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7C"/>
    <w:rsid w:val="0008437C"/>
    <w:rsid w:val="00247A6C"/>
    <w:rsid w:val="005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7C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C"/>
    <w:pPr>
      <w:keepNext/>
      <w:keepLines/>
      <w:spacing w:before="200"/>
      <w:outlineLvl w:val="1"/>
    </w:pPr>
    <w:rPr>
      <w:rFonts w:ascii="Calibri Light" w:eastAsia="Times New Roman" w:hAnsi="Calibri Light" w:cstheme="minorBidi"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8437C"/>
    <w:rPr>
      <w:rFonts w:ascii="Calibri Light" w:eastAsia="Times New Roman" w:hAnsi="Calibri Light"/>
      <w:color w:val="404040"/>
      <w:sz w:val="28"/>
      <w:szCs w:val="28"/>
    </w:rPr>
  </w:style>
  <w:style w:type="paragraph" w:customStyle="1" w:styleId="Reference">
    <w:name w:val="Reference"/>
    <w:basedOn w:val="Normal"/>
    <w:rsid w:val="0008437C"/>
    <w:pPr>
      <w:numPr>
        <w:numId w:val="1"/>
      </w:numPr>
      <w:spacing w:afterLines="400"/>
    </w:pPr>
    <w:rPr>
      <w:sz w:val="18"/>
    </w:rPr>
  </w:style>
  <w:style w:type="character" w:customStyle="1" w:styleId="tgc">
    <w:name w:val="_tgc"/>
    <w:rsid w:val="0008437C"/>
  </w:style>
  <w:style w:type="character" w:customStyle="1" w:styleId="Heading2Char1">
    <w:name w:val="Heading 2 Char1"/>
    <w:basedOn w:val="DefaultParagraphFont"/>
    <w:uiPriority w:val="9"/>
    <w:semiHidden/>
    <w:rsid w:val="00084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7C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C"/>
    <w:pPr>
      <w:keepNext/>
      <w:keepLines/>
      <w:spacing w:before="200"/>
      <w:outlineLvl w:val="1"/>
    </w:pPr>
    <w:rPr>
      <w:rFonts w:ascii="Calibri Light" w:eastAsia="Times New Roman" w:hAnsi="Calibri Light" w:cstheme="minorBidi"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8437C"/>
    <w:rPr>
      <w:rFonts w:ascii="Calibri Light" w:eastAsia="Times New Roman" w:hAnsi="Calibri Light"/>
      <w:color w:val="404040"/>
      <w:sz w:val="28"/>
      <w:szCs w:val="28"/>
    </w:rPr>
  </w:style>
  <w:style w:type="paragraph" w:customStyle="1" w:styleId="Reference">
    <w:name w:val="Reference"/>
    <w:basedOn w:val="Normal"/>
    <w:rsid w:val="0008437C"/>
    <w:pPr>
      <w:numPr>
        <w:numId w:val="1"/>
      </w:numPr>
      <w:spacing w:afterLines="400"/>
    </w:pPr>
    <w:rPr>
      <w:sz w:val="18"/>
    </w:rPr>
  </w:style>
  <w:style w:type="character" w:customStyle="1" w:styleId="tgc">
    <w:name w:val="_tgc"/>
    <w:rsid w:val="0008437C"/>
  </w:style>
  <w:style w:type="character" w:customStyle="1" w:styleId="Heading2Char1">
    <w:name w:val="Heading 2 Char1"/>
    <w:basedOn w:val="DefaultParagraphFont"/>
    <w:uiPriority w:val="9"/>
    <w:semiHidden/>
    <w:rsid w:val="00084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package" Target="embeddings/Microsoft_Visio_Drawing1.vsd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Visio_Drawing3.vsd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2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</dc:creator>
  <cp:lastModifiedBy>bali</cp:lastModifiedBy>
  <cp:revision>2</cp:revision>
  <dcterms:created xsi:type="dcterms:W3CDTF">2018-06-30T04:26:00Z</dcterms:created>
  <dcterms:modified xsi:type="dcterms:W3CDTF">2018-06-30T04:30:00Z</dcterms:modified>
</cp:coreProperties>
</file>