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DD7EA" w14:textId="77777777" w:rsidR="005556A1" w:rsidRPr="00650B1F" w:rsidRDefault="009161F0" w:rsidP="00650B1F">
      <w:pPr>
        <w:pStyle w:val="Heading1"/>
        <w:tabs>
          <w:tab w:val="left" w:pos="0"/>
          <w:tab w:val="left" w:pos="426"/>
        </w:tabs>
        <w:ind w:left="0" w:right="3"/>
        <w:rPr>
          <w:lang w:val="id-ID"/>
        </w:rPr>
      </w:pPr>
      <w:proofErr w:type="gramStart"/>
      <w:r w:rsidRPr="00650B1F">
        <w:t>P</w:t>
      </w:r>
      <w:r w:rsidR="00650B1F" w:rsidRPr="00650B1F">
        <w:t xml:space="preserve">eran </w:t>
      </w:r>
      <w:r w:rsidRPr="00650B1F">
        <w:t xml:space="preserve"> K</w:t>
      </w:r>
      <w:r w:rsidR="00650B1F" w:rsidRPr="00650B1F">
        <w:t>antor</w:t>
      </w:r>
      <w:proofErr w:type="gramEnd"/>
      <w:r w:rsidRPr="00650B1F">
        <w:t xml:space="preserve"> </w:t>
      </w:r>
      <w:proofErr w:type="spellStart"/>
      <w:r w:rsidRPr="00650B1F">
        <w:t>P</w:t>
      </w:r>
      <w:r w:rsidR="00650B1F" w:rsidRPr="00650B1F">
        <w:t>ertanahan</w:t>
      </w:r>
      <w:proofErr w:type="spellEnd"/>
      <w:r w:rsidRPr="00650B1F">
        <w:t xml:space="preserve"> K</w:t>
      </w:r>
      <w:r w:rsidR="00650B1F" w:rsidRPr="00650B1F">
        <w:t>ota</w:t>
      </w:r>
      <w:r w:rsidRPr="00650B1F">
        <w:t xml:space="preserve"> B</w:t>
      </w:r>
      <w:r w:rsidR="00650B1F" w:rsidRPr="00650B1F">
        <w:t xml:space="preserve">atu </w:t>
      </w:r>
      <w:proofErr w:type="spellStart"/>
      <w:r w:rsidR="00650B1F" w:rsidRPr="00650B1F">
        <w:t>dalam</w:t>
      </w:r>
      <w:proofErr w:type="spellEnd"/>
      <w:r w:rsidRPr="00650B1F">
        <w:t xml:space="preserve"> </w:t>
      </w:r>
      <w:proofErr w:type="spellStart"/>
      <w:r w:rsidRPr="00650B1F">
        <w:t>P</w:t>
      </w:r>
      <w:r w:rsidR="00650B1F" w:rsidRPr="00650B1F">
        <w:t>elaksanaan</w:t>
      </w:r>
      <w:proofErr w:type="spellEnd"/>
      <w:r w:rsidR="00AA66EC" w:rsidRPr="00650B1F">
        <w:rPr>
          <w:lang w:val="id-ID"/>
        </w:rPr>
        <w:t xml:space="preserve"> </w:t>
      </w:r>
      <w:r w:rsidRPr="00650B1F">
        <w:t>P</w:t>
      </w:r>
      <w:r w:rsidR="00650B1F" w:rsidRPr="00650B1F">
        <w:t>rogram</w:t>
      </w:r>
      <w:r w:rsidR="00AA66EC" w:rsidRPr="00650B1F">
        <w:rPr>
          <w:lang w:val="id-ID"/>
        </w:rPr>
        <w:t xml:space="preserve"> </w:t>
      </w:r>
      <w:proofErr w:type="spellStart"/>
      <w:r w:rsidRPr="00650B1F">
        <w:t>P</w:t>
      </w:r>
      <w:r w:rsidR="00650B1F" w:rsidRPr="00650B1F">
        <w:t>ercepatan</w:t>
      </w:r>
      <w:proofErr w:type="spellEnd"/>
      <w:r w:rsidR="00AA66EC" w:rsidRPr="00650B1F">
        <w:rPr>
          <w:lang w:val="id-ID"/>
        </w:rPr>
        <w:t xml:space="preserve"> </w:t>
      </w:r>
      <w:proofErr w:type="spellStart"/>
      <w:r w:rsidRPr="00650B1F">
        <w:t>R</w:t>
      </w:r>
      <w:r w:rsidR="00650B1F" w:rsidRPr="00650B1F">
        <w:t>edistribusi</w:t>
      </w:r>
      <w:proofErr w:type="spellEnd"/>
      <w:r w:rsidR="00AA66EC" w:rsidRPr="00650B1F">
        <w:rPr>
          <w:lang w:val="id-ID"/>
        </w:rPr>
        <w:t xml:space="preserve"> </w:t>
      </w:r>
      <w:r w:rsidR="00650B1F" w:rsidRPr="00650B1F">
        <w:t>dan</w:t>
      </w:r>
      <w:r w:rsidRPr="00650B1F">
        <w:t xml:space="preserve"> </w:t>
      </w:r>
      <w:proofErr w:type="spellStart"/>
      <w:r w:rsidRPr="00650B1F">
        <w:t>L</w:t>
      </w:r>
      <w:r w:rsidR="00650B1F" w:rsidRPr="00650B1F">
        <w:t>egislasi</w:t>
      </w:r>
      <w:proofErr w:type="spellEnd"/>
      <w:r w:rsidRPr="00650B1F">
        <w:t xml:space="preserve"> T</w:t>
      </w:r>
      <w:r w:rsidR="00650B1F" w:rsidRPr="00650B1F">
        <w:t>anah</w:t>
      </w:r>
      <w:r w:rsidR="00650B1F" w:rsidRPr="00650B1F">
        <w:rPr>
          <w:lang w:val="id-ID"/>
        </w:rPr>
        <w:t xml:space="preserve"> </w:t>
      </w:r>
      <w:r w:rsidR="00650B1F" w:rsidRPr="00650B1F">
        <w:t>di</w:t>
      </w:r>
      <w:r w:rsidRPr="00650B1F">
        <w:t xml:space="preserve"> D</w:t>
      </w:r>
      <w:r w:rsidR="00650B1F" w:rsidRPr="00650B1F">
        <w:t>esa</w:t>
      </w:r>
      <w:r w:rsidRPr="00650B1F">
        <w:t xml:space="preserve"> </w:t>
      </w:r>
      <w:proofErr w:type="spellStart"/>
      <w:r w:rsidRPr="00650B1F">
        <w:t>T</w:t>
      </w:r>
      <w:r w:rsidR="00650B1F" w:rsidRPr="00650B1F">
        <w:t>ulungrejoa</w:t>
      </w:r>
      <w:proofErr w:type="spellEnd"/>
    </w:p>
    <w:p w14:paraId="6DE0F5A9" w14:textId="77777777" w:rsidR="00C37E2D" w:rsidRPr="00650B1F" w:rsidRDefault="00C37E2D" w:rsidP="009161F0">
      <w:pPr>
        <w:pStyle w:val="Heading1"/>
        <w:ind w:left="947" w:right="488"/>
      </w:pPr>
    </w:p>
    <w:p w14:paraId="6A3D4370" w14:textId="7AAA60A8" w:rsidR="00C37E2D" w:rsidRPr="00650B1F" w:rsidRDefault="00C37E2D" w:rsidP="009161F0">
      <w:pPr>
        <w:pStyle w:val="Heading1"/>
        <w:ind w:left="947" w:right="488"/>
        <w:rPr>
          <w:b w:val="0"/>
          <w:bCs w:val="0"/>
        </w:rPr>
      </w:pPr>
      <w:proofErr w:type="spellStart"/>
      <w:r w:rsidRPr="00650B1F">
        <w:rPr>
          <w:b w:val="0"/>
          <w:bCs w:val="0"/>
        </w:rPr>
        <w:t>Harisman</w:t>
      </w:r>
      <w:proofErr w:type="spellEnd"/>
      <w:r w:rsidR="00D63FAB">
        <w:rPr>
          <w:b w:val="0"/>
          <w:bCs w:val="0"/>
        </w:rPr>
        <w:t>, Ali Imron</w:t>
      </w:r>
    </w:p>
    <w:p w14:paraId="4B510105" w14:textId="77777777" w:rsidR="00650B1F" w:rsidRPr="00650B1F" w:rsidRDefault="00650B1F" w:rsidP="009161F0">
      <w:pPr>
        <w:pStyle w:val="Heading1"/>
        <w:ind w:left="947" w:right="488"/>
        <w:rPr>
          <w:b w:val="0"/>
          <w:bCs w:val="0"/>
        </w:rPr>
      </w:pPr>
    </w:p>
    <w:p w14:paraId="7DA0F4C7" w14:textId="77777777" w:rsidR="00650B1F" w:rsidRPr="00650B1F" w:rsidRDefault="00650B1F" w:rsidP="009161F0">
      <w:pPr>
        <w:pStyle w:val="Heading1"/>
        <w:ind w:left="947" w:right="488"/>
        <w:rPr>
          <w:b w:val="0"/>
          <w:bCs w:val="0"/>
        </w:rPr>
      </w:pPr>
      <w:proofErr w:type="spellStart"/>
      <w:r w:rsidRPr="00650B1F">
        <w:rPr>
          <w:b w:val="0"/>
          <w:bCs w:val="0"/>
        </w:rPr>
        <w:t>Pascasarjana</w:t>
      </w:r>
      <w:proofErr w:type="spellEnd"/>
      <w:r w:rsidRPr="00650B1F">
        <w:rPr>
          <w:b w:val="0"/>
          <w:bCs w:val="0"/>
        </w:rPr>
        <w:t xml:space="preserve"> Program Studi Magister </w:t>
      </w:r>
      <w:proofErr w:type="spellStart"/>
      <w:r w:rsidRPr="00650B1F">
        <w:rPr>
          <w:b w:val="0"/>
          <w:bCs w:val="0"/>
        </w:rPr>
        <w:t>Ilmu</w:t>
      </w:r>
      <w:proofErr w:type="spellEnd"/>
      <w:r w:rsidRPr="00650B1F">
        <w:rPr>
          <w:b w:val="0"/>
          <w:bCs w:val="0"/>
        </w:rPr>
        <w:t xml:space="preserve"> Hukum </w:t>
      </w:r>
      <w:r>
        <w:rPr>
          <w:b w:val="0"/>
          <w:bCs w:val="0"/>
        </w:rPr>
        <w:t xml:space="preserve">Universitas Merdeka Malang </w:t>
      </w:r>
    </w:p>
    <w:p w14:paraId="22DB7FF0" w14:textId="77777777" w:rsidR="005556A1" w:rsidRDefault="005556A1">
      <w:pPr>
        <w:pStyle w:val="BodyText"/>
        <w:rPr>
          <w:b/>
        </w:rPr>
      </w:pPr>
    </w:p>
    <w:p w14:paraId="370CD464" w14:textId="24150528" w:rsidR="001B311A" w:rsidRPr="00FC3638" w:rsidRDefault="001B311A" w:rsidP="001B311A">
      <w:pPr>
        <w:adjustRightInd w:val="0"/>
        <w:rPr>
          <w:bCs/>
          <w:sz w:val="24"/>
          <w:szCs w:val="24"/>
          <w:lang w:val="id-ID"/>
        </w:rPr>
      </w:pPr>
      <w:r w:rsidRPr="00FC3638">
        <w:rPr>
          <w:bCs/>
          <w:sz w:val="24"/>
          <w:szCs w:val="24"/>
          <w:lang w:val="id-ID"/>
        </w:rPr>
        <w:t xml:space="preserve">Received: </w:t>
      </w:r>
      <w:r w:rsidR="00863FB6">
        <w:rPr>
          <w:bCs/>
          <w:sz w:val="24"/>
          <w:szCs w:val="24"/>
          <w:lang w:val="id-ID"/>
        </w:rPr>
        <w:t>13</w:t>
      </w:r>
      <w:r w:rsidRPr="00FC3638">
        <w:rPr>
          <w:bCs/>
          <w:sz w:val="24"/>
          <w:szCs w:val="24"/>
          <w:lang w:val="id-ID"/>
        </w:rPr>
        <w:t>-</w:t>
      </w:r>
      <w:r>
        <w:rPr>
          <w:bCs/>
          <w:sz w:val="24"/>
          <w:szCs w:val="24"/>
          <w:lang w:val="id-ID"/>
        </w:rPr>
        <w:t>1</w:t>
      </w:r>
      <w:r w:rsidR="00863FB6">
        <w:rPr>
          <w:bCs/>
          <w:sz w:val="24"/>
          <w:szCs w:val="24"/>
          <w:lang w:val="id-ID"/>
        </w:rPr>
        <w:t>2</w:t>
      </w:r>
      <w:r w:rsidRPr="00FC3638">
        <w:rPr>
          <w:bCs/>
          <w:sz w:val="24"/>
          <w:szCs w:val="24"/>
          <w:lang w:val="id-ID"/>
        </w:rPr>
        <w:t>-2023</w:t>
      </w:r>
    </w:p>
    <w:p w14:paraId="023CC62B" w14:textId="507D7B76" w:rsidR="001B311A" w:rsidRPr="00FC3638" w:rsidRDefault="001B311A" w:rsidP="001B311A">
      <w:pPr>
        <w:adjustRightInd w:val="0"/>
        <w:rPr>
          <w:bCs/>
          <w:sz w:val="24"/>
          <w:szCs w:val="24"/>
          <w:lang w:val="id-ID"/>
        </w:rPr>
      </w:pPr>
      <w:r w:rsidRPr="00FC3638">
        <w:rPr>
          <w:bCs/>
          <w:sz w:val="24"/>
          <w:szCs w:val="24"/>
          <w:lang w:val="id-ID"/>
        </w:rPr>
        <w:t xml:space="preserve">Received in Revisied Form: </w:t>
      </w:r>
      <w:r w:rsidR="00AD0EA2">
        <w:rPr>
          <w:bCs/>
          <w:sz w:val="24"/>
          <w:szCs w:val="24"/>
          <w:lang w:val="id-ID"/>
        </w:rPr>
        <w:t>25</w:t>
      </w:r>
      <w:r w:rsidRPr="00FC3638">
        <w:rPr>
          <w:bCs/>
          <w:sz w:val="24"/>
          <w:szCs w:val="24"/>
          <w:lang w:val="id-ID"/>
        </w:rPr>
        <w:t>-</w:t>
      </w:r>
      <w:r w:rsidR="00863FB6">
        <w:rPr>
          <w:bCs/>
          <w:sz w:val="24"/>
          <w:szCs w:val="24"/>
          <w:lang w:val="id-ID"/>
        </w:rPr>
        <w:t>1</w:t>
      </w:r>
      <w:r w:rsidRPr="00FC3638">
        <w:rPr>
          <w:bCs/>
          <w:sz w:val="24"/>
          <w:szCs w:val="24"/>
          <w:lang w:val="id-ID"/>
        </w:rPr>
        <w:t>-202</w:t>
      </w:r>
      <w:r>
        <w:rPr>
          <w:bCs/>
          <w:sz w:val="24"/>
          <w:szCs w:val="24"/>
          <w:lang w:val="id-ID"/>
        </w:rPr>
        <w:t>4</w:t>
      </w:r>
    </w:p>
    <w:p w14:paraId="708B0635" w14:textId="17FAB57B" w:rsidR="001B311A" w:rsidRPr="00FC3638" w:rsidRDefault="001B311A" w:rsidP="001B311A">
      <w:pPr>
        <w:adjustRightInd w:val="0"/>
        <w:rPr>
          <w:bCs/>
          <w:sz w:val="24"/>
          <w:szCs w:val="24"/>
          <w:lang w:val="id-ID"/>
        </w:rPr>
      </w:pPr>
      <w:r w:rsidRPr="00FC3638">
        <w:rPr>
          <w:bCs/>
          <w:sz w:val="24"/>
          <w:szCs w:val="24"/>
          <w:lang w:val="id-ID"/>
        </w:rPr>
        <w:t xml:space="preserve">Accepted: </w:t>
      </w:r>
      <w:r w:rsidR="00AD0EA2">
        <w:rPr>
          <w:bCs/>
          <w:sz w:val="24"/>
          <w:szCs w:val="24"/>
          <w:lang w:val="id-ID"/>
        </w:rPr>
        <w:t>5</w:t>
      </w:r>
      <w:r w:rsidRPr="00FC3638">
        <w:rPr>
          <w:bCs/>
          <w:sz w:val="24"/>
          <w:szCs w:val="24"/>
          <w:lang w:val="id-ID"/>
        </w:rPr>
        <w:t>-</w:t>
      </w:r>
      <w:r w:rsidR="00863FB6">
        <w:rPr>
          <w:bCs/>
          <w:sz w:val="24"/>
          <w:szCs w:val="24"/>
          <w:lang w:val="id-ID"/>
        </w:rPr>
        <w:t>3</w:t>
      </w:r>
      <w:r w:rsidRPr="00FC3638">
        <w:rPr>
          <w:bCs/>
          <w:sz w:val="24"/>
          <w:szCs w:val="24"/>
          <w:lang w:val="id-ID"/>
        </w:rPr>
        <w:t>-202</w:t>
      </w:r>
      <w:r>
        <w:rPr>
          <w:bCs/>
          <w:sz w:val="24"/>
          <w:szCs w:val="24"/>
          <w:lang w:val="id-ID"/>
        </w:rPr>
        <w:t>4</w:t>
      </w:r>
    </w:p>
    <w:p w14:paraId="207A0E01" w14:textId="77777777" w:rsidR="001B311A" w:rsidRDefault="001B311A" w:rsidP="001B311A">
      <w:pPr>
        <w:adjustRightInd w:val="0"/>
        <w:rPr>
          <w:bCs/>
          <w:sz w:val="24"/>
          <w:szCs w:val="24"/>
          <w:lang w:val="id-ID"/>
        </w:rPr>
      </w:pPr>
      <w:r w:rsidRPr="00FC3638">
        <w:rPr>
          <w:bCs/>
          <w:sz w:val="24"/>
          <w:szCs w:val="24"/>
          <w:lang w:val="id-ID"/>
        </w:rPr>
        <w:t xml:space="preserve">Publish: </w:t>
      </w:r>
      <w:r>
        <w:rPr>
          <w:bCs/>
          <w:sz w:val="24"/>
          <w:szCs w:val="24"/>
          <w:lang w:val="id-ID"/>
        </w:rPr>
        <w:t>31-5</w:t>
      </w:r>
      <w:r w:rsidRPr="00FC3638">
        <w:rPr>
          <w:bCs/>
          <w:sz w:val="24"/>
          <w:szCs w:val="24"/>
          <w:lang w:val="id-ID"/>
        </w:rPr>
        <w:t>-202</w:t>
      </w:r>
      <w:r>
        <w:rPr>
          <w:bCs/>
          <w:sz w:val="24"/>
          <w:szCs w:val="24"/>
          <w:lang w:val="id-ID"/>
        </w:rPr>
        <w:t>4</w:t>
      </w:r>
    </w:p>
    <w:p w14:paraId="59C7E796" w14:textId="77777777" w:rsidR="005556A1" w:rsidRDefault="005556A1">
      <w:pPr>
        <w:pStyle w:val="BodyText"/>
        <w:spacing w:before="1"/>
        <w:rPr>
          <w:b/>
        </w:rPr>
      </w:pPr>
    </w:p>
    <w:p w14:paraId="650C57AE" w14:textId="77777777" w:rsidR="00E21121" w:rsidRPr="00650B1F" w:rsidRDefault="00E21121" w:rsidP="00650B1F">
      <w:pPr>
        <w:tabs>
          <w:tab w:val="left" w:leader="dot" w:pos="7230"/>
        </w:tabs>
        <w:spacing w:line="360" w:lineRule="auto"/>
        <w:jc w:val="center"/>
        <w:rPr>
          <w:rFonts w:eastAsia="SimSun" w:cs="Arial"/>
          <w:b/>
          <w:lang w:val="id-ID"/>
        </w:rPr>
      </w:pPr>
      <w:proofErr w:type="spellStart"/>
      <w:r w:rsidRPr="00EC35BF">
        <w:rPr>
          <w:rFonts w:eastAsia="SimSun" w:cs="Arial"/>
          <w:b/>
        </w:rPr>
        <w:t>A</w:t>
      </w:r>
      <w:r w:rsidR="00650B1F">
        <w:rPr>
          <w:rFonts w:eastAsia="SimSun" w:cs="Arial"/>
          <w:b/>
        </w:rPr>
        <w:t>bstrak</w:t>
      </w:r>
      <w:proofErr w:type="spellEnd"/>
      <w:r w:rsidR="00650B1F">
        <w:rPr>
          <w:rFonts w:eastAsia="SimSun" w:cs="Arial"/>
          <w:b/>
        </w:rPr>
        <w:t xml:space="preserve"> </w:t>
      </w:r>
    </w:p>
    <w:p w14:paraId="258CA786" w14:textId="2884D40F" w:rsidR="00E21121" w:rsidRPr="00FF265C" w:rsidRDefault="00DA3E1B" w:rsidP="00650B1F">
      <w:pPr>
        <w:ind w:right="3"/>
        <w:jc w:val="both"/>
        <w:rPr>
          <w:b/>
          <w:lang w:val="id-ID"/>
        </w:rPr>
      </w:pPr>
      <w:r w:rsidRPr="00A9467B">
        <w:rPr>
          <w:sz w:val="24"/>
          <w:szCs w:val="24"/>
        </w:rPr>
        <w:t xml:space="preserve">Tanah </w:t>
      </w:r>
      <w:proofErr w:type="spellStart"/>
      <w:r w:rsidRPr="00A9467B">
        <w:rPr>
          <w:sz w:val="24"/>
          <w:szCs w:val="24"/>
        </w:rPr>
        <w:t>dalam</w:t>
      </w:r>
      <w:proofErr w:type="spellEnd"/>
      <w:r w:rsidRPr="00A9467B">
        <w:rPr>
          <w:sz w:val="24"/>
          <w:szCs w:val="24"/>
        </w:rPr>
        <w:t xml:space="preserve"> wilayah Negara </w:t>
      </w:r>
      <w:proofErr w:type="spellStart"/>
      <w:r w:rsidRPr="00A9467B">
        <w:rPr>
          <w:sz w:val="24"/>
          <w:szCs w:val="24"/>
        </w:rPr>
        <w:t>Republik</w:t>
      </w:r>
      <w:proofErr w:type="spellEnd"/>
      <w:r w:rsidRPr="00A9467B">
        <w:rPr>
          <w:sz w:val="24"/>
          <w:szCs w:val="24"/>
        </w:rPr>
        <w:t xml:space="preserve"> Indonesia </w:t>
      </w:r>
      <w:proofErr w:type="spellStart"/>
      <w:r w:rsidRPr="00A9467B">
        <w:rPr>
          <w:sz w:val="24"/>
          <w:szCs w:val="24"/>
        </w:rPr>
        <w:t>merupakan</w:t>
      </w:r>
      <w:proofErr w:type="spellEnd"/>
      <w:r w:rsidRPr="00A9467B">
        <w:rPr>
          <w:sz w:val="24"/>
          <w:szCs w:val="24"/>
        </w:rPr>
        <w:t xml:space="preserve"> salah </w:t>
      </w:r>
      <w:proofErr w:type="spellStart"/>
      <w:r w:rsidRPr="00A9467B">
        <w:rPr>
          <w:sz w:val="24"/>
          <w:szCs w:val="24"/>
        </w:rPr>
        <w:t>satu</w:t>
      </w:r>
      <w:proofErr w:type="spellEnd"/>
      <w:r w:rsidRPr="00A9467B">
        <w:rPr>
          <w:sz w:val="24"/>
          <w:szCs w:val="24"/>
        </w:rPr>
        <w:t xml:space="preserve"> </w:t>
      </w:r>
      <w:proofErr w:type="spellStart"/>
      <w:r w:rsidRPr="00A9467B">
        <w:rPr>
          <w:sz w:val="24"/>
          <w:szCs w:val="24"/>
        </w:rPr>
        <w:t>sumber</w:t>
      </w:r>
      <w:proofErr w:type="spellEnd"/>
      <w:r w:rsidRPr="00A9467B">
        <w:rPr>
          <w:sz w:val="24"/>
          <w:szCs w:val="24"/>
          <w:lang w:val="id-ID"/>
        </w:rPr>
        <w:t xml:space="preserve"> </w:t>
      </w:r>
      <w:proofErr w:type="spellStart"/>
      <w:r w:rsidRPr="00A9467B">
        <w:rPr>
          <w:sz w:val="24"/>
          <w:szCs w:val="24"/>
        </w:rPr>
        <w:t>daya</w:t>
      </w:r>
      <w:proofErr w:type="spellEnd"/>
      <w:r w:rsidRPr="00A9467B">
        <w:rPr>
          <w:sz w:val="24"/>
          <w:szCs w:val="24"/>
          <w:lang w:val="id-ID"/>
        </w:rPr>
        <w:t xml:space="preserve"> </w:t>
      </w:r>
      <w:proofErr w:type="spellStart"/>
      <w:r w:rsidRPr="00A9467B">
        <w:rPr>
          <w:sz w:val="24"/>
          <w:szCs w:val="24"/>
        </w:rPr>
        <w:t>utama</w:t>
      </w:r>
      <w:proofErr w:type="spellEnd"/>
      <w:r w:rsidRPr="00A9467B">
        <w:rPr>
          <w:sz w:val="24"/>
          <w:szCs w:val="24"/>
        </w:rPr>
        <w:t>,</w:t>
      </w:r>
      <w:r w:rsidRPr="00A9467B">
        <w:rPr>
          <w:sz w:val="24"/>
          <w:szCs w:val="24"/>
          <w:lang w:val="id-ID"/>
        </w:rPr>
        <w:t xml:space="preserve"> </w:t>
      </w:r>
      <w:r w:rsidRPr="00A9467B">
        <w:rPr>
          <w:sz w:val="24"/>
          <w:szCs w:val="24"/>
        </w:rPr>
        <w:t>yang</w:t>
      </w:r>
      <w:r w:rsidRPr="00A9467B">
        <w:rPr>
          <w:sz w:val="24"/>
          <w:szCs w:val="24"/>
          <w:lang w:val="id-ID"/>
        </w:rPr>
        <w:t xml:space="preserve"> </w:t>
      </w:r>
      <w:proofErr w:type="spellStart"/>
      <w:r w:rsidRPr="00A9467B">
        <w:rPr>
          <w:sz w:val="24"/>
          <w:szCs w:val="24"/>
        </w:rPr>
        <w:t>selain</w:t>
      </w:r>
      <w:proofErr w:type="spellEnd"/>
      <w:r w:rsidRPr="00A9467B">
        <w:rPr>
          <w:sz w:val="24"/>
          <w:szCs w:val="24"/>
          <w:lang w:val="id-ID"/>
        </w:rPr>
        <w:t xml:space="preserve"> </w:t>
      </w:r>
      <w:proofErr w:type="spellStart"/>
      <w:r w:rsidRPr="00A9467B">
        <w:rPr>
          <w:sz w:val="24"/>
          <w:szCs w:val="24"/>
        </w:rPr>
        <w:t>mempunyai</w:t>
      </w:r>
      <w:proofErr w:type="spellEnd"/>
      <w:r w:rsidRPr="00A9467B">
        <w:rPr>
          <w:sz w:val="24"/>
          <w:szCs w:val="24"/>
          <w:lang w:val="id-ID"/>
        </w:rPr>
        <w:t xml:space="preserve"> </w:t>
      </w:r>
      <w:proofErr w:type="spellStart"/>
      <w:r w:rsidRPr="00A9467B">
        <w:rPr>
          <w:sz w:val="24"/>
          <w:szCs w:val="24"/>
        </w:rPr>
        <w:t>nilai</w:t>
      </w:r>
      <w:proofErr w:type="spellEnd"/>
      <w:r w:rsidRPr="00A9467B">
        <w:rPr>
          <w:sz w:val="24"/>
          <w:szCs w:val="24"/>
          <w:lang w:val="id-ID"/>
        </w:rPr>
        <w:t xml:space="preserve"> </w:t>
      </w:r>
      <w:proofErr w:type="spellStart"/>
      <w:r w:rsidRPr="00A9467B">
        <w:rPr>
          <w:sz w:val="24"/>
          <w:szCs w:val="24"/>
        </w:rPr>
        <w:t>batiniah</w:t>
      </w:r>
      <w:proofErr w:type="spellEnd"/>
      <w:r w:rsidRPr="00A9467B">
        <w:rPr>
          <w:sz w:val="24"/>
          <w:szCs w:val="24"/>
          <w:lang w:val="id-ID"/>
        </w:rPr>
        <w:t xml:space="preserve"> </w:t>
      </w:r>
      <w:r w:rsidRPr="00A9467B">
        <w:rPr>
          <w:sz w:val="24"/>
          <w:szCs w:val="24"/>
        </w:rPr>
        <w:t xml:space="preserve">yang </w:t>
      </w:r>
      <w:proofErr w:type="spellStart"/>
      <w:r w:rsidRPr="00A9467B">
        <w:rPr>
          <w:sz w:val="24"/>
          <w:szCs w:val="24"/>
        </w:rPr>
        <w:t>mendalam</w:t>
      </w:r>
      <w:proofErr w:type="spellEnd"/>
      <w:r w:rsidRPr="00A9467B">
        <w:rPr>
          <w:sz w:val="24"/>
          <w:szCs w:val="24"/>
          <w:lang w:val="id-ID"/>
        </w:rPr>
        <w:t xml:space="preserve"> </w:t>
      </w:r>
      <w:proofErr w:type="spellStart"/>
      <w:r w:rsidRPr="00A9467B">
        <w:rPr>
          <w:sz w:val="24"/>
          <w:szCs w:val="24"/>
        </w:rPr>
        <w:t>bagi</w:t>
      </w:r>
      <w:proofErr w:type="spellEnd"/>
      <w:r w:rsidRPr="00A9467B">
        <w:rPr>
          <w:sz w:val="24"/>
          <w:szCs w:val="24"/>
        </w:rPr>
        <w:t xml:space="preserve"> rakyat Indonesia, juga </w:t>
      </w:r>
      <w:proofErr w:type="spellStart"/>
      <w:r w:rsidRPr="00A9467B">
        <w:rPr>
          <w:sz w:val="24"/>
          <w:szCs w:val="24"/>
        </w:rPr>
        <w:t>berfungsi</w:t>
      </w:r>
      <w:proofErr w:type="spellEnd"/>
      <w:r w:rsidRPr="00A9467B">
        <w:rPr>
          <w:sz w:val="24"/>
          <w:szCs w:val="24"/>
        </w:rPr>
        <w:t xml:space="preserve"> sangat </w:t>
      </w:r>
      <w:proofErr w:type="spellStart"/>
      <w:r w:rsidRPr="00A9467B">
        <w:rPr>
          <w:sz w:val="24"/>
          <w:szCs w:val="24"/>
        </w:rPr>
        <w:t>strategis</w:t>
      </w:r>
      <w:proofErr w:type="spellEnd"/>
      <w:r w:rsidRPr="00A9467B">
        <w:rPr>
          <w:sz w:val="24"/>
          <w:szCs w:val="24"/>
        </w:rPr>
        <w:t xml:space="preserve"> </w:t>
      </w:r>
      <w:proofErr w:type="spellStart"/>
      <w:r w:rsidRPr="00A9467B">
        <w:rPr>
          <w:sz w:val="24"/>
          <w:szCs w:val="24"/>
        </w:rPr>
        <w:t>dalam</w:t>
      </w:r>
      <w:proofErr w:type="spellEnd"/>
      <w:r w:rsidRPr="00A9467B">
        <w:rPr>
          <w:sz w:val="24"/>
          <w:szCs w:val="24"/>
        </w:rPr>
        <w:t xml:space="preserve"> </w:t>
      </w:r>
      <w:proofErr w:type="spellStart"/>
      <w:r w:rsidRPr="00A9467B">
        <w:rPr>
          <w:sz w:val="24"/>
          <w:szCs w:val="24"/>
        </w:rPr>
        <w:t>memenuhi</w:t>
      </w:r>
      <w:proofErr w:type="spellEnd"/>
      <w:r w:rsidRPr="00A9467B">
        <w:rPr>
          <w:sz w:val="24"/>
          <w:szCs w:val="24"/>
        </w:rPr>
        <w:t xml:space="preserve"> </w:t>
      </w:r>
      <w:proofErr w:type="spellStart"/>
      <w:r w:rsidRPr="00A9467B">
        <w:rPr>
          <w:sz w:val="24"/>
          <w:szCs w:val="24"/>
        </w:rPr>
        <w:t>kebutuhan</w:t>
      </w:r>
      <w:proofErr w:type="spellEnd"/>
      <w:r w:rsidRPr="00A9467B">
        <w:rPr>
          <w:sz w:val="24"/>
          <w:szCs w:val="24"/>
        </w:rPr>
        <w:t xml:space="preserve"> rakyat yang </w:t>
      </w:r>
      <w:proofErr w:type="spellStart"/>
      <w:r w:rsidRPr="00A9467B">
        <w:rPr>
          <w:sz w:val="24"/>
          <w:szCs w:val="24"/>
        </w:rPr>
        <w:t>makin</w:t>
      </w:r>
      <w:proofErr w:type="spellEnd"/>
      <w:r w:rsidRPr="00A9467B">
        <w:rPr>
          <w:sz w:val="24"/>
          <w:szCs w:val="24"/>
        </w:rPr>
        <w:t xml:space="preserve"> </w:t>
      </w:r>
      <w:proofErr w:type="spellStart"/>
      <w:r w:rsidRPr="00A9467B">
        <w:rPr>
          <w:sz w:val="24"/>
          <w:szCs w:val="24"/>
        </w:rPr>
        <w:t>beragam</w:t>
      </w:r>
      <w:proofErr w:type="spellEnd"/>
      <w:r w:rsidRPr="00A9467B">
        <w:rPr>
          <w:sz w:val="24"/>
          <w:szCs w:val="24"/>
        </w:rPr>
        <w:t xml:space="preserve"> dan </w:t>
      </w:r>
      <w:proofErr w:type="spellStart"/>
      <w:r w:rsidRPr="00A9467B">
        <w:rPr>
          <w:sz w:val="24"/>
          <w:szCs w:val="24"/>
        </w:rPr>
        <w:t>meningkat</w:t>
      </w:r>
      <w:proofErr w:type="spellEnd"/>
      <w:r w:rsidRPr="00A9467B">
        <w:rPr>
          <w:sz w:val="24"/>
          <w:szCs w:val="24"/>
          <w:lang w:val="id-ID"/>
        </w:rPr>
        <w:t>. Kota Batu masih memiliki tanah yang berstatus milik negara peninggalan jam</w:t>
      </w:r>
      <w:r w:rsidR="00650B1F">
        <w:rPr>
          <w:sz w:val="24"/>
          <w:szCs w:val="24"/>
          <w:lang w:val="id-ID"/>
        </w:rPr>
        <w:t>a</w:t>
      </w:r>
      <w:r w:rsidRPr="00A9467B">
        <w:rPr>
          <w:sz w:val="24"/>
          <w:szCs w:val="24"/>
          <w:lang w:val="id-ID"/>
        </w:rPr>
        <w:t xml:space="preserve">n </w:t>
      </w:r>
      <w:r w:rsidR="00650B1F">
        <w:rPr>
          <w:sz w:val="24"/>
          <w:szCs w:val="24"/>
          <w:lang w:val="id-ID"/>
        </w:rPr>
        <w:t>K</w:t>
      </w:r>
      <w:r w:rsidRPr="00A9467B">
        <w:rPr>
          <w:sz w:val="24"/>
          <w:szCs w:val="24"/>
          <w:lang w:val="id-ID"/>
        </w:rPr>
        <w:t xml:space="preserve">olonial </w:t>
      </w:r>
      <w:r w:rsidR="00650B1F">
        <w:rPr>
          <w:sz w:val="24"/>
          <w:szCs w:val="24"/>
          <w:lang w:val="id-ID"/>
        </w:rPr>
        <w:t>B</w:t>
      </w:r>
      <w:r w:rsidRPr="00A9467B">
        <w:rPr>
          <w:sz w:val="24"/>
          <w:szCs w:val="24"/>
          <w:lang w:val="id-ID"/>
        </w:rPr>
        <w:t xml:space="preserve">elanda yang dapat dimanfaatkan untuk kesejahteraan masyarakat kota </w:t>
      </w:r>
      <w:r w:rsidR="00650B1F">
        <w:rPr>
          <w:sz w:val="24"/>
          <w:szCs w:val="24"/>
          <w:lang w:val="id-ID"/>
        </w:rPr>
        <w:t>B</w:t>
      </w:r>
      <w:r w:rsidRPr="00A9467B">
        <w:rPr>
          <w:sz w:val="24"/>
          <w:szCs w:val="24"/>
          <w:lang w:val="id-ID"/>
        </w:rPr>
        <w:t>atu. Melihat kenyataan yang demikian maka penulis</w:t>
      </w:r>
      <w:r w:rsidR="00AE0346" w:rsidRPr="00A9467B">
        <w:rPr>
          <w:sz w:val="24"/>
          <w:szCs w:val="24"/>
          <w:lang w:val="id-ID"/>
        </w:rPr>
        <w:t xml:space="preserve"> mengangkat</w:t>
      </w:r>
      <w:r w:rsidR="00AE0346">
        <w:rPr>
          <w:sz w:val="24"/>
          <w:lang w:val="id-ID"/>
        </w:rPr>
        <w:t xml:space="preserve"> judul  </w:t>
      </w:r>
      <w:r w:rsidR="00AE0346" w:rsidRPr="00650B1F">
        <w:rPr>
          <w:bCs/>
          <w:sz w:val="24"/>
          <w:lang w:val="id-ID"/>
        </w:rPr>
        <w:t>“</w:t>
      </w:r>
      <w:r w:rsidR="00AE0346" w:rsidRPr="00650B1F">
        <w:rPr>
          <w:bCs/>
          <w:sz w:val="24"/>
        </w:rPr>
        <w:t xml:space="preserve">Peran Kantor </w:t>
      </w:r>
      <w:proofErr w:type="spellStart"/>
      <w:r w:rsidR="00AE0346" w:rsidRPr="00650B1F">
        <w:rPr>
          <w:bCs/>
          <w:sz w:val="24"/>
        </w:rPr>
        <w:t>Pertanahan</w:t>
      </w:r>
      <w:proofErr w:type="spellEnd"/>
      <w:r w:rsidR="00AE0346" w:rsidRPr="00650B1F">
        <w:rPr>
          <w:bCs/>
          <w:sz w:val="24"/>
        </w:rPr>
        <w:t xml:space="preserve"> Kota Batu Dalam </w:t>
      </w:r>
      <w:proofErr w:type="spellStart"/>
      <w:r w:rsidR="00AE0346" w:rsidRPr="00650B1F">
        <w:rPr>
          <w:bCs/>
          <w:sz w:val="24"/>
        </w:rPr>
        <w:t>Pelaksanaan</w:t>
      </w:r>
      <w:proofErr w:type="spellEnd"/>
      <w:r w:rsidR="00AE0346" w:rsidRPr="00650B1F">
        <w:rPr>
          <w:bCs/>
          <w:sz w:val="24"/>
          <w:lang w:val="id-ID"/>
        </w:rPr>
        <w:t xml:space="preserve"> P</w:t>
      </w:r>
      <w:proofErr w:type="spellStart"/>
      <w:r w:rsidR="00AE0346" w:rsidRPr="00650B1F">
        <w:rPr>
          <w:bCs/>
          <w:sz w:val="24"/>
        </w:rPr>
        <w:t>rogram</w:t>
      </w:r>
      <w:proofErr w:type="spellEnd"/>
      <w:r w:rsidR="00AE0346" w:rsidRPr="00650B1F">
        <w:rPr>
          <w:bCs/>
          <w:sz w:val="24"/>
          <w:lang w:val="id-ID"/>
        </w:rPr>
        <w:t xml:space="preserve"> P</w:t>
      </w:r>
      <w:proofErr w:type="spellStart"/>
      <w:r w:rsidR="00AE0346" w:rsidRPr="00650B1F">
        <w:rPr>
          <w:bCs/>
          <w:sz w:val="24"/>
        </w:rPr>
        <w:t>ercepatan</w:t>
      </w:r>
      <w:proofErr w:type="spellEnd"/>
      <w:r w:rsidR="00AE0346" w:rsidRPr="00650B1F">
        <w:rPr>
          <w:bCs/>
          <w:sz w:val="24"/>
          <w:lang w:val="id-ID"/>
        </w:rPr>
        <w:t xml:space="preserve"> R</w:t>
      </w:r>
      <w:proofErr w:type="spellStart"/>
      <w:r w:rsidR="00AE0346" w:rsidRPr="00650B1F">
        <w:rPr>
          <w:bCs/>
          <w:sz w:val="24"/>
        </w:rPr>
        <w:t>edistribusi</w:t>
      </w:r>
      <w:proofErr w:type="spellEnd"/>
      <w:r w:rsidR="00971296" w:rsidRPr="00650B1F">
        <w:rPr>
          <w:bCs/>
          <w:sz w:val="24"/>
          <w:lang w:val="id-ID"/>
        </w:rPr>
        <w:t xml:space="preserve"> </w:t>
      </w:r>
      <w:r w:rsidR="00AE0346" w:rsidRPr="00650B1F">
        <w:rPr>
          <w:bCs/>
          <w:sz w:val="24"/>
        </w:rPr>
        <w:t xml:space="preserve">dan </w:t>
      </w:r>
      <w:proofErr w:type="spellStart"/>
      <w:r w:rsidR="00AE0346" w:rsidRPr="00650B1F">
        <w:rPr>
          <w:bCs/>
          <w:sz w:val="24"/>
        </w:rPr>
        <w:t>Legalisasi</w:t>
      </w:r>
      <w:proofErr w:type="spellEnd"/>
      <w:r w:rsidR="00AE0346" w:rsidRPr="00650B1F">
        <w:rPr>
          <w:bCs/>
          <w:sz w:val="24"/>
        </w:rPr>
        <w:t xml:space="preserve"> Tanah Di Desa </w:t>
      </w:r>
      <w:proofErr w:type="spellStart"/>
      <w:r w:rsidR="00AE0346" w:rsidRPr="00650B1F">
        <w:rPr>
          <w:bCs/>
          <w:sz w:val="24"/>
        </w:rPr>
        <w:t>Tulungrejo</w:t>
      </w:r>
      <w:proofErr w:type="spellEnd"/>
      <w:r w:rsidR="00AE0346" w:rsidRPr="00650B1F">
        <w:rPr>
          <w:bCs/>
          <w:sz w:val="24"/>
          <w:lang w:val="id-ID"/>
        </w:rPr>
        <w:t>.”</w:t>
      </w:r>
      <w:r w:rsidR="00A9467B" w:rsidRPr="00650B1F">
        <w:rPr>
          <w:bCs/>
          <w:sz w:val="24"/>
          <w:lang w:val="id-ID"/>
        </w:rPr>
        <w:t xml:space="preserve"> </w:t>
      </w:r>
      <w:proofErr w:type="spellStart"/>
      <w:r w:rsidR="00A9467B" w:rsidRPr="00A9467B">
        <w:rPr>
          <w:sz w:val="24"/>
          <w:szCs w:val="24"/>
        </w:rPr>
        <w:t>Berdasarkan</w:t>
      </w:r>
      <w:proofErr w:type="spellEnd"/>
      <w:r w:rsidR="00A9467B" w:rsidRPr="00A9467B">
        <w:rPr>
          <w:sz w:val="24"/>
          <w:szCs w:val="24"/>
        </w:rPr>
        <w:t xml:space="preserve"> </w:t>
      </w:r>
      <w:r w:rsidR="00A9467B" w:rsidRPr="00A9467B">
        <w:rPr>
          <w:sz w:val="24"/>
          <w:szCs w:val="24"/>
          <w:lang w:val="id-ID"/>
        </w:rPr>
        <w:t xml:space="preserve">judul tersebut, maka </w:t>
      </w:r>
      <w:proofErr w:type="spellStart"/>
      <w:r w:rsidR="00A9467B" w:rsidRPr="00A9467B">
        <w:rPr>
          <w:sz w:val="24"/>
          <w:szCs w:val="24"/>
        </w:rPr>
        <w:t>permasalahan</w:t>
      </w:r>
      <w:proofErr w:type="spellEnd"/>
      <w:r w:rsidR="00A9467B" w:rsidRPr="00A9467B">
        <w:rPr>
          <w:sz w:val="24"/>
          <w:szCs w:val="24"/>
        </w:rPr>
        <w:t xml:space="preserve"> pada </w:t>
      </w:r>
      <w:proofErr w:type="spellStart"/>
      <w:r w:rsidR="00A9467B" w:rsidRPr="00A9467B">
        <w:rPr>
          <w:sz w:val="24"/>
          <w:szCs w:val="24"/>
        </w:rPr>
        <w:t>penelitian</w:t>
      </w:r>
      <w:proofErr w:type="spellEnd"/>
      <w:r w:rsidR="00A9467B" w:rsidRPr="00A9467B">
        <w:rPr>
          <w:sz w:val="24"/>
          <w:szCs w:val="24"/>
        </w:rPr>
        <w:t xml:space="preserve"> </w:t>
      </w:r>
      <w:proofErr w:type="spellStart"/>
      <w:r w:rsidR="00A9467B" w:rsidRPr="00A9467B">
        <w:rPr>
          <w:sz w:val="24"/>
          <w:szCs w:val="24"/>
        </w:rPr>
        <w:t>ini</w:t>
      </w:r>
      <w:proofErr w:type="spellEnd"/>
      <w:r w:rsidR="00A9467B" w:rsidRPr="00A9467B">
        <w:rPr>
          <w:sz w:val="24"/>
          <w:szCs w:val="24"/>
        </w:rPr>
        <w:t xml:space="preserve"> </w:t>
      </w:r>
      <w:proofErr w:type="spellStart"/>
      <w:r w:rsidR="00A9467B" w:rsidRPr="00A9467B">
        <w:rPr>
          <w:spacing w:val="-2"/>
          <w:sz w:val="24"/>
          <w:szCs w:val="24"/>
        </w:rPr>
        <w:t>adalah</w:t>
      </w:r>
      <w:proofErr w:type="spellEnd"/>
      <w:r w:rsidR="00A9467B" w:rsidRPr="00A9467B">
        <w:rPr>
          <w:spacing w:val="-2"/>
          <w:sz w:val="24"/>
          <w:szCs w:val="24"/>
        </w:rPr>
        <w:t>:</w:t>
      </w:r>
      <w:r w:rsidR="00A9467B" w:rsidRPr="00A9467B">
        <w:rPr>
          <w:b/>
          <w:sz w:val="24"/>
          <w:szCs w:val="24"/>
          <w:lang w:val="id-ID"/>
        </w:rPr>
        <w:t xml:space="preserve"> </w:t>
      </w:r>
      <w:r w:rsidR="00650B1F">
        <w:rPr>
          <w:sz w:val="24"/>
          <w:szCs w:val="24"/>
          <w:lang w:val="id-ID"/>
        </w:rPr>
        <w:t>b</w:t>
      </w:r>
      <w:proofErr w:type="spellStart"/>
      <w:r w:rsidR="00A9467B" w:rsidRPr="00A9467B">
        <w:rPr>
          <w:sz w:val="24"/>
          <w:szCs w:val="24"/>
        </w:rPr>
        <w:t>agaimana</w:t>
      </w:r>
      <w:proofErr w:type="spellEnd"/>
      <w:r w:rsidR="00A9467B" w:rsidRPr="00A9467B">
        <w:rPr>
          <w:sz w:val="24"/>
          <w:szCs w:val="24"/>
        </w:rPr>
        <w:t xml:space="preserve"> </w:t>
      </w:r>
      <w:proofErr w:type="spellStart"/>
      <w:r w:rsidR="00A9467B" w:rsidRPr="00A9467B">
        <w:rPr>
          <w:sz w:val="24"/>
          <w:szCs w:val="24"/>
        </w:rPr>
        <w:t>Urgensi</w:t>
      </w:r>
      <w:proofErr w:type="spellEnd"/>
      <w:r w:rsidR="00A9467B" w:rsidRPr="00A9467B">
        <w:rPr>
          <w:sz w:val="24"/>
          <w:szCs w:val="24"/>
        </w:rPr>
        <w:t xml:space="preserve"> </w:t>
      </w:r>
      <w:proofErr w:type="spellStart"/>
      <w:r w:rsidR="00A9467B" w:rsidRPr="00A9467B">
        <w:rPr>
          <w:sz w:val="24"/>
          <w:szCs w:val="24"/>
        </w:rPr>
        <w:t>Penyelenggaraan</w:t>
      </w:r>
      <w:proofErr w:type="spellEnd"/>
      <w:r w:rsidR="00A9467B" w:rsidRPr="00A9467B">
        <w:rPr>
          <w:sz w:val="24"/>
          <w:szCs w:val="24"/>
        </w:rPr>
        <w:t xml:space="preserve"> Program </w:t>
      </w:r>
      <w:proofErr w:type="spellStart"/>
      <w:r w:rsidR="00A9467B" w:rsidRPr="00A9467B">
        <w:rPr>
          <w:sz w:val="24"/>
          <w:szCs w:val="24"/>
        </w:rPr>
        <w:t>Reforma</w:t>
      </w:r>
      <w:proofErr w:type="spellEnd"/>
      <w:r w:rsidR="00A9467B" w:rsidRPr="00A9467B">
        <w:rPr>
          <w:sz w:val="24"/>
          <w:szCs w:val="24"/>
        </w:rPr>
        <w:t xml:space="preserve"> </w:t>
      </w:r>
      <w:proofErr w:type="spellStart"/>
      <w:r w:rsidR="00A9467B" w:rsidRPr="00A9467B">
        <w:rPr>
          <w:sz w:val="24"/>
          <w:szCs w:val="24"/>
        </w:rPr>
        <w:t>Agraria</w:t>
      </w:r>
      <w:proofErr w:type="spellEnd"/>
      <w:r w:rsidR="00A9467B" w:rsidRPr="00A9467B">
        <w:rPr>
          <w:sz w:val="24"/>
          <w:szCs w:val="24"/>
        </w:rPr>
        <w:t xml:space="preserve"> di Kota </w:t>
      </w:r>
      <w:r w:rsidR="00A9467B" w:rsidRPr="00A9467B">
        <w:rPr>
          <w:spacing w:val="-2"/>
          <w:sz w:val="24"/>
          <w:szCs w:val="24"/>
        </w:rPr>
        <w:t>Batu</w:t>
      </w:r>
      <w:r w:rsidR="00650B1F">
        <w:rPr>
          <w:spacing w:val="-2"/>
          <w:sz w:val="24"/>
          <w:szCs w:val="24"/>
          <w:lang w:val="id-ID"/>
        </w:rPr>
        <w:t xml:space="preserve"> dan b</w:t>
      </w:r>
      <w:proofErr w:type="spellStart"/>
      <w:r w:rsidR="00A9467B" w:rsidRPr="00A9467B">
        <w:rPr>
          <w:sz w:val="24"/>
          <w:szCs w:val="24"/>
        </w:rPr>
        <w:t>agaimana</w:t>
      </w:r>
      <w:proofErr w:type="spellEnd"/>
      <w:r w:rsidR="00A9467B" w:rsidRPr="00A9467B">
        <w:rPr>
          <w:sz w:val="24"/>
          <w:szCs w:val="24"/>
        </w:rPr>
        <w:t xml:space="preserve"> strategi dan </w:t>
      </w:r>
      <w:proofErr w:type="spellStart"/>
      <w:r w:rsidR="00A9467B" w:rsidRPr="00A9467B">
        <w:rPr>
          <w:sz w:val="24"/>
          <w:szCs w:val="24"/>
        </w:rPr>
        <w:t>langkah-langkah</w:t>
      </w:r>
      <w:proofErr w:type="spellEnd"/>
      <w:r w:rsidR="00A9467B" w:rsidRPr="00A9467B">
        <w:rPr>
          <w:sz w:val="24"/>
          <w:szCs w:val="24"/>
        </w:rPr>
        <w:t xml:space="preserve"> Kantor </w:t>
      </w:r>
      <w:proofErr w:type="spellStart"/>
      <w:r w:rsidR="00A9467B" w:rsidRPr="00A9467B">
        <w:rPr>
          <w:sz w:val="24"/>
          <w:szCs w:val="24"/>
        </w:rPr>
        <w:t>Pertanahan</w:t>
      </w:r>
      <w:proofErr w:type="spellEnd"/>
      <w:r w:rsidR="00A9467B" w:rsidRPr="00A9467B">
        <w:rPr>
          <w:sz w:val="24"/>
          <w:szCs w:val="24"/>
        </w:rPr>
        <w:t xml:space="preserve"> Kota Batu </w:t>
      </w:r>
      <w:proofErr w:type="spellStart"/>
      <w:r w:rsidR="00A9467B" w:rsidRPr="00A9467B">
        <w:rPr>
          <w:sz w:val="24"/>
          <w:szCs w:val="24"/>
        </w:rPr>
        <w:t>dalam</w:t>
      </w:r>
      <w:proofErr w:type="spellEnd"/>
      <w:r w:rsidR="00A9467B" w:rsidRPr="00A9467B">
        <w:rPr>
          <w:sz w:val="24"/>
          <w:szCs w:val="24"/>
        </w:rPr>
        <w:t xml:space="preserve"> </w:t>
      </w:r>
      <w:proofErr w:type="spellStart"/>
      <w:r w:rsidR="00A9467B" w:rsidRPr="00A9467B">
        <w:rPr>
          <w:sz w:val="24"/>
          <w:szCs w:val="24"/>
        </w:rPr>
        <w:t>Melaksanakan</w:t>
      </w:r>
      <w:proofErr w:type="spellEnd"/>
      <w:r w:rsidR="00A9467B" w:rsidRPr="00A9467B">
        <w:rPr>
          <w:sz w:val="24"/>
          <w:szCs w:val="24"/>
        </w:rPr>
        <w:t xml:space="preserve"> Program </w:t>
      </w:r>
      <w:proofErr w:type="spellStart"/>
      <w:r w:rsidR="00A9467B" w:rsidRPr="00A9467B">
        <w:rPr>
          <w:sz w:val="24"/>
          <w:szCs w:val="24"/>
        </w:rPr>
        <w:t>Redistribusi</w:t>
      </w:r>
      <w:proofErr w:type="spellEnd"/>
      <w:r w:rsidR="00A9467B" w:rsidRPr="00A9467B">
        <w:rPr>
          <w:sz w:val="24"/>
          <w:szCs w:val="24"/>
        </w:rPr>
        <w:t xml:space="preserve"> dan </w:t>
      </w:r>
      <w:proofErr w:type="spellStart"/>
      <w:r w:rsidR="00A9467B" w:rsidRPr="00A9467B">
        <w:rPr>
          <w:sz w:val="24"/>
          <w:szCs w:val="24"/>
        </w:rPr>
        <w:t>Legalisasi</w:t>
      </w:r>
      <w:proofErr w:type="spellEnd"/>
      <w:r w:rsidR="00A9467B" w:rsidRPr="00A9467B">
        <w:rPr>
          <w:sz w:val="24"/>
          <w:szCs w:val="24"/>
        </w:rPr>
        <w:t xml:space="preserve"> Tanah di Desa </w:t>
      </w:r>
      <w:proofErr w:type="spellStart"/>
      <w:r w:rsidR="00A9467B" w:rsidRPr="00A9467B">
        <w:rPr>
          <w:spacing w:val="-2"/>
          <w:sz w:val="24"/>
          <w:szCs w:val="24"/>
        </w:rPr>
        <w:t>Tulungrejo</w:t>
      </w:r>
      <w:proofErr w:type="spellEnd"/>
      <w:r w:rsidR="00A9467B" w:rsidRPr="00A9467B">
        <w:rPr>
          <w:spacing w:val="-2"/>
          <w:sz w:val="24"/>
          <w:szCs w:val="24"/>
          <w:lang w:val="id-ID"/>
        </w:rPr>
        <w:t>, Kota Batu</w:t>
      </w:r>
      <w:r w:rsidR="006F2D74" w:rsidRPr="00650B1F">
        <w:rPr>
          <w:b/>
          <w:sz w:val="24"/>
          <w:szCs w:val="24"/>
          <w:lang w:val="id-ID"/>
        </w:rPr>
        <w:t>.</w:t>
      </w:r>
      <w:r w:rsidR="00650B1F" w:rsidRPr="00650B1F">
        <w:rPr>
          <w:sz w:val="24"/>
          <w:szCs w:val="24"/>
          <w:lang w:val="id-ID"/>
        </w:rPr>
        <w:t xml:space="preserve"> </w:t>
      </w:r>
      <w:proofErr w:type="spellStart"/>
      <w:r w:rsidR="00B60B92" w:rsidRPr="00650B1F">
        <w:rPr>
          <w:sz w:val="24"/>
          <w:szCs w:val="24"/>
        </w:rPr>
        <w:t>Penelitian</w:t>
      </w:r>
      <w:proofErr w:type="spellEnd"/>
      <w:r w:rsidR="00B60B92" w:rsidRPr="00650B1F">
        <w:rPr>
          <w:sz w:val="24"/>
          <w:szCs w:val="24"/>
        </w:rPr>
        <w:t xml:space="preserve"> </w:t>
      </w:r>
      <w:r w:rsidR="00B60B92" w:rsidRPr="00650B1F">
        <w:rPr>
          <w:sz w:val="24"/>
          <w:szCs w:val="24"/>
          <w:lang w:val="id-ID"/>
        </w:rPr>
        <w:t>H</w:t>
      </w:r>
      <w:proofErr w:type="spellStart"/>
      <w:r w:rsidR="00B60B92" w:rsidRPr="00650B1F">
        <w:rPr>
          <w:sz w:val="24"/>
          <w:szCs w:val="24"/>
        </w:rPr>
        <w:t>ukum</w:t>
      </w:r>
      <w:proofErr w:type="spellEnd"/>
      <w:r w:rsidR="00B60B92" w:rsidRPr="00650B1F">
        <w:rPr>
          <w:sz w:val="24"/>
          <w:szCs w:val="24"/>
        </w:rPr>
        <w:t>,</w:t>
      </w:r>
      <w:r w:rsidR="00B60B92" w:rsidRPr="00650B1F">
        <w:rPr>
          <w:sz w:val="24"/>
          <w:szCs w:val="24"/>
          <w:lang w:val="id-ID"/>
        </w:rPr>
        <w:t xml:space="preserve"> </w:t>
      </w:r>
      <w:proofErr w:type="spellStart"/>
      <w:r w:rsidR="00B60B92" w:rsidRPr="00650B1F">
        <w:rPr>
          <w:sz w:val="24"/>
          <w:szCs w:val="24"/>
        </w:rPr>
        <w:t>didasarkan</w:t>
      </w:r>
      <w:proofErr w:type="spellEnd"/>
      <w:r w:rsidR="00B60B92" w:rsidRPr="00650B1F">
        <w:rPr>
          <w:sz w:val="24"/>
          <w:szCs w:val="24"/>
        </w:rPr>
        <w:t xml:space="preserve"> pada </w:t>
      </w:r>
      <w:proofErr w:type="spellStart"/>
      <w:r w:rsidR="00B60B92" w:rsidRPr="00650B1F">
        <w:rPr>
          <w:sz w:val="24"/>
          <w:szCs w:val="24"/>
        </w:rPr>
        <w:t>metode</w:t>
      </w:r>
      <w:proofErr w:type="spellEnd"/>
      <w:r w:rsidR="00650B1F" w:rsidRPr="00650B1F">
        <w:rPr>
          <w:sz w:val="24"/>
          <w:szCs w:val="24"/>
        </w:rPr>
        <w:t xml:space="preserve"> </w:t>
      </w:r>
      <w:proofErr w:type="spellStart"/>
      <w:r w:rsidR="00650B1F" w:rsidRPr="00650B1F">
        <w:rPr>
          <w:sz w:val="24"/>
          <w:szCs w:val="24"/>
        </w:rPr>
        <w:t>penelitian</w:t>
      </w:r>
      <w:proofErr w:type="spellEnd"/>
      <w:r w:rsidR="00650B1F" w:rsidRPr="00650B1F">
        <w:rPr>
          <w:sz w:val="24"/>
          <w:szCs w:val="24"/>
        </w:rPr>
        <w:t xml:space="preserve"> </w:t>
      </w:r>
      <w:proofErr w:type="spellStart"/>
      <w:r w:rsidR="00650B1F" w:rsidRPr="00650B1F">
        <w:rPr>
          <w:sz w:val="24"/>
          <w:szCs w:val="24"/>
        </w:rPr>
        <w:t>hukum</w:t>
      </w:r>
      <w:proofErr w:type="spellEnd"/>
      <w:r w:rsidR="00650B1F" w:rsidRPr="00650B1F">
        <w:rPr>
          <w:sz w:val="24"/>
          <w:szCs w:val="24"/>
        </w:rPr>
        <w:t xml:space="preserve"> </w:t>
      </w:r>
      <w:proofErr w:type="spellStart"/>
      <w:r w:rsidR="00650B1F" w:rsidRPr="00650B1F">
        <w:rPr>
          <w:sz w:val="24"/>
          <w:szCs w:val="24"/>
        </w:rPr>
        <w:t>empiris</w:t>
      </w:r>
      <w:proofErr w:type="spellEnd"/>
      <w:r w:rsidR="00650B1F" w:rsidRPr="00650B1F">
        <w:rPr>
          <w:sz w:val="24"/>
          <w:szCs w:val="24"/>
        </w:rPr>
        <w:t xml:space="preserve">, </w:t>
      </w:r>
      <w:proofErr w:type="spellStart"/>
      <w:r w:rsidR="00650B1F" w:rsidRPr="00650B1F">
        <w:rPr>
          <w:sz w:val="24"/>
          <w:szCs w:val="24"/>
        </w:rPr>
        <w:t>dengan</w:t>
      </w:r>
      <w:proofErr w:type="spellEnd"/>
      <w:r w:rsidR="00B60B92" w:rsidRPr="00650B1F">
        <w:rPr>
          <w:sz w:val="24"/>
          <w:szCs w:val="24"/>
        </w:rPr>
        <w:t xml:space="preserve"> </w:t>
      </w:r>
      <w:proofErr w:type="spellStart"/>
      <w:r w:rsidR="00B60B92" w:rsidRPr="00650B1F">
        <w:rPr>
          <w:sz w:val="24"/>
          <w:szCs w:val="24"/>
        </w:rPr>
        <w:t>sistimatika</w:t>
      </w:r>
      <w:proofErr w:type="spellEnd"/>
      <w:r w:rsidR="00B60B92" w:rsidRPr="00650B1F">
        <w:rPr>
          <w:sz w:val="24"/>
          <w:szCs w:val="24"/>
        </w:rPr>
        <w:t xml:space="preserve"> dan </w:t>
      </w:r>
      <w:proofErr w:type="spellStart"/>
      <w:r w:rsidR="00B60B92" w:rsidRPr="00650B1F">
        <w:rPr>
          <w:sz w:val="24"/>
          <w:szCs w:val="24"/>
        </w:rPr>
        <w:t>pemikiran</w:t>
      </w:r>
      <w:proofErr w:type="spellEnd"/>
      <w:r w:rsidR="00B60B92" w:rsidRPr="00650B1F">
        <w:rPr>
          <w:sz w:val="24"/>
          <w:szCs w:val="24"/>
        </w:rPr>
        <w:t xml:space="preserve"> </w:t>
      </w:r>
      <w:proofErr w:type="spellStart"/>
      <w:r w:rsidR="00B60B92" w:rsidRPr="00650B1F">
        <w:rPr>
          <w:sz w:val="24"/>
          <w:szCs w:val="24"/>
        </w:rPr>
        <w:t>tertentu</w:t>
      </w:r>
      <w:proofErr w:type="spellEnd"/>
      <w:r w:rsidR="00B60B92" w:rsidRPr="00650B1F">
        <w:rPr>
          <w:sz w:val="24"/>
          <w:szCs w:val="24"/>
        </w:rPr>
        <w:t xml:space="preserve"> dan </w:t>
      </w:r>
      <w:proofErr w:type="spellStart"/>
      <w:r w:rsidR="00B60B92" w:rsidRPr="00650B1F">
        <w:rPr>
          <w:sz w:val="24"/>
          <w:szCs w:val="24"/>
        </w:rPr>
        <w:t>bertujuan</w:t>
      </w:r>
      <w:proofErr w:type="spellEnd"/>
      <w:r w:rsidR="00B60B92" w:rsidRPr="00650B1F">
        <w:rPr>
          <w:sz w:val="24"/>
          <w:szCs w:val="24"/>
        </w:rPr>
        <w:t xml:space="preserve"> </w:t>
      </w:r>
      <w:proofErr w:type="spellStart"/>
      <w:r w:rsidR="00B60B92" w:rsidRPr="00650B1F">
        <w:rPr>
          <w:sz w:val="24"/>
          <w:szCs w:val="24"/>
        </w:rPr>
        <w:t>untuk</w:t>
      </w:r>
      <w:proofErr w:type="spellEnd"/>
      <w:r w:rsidR="00B60B92" w:rsidRPr="00650B1F">
        <w:rPr>
          <w:sz w:val="24"/>
          <w:szCs w:val="24"/>
        </w:rPr>
        <w:t xml:space="preserve"> </w:t>
      </w:r>
      <w:proofErr w:type="spellStart"/>
      <w:r w:rsidR="00B60B92" w:rsidRPr="00650B1F">
        <w:rPr>
          <w:sz w:val="24"/>
          <w:szCs w:val="24"/>
        </w:rPr>
        <w:t>mempelajari</w:t>
      </w:r>
      <w:proofErr w:type="spellEnd"/>
      <w:r w:rsidR="00B60B92" w:rsidRPr="00650B1F">
        <w:rPr>
          <w:sz w:val="24"/>
          <w:szCs w:val="24"/>
        </w:rPr>
        <w:t xml:space="preserve"> </w:t>
      </w:r>
      <w:proofErr w:type="spellStart"/>
      <w:r w:rsidR="00B60B92" w:rsidRPr="00650B1F">
        <w:rPr>
          <w:sz w:val="24"/>
          <w:szCs w:val="24"/>
        </w:rPr>
        <w:t>satu</w:t>
      </w:r>
      <w:proofErr w:type="spellEnd"/>
      <w:r w:rsidR="00B60B92" w:rsidRPr="00650B1F">
        <w:rPr>
          <w:sz w:val="24"/>
          <w:szCs w:val="24"/>
        </w:rPr>
        <w:t xml:space="preserve"> </w:t>
      </w:r>
      <w:proofErr w:type="spellStart"/>
      <w:r w:rsidR="00B60B92" w:rsidRPr="00650B1F">
        <w:rPr>
          <w:sz w:val="24"/>
          <w:szCs w:val="24"/>
        </w:rPr>
        <w:t>atau</w:t>
      </w:r>
      <w:proofErr w:type="spellEnd"/>
      <w:r w:rsidR="00B60B92" w:rsidRPr="00650B1F">
        <w:rPr>
          <w:sz w:val="24"/>
          <w:szCs w:val="24"/>
          <w:lang w:val="id-ID"/>
        </w:rPr>
        <w:t xml:space="preserve"> </w:t>
      </w:r>
      <w:proofErr w:type="spellStart"/>
      <w:r w:rsidR="00B60B92" w:rsidRPr="00650B1F">
        <w:rPr>
          <w:sz w:val="24"/>
          <w:szCs w:val="24"/>
        </w:rPr>
        <w:t>beberapa</w:t>
      </w:r>
      <w:proofErr w:type="spellEnd"/>
      <w:r w:rsidR="00B60B92" w:rsidRPr="00650B1F">
        <w:rPr>
          <w:sz w:val="24"/>
          <w:szCs w:val="24"/>
          <w:lang w:val="id-ID"/>
        </w:rPr>
        <w:t xml:space="preserve"> </w:t>
      </w:r>
      <w:proofErr w:type="spellStart"/>
      <w:r w:rsidR="00B60B92" w:rsidRPr="00650B1F">
        <w:rPr>
          <w:sz w:val="24"/>
          <w:szCs w:val="24"/>
        </w:rPr>
        <w:t>gejala</w:t>
      </w:r>
      <w:proofErr w:type="spellEnd"/>
      <w:r w:rsidR="00B60B92" w:rsidRPr="00650B1F">
        <w:rPr>
          <w:sz w:val="24"/>
          <w:szCs w:val="24"/>
          <w:lang w:val="id-ID"/>
        </w:rPr>
        <w:t xml:space="preserve"> </w:t>
      </w:r>
      <w:r w:rsidR="00B60B92" w:rsidRPr="00650B1F">
        <w:rPr>
          <w:sz w:val="24"/>
          <w:szCs w:val="24"/>
        </w:rPr>
        <w:t>h</w:t>
      </w:r>
      <w:r w:rsidR="00B60B92" w:rsidRPr="00650B1F">
        <w:rPr>
          <w:sz w:val="24"/>
          <w:szCs w:val="24"/>
          <w:lang w:val="id-ID"/>
        </w:rPr>
        <w:t>u</w:t>
      </w:r>
      <w:proofErr w:type="spellStart"/>
      <w:r w:rsidR="00B60B92" w:rsidRPr="00650B1F">
        <w:rPr>
          <w:sz w:val="24"/>
          <w:szCs w:val="24"/>
        </w:rPr>
        <w:t>kum</w:t>
      </w:r>
      <w:proofErr w:type="spellEnd"/>
      <w:r w:rsidR="00B60B92" w:rsidRPr="00650B1F">
        <w:rPr>
          <w:sz w:val="24"/>
          <w:szCs w:val="24"/>
          <w:lang w:val="id-ID"/>
        </w:rPr>
        <w:t xml:space="preserve"> </w:t>
      </w:r>
      <w:proofErr w:type="spellStart"/>
      <w:r w:rsidR="00B60B92" w:rsidRPr="00650B1F">
        <w:rPr>
          <w:sz w:val="24"/>
          <w:szCs w:val="24"/>
        </w:rPr>
        <w:t>tertentu</w:t>
      </w:r>
      <w:proofErr w:type="spellEnd"/>
      <w:r w:rsidR="00FF265C" w:rsidRPr="00650B1F">
        <w:rPr>
          <w:sz w:val="24"/>
          <w:szCs w:val="24"/>
          <w:lang w:val="id-ID"/>
        </w:rPr>
        <w:t xml:space="preserve">. </w:t>
      </w:r>
      <w:r w:rsidR="00FF265C">
        <w:rPr>
          <w:lang w:val="id-ID"/>
        </w:rPr>
        <w:t>Hasil penelitian</w:t>
      </w:r>
      <w:r w:rsidR="00650B1F">
        <w:rPr>
          <w:lang w:val="id-ID"/>
        </w:rPr>
        <w:t xml:space="preserve">; pertama, </w:t>
      </w:r>
      <w:proofErr w:type="spellStart"/>
      <w:r w:rsidR="00650B1F">
        <w:rPr>
          <w:sz w:val="24"/>
        </w:rPr>
        <w:t>m</w:t>
      </w:r>
      <w:r w:rsidR="00FF265C" w:rsidRPr="00E92698">
        <w:rPr>
          <w:sz w:val="24"/>
        </w:rPr>
        <w:t>elalui</w:t>
      </w:r>
      <w:proofErr w:type="spellEnd"/>
      <w:r w:rsidR="00FF265C" w:rsidRPr="00E92698">
        <w:rPr>
          <w:sz w:val="24"/>
        </w:rPr>
        <w:t xml:space="preserve"> program </w:t>
      </w:r>
      <w:proofErr w:type="spellStart"/>
      <w:r w:rsidR="00FF265C" w:rsidRPr="00E92698">
        <w:rPr>
          <w:sz w:val="24"/>
        </w:rPr>
        <w:t>Reforma</w:t>
      </w:r>
      <w:proofErr w:type="spellEnd"/>
      <w:r w:rsidR="00FF265C">
        <w:rPr>
          <w:sz w:val="24"/>
          <w:lang w:val="id-ID"/>
        </w:rPr>
        <w:t xml:space="preserve"> </w:t>
      </w:r>
      <w:proofErr w:type="spellStart"/>
      <w:r w:rsidR="00FF265C" w:rsidRPr="00E92698">
        <w:rPr>
          <w:sz w:val="24"/>
        </w:rPr>
        <w:t>Agraria</w:t>
      </w:r>
      <w:proofErr w:type="spellEnd"/>
      <w:r w:rsidR="00FF265C" w:rsidRPr="00E92698">
        <w:rPr>
          <w:sz w:val="24"/>
        </w:rPr>
        <w:t xml:space="preserve">, Kota Batu </w:t>
      </w:r>
      <w:proofErr w:type="spellStart"/>
      <w:r w:rsidR="00FF265C" w:rsidRPr="00E92698">
        <w:rPr>
          <w:sz w:val="24"/>
        </w:rPr>
        <w:t>dapat</w:t>
      </w:r>
      <w:proofErr w:type="spellEnd"/>
      <w:r w:rsidR="00FF265C" w:rsidRPr="00E92698">
        <w:rPr>
          <w:sz w:val="24"/>
        </w:rPr>
        <w:t xml:space="preserve"> </w:t>
      </w:r>
      <w:proofErr w:type="spellStart"/>
      <w:r w:rsidR="00FF265C" w:rsidRPr="00E92698">
        <w:rPr>
          <w:sz w:val="24"/>
        </w:rPr>
        <w:t>menjaga</w:t>
      </w:r>
      <w:proofErr w:type="spellEnd"/>
      <w:r w:rsidR="00FF265C" w:rsidRPr="00E92698">
        <w:rPr>
          <w:sz w:val="24"/>
        </w:rPr>
        <w:t xml:space="preserve"> </w:t>
      </w:r>
      <w:proofErr w:type="spellStart"/>
      <w:r w:rsidR="00FF265C" w:rsidRPr="00E92698">
        <w:rPr>
          <w:sz w:val="24"/>
        </w:rPr>
        <w:t>lahan</w:t>
      </w:r>
      <w:proofErr w:type="spellEnd"/>
      <w:r w:rsidR="00FF265C" w:rsidRPr="00E92698">
        <w:rPr>
          <w:sz w:val="24"/>
        </w:rPr>
        <w:t xml:space="preserve"> </w:t>
      </w:r>
      <w:proofErr w:type="spellStart"/>
      <w:r w:rsidR="00FF265C" w:rsidRPr="00E92698">
        <w:rPr>
          <w:sz w:val="24"/>
        </w:rPr>
        <w:t>pertanian</w:t>
      </w:r>
      <w:proofErr w:type="spellEnd"/>
      <w:r w:rsidR="00FF265C" w:rsidRPr="00E92698">
        <w:rPr>
          <w:sz w:val="24"/>
        </w:rPr>
        <w:t xml:space="preserve"> yang </w:t>
      </w:r>
      <w:proofErr w:type="spellStart"/>
      <w:r w:rsidR="00FF265C" w:rsidRPr="00E92698">
        <w:rPr>
          <w:sz w:val="24"/>
        </w:rPr>
        <w:t>subur</w:t>
      </w:r>
      <w:proofErr w:type="spellEnd"/>
      <w:r w:rsidR="00FF265C" w:rsidRPr="00E92698">
        <w:rPr>
          <w:sz w:val="24"/>
        </w:rPr>
        <w:t xml:space="preserve">, </w:t>
      </w:r>
      <w:proofErr w:type="spellStart"/>
      <w:r w:rsidR="00FF265C" w:rsidRPr="00E92698">
        <w:rPr>
          <w:sz w:val="24"/>
        </w:rPr>
        <w:t>memberikan</w:t>
      </w:r>
      <w:proofErr w:type="spellEnd"/>
      <w:r w:rsidR="00FF265C" w:rsidRPr="00E92698">
        <w:rPr>
          <w:sz w:val="24"/>
        </w:rPr>
        <w:t xml:space="preserve"> </w:t>
      </w:r>
      <w:proofErr w:type="spellStart"/>
      <w:r w:rsidR="00FF265C" w:rsidRPr="00E92698">
        <w:rPr>
          <w:sz w:val="24"/>
        </w:rPr>
        <w:t>kepastian</w:t>
      </w:r>
      <w:proofErr w:type="spellEnd"/>
      <w:r w:rsidR="00FF265C" w:rsidRPr="00E92698">
        <w:rPr>
          <w:sz w:val="24"/>
        </w:rPr>
        <w:t xml:space="preserve"> </w:t>
      </w:r>
      <w:proofErr w:type="spellStart"/>
      <w:r w:rsidR="00FF265C" w:rsidRPr="00E92698">
        <w:rPr>
          <w:sz w:val="24"/>
        </w:rPr>
        <w:t>hukum</w:t>
      </w:r>
      <w:proofErr w:type="spellEnd"/>
      <w:r w:rsidR="00FF265C" w:rsidRPr="00E92698">
        <w:rPr>
          <w:sz w:val="24"/>
        </w:rPr>
        <w:t xml:space="preserve"> </w:t>
      </w:r>
      <w:proofErr w:type="spellStart"/>
      <w:r w:rsidR="00FF265C" w:rsidRPr="00E92698">
        <w:rPr>
          <w:sz w:val="24"/>
        </w:rPr>
        <w:t>kepada</w:t>
      </w:r>
      <w:proofErr w:type="spellEnd"/>
      <w:r w:rsidR="00FF265C" w:rsidRPr="00E92698">
        <w:rPr>
          <w:sz w:val="24"/>
        </w:rPr>
        <w:t xml:space="preserve"> </w:t>
      </w:r>
      <w:proofErr w:type="spellStart"/>
      <w:r w:rsidR="00FF265C" w:rsidRPr="00E92698">
        <w:rPr>
          <w:sz w:val="24"/>
        </w:rPr>
        <w:t>petani</w:t>
      </w:r>
      <w:proofErr w:type="spellEnd"/>
      <w:r w:rsidR="00FF265C" w:rsidRPr="00E92698">
        <w:rPr>
          <w:sz w:val="24"/>
        </w:rPr>
        <w:t xml:space="preserve">, </w:t>
      </w:r>
      <w:proofErr w:type="spellStart"/>
      <w:r w:rsidR="00FF265C" w:rsidRPr="00E92698">
        <w:rPr>
          <w:sz w:val="24"/>
        </w:rPr>
        <w:t>meningkatkan</w:t>
      </w:r>
      <w:proofErr w:type="spellEnd"/>
      <w:r w:rsidR="00FF265C" w:rsidRPr="00E92698">
        <w:rPr>
          <w:sz w:val="24"/>
        </w:rPr>
        <w:t xml:space="preserve"> </w:t>
      </w:r>
      <w:proofErr w:type="spellStart"/>
      <w:r w:rsidR="00FF265C" w:rsidRPr="00E92698">
        <w:rPr>
          <w:sz w:val="24"/>
        </w:rPr>
        <w:t>akses</w:t>
      </w:r>
      <w:proofErr w:type="spellEnd"/>
      <w:r w:rsidR="00FF265C" w:rsidRPr="00E92698">
        <w:rPr>
          <w:sz w:val="24"/>
        </w:rPr>
        <w:t xml:space="preserve"> </w:t>
      </w:r>
      <w:proofErr w:type="spellStart"/>
      <w:r w:rsidR="00FF265C" w:rsidRPr="00E92698">
        <w:rPr>
          <w:sz w:val="24"/>
        </w:rPr>
        <w:t>ke</w:t>
      </w:r>
      <w:proofErr w:type="spellEnd"/>
      <w:r w:rsidR="00FF265C" w:rsidRPr="00E92698">
        <w:rPr>
          <w:sz w:val="24"/>
        </w:rPr>
        <w:t xml:space="preserve"> </w:t>
      </w:r>
      <w:proofErr w:type="spellStart"/>
      <w:r w:rsidR="00FF265C" w:rsidRPr="00E92698">
        <w:rPr>
          <w:sz w:val="24"/>
        </w:rPr>
        <w:t>sumber</w:t>
      </w:r>
      <w:proofErr w:type="spellEnd"/>
      <w:r w:rsidR="00FF265C" w:rsidRPr="00E92698">
        <w:rPr>
          <w:sz w:val="24"/>
          <w:lang w:val="id-ID"/>
        </w:rPr>
        <w:t xml:space="preserve"> </w:t>
      </w:r>
      <w:proofErr w:type="spellStart"/>
      <w:r w:rsidR="00FF265C" w:rsidRPr="00E92698">
        <w:rPr>
          <w:sz w:val="24"/>
        </w:rPr>
        <w:t>daya</w:t>
      </w:r>
      <w:proofErr w:type="spellEnd"/>
      <w:r w:rsidR="00FF265C" w:rsidRPr="00E92698">
        <w:rPr>
          <w:sz w:val="24"/>
          <w:lang w:val="id-ID"/>
        </w:rPr>
        <w:t xml:space="preserve"> </w:t>
      </w:r>
      <w:proofErr w:type="spellStart"/>
      <w:r w:rsidR="00FF265C" w:rsidRPr="00E92698">
        <w:rPr>
          <w:sz w:val="24"/>
        </w:rPr>
        <w:t>finansial</w:t>
      </w:r>
      <w:proofErr w:type="spellEnd"/>
      <w:r w:rsidR="00FF265C" w:rsidRPr="00E92698">
        <w:rPr>
          <w:sz w:val="24"/>
        </w:rPr>
        <w:t>,</w:t>
      </w:r>
      <w:r w:rsidR="00FF265C" w:rsidRPr="00E92698">
        <w:rPr>
          <w:sz w:val="24"/>
          <w:lang w:val="id-ID"/>
        </w:rPr>
        <w:t xml:space="preserve"> </w:t>
      </w:r>
      <w:proofErr w:type="spellStart"/>
      <w:r w:rsidR="00FF265C" w:rsidRPr="00E92698">
        <w:rPr>
          <w:sz w:val="24"/>
        </w:rPr>
        <w:t>mengurangi</w:t>
      </w:r>
      <w:proofErr w:type="spellEnd"/>
      <w:r w:rsidR="00FF265C" w:rsidRPr="00E92698">
        <w:rPr>
          <w:sz w:val="24"/>
          <w:lang w:val="id-ID"/>
        </w:rPr>
        <w:t xml:space="preserve"> </w:t>
      </w:r>
      <w:proofErr w:type="spellStart"/>
      <w:r w:rsidR="00FF265C" w:rsidRPr="00E92698">
        <w:rPr>
          <w:sz w:val="24"/>
        </w:rPr>
        <w:t>tingkat</w:t>
      </w:r>
      <w:proofErr w:type="spellEnd"/>
      <w:r w:rsidR="00FF265C" w:rsidRPr="00E92698">
        <w:rPr>
          <w:sz w:val="24"/>
          <w:lang w:val="id-ID"/>
        </w:rPr>
        <w:t xml:space="preserve"> </w:t>
      </w:r>
      <w:proofErr w:type="spellStart"/>
      <w:r w:rsidR="00FF265C" w:rsidRPr="00E92698">
        <w:rPr>
          <w:sz w:val="24"/>
        </w:rPr>
        <w:t>kemiskinan</w:t>
      </w:r>
      <w:proofErr w:type="spellEnd"/>
      <w:r w:rsidR="00FF265C" w:rsidRPr="00E92698">
        <w:rPr>
          <w:sz w:val="24"/>
        </w:rPr>
        <w:t>,</w:t>
      </w:r>
      <w:r w:rsidR="00FF265C" w:rsidRPr="00E92698">
        <w:rPr>
          <w:sz w:val="24"/>
          <w:lang w:val="id-ID"/>
        </w:rPr>
        <w:t xml:space="preserve"> </w:t>
      </w:r>
      <w:r w:rsidR="00FF265C" w:rsidRPr="00E92698">
        <w:rPr>
          <w:sz w:val="24"/>
        </w:rPr>
        <w:t>dan</w:t>
      </w:r>
      <w:r w:rsidR="00FF265C" w:rsidRPr="00E92698">
        <w:rPr>
          <w:sz w:val="24"/>
          <w:lang w:val="id-ID"/>
        </w:rPr>
        <w:t xml:space="preserve"> </w:t>
      </w:r>
      <w:proofErr w:type="spellStart"/>
      <w:r w:rsidR="00FF265C" w:rsidRPr="00E92698">
        <w:rPr>
          <w:sz w:val="24"/>
        </w:rPr>
        <w:t>mendorong</w:t>
      </w:r>
      <w:proofErr w:type="spellEnd"/>
      <w:r w:rsidR="00FF265C" w:rsidRPr="00E92698">
        <w:rPr>
          <w:sz w:val="24"/>
          <w:lang w:val="id-ID"/>
        </w:rPr>
        <w:t xml:space="preserve"> </w:t>
      </w:r>
      <w:proofErr w:type="spellStart"/>
      <w:r w:rsidR="00FF265C" w:rsidRPr="00E92698">
        <w:rPr>
          <w:sz w:val="24"/>
        </w:rPr>
        <w:t>investasi</w:t>
      </w:r>
      <w:proofErr w:type="spellEnd"/>
      <w:r w:rsidR="00FF265C" w:rsidRPr="00E92698">
        <w:rPr>
          <w:sz w:val="24"/>
          <w:lang w:val="id-ID"/>
        </w:rPr>
        <w:t xml:space="preserve"> </w:t>
      </w:r>
      <w:r w:rsidR="00FF265C" w:rsidRPr="00E92698">
        <w:rPr>
          <w:sz w:val="24"/>
        </w:rPr>
        <w:t xml:space="preserve">di </w:t>
      </w:r>
      <w:proofErr w:type="spellStart"/>
      <w:r w:rsidR="00FF265C" w:rsidRPr="00E92698">
        <w:rPr>
          <w:sz w:val="24"/>
        </w:rPr>
        <w:t>sektor</w:t>
      </w:r>
      <w:proofErr w:type="spellEnd"/>
      <w:r w:rsidR="00FF265C" w:rsidRPr="00E92698">
        <w:rPr>
          <w:sz w:val="24"/>
        </w:rPr>
        <w:t xml:space="preserve"> </w:t>
      </w:r>
      <w:proofErr w:type="spellStart"/>
      <w:r w:rsidR="00FF265C" w:rsidRPr="00E92698">
        <w:rPr>
          <w:sz w:val="24"/>
        </w:rPr>
        <w:t>pertanian</w:t>
      </w:r>
      <w:proofErr w:type="spellEnd"/>
      <w:r w:rsidR="00650B1F">
        <w:rPr>
          <w:sz w:val="24"/>
          <w:lang w:val="id-ID"/>
        </w:rPr>
        <w:t xml:space="preserve">. Kemudian, </w:t>
      </w:r>
      <w:proofErr w:type="spellStart"/>
      <w:r w:rsidR="00650B1F">
        <w:rPr>
          <w:sz w:val="24"/>
        </w:rPr>
        <w:t>m</w:t>
      </w:r>
      <w:r w:rsidR="00FF265C" w:rsidRPr="00E92698">
        <w:rPr>
          <w:sz w:val="24"/>
        </w:rPr>
        <w:t>elalui</w:t>
      </w:r>
      <w:proofErr w:type="spellEnd"/>
      <w:r w:rsidR="00FF265C" w:rsidRPr="00E92698">
        <w:rPr>
          <w:sz w:val="24"/>
        </w:rPr>
        <w:t xml:space="preserve"> </w:t>
      </w:r>
      <w:proofErr w:type="spellStart"/>
      <w:r w:rsidR="00FF265C" w:rsidRPr="00E92698">
        <w:rPr>
          <w:sz w:val="24"/>
        </w:rPr>
        <w:t>identifikasi</w:t>
      </w:r>
      <w:proofErr w:type="spellEnd"/>
      <w:r w:rsidR="00FF265C" w:rsidRPr="00E92698">
        <w:rPr>
          <w:sz w:val="24"/>
        </w:rPr>
        <w:t xml:space="preserve"> wilayah, </w:t>
      </w:r>
      <w:proofErr w:type="spellStart"/>
      <w:r w:rsidR="00FF265C" w:rsidRPr="00E92698">
        <w:rPr>
          <w:sz w:val="24"/>
        </w:rPr>
        <w:t>sosialisasi</w:t>
      </w:r>
      <w:proofErr w:type="spellEnd"/>
      <w:r w:rsidR="00FF265C" w:rsidRPr="00E92698">
        <w:rPr>
          <w:sz w:val="24"/>
        </w:rPr>
        <w:t xml:space="preserve"> yang </w:t>
      </w:r>
      <w:proofErr w:type="spellStart"/>
      <w:r w:rsidR="00FF265C" w:rsidRPr="00E92698">
        <w:rPr>
          <w:sz w:val="24"/>
        </w:rPr>
        <w:t>baik</w:t>
      </w:r>
      <w:proofErr w:type="spellEnd"/>
      <w:r w:rsidR="00FF265C" w:rsidRPr="00E92698">
        <w:rPr>
          <w:sz w:val="24"/>
        </w:rPr>
        <w:t>,</w:t>
      </w:r>
      <w:r w:rsidR="00FF265C" w:rsidRPr="00E92698">
        <w:rPr>
          <w:sz w:val="24"/>
          <w:lang w:val="id-ID"/>
        </w:rPr>
        <w:t xml:space="preserve"> </w:t>
      </w:r>
      <w:proofErr w:type="spellStart"/>
      <w:r w:rsidR="00FF265C" w:rsidRPr="00E92698">
        <w:rPr>
          <w:sz w:val="24"/>
        </w:rPr>
        <w:t>pendataan</w:t>
      </w:r>
      <w:proofErr w:type="spellEnd"/>
      <w:r w:rsidR="00FF265C" w:rsidRPr="00E92698">
        <w:rPr>
          <w:sz w:val="24"/>
        </w:rPr>
        <w:t>,</w:t>
      </w:r>
      <w:r w:rsidR="00FF265C" w:rsidRPr="00E92698">
        <w:rPr>
          <w:sz w:val="24"/>
          <w:lang w:val="id-ID"/>
        </w:rPr>
        <w:t xml:space="preserve"> </w:t>
      </w:r>
      <w:proofErr w:type="spellStart"/>
      <w:r w:rsidR="00FF265C" w:rsidRPr="00E92698">
        <w:rPr>
          <w:sz w:val="24"/>
        </w:rPr>
        <w:t>verifikasi</w:t>
      </w:r>
      <w:proofErr w:type="spellEnd"/>
      <w:r w:rsidR="00FF265C" w:rsidRPr="00E92698">
        <w:rPr>
          <w:sz w:val="24"/>
        </w:rPr>
        <w:t>,</w:t>
      </w:r>
      <w:r w:rsidR="00FF265C" w:rsidRPr="00E92698">
        <w:rPr>
          <w:sz w:val="24"/>
          <w:lang w:val="id-ID"/>
        </w:rPr>
        <w:t xml:space="preserve"> </w:t>
      </w:r>
      <w:r w:rsidR="00FF265C" w:rsidRPr="00E92698">
        <w:rPr>
          <w:sz w:val="24"/>
        </w:rPr>
        <w:t>dan</w:t>
      </w:r>
      <w:r w:rsidR="00FF265C" w:rsidRPr="00E92698">
        <w:rPr>
          <w:sz w:val="24"/>
          <w:lang w:val="id-ID"/>
        </w:rPr>
        <w:t xml:space="preserve"> </w:t>
      </w:r>
      <w:proofErr w:type="spellStart"/>
      <w:r w:rsidR="00FF265C" w:rsidRPr="00E92698">
        <w:rPr>
          <w:sz w:val="24"/>
        </w:rPr>
        <w:t>penerbitan</w:t>
      </w:r>
      <w:proofErr w:type="spellEnd"/>
      <w:r w:rsidR="00FF265C" w:rsidRPr="00E92698">
        <w:rPr>
          <w:sz w:val="24"/>
          <w:lang w:val="id-ID"/>
        </w:rPr>
        <w:t xml:space="preserve"> </w:t>
      </w:r>
      <w:proofErr w:type="spellStart"/>
      <w:r w:rsidR="00FF265C" w:rsidRPr="00E92698">
        <w:rPr>
          <w:sz w:val="24"/>
        </w:rPr>
        <w:t>sertifikat</w:t>
      </w:r>
      <w:proofErr w:type="spellEnd"/>
      <w:r w:rsidR="00FF265C" w:rsidRPr="00E92698">
        <w:rPr>
          <w:sz w:val="24"/>
          <w:lang w:val="id-ID"/>
        </w:rPr>
        <w:t xml:space="preserve"> </w:t>
      </w:r>
      <w:proofErr w:type="spellStart"/>
      <w:r w:rsidR="00FF265C" w:rsidRPr="00E92698">
        <w:rPr>
          <w:sz w:val="24"/>
        </w:rPr>
        <w:t>tanah</w:t>
      </w:r>
      <w:proofErr w:type="spellEnd"/>
      <w:r w:rsidR="00FF265C" w:rsidRPr="00E92698">
        <w:rPr>
          <w:sz w:val="24"/>
        </w:rPr>
        <w:t>,</w:t>
      </w:r>
      <w:r w:rsidR="00FF265C">
        <w:rPr>
          <w:sz w:val="24"/>
          <w:lang w:val="id-ID"/>
        </w:rPr>
        <w:t xml:space="preserve"> </w:t>
      </w:r>
      <w:r w:rsidR="00FF265C" w:rsidRPr="00E92698">
        <w:rPr>
          <w:sz w:val="24"/>
        </w:rPr>
        <w:t>Kantor</w:t>
      </w:r>
      <w:r w:rsidR="00FF265C" w:rsidRPr="00E92698">
        <w:rPr>
          <w:sz w:val="24"/>
          <w:lang w:val="id-ID"/>
        </w:rPr>
        <w:t xml:space="preserve"> </w:t>
      </w:r>
      <w:proofErr w:type="spellStart"/>
      <w:r w:rsidR="00FF265C" w:rsidRPr="00E92698">
        <w:rPr>
          <w:sz w:val="24"/>
        </w:rPr>
        <w:t>Pertanahan</w:t>
      </w:r>
      <w:proofErr w:type="spellEnd"/>
      <w:r w:rsidR="00FF265C" w:rsidRPr="00E92698">
        <w:rPr>
          <w:sz w:val="24"/>
          <w:lang w:val="id-ID"/>
        </w:rPr>
        <w:t xml:space="preserve"> </w:t>
      </w:r>
      <w:r w:rsidR="00FF265C">
        <w:rPr>
          <w:sz w:val="24"/>
          <w:lang w:val="id-ID"/>
        </w:rPr>
        <w:t xml:space="preserve">Kota Batu </w:t>
      </w:r>
      <w:proofErr w:type="spellStart"/>
      <w:r w:rsidR="00FF265C" w:rsidRPr="00E92698">
        <w:rPr>
          <w:sz w:val="24"/>
        </w:rPr>
        <w:t>dapat</w:t>
      </w:r>
      <w:proofErr w:type="spellEnd"/>
      <w:r w:rsidR="00FF265C" w:rsidRPr="00E92698">
        <w:rPr>
          <w:sz w:val="24"/>
        </w:rPr>
        <w:t xml:space="preserve"> </w:t>
      </w:r>
      <w:proofErr w:type="spellStart"/>
      <w:r w:rsidR="00FF265C" w:rsidRPr="00E92698">
        <w:rPr>
          <w:sz w:val="24"/>
        </w:rPr>
        <w:t>memberikan</w:t>
      </w:r>
      <w:proofErr w:type="spellEnd"/>
      <w:r w:rsidR="00FF265C" w:rsidRPr="00E92698">
        <w:rPr>
          <w:sz w:val="24"/>
        </w:rPr>
        <w:t xml:space="preserve"> </w:t>
      </w:r>
      <w:proofErr w:type="spellStart"/>
      <w:r w:rsidR="00FF265C" w:rsidRPr="00E92698">
        <w:rPr>
          <w:sz w:val="24"/>
        </w:rPr>
        <w:t>kepastian</w:t>
      </w:r>
      <w:proofErr w:type="spellEnd"/>
      <w:r w:rsidR="00FF265C" w:rsidRPr="00E92698">
        <w:rPr>
          <w:sz w:val="24"/>
        </w:rPr>
        <w:t xml:space="preserve"> </w:t>
      </w:r>
      <w:proofErr w:type="spellStart"/>
      <w:r w:rsidR="00FF265C" w:rsidRPr="00E92698">
        <w:rPr>
          <w:sz w:val="24"/>
        </w:rPr>
        <w:t>hukum</w:t>
      </w:r>
      <w:proofErr w:type="spellEnd"/>
      <w:r w:rsidR="00FF265C" w:rsidRPr="00E92698">
        <w:rPr>
          <w:sz w:val="24"/>
        </w:rPr>
        <w:t xml:space="preserve"> </w:t>
      </w:r>
      <w:proofErr w:type="spellStart"/>
      <w:r w:rsidR="00FF265C" w:rsidRPr="00E92698">
        <w:rPr>
          <w:sz w:val="24"/>
        </w:rPr>
        <w:t>kepada</w:t>
      </w:r>
      <w:proofErr w:type="spellEnd"/>
      <w:r w:rsidR="00FF265C" w:rsidRPr="00E92698">
        <w:rPr>
          <w:sz w:val="24"/>
        </w:rPr>
        <w:t xml:space="preserve"> </w:t>
      </w:r>
      <w:proofErr w:type="spellStart"/>
      <w:r w:rsidR="00FF265C" w:rsidRPr="00E92698">
        <w:rPr>
          <w:sz w:val="24"/>
        </w:rPr>
        <w:t>pemilik</w:t>
      </w:r>
      <w:proofErr w:type="spellEnd"/>
      <w:r w:rsidR="00FF265C" w:rsidRPr="00E92698">
        <w:rPr>
          <w:sz w:val="24"/>
        </w:rPr>
        <w:t xml:space="preserve"> </w:t>
      </w:r>
      <w:proofErr w:type="spellStart"/>
      <w:r w:rsidR="00FF265C" w:rsidRPr="00E92698">
        <w:rPr>
          <w:sz w:val="24"/>
        </w:rPr>
        <w:t>tanah</w:t>
      </w:r>
      <w:proofErr w:type="spellEnd"/>
      <w:r w:rsidR="00FF265C" w:rsidRPr="00E92698">
        <w:rPr>
          <w:sz w:val="24"/>
        </w:rPr>
        <w:t xml:space="preserve"> dan </w:t>
      </w:r>
      <w:proofErr w:type="spellStart"/>
      <w:r w:rsidR="00FF265C" w:rsidRPr="00E92698">
        <w:rPr>
          <w:sz w:val="24"/>
        </w:rPr>
        <w:t>masyarakat</w:t>
      </w:r>
      <w:proofErr w:type="spellEnd"/>
      <w:r w:rsidR="00FF265C" w:rsidRPr="00E92698">
        <w:rPr>
          <w:sz w:val="24"/>
        </w:rPr>
        <w:t xml:space="preserve"> </w:t>
      </w:r>
      <w:proofErr w:type="spellStart"/>
      <w:r w:rsidR="00FF265C" w:rsidRPr="00E92698">
        <w:rPr>
          <w:sz w:val="24"/>
        </w:rPr>
        <w:t>setempat</w:t>
      </w:r>
      <w:proofErr w:type="spellEnd"/>
      <w:r w:rsidR="00FF265C">
        <w:rPr>
          <w:sz w:val="24"/>
          <w:lang w:val="id-ID"/>
        </w:rPr>
        <w:t>.</w:t>
      </w:r>
    </w:p>
    <w:p w14:paraId="20037614" w14:textId="77777777" w:rsidR="00971296" w:rsidRDefault="00971296" w:rsidP="00971296">
      <w:pPr>
        <w:jc w:val="both"/>
        <w:rPr>
          <w:b/>
          <w:sz w:val="24"/>
          <w:szCs w:val="24"/>
          <w:lang w:val="id-ID"/>
        </w:rPr>
      </w:pPr>
    </w:p>
    <w:p w14:paraId="3FD5B229" w14:textId="30F2D63E" w:rsidR="00E21121" w:rsidRPr="00650B1F" w:rsidRDefault="00971296" w:rsidP="00971296">
      <w:pPr>
        <w:jc w:val="both"/>
        <w:rPr>
          <w:bCs/>
          <w:sz w:val="24"/>
          <w:szCs w:val="24"/>
          <w:lang w:val="id-ID"/>
        </w:rPr>
      </w:pPr>
      <w:bookmarkStart w:id="0" w:name="_Hlk177118530"/>
      <w:r w:rsidRPr="00650B1F">
        <w:rPr>
          <w:bCs/>
          <w:sz w:val="24"/>
          <w:szCs w:val="24"/>
          <w:lang w:val="id-ID"/>
        </w:rPr>
        <w:t>Kata kunci:</w:t>
      </w:r>
      <w:r w:rsidR="00CB65E8">
        <w:rPr>
          <w:bCs/>
          <w:sz w:val="24"/>
          <w:szCs w:val="24"/>
          <w:lang w:val="id-ID"/>
        </w:rPr>
        <w:t xml:space="preserve"> Reforma Agraria, </w:t>
      </w:r>
      <w:r w:rsidR="00863FB6">
        <w:rPr>
          <w:bCs/>
          <w:sz w:val="24"/>
          <w:szCs w:val="24"/>
          <w:lang w:val="id-ID"/>
        </w:rPr>
        <w:t>R</w:t>
      </w:r>
      <w:r w:rsidRPr="00650B1F">
        <w:rPr>
          <w:bCs/>
          <w:sz w:val="24"/>
          <w:szCs w:val="24"/>
          <w:lang w:val="id-ID"/>
        </w:rPr>
        <w:t xml:space="preserve">edistribusi, </w:t>
      </w:r>
      <w:r w:rsidR="00863FB6">
        <w:rPr>
          <w:bCs/>
          <w:sz w:val="24"/>
          <w:szCs w:val="24"/>
          <w:lang w:val="id-ID"/>
        </w:rPr>
        <w:t>L</w:t>
      </w:r>
      <w:r w:rsidRPr="00650B1F">
        <w:rPr>
          <w:bCs/>
          <w:sz w:val="24"/>
          <w:szCs w:val="24"/>
          <w:lang w:val="id-ID"/>
        </w:rPr>
        <w:t>egalisasi tanah.</w:t>
      </w:r>
    </w:p>
    <w:p w14:paraId="0420A105" w14:textId="77777777" w:rsidR="00E21121" w:rsidRDefault="00E21121" w:rsidP="00EC749C">
      <w:pPr>
        <w:spacing w:line="480" w:lineRule="auto"/>
        <w:jc w:val="center"/>
        <w:rPr>
          <w:rFonts w:ascii="Arial" w:hAnsi="Arial" w:cs="Arial"/>
          <w:b/>
          <w:lang w:val="id-ID"/>
        </w:rPr>
      </w:pPr>
    </w:p>
    <w:bookmarkEnd w:id="0"/>
    <w:p w14:paraId="72CDF349" w14:textId="77777777" w:rsidR="00650B1F" w:rsidRPr="00650B1F" w:rsidRDefault="00650B1F" w:rsidP="00650B1F">
      <w:pPr>
        <w:jc w:val="center"/>
        <w:rPr>
          <w:b/>
          <w:i/>
          <w:iCs/>
          <w:sz w:val="24"/>
          <w:szCs w:val="24"/>
          <w:lang w:val="id-ID"/>
        </w:rPr>
      </w:pPr>
      <w:r w:rsidRPr="00650B1F">
        <w:rPr>
          <w:b/>
          <w:i/>
          <w:iCs/>
          <w:sz w:val="24"/>
          <w:szCs w:val="24"/>
          <w:lang w:val="id-ID"/>
        </w:rPr>
        <w:t>Abstract</w:t>
      </w:r>
    </w:p>
    <w:p w14:paraId="61FB39BE" w14:textId="77777777" w:rsidR="00650B1F" w:rsidRPr="00650B1F" w:rsidRDefault="00650B1F" w:rsidP="00650B1F">
      <w:pPr>
        <w:jc w:val="both"/>
        <w:rPr>
          <w:bCs/>
          <w:i/>
          <w:iCs/>
          <w:sz w:val="24"/>
          <w:szCs w:val="24"/>
          <w:lang w:val="id-ID"/>
        </w:rPr>
      </w:pPr>
    </w:p>
    <w:p w14:paraId="7DE32289" w14:textId="77777777" w:rsidR="00650B1F" w:rsidRPr="00650B1F" w:rsidRDefault="00650B1F" w:rsidP="00650B1F">
      <w:pPr>
        <w:jc w:val="both"/>
        <w:rPr>
          <w:bCs/>
          <w:i/>
          <w:iCs/>
          <w:sz w:val="24"/>
          <w:szCs w:val="24"/>
          <w:lang w:val="id-ID"/>
        </w:rPr>
      </w:pPr>
      <w:r w:rsidRPr="00650B1F">
        <w:rPr>
          <w:bCs/>
          <w:i/>
          <w:iCs/>
          <w:sz w:val="24"/>
          <w:szCs w:val="24"/>
          <w:lang w:val="id-ID"/>
        </w:rPr>
        <w:t xml:space="preserve">Land within the territory of the Republic of Indonesia is one of the main resources, which, in addition to having profound intrinsic value for the Indonesian people, also serves a very strategic function in fulfilling the increasingly diverse and growing needs of the population. The city of Batu still possesses land that is state-owned, inherited from the Colonial Dutch era, which can be utilized for the welfare of Batu's citizens. Given this reality, the author has chosen the title "The Role of the Land Office of Batu City in Implementing the Accelerated Program of Land Redistribution and Legalization in Tulungrejo Village." Based on this title, the issues </w:t>
      </w:r>
      <w:r w:rsidRPr="00650B1F">
        <w:rPr>
          <w:bCs/>
          <w:i/>
          <w:iCs/>
          <w:sz w:val="24"/>
          <w:szCs w:val="24"/>
          <w:lang w:val="id-ID"/>
        </w:rPr>
        <w:lastRenderedPageBreak/>
        <w:t>addressed in this research are: what is the urgency of implementing the Agrarian Reform Program in Batu City, and what are the strategies and steps taken by the Land Office of Batu City in executing the Land Redistribution and Legalization Program in Tulungrejo Village, Batu City. This legal research is based on empirical legal research methods, with a specific systematics and thought process, aiming to study one or several specific legal phenomena. The research findings indicate that, firstly, through the Agrarian Reform Program, Batu City can preserve fertile agricultural lands, provide legal certainty to farmers, increase access to financial resources, reduce poverty levels, and encourage investment in the agricultural sector. Furthermore, through area identification, good socialization, data collection, verification, and issuance of land certificates, the Land Office of Batu City can provide legal certainty to landowners and the local community.</w:t>
      </w:r>
    </w:p>
    <w:p w14:paraId="0DB0CCEC" w14:textId="77777777" w:rsidR="00650B1F" w:rsidRPr="00650B1F" w:rsidRDefault="00650B1F" w:rsidP="00650B1F">
      <w:pPr>
        <w:jc w:val="both"/>
        <w:rPr>
          <w:bCs/>
          <w:i/>
          <w:iCs/>
          <w:sz w:val="24"/>
          <w:szCs w:val="24"/>
          <w:lang w:val="id-ID"/>
        </w:rPr>
      </w:pPr>
    </w:p>
    <w:p w14:paraId="52B2239E" w14:textId="50C7726F" w:rsidR="00E21121" w:rsidRPr="00650B1F" w:rsidRDefault="00650B1F" w:rsidP="00650B1F">
      <w:pPr>
        <w:jc w:val="both"/>
        <w:rPr>
          <w:bCs/>
          <w:i/>
          <w:iCs/>
          <w:sz w:val="24"/>
          <w:szCs w:val="24"/>
          <w:lang w:val="id-ID"/>
        </w:rPr>
      </w:pPr>
      <w:r w:rsidRPr="00650B1F">
        <w:rPr>
          <w:bCs/>
          <w:i/>
          <w:iCs/>
          <w:sz w:val="24"/>
          <w:szCs w:val="24"/>
          <w:lang w:val="id-ID"/>
        </w:rPr>
        <w:t>Keywords:</w:t>
      </w:r>
      <w:r w:rsidR="00CB65E8" w:rsidRPr="00CB65E8">
        <w:t xml:space="preserve"> </w:t>
      </w:r>
      <w:r w:rsidR="00CB65E8" w:rsidRPr="00CB65E8">
        <w:rPr>
          <w:bCs/>
          <w:i/>
          <w:iCs/>
          <w:sz w:val="24"/>
          <w:szCs w:val="24"/>
          <w:lang w:val="id-ID"/>
        </w:rPr>
        <w:t>Agrarian Reform, Redistribution, Land Legalization</w:t>
      </w:r>
    </w:p>
    <w:p w14:paraId="170D52D8" w14:textId="77777777" w:rsidR="00E21121" w:rsidRPr="00650B1F" w:rsidRDefault="00E21121" w:rsidP="00650B1F">
      <w:pPr>
        <w:jc w:val="both"/>
        <w:rPr>
          <w:bCs/>
          <w:i/>
          <w:iCs/>
          <w:sz w:val="24"/>
          <w:szCs w:val="24"/>
          <w:lang w:val="id-ID"/>
        </w:rPr>
      </w:pPr>
    </w:p>
    <w:p w14:paraId="752FF844" w14:textId="77777777" w:rsidR="00E21121" w:rsidRPr="00650B1F" w:rsidRDefault="00E21121" w:rsidP="00650B1F">
      <w:pPr>
        <w:jc w:val="both"/>
        <w:rPr>
          <w:bCs/>
          <w:i/>
          <w:iCs/>
          <w:sz w:val="24"/>
          <w:szCs w:val="24"/>
          <w:lang w:val="id-ID"/>
        </w:rPr>
      </w:pPr>
    </w:p>
    <w:p w14:paraId="4C5433B3" w14:textId="77777777" w:rsidR="00E21121" w:rsidRPr="00650B1F" w:rsidRDefault="00E21121" w:rsidP="00650B1F">
      <w:pPr>
        <w:jc w:val="both"/>
        <w:rPr>
          <w:bCs/>
          <w:i/>
          <w:iCs/>
          <w:sz w:val="24"/>
          <w:szCs w:val="24"/>
          <w:lang w:val="id-ID"/>
        </w:rPr>
      </w:pPr>
    </w:p>
    <w:p w14:paraId="5550428D" w14:textId="77777777" w:rsidR="005556A1" w:rsidRPr="00650B1F" w:rsidRDefault="00650B1F" w:rsidP="00650B1F">
      <w:pPr>
        <w:pStyle w:val="BodyText"/>
        <w:spacing w:before="1" w:line="360" w:lineRule="auto"/>
        <w:rPr>
          <w:b/>
          <w:color w:val="000000" w:themeColor="text1"/>
        </w:rPr>
      </w:pPr>
      <w:r w:rsidRPr="00650B1F">
        <w:rPr>
          <w:b/>
          <w:color w:val="000000" w:themeColor="text1"/>
        </w:rPr>
        <w:t xml:space="preserve">1. Latar </w:t>
      </w:r>
      <w:proofErr w:type="spellStart"/>
      <w:r w:rsidRPr="00650B1F">
        <w:rPr>
          <w:b/>
          <w:color w:val="000000" w:themeColor="text1"/>
        </w:rPr>
        <w:t>Belakang</w:t>
      </w:r>
      <w:proofErr w:type="spellEnd"/>
      <w:r w:rsidRPr="00650B1F">
        <w:rPr>
          <w:b/>
          <w:color w:val="000000" w:themeColor="text1"/>
        </w:rPr>
        <w:t xml:space="preserve"> </w:t>
      </w:r>
    </w:p>
    <w:p w14:paraId="031603FA" w14:textId="77777777" w:rsidR="000E3490" w:rsidRPr="00650B1F" w:rsidRDefault="009F4DD0" w:rsidP="00650B1F">
      <w:pPr>
        <w:pStyle w:val="BodyText"/>
        <w:spacing w:before="1" w:line="360" w:lineRule="auto"/>
        <w:ind w:right="3" w:firstLine="720"/>
        <w:jc w:val="both"/>
        <w:rPr>
          <w:color w:val="000000" w:themeColor="text1"/>
        </w:rPr>
      </w:pPr>
      <w:r w:rsidRPr="00650B1F">
        <w:rPr>
          <w:color w:val="000000" w:themeColor="text1"/>
        </w:rPr>
        <w:t xml:space="preserve"> </w:t>
      </w:r>
      <w:proofErr w:type="spellStart"/>
      <w:r w:rsidRPr="00650B1F">
        <w:rPr>
          <w:color w:val="000000" w:themeColor="text1"/>
          <w:u w:val="single"/>
        </w:rPr>
        <w:t>Undang-</w:t>
      </w:r>
      <w:r w:rsidRPr="00650B1F">
        <w:rPr>
          <w:color w:val="000000" w:themeColor="text1"/>
        </w:rPr>
        <w:t>Undang</w:t>
      </w:r>
      <w:proofErr w:type="spellEnd"/>
      <w:r w:rsidRPr="00650B1F">
        <w:rPr>
          <w:color w:val="000000" w:themeColor="text1"/>
        </w:rPr>
        <w:t xml:space="preserve"> </w:t>
      </w:r>
      <w:proofErr w:type="spellStart"/>
      <w:r w:rsidRPr="00650B1F">
        <w:rPr>
          <w:color w:val="000000" w:themeColor="text1"/>
        </w:rPr>
        <w:t>Nomor</w:t>
      </w:r>
      <w:proofErr w:type="spellEnd"/>
      <w:r w:rsidRPr="00650B1F">
        <w:rPr>
          <w:color w:val="000000" w:themeColor="text1"/>
        </w:rPr>
        <w:t xml:space="preserve"> 5 </w:t>
      </w:r>
      <w:proofErr w:type="spellStart"/>
      <w:r w:rsidRPr="00650B1F">
        <w:rPr>
          <w:color w:val="000000" w:themeColor="text1"/>
        </w:rPr>
        <w:t>Tahun</w:t>
      </w:r>
      <w:proofErr w:type="spellEnd"/>
      <w:r w:rsidRPr="00650B1F">
        <w:rPr>
          <w:color w:val="000000" w:themeColor="text1"/>
        </w:rPr>
        <w:t xml:space="preserve"> 1960 </w:t>
      </w:r>
      <w:proofErr w:type="spellStart"/>
      <w:r w:rsidRPr="00650B1F">
        <w:rPr>
          <w:color w:val="000000" w:themeColor="text1"/>
        </w:rPr>
        <w:t>tentang</w:t>
      </w:r>
      <w:proofErr w:type="spellEnd"/>
      <w:r w:rsidRPr="00650B1F">
        <w:rPr>
          <w:color w:val="000000" w:themeColor="text1"/>
        </w:rPr>
        <w:t xml:space="preserve"> </w:t>
      </w:r>
      <w:proofErr w:type="spellStart"/>
      <w:r w:rsidRPr="00650B1F">
        <w:rPr>
          <w:color w:val="000000" w:themeColor="text1"/>
        </w:rPr>
        <w:t>Peraturan</w:t>
      </w:r>
      <w:proofErr w:type="spellEnd"/>
      <w:r w:rsidRPr="00650B1F">
        <w:rPr>
          <w:color w:val="000000" w:themeColor="text1"/>
        </w:rPr>
        <w:t xml:space="preserve"> Dasar </w:t>
      </w:r>
      <w:proofErr w:type="spellStart"/>
      <w:r w:rsidRPr="00650B1F">
        <w:rPr>
          <w:color w:val="000000" w:themeColor="text1"/>
        </w:rPr>
        <w:t>Pokok-Pokok</w:t>
      </w:r>
      <w:proofErr w:type="spellEnd"/>
      <w:r w:rsidRPr="00650B1F">
        <w:rPr>
          <w:color w:val="000000" w:themeColor="text1"/>
          <w:u w:val="single"/>
        </w:rPr>
        <w:t xml:space="preserve"> </w:t>
      </w:r>
      <w:proofErr w:type="spellStart"/>
      <w:r w:rsidRPr="00650B1F">
        <w:rPr>
          <w:color w:val="000000" w:themeColor="text1"/>
        </w:rPr>
        <w:t>Agraria</w:t>
      </w:r>
      <w:proofErr w:type="spellEnd"/>
      <w:r w:rsidRPr="00650B1F">
        <w:rPr>
          <w:color w:val="000000" w:themeColor="text1"/>
        </w:rPr>
        <w:t xml:space="preserve"> yang</w:t>
      </w:r>
      <w:r w:rsidR="00890FD0" w:rsidRPr="00650B1F">
        <w:rPr>
          <w:color w:val="000000" w:themeColor="text1"/>
          <w:lang w:val="id-ID"/>
        </w:rPr>
        <w:t xml:space="preserve"> </w:t>
      </w:r>
      <w:proofErr w:type="spellStart"/>
      <w:r w:rsidRPr="00650B1F">
        <w:rPr>
          <w:color w:val="000000" w:themeColor="text1"/>
        </w:rPr>
        <w:t>lebih</w:t>
      </w:r>
      <w:proofErr w:type="spellEnd"/>
      <w:r w:rsidR="00890FD0" w:rsidRPr="00650B1F">
        <w:rPr>
          <w:color w:val="000000" w:themeColor="text1"/>
          <w:lang w:val="id-ID"/>
        </w:rPr>
        <w:t xml:space="preserve"> </w:t>
      </w:r>
      <w:proofErr w:type="spellStart"/>
      <w:r w:rsidRPr="00650B1F">
        <w:rPr>
          <w:color w:val="000000" w:themeColor="text1"/>
        </w:rPr>
        <w:t>dikenal</w:t>
      </w:r>
      <w:proofErr w:type="spellEnd"/>
      <w:r w:rsidR="00890FD0" w:rsidRPr="00650B1F">
        <w:rPr>
          <w:color w:val="000000" w:themeColor="text1"/>
          <w:lang w:val="id-ID"/>
        </w:rPr>
        <w:t xml:space="preserve"> </w:t>
      </w:r>
      <w:proofErr w:type="spellStart"/>
      <w:r w:rsidRPr="00650B1F">
        <w:rPr>
          <w:color w:val="000000" w:themeColor="text1"/>
        </w:rPr>
        <w:t>dengan</w:t>
      </w:r>
      <w:proofErr w:type="spellEnd"/>
      <w:r w:rsidR="00890FD0" w:rsidRPr="00650B1F">
        <w:rPr>
          <w:color w:val="000000" w:themeColor="text1"/>
          <w:lang w:val="id-ID"/>
        </w:rPr>
        <w:t xml:space="preserve"> </w:t>
      </w:r>
      <w:proofErr w:type="spellStart"/>
      <w:r w:rsidRPr="00650B1F">
        <w:rPr>
          <w:color w:val="000000" w:themeColor="text1"/>
        </w:rPr>
        <w:t>Undang-Undang</w:t>
      </w:r>
      <w:proofErr w:type="spellEnd"/>
      <w:r w:rsidR="00890FD0" w:rsidRPr="00650B1F">
        <w:rPr>
          <w:color w:val="000000" w:themeColor="text1"/>
          <w:lang w:val="id-ID"/>
        </w:rPr>
        <w:t xml:space="preserve"> </w:t>
      </w:r>
      <w:proofErr w:type="spellStart"/>
      <w:r w:rsidRPr="00650B1F">
        <w:rPr>
          <w:color w:val="000000" w:themeColor="text1"/>
        </w:rPr>
        <w:t>Pokok</w:t>
      </w:r>
      <w:proofErr w:type="spellEnd"/>
      <w:r w:rsidR="00890FD0" w:rsidRPr="00650B1F">
        <w:rPr>
          <w:color w:val="000000" w:themeColor="text1"/>
          <w:lang w:val="id-ID"/>
        </w:rPr>
        <w:t xml:space="preserve"> </w:t>
      </w:r>
      <w:proofErr w:type="spellStart"/>
      <w:r w:rsidRPr="00650B1F">
        <w:rPr>
          <w:color w:val="000000" w:themeColor="text1"/>
        </w:rPr>
        <w:t>Agraria</w:t>
      </w:r>
      <w:proofErr w:type="spellEnd"/>
      <w:r w:rsidRPr="00650B1F">
        <w:rPr>
          <w:color w:val="000000" w:themeColor="text1"/>
        </w:rPr>
        <w:t xml:space="preserve"> (UUPA). UUPA</w:t>
      </w:r>
      <w:r w:rsidR="009226A5" w:rsidRPr="00650B1F">
        <w:rPr>
          <w:color w:val="000000" w:themeColor="text1"/>
          <w:lang w:val="id-ID"/>
        </w:rPr>
        <w:t xml:space="preserve"> </w:t>
      </w:r>
      <w:proofErr w:type="spellStart"/>
      <w:r w:rsidRPr="00650B1F">
        <w:rPr>
          <w:color w:val="000000" w:themeColor="text1"/>
        </w:rPr>
        <w:t>disusun</w:t>
      </w:r>
      <w:proofErr w:type="spellEnd"/>
      <w:r w:rsidRPr="00650B1F">
        <w:rPr>
          <w:color w:val="000000" w:themeColor="text1"/>
        </w:rPr>
        <w:t xml:space="preserve"> </w:t>
      </w:r>
      <w:proofErr w:type="spellStart"/>
      <w:r w:rsidRPr="00650B1F">
        <w:rPr>
          <w:color w:val="000000" w:themeColor="text1"/>
        </w:rPr>
        <w:t>berdasarkan</w:t>
      </w:r>
      <w:proofErr w:type="spellEnd"/>
      <w:r w:rsidRPr="00650B1F">
        <w:rPr>
          <w:color w:val="000000" w:themeColor="text1"/>
        </w:rPr>
        <w:t xml:space="preserve"> </w:t>
      </w:r>
      <w:proofErr w:type="spellStart"/>
      <w:r w:rsidRPr="00650B1F">
        <w:rPr>
          <w:color w:val="000000" w:themeColor="text1"/>
        </w:rPr>
        <w:t>delapan</w:t>
      </w:r>
      <w:proofErr w:type="spellEnd"/>
      <w:r w:rsidRPr="00650B1F">
        <w:rPr>
          <w:color w:val="000000" w:themeColor="text1"/>
        </w:rPr>
        <w:t xml:space="preserve"> </w:t>
      </w:r>
      <w:proofErr w:type="spellStart"/>
      <w:r w:rsidRPr="00650B1F">
        <w:rPr>
          <w:color w:val="000000" w:themeColor="text1"/>
        </w:rPr>
        <w:t>prinsip</w:t>
      </w:r>
      <w:proofErr w:type="spellEnd"/>
      <w:r w:rsidRPr="00650B1F">
        <w:rPr>
          <w:color w:val="000000" w:themeColor="text1"/>
        </w:rPr>
        <w:t xml:space="preserve"> </w:t>
      </w:r>
      <w:proofErr w:type="spellStart"/>
      <w:r w:rsidRPr="00650B1F">
        <w:rPr>
          <w:color w:val="000000" w:themeColor="text1"/>
        </w:rPr>
        <w:t>dasar</w:t>
      </w:r>
      <w:proofErr w:type="spellEnd"/>
      <w:r w:rsidRPr="00650B1F">
        <w:rPr>
          <w:color w:val="000000" w:themeColor="text1"/>
        </w:rPr>
        <w:t xml:space="preserve"> </w:t>
      </w:r>
      <w:proofErr w:type="spellStart"/>
      <w:r w:rsidRPr="00650B1F">
        <w:rPr>
          <w:color w:val="000000" w:themeColor="text1"/>
        </w:rPr>
        <w:t>sebagaimana</w:t>
      </w:r>
      <w:proofErr w:type="spellEnd"/>
      <w:r w:rsidRPr="00650B1F">
        <w:rPr>
          <w:color w:val="000000" w:themeColor="text1"/>
        </w:rPr>
        <w:t xml:space="preserve"> </w:t>
      </w:r>
      <w:proofErr w:type="spellStart"/>
      <w:r w:rsidRPr="00650B1F">
        <w:rPr>
          <w:color w:val="000000" w:themeColor="text1"/>
        </w:rPr>
        <w:t>dijelaskan</w:t>
      </w:r>
      <w:proofErr w:type="spellEnd"/>
      <w:r w:rsidRPr="00650B1F">
        <w:rPr>
          <w:color w:val="000000" w:themeColor="text1"/>
        </w:rPr>
        <w:t xml:space="preserve"> </w:t>
      </w:r>
      <w:proofErr w:type="spellStart"/>
      <w:r w:rsidRPr="00650B1F">
        <w:rPr>
          <w:color w:val="000000" w:themeColor="text1"/>
        </w:rPr>
        <w:t>dalam</w:t>
      </w:r>
      <w:proofErr w:type="spellEnd"/>
      <w:r w:rsidRPr="00650B1F">
        <w:rPr>
          <w:color w:val="000000" w:themeColor="text1"/>
        </w:rPr>
        <w:t xml:space="preserve"> </w:t>
      </w:r>
      <w:proofErr w:type="spellStart"/>
      <w:r w:rsidRPr="00650B1F">
        <w:rPr>
          <w:color w:val="000000" w:themeColor="text1"/>
        </w:rPr>
        <w:t>Penjelasan</w:t>
      </w:r>
      <w:proofErr w:type="spellEnd"/>
      <w:r w:rsidRPr="00650B1F">
        <w:rPr>
          <w:color w:val="000000" w:themeColor="text1"/>
        </w:rPr>
        <w:t xml:space="preserve"> Umum </w:t>
      </w:r>
      <w:proofErr w:type="spellStart"/>
      <w:r w:rsidRPr="00650B1F">
        <w:rPr>
          <w:color w:val="000000" w:themeColor="text1"/>
        </w:rPr>
        <w:t>atas</w:t>
      </w:r>
      <w:proofErr w:type="spellEnd"/>
      <w:r w:rsidRPr="00650B1F">
        <w:rPr>
          <w:color w:val="000000" w:themeColor="text1"/>
        </w:rPr>
        <w:t xml:space="preserve"> UUPA, </w:t>
      </w:r>
      <w:proofErr w:type="spellStart"/>
      <w:r w:rsidRPr="00650B1F">
        <w:rPr>
          <w:color w:val="000000" w:themeColor="text1"/>
        </w:rPr>
        <w:t>yaitu</w:t>
      </w:r>
      <w:proofErr w:type="spellEnd"/>
      <w:r w:rsidRPr="00650B1F">
        <w:rPr>
          <w:color w:val="000000" w:themeColor="text1"/>
        </w:rPr>
        <w:t>:</w:t>
      </w:r>
      <w:r w:rsidR="00AC4FA7" w:rsidRPr="00650B1F">
        <w:rPr>
          <w:color w:val="000000" w:themeColor="text1"/>
        </w:rPr>
        <w:t xml:space="preserve"> </w:t>
      </w:r>
      <w:r w:rsidRPr="00650B1F">
        <w:rPr>
          <w:color w:val="000000" w:themeColor="text1"/>
        </w:rPr>
        <w:t>Asas</w:t>
      </w:r>
      <w:r w:rsidR="009226A5" w:rsidRPr="00650B1F">
        <w:rPr>
          <w:color w:val="000000" w:themeColor="text1"/>
          <w:lang w:val="id-ID"/>
        </w:rPr>
        <w:t xml:space="preserve"> </w:t>
      </w:r>
      <w:proofErr w:type="spellStart"/>
      <w:r w:rsidRPr="00650B1F">
        <w:rPr>
          <w:color w:val="000000" w:themeColor="text1"/>
        </w:rPr>
        <w:t>kenasionalan</w:t>
      </w:r>
      <w:proofErr w:type="spellEnd"/>
      <w:r w:rsidR="009226A5" w:rsidRPr="00650B1F">
        <w:rPr>
          <w:color w:val="000000" w:themeColor="text1"/>
          <w:lang w:val="id-ID"/>
        </w:rPr>
        <w:t xml:space="preserve"> </w:t>
      </w:r>
      <w:r w:rsidRPr="00650B1F">
        <w:rPr>
          <w:color w:val="000000" w:themeColor="text1"/>
        </w:rPr>
        <w:t>(Pasal1</w:t>
      </w:r>
      <w:r w:rsidR="009226A5" w:rsidRPr="00650B1F">
        <w:rPr>
          <w:color w:val="000000" w:themeColor="text1"/>
          <w:lang w:val="id-ID"/>
        </w:rPr>
        <w:t xml:space="preserve"> </w:t>
      </w:r>
      <w:r w:rsidRPr="00650B1F">
        <w:rPr>
          <w:color w:val="000000" w:themeColor="text1"/>
        </w:rPr>
        <w:t>jo. Pasal</w:t>
      </w:r>
      <w:r w:rsidR="009226A5" w:rsidRPr="00650B1F">
        <w:rPr>
          <w:color w:val="000000" w:themeColor="text1"/>
          <w:lang w:val="id-ID"/>
        </w:rPr>
        <w:t xml:space="preserve"> </w:t>
      </w:r>
      <w:r w:rsidRPr="00650B1F">
        <w:rPr>
          <w:color w:val="000000" w:themeColor="text1"/>
        </w:rPr>
        <w:t>9</w:t>
      </w:r>
      <w:r w:rsidR="009226A5" w:rsidRPr="00650B1F">
        <w:rPr>
          <w:color w:val="000000" w:themeColor="text1"/>
          <w:lang w:val="id-ID"/>
        </w:rPr>
        <w:t xml:space="preserve"> </w:t>
      </w:r>
      <w:proofErr w:type="spellStart"/>
      <w:proofErr w:type="gramStart"/>
      <w:r w:rsidRPr="00650B1F">
        <w:rPr>
          <w:color w:val="000000" w:themeColor="text1"/>
        </w:rPr>
        <w:t>ayat</w:t>
      </w:r>
      <w:proofErr w:type="spellEnd"/>
      <w:r w:rsidRPr="00650B1F">
        <w:rPr>
          <w:color w:val="000000" w:themeColor="text1"/>
        </w:rPr>
        <w:t>(</w:t>
      </w:r>
      <w:proofErr w:type="gramEnd"/>
      <w:r w:rsidRPr="00650B1F">
        <w:rPr>
          <w:color w:val="000000" w:themeColor="text1"/>
        </w:rPr>
        <w:t xml:space="preserve">1) </w:t>
      </w:r>
      <w:r w:rsidRPr="00650B1F">
        <w:rPr>
          <w:color w:val="000000" w:themeColor="text1"/>
          <w:spacing w:val="-2"/>
        </w:rPr>
        <w:t>UUPA);</w:t>
      </w:r>
      <w:r w:rsidR="00AC4FA7" w:rsidRPr="00650B1F">
        <w:rPr>
          <w:color w:val="000000" w:themeColor="text1"/>
          <w:spacing w:val="-2"/>
        </w:rPr>
        <w:t xml:space="preserve"> </w:t>
      </w:r>
      <w:r w:rsidRPr="00650B1F">
        <w:rPr>
          <w:color w:val="000000" w:themeColor="text1"/>
        </w:rPr>
        <w:t>Asas</w:t>
      </w:r>
      <w:r w:rsidR="009226A5" w:rsidRPr="00650B1F">
        <w:rPr>
          <w:color w:val="000000" w:themeColor="text1"/>
          <w:lang w:val="id-ID"/>
        </w:rPr>
        <w:t xml:space="preserve"> </w:t>
      </w:r>
      <w:proofErr w:type="spellStart"/>
      <w:r w:rsidRPr="00650B1F">
        <w:rPr>
          <w:color w:val="000000" w:themeColor="text1"/>
        </w:rPr>
        <w:t>hak</w:t>
      </w:r>
      <w:proofErr w:type="spellEnd"/>
      <w:r w:rsidR="009226A5" w:rsidRPr="00650B1F">
        <w:rPr>
          <w:color w:val="000000" w:themeColor="text1"/>
          <w:lang w:val="id-ID"/>
        </w:rPr>
        <w:t xml:space="preserve"> </w:t>
      </w:r>
      <w:proofErr w:type="spellStart"/>
      <w:r w:rsidRPr="00650B1F">
        <w:rPr>
          <w:color w:val="000000" w:themeColor="text1"/>
        </w:rPr>
        <w:t>menguasai</w:t>
      </w:r>
      <w:proofErr w:type="spellEnd"/>
      <w:r w:rsidR="009226A5" w:rsidRPr="00650B1F">
        <w:rPr>
          <w:color w:val="000000" w:themeColor="text1"/>
          <w:lang w:val="id-ID"/>
        </w:rPr>
        <w:t xml:space="preserve"> </w:t>
      </w:r>
      <w:r w:rsidR="009226A5" w:rsidRPr="00650B1F">
        <w:rPr>
          <w:color w:val="000000" w:themeColor="text1"/>
        </w:rPr>
        <w:t>Negara</w:t>
      </w:r>
      <w:r w:rsidR="009226A5" w:rsidRPr="00650B1F">
        <w:rPr>
          <w:color w:val="000000" w:themeColor="text1"/>
          <w:lang w:val="id-ID"/>
        </w:rPr>
        <w:t xml:space="preserve"> </w:t>
      </w:r>
      <w:r w:rsidRPr="00650B1F">
        <w:rPr>
          <w:color w:val="000000" w:themeColor="text1"/>
        </w:rPr>
        <w:t>dan</w:t>
      </w:r>
      <w:r w:rsidR="009226A5" w:rsidRPr="00650B1F">
        <w:rPr>
          <w:color w:val="000000" w:themeColor="text1"/>
          <w:lang w:val="id-ID"/>
        </w:rPr>
        <w:t xml:space="preserve"> </w:t>
      </w:r>
      <w:proofErr w:type="spellStart"/>
      <w:r w:rsidRPr="00650B1F">
        <w:rPr>
          <w:color w:val="000000" w:themeColor="text1"/>
        </w:rPr>
        <w:t>penghapusan</w:t>
      </w:r>
      <w:proofErr w:type="spellEnd"/>
      <w:r w:rsidR="009226A5" w:rsidRPr="00650B1F">
        <w:rPr>
          <w:color w:val="000000" w:themeColor="text1"/>
          <w:lang w:val="id-ID"/>
        </w:rPr>
        <w:t xml:space="preserve"> </w:t>
      </w:r>
      <w:proofErr w:type="spellStart"/>
      <w:r w:rsidRPr="00650B1F">
        <w:rPr>
          <w:color w:val="000000" w:themeColor="text1"/>
        </w:rPr>
        <w:t>pernyataan</w:t>
      </w:r>
      <w:proofErr w:type="spellEnd"/>
      <w:r w:rsidR="009226A5" w:rsidRPr="00650B1F">
        <w:rPr>
          <w:color w:val="000000" w:themeColor="text1"/>
          <w:lang w:val="id-ID"/>
        </w:rPr>
        <w:t xml:space="preserve"> </w:t>
      </w:r>
      <w:r w:rsidRPr="00650B1F">
        <w:rPr>
          <w:color w:val="000000" w:themeColor="text1"/>
        </w:rPr>
        <w:t>domain (Pasal 2 UUPA);</w:t>
      </w:r>
      <w:r w:rsidR="00AC4FA7" w:rsidRPr="00650B1F">
        <w:rPr>
          <w:color w:val="000000" w:themeColor="text1"/>
        </w:rPr>
        <w:t xml:space="preserve"> </w:t>
      </w:r>
      <w:r w:rsidRPr="00650B1F">
        <w:rPr>
          <w:color w:val="000000" w:themeColor="text1"/>
        </w:rPr>
        <w:t xml:space="preserve">Asas </w:t>
      </w:r>
      <w:proofErr w:type="spellStart"/>
      <w:r w:rsidRPr="00650B1F">
        <w:rPr>
          <w:color w:val="000000" w:themeColor="text1"/>
        </w:rPr>
        <w:t>pengakuan</w:t>
      </w:r>
      <w:proofErr w:type="spellEnd"/>
      <w:r w:rsidRPr="00650B1F">
        <w:rPr>
          <w:color w:val="000000" w:themeColor="text1"/>
        </w:rPr>
        <w:t xml:space="preserve"> </w:t>
      </w:r>
      <w:proofErr w:type="spellStart"/>
      <w:r w:rsidRPr="00650B1F">
        <w:rPr>
          <w:color w:val="000000" w:themeColor="text1"/>
        </w:rPr>
        <w:t>hak</w:t>
      </w:r>
      <w:proofErr w:type="spellEnd"/>
      <w:r w:rsidRPr="00650B1F">
        <w:rPr>
          <w:color w:val="000000" w:themeColor="text1"/>
        </w:rPr>
        <w:t xml:space="preserve"> </w:t>
      </w:r>
      <w:proofErr w:type="spellStart"/>
      <w:r w:rsidRPr="00650B1F">
        <w:rPr>
          <w:color w:val="000000" w:themeColor="text1"/>
        </w:rPr>
        <w:t>ulayat</w:t>
      </w:r>
      <w:proofErr w:type="spellEnd"/>
      <w:r w:rsidRPr="00650B1F">
        <w:rPr>
          <w:color w:val="000000" w:themeColor="text1"/>
        </w:rPr>
        <w:t xml:space="preserve"> (Pasal 3 UUPA), dan </w:t>
      </w:r>
      <w:proofErr w:type="spellStart"/>
      <w:r w:rsidRPr="00650B1F">
        <w:rPr>
          <w:color w:val="000000" w:themeColor="text1"/>
        </w:rPr>
        <w:t>dasar</w:t>
      </w:r>
      <w:proofErr w:type="spellEnd"/>
      <w:r w:rsidRPr="00650B1F">
        <w:rPr>
          <w:color w:val="000000" w:themeColor="text1"/>
        </w:rPr>
        <w:t xml:space="preserve"> </w:t>
      </w:r>
      <w:proofErr w:type="spellStart"/>
      <w:r w:rsidRPr="00650B1F">
        <w:rPr>
          <w:color w:val="000000" w:themeColor="text1"/>
        </w:rPr>
        <w:t>pengakuan</w:t>
      </w:r>
      <w:proofErr w:type="spellEnd"/>
      <w:r w:rsidRPr="00650B1F">
        <w:rPr>
          <w:color w:val="000000" w:themeColor="text1"/>
        </w:rPr>
        <w:t xml:space="preserve"> </w:t>
      </w:r>
      <w:proofErr w:type="spellStart"/>
      <w:r w:rsidRPr="00650B1F">
        <w:rPr>
          <w:color w:val="000000" w:themeColor="text1"/>
        </w:rPr>
        <w:t>hukum</w:t>
      </w:r>
      <w:proofErr w:type="spellEnd"/>
      <w:r w:rsidRPr="00650B1F">
        <w:rPr>
          <w:color w:val="000000" w:themeColor="text1"/>
        </w:rPr>
        <w:t xml:space="preserve"> </w:t>
      </w:r>
      <w:proofErr w:type="spellStart"/>
      <w:r w:rsidRPr="00650B1F">
        <w:rPr>
          <w:color w:val="000000" w:themeColor="text1"/>
        </w:rPr>
        <w:t>adat</w:t>
      </w:r>
      <w:proofErr w:type="spellEnd"/>
      <w:r w:rsidRPr="00650B1F">
        <w:rPr>
          <w:color w:val="000000" w:themeColor="text1"/>
        </w:rPr>
        <w:t xml:space="preserve"> </w:t>
      </w:r>
      <w:proofErr w:type="spellStart"/>
      <w:r w:rsidRPr="00650B1F">
        <w:rPr>
          <w:color w:val="000000" w:themeColor="text1"/>
        </w:rPr>
        <w:t>sebagai</w:t>
      </w:r>
      <w:proofErr w:type="spellEnd"/>
      <w:r w:rsidRPr="00650B1F">
        <w:rPr>
          <w:color w:val="000000" w:themeColor="text1"/>
        </w:rPr>
        <w:t xml:space="preserve"> </w:t>
      </w:r>
      <w:proofErr w:type="spellStart"/>
      <w:r w:rsidRPr="00650B1F">
        <w:rPr>
          <w:color w:val="000000" w:themeColor="text1"/>
        </w:rPr>
        <w:t>dasar</w:t>
      </w:r>
      <w:proofErr w:type="spellEnd"/>
      <w:r w:rsidRPr="00650B1F">
        <w:rPr>
          <w:color w:val="000000" w:themeColor="text1"/>
        </w:rPr>
        <w:t xml:space="preserve"> </w:t>
      </w:r>
      <w:proofErr w:type="spellStart"/>
      <w:r w:rsidRPr="00650B1F">
        <w:rPr>
          <w:color w:val="000000" w:themeColor="text1"/>
        </w:rPr>
        <w:t>hukum</w:t>
      </w:r>
      <w:proofErr w:type="spellEnd"/>
      <w:r w:rsidRPr="00650B1F">
        <w:rPr>
          <w:color w:val="000000" w:themeColor="text1"/>
        </w:rPr>
        <w:t xml:space="preserve"> </w:t>
      </w:r>
      <w:proofErr w:type="spellStart"/>
      <w:r w:rsidRPr="00650B1F">
        <w:rPr>
          <w:color w:val="000000" w:themeColor="text1"/>
        </w:rPr>
        <w:t>agraria</w:t>
      </w:r>
      <w:proofErr w:type="spellEnd"/>
      <w:r w:rsidRPr="00650B1F">
        <w:rPr>
          <w:color w:val="000000" w:themeColor="text1"/>
        </w:rPr>
        <w:t xml:space="preserve"> </w:t>
      </w:r>
      <w:proofErr w:type="spellStart"/>
      <w:r w:rsidRPr="00650B1F">
        <w:rPr>
          <w:color w:val="000000" w:themeColor="text1"/>
        </w:rPr>
        <w:t>nasional</w:t>
      </w:r>
      <w:proofErr w:type="spellEnd"/>
      <w:r w:rsidRPr="00650B1F">
        <w:rPr>
          <w:color w:val="000000" w:themeColor="text1"/>
        </w:rPr>
        <w:t xml:space="preserve"> (Pasal 5 UUPA);</w:t>
      </w:r>
      <w:r w:rsidR="00AC4FA7" w:rsidRPr="00650B1F">
        <w:rPr>
          <w:color w:val="000000" w:themeColor="text1"/>
        </w:rPr>
        <w:t xml:space="preserve"> </w:t>
      </w:r>
      <w:r w:rsidRPr="00650B1F">
        <w:rPr>
          <w:color w:val="000000" w:themeColor="text1"/>
        </w:rPr>
        <w:t>Asas</w:t>
      </w:r>
      <w:r w:rsidR="009226A5" w:rsidRPr="00650B1F">
        <w:rPr>
          <w:color w:val="000000" w:themeColor="text1"/>
          <w:lang w:val="id-ID"/>
        </w:rPr>
        <w:t xml:space="preserve"> </w:t>
      </w:r>
      <w:proofErr w:type="spellStart"/>
      <w:r w:rsidRPr="00650B1F">
        <w:rPr>
          <w:color w:val="000000" w:themeColor="text1"/>
        </w:rPr>
        <w:t>fungsi</w:t>
      </w:r>
      <w:proofErr w:type="spellEnd"/>
      <w:r w:rsidR="009226A5" w:rsidRPr="00650B1F">
        <w:rPr>
          <w:color w:val="000000" w:themeColor="text1"/>
          <w:lang w:val="id-ID"/>
        </w:rPr>
        <w:t xml:space="preserve"> </w:t>
      </w:r>
      <w:r w:rsidR="009226A5" w:rsidRPr="00650B1F">
        <w:rPr>
          <w:color w:val="000000" w:themeColor="text1"/>
        </w:rPr>
        <w:t>social</w:t>
      </w:r>
      <w:r w:rsidR="009226A5" w:rsidRPr="00650B1F">
        <w:rPr>
          <w:color w:val="000000" w:themeColor="text1"/>
          <w:lang w:val="id-ID"/>
        </w:rPr>
        <w:t xml:space="preserve"> </w:t>
      </w:r>
      <w:proofErr w:type="spellStart"/>
      <w:r w:rsidRPr="00650B1F">
        <w:rPr>
          <w:color w:val="000000" w:themeColor="text1"/>
        </w:rPr>
        <w:t>hak</w:t>
      </w:r>
      <w:proofErr w:type="spellEnd"/>
      <w:r w:rsidR="009226A5" w:rsidRPr="00650B1F">
        <w:rPr>
          <w:color w:val="000000" w:themeColor="text1"/>
          <w:lang w:val="id-ID"/>
        </w:rPr>
        <w:t xml:space="preserve"> </w:t>
      </w:r>
      <w:proofErr w:type="spellStart"/>
      <w:r w:rsidRPr="00650B1F">
        <w:rPr>
          <w:color w:val="000000" w:themeColor="text1"/>
        </w:rPr>
        <w:t>atas</w:t>
      </w:r>
      <w:proofErr w:type="spellEnd"/>
      <w:r w:rsidR="009226A5" w:rsidRPr="00650B1F">
        <w:rPr>
          <w:color w:val="000000" w:themeColor="text1"/>
          <w:lang w:val="id-ID"/>
        </w:rPr>
        <w:t xml:space="preserve"> </w:t>
      </w:r>
      <w:proofErr w:type="spellStart"/>
      <w:r w:rsidRPr="00650B1F">
        <w:rPr>
          <w:color w:val="000000" w:themeColor="text1"/>
        </w:rPr>
        <w:t>tanah</w:t>
      </w:r>
      <w:proofErr w:type="spellEnd"/>
      <w:r w:rsidR="009226A5" w:rsidRPr="00650B1F">
        <w:rPr>
          <w:color w:val="000000" w:themeColor="text1"/>
          <w:lang w:val="id-ID"/>
        </w:rPr>
        <w:t xml:space="preserve"> </w:t>
      </w:r>
      <w:r w:rsidRPr="00650B1F">
        <w:rPr>
          <w:color w:val="000000" w:themeColor="text1"/>
        </w:rPr>
        <w:t>(Pasal</w:t>
      </w:r>
      <w:r w:rsidR="009226A5" w:rsidRPr="00650B1F">
        <w:rPr>
          <w:color w:val="000000" w:themeColor="text1"/>
          <w:lang w:val="id-ID"/>
        </w:rPr>
        <w:t xml:space="preserve"> </w:t>
      </w:r>
      <w:r w:rsidRPr="00650B1F">
        <w:rPr>
          <w:color w:val="000000" w:themeColor="text1"/>
        </w:rPr>
        <w:t>6</w:t>
      </w:r>
      <w:r w:rsidR="009226A5" w:rsidRPr="00650B1F">
        <w:rPr>
          <w:color w:val="000000" w:themeColor="text1"/>
          <w:lang w:val="id-ID"/>
        </w:rPr>
        <w:t xml:space="preserve"> </w:t>
      </w:r>
      <w:r w:rsidRPr="00650B1F">
        <w:rPr>
          <w:color w:val="000000" w:themeColor="text1"/>
          <w:spacing w:val="-2"/>
        </w:rPr>
        <w:t>UUPA);</w:t>
      </w:r>
      <w:r w:rsidR="00AC4FA7" w:rsidRPr="00650B1F">
        <w:rPr>
          <w:color w:val="000000" w:themeColor="text1"/>
          <w:spacing w:val="-2"/>
        </w:rPr>
        <w:t xml:space="preserve"> </w:t>
      </w:r>
      <w:r w:rsidRPr="00650B1F">
        <w:rPr>
          <w:color w:val="000000" w:themeColor="text1"/>
        </w:rPr>
        <w:t>Asas</w:t>
      </w:r>
      <w:r w:rsidR="009226A5" w:rsidRPr="00650B1F">
        <w:rPr>
          <w:color w:val="000000" w:themeColor="text1"/>
          <w:lang w:val="id-ID"/>
        </w:rPr>
        <w:t xml:space="preserve"> </w:t>
      </w:r>
      <w:proofErr w:type="spellStart"/>
      <w:r w:rsidRPr="00650B1F">
        <w:rPr>
          <w:color w:val="000000" w:themeColor="text1"/>
        </w:rPr>
        <w:t>bahwa</w:t>
      </w:r>
      <w:proofErr w:type="spellEnd"/>
      <w:r w:rsidR="009226A5" w:rsidRPr="00650B1F">
        <w:rPr>
          <w:color w:val="000000" w:themeColor="text1"/>
          <w:lang w:val="id-ID"/>
        </w:rPr>
        <w:t xml:space="preserve"> </w:t>
      </w:r>
      <w:proofErr w:type="spellStart"/>
      <w:r w:rsidRPr="00650B1F">
        <w:rPr>
          <w:color w:val="000000" w:themeColor="text1"/>
        </w:rPr>
        <w:t>hanya</w:t>
      </w:r>
      <w:proofErr w:type="spellEnd"/>
      <w:r w:rsidR="009226A5" w:rsidRPr="00650B1F">
        <w:rPr>
          <w:color w:val="000000" w:themeColor="text1"/>
          <w:lang w:val="id-ID"/>
        </w:rPr>
        <w:t xml:space="preserve"> </w:t>
      </w:r>
      <w:proofErr w:type="spellStart"/>
      <w:r w:rsidRPr="00650B1F">
        <w:rPr>
          <w:color w:val="000000" w:themeColor="text1"/>
        </w:rPr>
        <w:t>warga</w:t>
      </w:r>
      <w:proofErr w:type="spellEnd"/>
      <w:r w:rsidR="009226A5" w:rsidRPr="00650B1F">
        <w:rPr>
          <w:color w:val="000000" w:themeColor="text1"/>
          <w:lang w:val="id-ID"/>
        </w:rPr>
        <w:t xml:space="preserve"> </w:t>
      </w:r>
      <w:r w:rsidR="009226A5" w:rsidRPr="00650B1F">
        <w:rPr>
          <w:color w:val="000000" w:themeColor="text1"/>
        </w:rPr>
        <w:t>Negara</w:t>
      </w:r>
      <w:r w:rsidR="009226A5" w:rsidRPr="00650B1F">
        <w:rPr>
          <w:color w:val="000000" w:themeColor="text1"/>
          <w:lang w:val="id-ID"/>
        </w:rPr>
        <w:t xml:space="preserve"> </w:t>
      </w:r>
      <w:r w:rsidRPr="00650B1F">
        <w:rPr>
          <w:color w:val="000000" w:themeColor="text1"/>
        </w:rPr>
        <w:t>Indonesia</w:t>
      </w:r>
      <w:r w:rsidR="009226A5" w:rsidRPr="00650B1F">
        <w:rPr>
          <w:color w:val="000000" w:themeColor="text1"/>
          <w:lang w:val="id-ID"/>
        </w:rPr>
        <w:t xml:space="preserve"> </w:t>
      </w:r>
      <w:proofErr w:type="spellStart"/>
      <w:r w:rsidRPr="00650B1F">
        <w:rPr>
          <w:color w:val="000000" w:themeColor="text1"/>
        </w:rPr>
        <w:t>saja</w:t>
      </w:r>
      <w:proofErr w:type="spellEnd"/>
      <w:r w:rsidR="009226A5" w:rsidRPr="00650B1F">
        <w:rPr>
          <w:color w:val="000000" w:themeColor="text1"/>
          <w:lang w:val="id-ID"/>
        </w:rPr>
        <w:t xml:space="preserve"> </w:t>
      </w:r>
      <w:r w:rsidRPr="00650B1F">
        <w:rPr>
          <w:color w:val="000000" w:themeColor="text1"/>
        </w:rPr>
        <w:t>yang</w:t>
      </w:r>
      <w:r w:rsidR="009226A5" w:rsidRPr="00650B1F">
        <w:rPr>
          <w:color w:val="000000" w:themeColor="text1"/>
          <w:lang w:val="id-ID"/>
        </w:rPr>
        <w:t xml:space="preserve"> </w:t>
      </w:r>
      <w:proofErr w:type="spellStart"/>
      <w:r w:rsidRPr="00650B1F">
        <w:rPr>
          <w:color w:val="000000" w:themeColor="text1"/>
        </w:rPr>
        <w:t>dapat</w:t>
      </w:r>
      <w:proofErr w:type="spellEnd"/>
      <w:r w:rsidR="009226A5" w:rsidRPr="00650B1F">
        <w:rPr>
          <w:color w:val="000000" w:themeColor="text1"/>
          <w:lang w:val="id-ID"/>
        </w:rPr>
        <w:t xml:space="preserve"> </w:t>
      </w:r>
      <w:proofErr w:type="spellStart"/>
      <w:r w:rsidRPr="00650B1F">
        <w:rPr>
          <w:color w:val="000000" w:themeColor="text1"/>
        </w:rPr>
        <w:t>mempunyai</w:t>
      </w:r>
      <w:proofErr w:type="spellEnd"/>
      <w:r w:rsidRPr="00650B1F">
        <w:rPr>
          <w:color w:val="000000" w:themeColor="text1"/>
        </w:rPr>
        <w:t xml:space="preserve"> </w:t>
      </w:r>
      <w:proofErr w:type="spellStart"/>
      <w:r w:rsidRPr="00650B1F">
        <w:rPr>
          <w:color w:val="000000" w:themeColor="text1"/>
        </w:rPr>
        <w:t>hak</w:t>
      </w:r>
      <w:proofErr w:type="spellEnd"/>
      <w:r w:rsidRPr="00650B1F">
        <w:rPr>
          <w:color w:val="000000" w:themeColor="text1"/>
        </w:rPr>
        <w:t xml:space="preserve"> </w:t>
      </w:r>
      <w:proofErr w:type="spellStart"/>
      <w:r w:rsidRPr="00650B1F">
        <w:rPr>
          <w:color w:val="000000" w:themeColor="text1"/>
        </w:rPr>
        <w:t>milik</w:t>
      </w:r>
      <w:proofErr w:type="spellEnd"/>
      <w:r w:rsidRPr="00650B1F">
        <w:rPr>
          <w:color w:val="000000" w:themeColor="text1"/>
        </w:rPr>
        <w:t xml:space="preserve"> (Pasal 9 jo. Pasal 21 </w:t>
      </w:r>
      <w:proofErr w:type="spellStart"/>
      <w:r w:rsidRPr="00650B1F">
        <w:rPr>
          <w:color w:val="000000" w:themeColor="text1"/>
        </w:rPr>
        <w:t>ayat</w:t>
      </w:r>
      <w:proofErr w:type="spellEnd"/>
      <w:r w:rsidRPr="00650B1F">
        <w:rPr>
          <w:color w:val="000000" w:themeColor="text1"/>
        </w:rPr>
        <w:t xml:space="preserve"> (1) UUPA);</w:t>
      </w:r>
      <w:r w:rsidR="00AC4FA7" w:rsidRPr="00650B1F">
        <w:rPr>
          <w:color w:val="000000" w:themeColor="text1"/>
        </w:rPr>
        <w:t xml:space="preserve"> </w:t>
      </w:r>
      <w:r w:rsidRPr="00650B1F">
        <w:rPr>
          <w:color w:val="000000" w:themeColor="text1"/>
        </w:rPr>
        <w:t xml:space="preserve">Asas </w:t>
      </w:r>
      <w:proofErr w:type="spellStart"/>
      <w:r w:rsidRPr="00650B1F">
        <w:rPr>
          <w:color w:val="000000" w:themeColor="text1"/>
        </w:rPr>
        <w:t>persamaan</w:t>
      </w:r>
      <w:proofErr w:type="spellEnd"/>
      <w:r w:rsidRPr="00650B1F">
        <w:rPr>
          <w:color w:val="000000" w:themeColor="text1"/>
        </w:rPr>
        <w:t xml:space="preserve"> </w:t>
      </w:r>
      <w:proofErr w:type="spellStart"/>
      <w:r w:rsidRPr="00650B1F">
        <w:rPr>
          <w:color w:val="000000" w:themeColor="text1"/>
        </w:rPr>
        <w:t>derajat</w:t>
      </w:r>
      <w:proofErr w:type="spellEnd"/>
      <w:r w:rsidRPr="00650B1F">
        <w:rPr>
          <w:color w:val="000000" w:themeColor="text1"/>
        </w:rPr>
        <w:t xml:space="preserve"> </w:t>
      </w:r>
      <w:proofErr w:type="spellStart"/>
      <w:r w:rsidRPr="00650B1F">
        <w:rPr>
          <w:color w:val="000000" w:themeColor="text1"/>
        </w:rPr>
        <w:t>antara</w:t>
      </w:r>
      <w:proofErr w:type="spellEnd"/>
      <w:r w:rsidRPr="00650B1F">
        <w:rPr>
          <w:color w:val="000000" w:themeColor="text1"/>
        </w:rPr>
        <w:t xml:space="preserve"> </w:t>
      </w:r>
      <w:proofErr w:type="spellStart"/>
      <w:r w:rsidRPr="00650B1F">
        <w:rPr>
          <w:color w:val="000000" w:themeColor="text1"/>
        </w:rPr>
        <w:t>laki-laki</w:t>
      </w:r>
      <w:proofErr w:type="spellEnd"/>
      <w:r w:rsidRPr="00650B1F">
        <w:rPr>
          <w:color w:val="000000" w:themeColor="text1"/>
        </w:rPr>
        <w:t xml:space="preserve"> dan </w:t>
      </w:r>
      <w:proofErr w:type="spellStart"/>
      <w:r w:rsidRPr="00650B1F">
        <w:rPr>
          <w:color w:val="000000" w:themeColor="text1"/>
        </w:rPr>
        <w:t>wanita</w:t>
      </w:r>
      <w:proofErr w:type="spellEnd"/>
      <w:r w:rsidRPr="00650B1F">
        <w:rPr>
          <w:color w:val="000000" w:themeColor="text1"/>
        </w:rPr>
        <w:t xml:space="preserve"> (Pasal 9</w:t>
      </w:r>
      <w:r w:rsidR="00A87E37" w:rsidRPr="00650B1F">
        <w:rPr>
          <w:color w:val="000000" w:themeColor="text1"/>
          <w:lang w:val="id-ID"/>
        </w:rPr>
        <w:t xml:space="preserve"> </w:t>
      </w:r>
      <w:proofErr w:type="spellStart"/>
      <w:r w:rsidRPr="00650B1F">
        <w:rPr>
          <w:color w:val="000000" w:themeColor="text1"/>
        </w:rPr>
        <w:t>ayat</w:t>
      </w:r>
      <w:proofErr w:type="spellEnd"/>
      <w:r w:rsidRPr="00650B1F">
        <w:rPr>
          <w:color w:val="000000" w:themeColor="text1"/>
        </w:rPr>
        <w:t xml:space="preserve"> (2) </w:t>
      </w:r>
      <w:r w:rsidRPr="00650B1F">
        <w:rPr>
          <w:color w:val="000000" w:themeColor="text1"/>
          <w:spacing w:val="-2"/>
        </w:rPr>
        <w:t>UUPA);</w:t>
      </w:r>
      <w:r w:rsidR="00AC4FA7" w:rsidRPr="00650B1F">
        <w:rPr>
          <w:color w:val="000000" w:themeColor="text1"/>
          <w:spacing w:val="-2"/>
        </w:rPr>
        <w:t xml:space="preserve"> </w:t>
      </w:r>
      <w:r w:rsidRPr="00650B1F">
        <w:rPr>
          <w:color w:val="000000" w:themeColor="text1"/>
        </w:rPr>
        <w:t>Asas</w:t>
      </w:r>
      <w:r w:rsidR="009226A5" w:rsidRPr="00650B1F">
        <w:rPr>
          <w:color w:val="000000" w:themeColor="text1"/>
          <w:lang w:val="id-ID"/>
        </w:rPr>
        <w:t xml:space="preserve"> </w:t>
      </w:r>
      <w:r w:rsidRPr="00650B1F">
        <w:rPr>
          <w:i/>
          <w:color w:val="000000" w:themeColor="text1"/>
        </w:rPr>
        <w:t>agrarian</w:t>
      </w:r>
      <w:r w:rsidR="009226A5" w:rsidRPr="00650B1F">
        <w:rPr>
          <w:i/>
          <w:color w:val="000000" w:themeColor="text1"/>
          <w:lang w:val="id-ID"/>
        </w:rPr>
        <w:t xml:space="preserve"> </w:t>
      </w:r>
      <w:r w:rsidRPr="00650B1F">
        <w:rPr>
          <w:i/>
          <w:color w:val="000000" w:themeColor="text1"/>
        </w:rPr>
        <w:t>reform</w:t>
      </w:r>
      <w:r w:rsidR="009226A5" w:rsidRPr="00650B1F">
        <w:rPr>
          <w:i/>
          <w:color w:val="000000" w:themeColor="text1"/>
          <w:lang w:val="id-ID"/>
        </w:rPr>
        <w:t xml:space="preserve"> </w:t>
      </w:r>
      <w:r w:rsidRPr="00650B1F">
        <w:rPr>
          <w:color w:val="000000" w:themeColor="text1"/>
        </w:rPr>
        <w:t>dan</w:t>
      </w:r>
      <w:r w:rsidR="009226A5" w:rsidRPr="00650B1F">
        <w:rPr>
          <w:color w:val="000000" w:themeColor="text1"/>
          <w:lang w:val="id-ID"/>
        </w:rPr>
        <w:t xml:space="preserve"> </w:t>
      </w:r>
      <w:proofErr w:type="spellStart"/>
      <w:r w:rsidRPr="00650B1F">
        <w:rPr>
          <w:i/>
          <w:color w:val="000000" w:themeColor="text1"/>
        </w:rPr>
        <w:t>landreform</w:t>
      </w:r>
      <w:proofErr w:type="spellEnd"/>
      <w:r w:rsidR="009226A5" w:rsidRPr="00650B1F">
        <w:rPr>
          <w:i/>
          <w:color w:val="000000" w:themeColor="text1"/>
          <w:lang w:val="id-ID"/>
        </w:rPr>
        <w:t xml:space="preserve"> </w:t>
      </w:r>
      <w:r w:rsidRPr="00650B1F">
        <w:rPr>
          <w:color w:val="000000" w:themeColor="text1"/>
        </w:rPr>
        <w:t>(Pasal</w:t>
      </w:r>
      <w:r w:rsidR="009226A5" w:rsidRPr="00650B1F">
        <w:rPr>
          <w:color w:val="000000" w:themeColor="text1"/>
          <w:lang w:val="id-ID"/>
        </w:rPr>
        <w:t xml:space="preserve"> </w:t>
      </w:r>
      <w:r w:rsidRPr="00650B1F">
        <w:rPr>
          <w:color w:val="000000" w:themeColor="text1"/>
        </w:rPr>
        <w:t>7,</w:t>
      </w:r>
      <w:r w:rsidR="009226A5" w:rsidRPr="00650B1F">
        <w:rPr>
          <w:color w:val="000000" w:themeColor="text1"/>
          <w:lang w:val="id-ID"/>
        </w:rPr>
        <w:t xml:space="preserve"> </w:t>
      </w:r>
      <w:r w:rsidRPr="00650B1F">
        <w:rPr>
          <w:color w:val="000000" w:themeColor="text1"/>
        </w:rPr>
        <w:t>10,</w:t>
      </w:r>
      <w:r w:rsidR="009226A5" w:rsidRPr="00650B1F">
        <w:rPr>
          <w:color w:val="000000" w:themeColor="text1"/>
          <w:lang w:val="id-ID"/>
        </w:rPr>
        <w:t xml:space="preserve"> </w:t>
      </w:r>
      <w:r w:rsidRPr="00650B1F">
        <w:rPr>
          <w:color w:val="000000" w:themeColor="text1"/>
        </w:rPr>
        <w:t>dan</w:t>
      </w:r>
      <w:r w:rsidR="009226A5" w:rsidRPr="00650B1F">
        <w:rPr>
          <w:color w:val="000000" w:themeColor="text1"/>
          <w:lang w:val="id-ID"/>
        </w:rPr>
        <w:t xml:space="preserve"> </w:t>
      </w:r>
      <w:r w:rsidRPr="00650B1F">
        <w:rPr>
          <w:color w:val="000000" w:themeColor="text1"/>
        </w:rPr>
        <w:t>17</w:t>
      </w:r>
      <w:r w:rsidR="009226A5" w:rsidRPr="00650B1F">
        <w:rPr>
          <w:color w:val="000000" w:themeColor="text1"/>
          <w:lang w:val="id-ID"/>
        </w:rPr>
        <w:t xml:space="preserve"> </w:t>
      </w:r>
      <w:r w:rsidRPr="00650B1F">
        <w:rPr>
          <w:color w:val="000000" w:themeColor="text1"/>
          <w:spacing w:val="-2"/>
        </w:rPr>
        <w:t>UUPA);</w:t>
      </w:r>
      <w:r w:rsidR="00AC4FA7" w:rsidRPr="00650B1F">
        <w:rPr>
          <w:color w:val="000000" w:themeColor="text1"/>
          <w:spacing w:val="-2"/>
        </w:rPr>
        <w:t xml:space="preserve"> </w:t>
      </w:r>
      <w:r w:rsidRPr="00650B1F">
        <w:rPr>
          <w:color w:val="000000" w:themeColor="text1"/>
        </w:rPr>
        <w:t>Asas</w:t>
      </w:r>
      <w:r w:rsidR="009226A5" w:rsidRPr="00650B1F">
        <w:rPr>
          <w:color w:val="000000" w:themeColor="text1"/>
          <w:lang w:val="id-ID"/>
        </w:rPr>
        <w:t xml:space="preserve"> </w:t>
      </w:r>
      <w:proofErr w:type="spellStart"/>
      <w:r w:rsidRPr="00650B1F">
        <w:rPr>
          <w:color w:val="000000" w:themeColor="text1"/>
        </w:rPr>
        <w:t>perencanaan</w:t>
      </w:r>
      <w:proofErr w:type="spellEnd"/>
      <w:r w:rsidR="009226A5" w:rsidRPr="00650B1F">
        <w:rPr>
          <w:color w:val="000000" w:themeColor="text1"/>
          <w:lang w:val="id-ID"/>
        </w:rPr>
        <w:t xml:space="preserve"> </w:t>
      </w:r>
      <w:proofErr w:type="spellStart"/>
      <w:r w:rsidRPr="00650B1F">
        <w:rPr>
          <w:color w:val="000000" w:themeColor="text1"/>
        </w:rPr>
        <w:t>atas</w:t>
      </w:r>
      <w:proofErr w:type="spellEnd"/>
      <w:r w:rsidR="009226A5" w:rsidRPr="00650B1F">
        <w:rPr>
          <w:color w:val="000000" w:themeColor="text1"/>
          <w:lang w:val="id-ID"/>
        </w:rPr>
        <w:t xml:space="preserve"> </w:t>
      </w:r>
      <w:proofErr w:type="spellStart"/>
      <w:r w:rsidRPr="00650B1F">
        <w:rPr>
          <w:color w:val="000000" w:themeColor="text1"/>
        </w:rPr>
        <w:t>tanah</w:t>
      </w:r>
      <w:proofErr w:type="spellEnd"/>
      <w:r w:rsidR="009226A5" w:rsidRPr="00650B1F">
        <w:rPr>
          <w:color w:val="000000" w:themeColor="text1"/>
          <w:lang w:val="id-ID"/>
        </w:rPr>
        <w:t xml:space="preserve"> </w:t>
      </w:r>
      <w:r w:rsidRPr="00650B1F">
        <w:rPr>
          <w:color w:val="000000" w:themeColor="text1"/>
        </w:rPr>
        <w:t>(Pasal</w:t>
      </w:r>
      <w:r w:rsidR="009226A5" w:rsidRPr="00650B1F">
        <w:rPr>
          <w:color w:val="000000" w:themeColor="text1"/>
          <w:lang w:val="id-ID"/>
        </w:rPr>
        <w:t xml:space="preserve"> </w:t>
      </w:r>
      <w:r w:rsidRPr="00650B1F">
        <w:rPr>
          <w:color w:val="000000" w:themeColor="text1"/>
        </w:rPr>
        <w:t>14</w:t>
      </w:r>
      <w:r w:rsidR="009226A5" w:rsidRPr="00650B1F">
        <w:rPr>
          <w:color w:val="000000" w:themeColor="text1"/>
          <w:lang w:val="id-ID"/>
        </w:rPr>
        <w:t xml:space="preserve"> </w:t>
      </w:r>
      <w:r w:rsidRPr="00650B1F">
        <w:rPr>
          <w:color w:val="000000" w:themeColor="text1"/>
          <w:spacing w:val="-2"/>
        </w:rPr>
        <w:t>UUPA)</w:t>
      </w:r>
      <w:r w:rsidR="001B3B8A" w:rsidRPr="00650B1F">
        <w:rPr>
          <w:color w:val="000000" w:themeColor="text1"/>
        </w:rPr>
        <w:t xml:space="preserve">.   </w:t>
      </w:r>
      <w:r w:rsidRPr="00650B1F">
        <w:rPr>
          <w:color w:val="000000" w:themeColor="text1"/>
        </w:rPr>
        <w:t>D</w:t>
      </w:r>
      <w:r w:rsidR="00A87E37" w:rsidRPr="00650B1F">
        <w:rPr>
          <w:color w:val="000000" w:themeColor="text1"/>
          <w:lang w:val="id-ID"/>
        </w:rPr>
        <w:t>emi</w:t>
      </w:r>
      <w:r w:rsidRPr="00650B1F">
        <w:rPr>
          <w:color w:val="000000" w:themeColor="text1"/>
        </w:rPr>
        <w:t xml:space="preserve"> </w:t>
      </w:r>
      <w:r w:rsidR="00A87E37" w:rsidRPr="00650B1F">
        <w:rPr>
          <w:color w:val="000000" w:themeColor="text1"/>
          <w:lang w:val="id-ID"/>
        </w:rPr>
        <w:t>terealisasinya tujuan negara sesuai ketentuan diatas</w:t>
      </w:r>
      <w:r w:rsidRPr="00650B1F">
        <w:rPr>
          <w:color w:val="000000" w:themeColor="text1"/>
        </w:rPr>
        <w:t xml:space="preserve"> salah </w:t>
      </w:r>
      <w:proofErr w:type="spellStart"/>
      <w:r w:rsidRPr="00650B1F">
        <w:rPr>
          <w:color w:val="000000" w:themeColor="text1"/>
        </w:rPr>
        <w:t>satu</w:t>
      </w:r>
      <w:proofErr w:type="spellEnd"/>
      <w:r w:rsidRPr="00650B1F">
        <w:rPr>
          <w:color w:val="000000" w:themeColor="text1"/>
        </w:rPr>
        <w:t xml:space="preserve"> </w:t>
      </w:r>
      <w:proofErr w:type="spellStart"/>
      <w:r w:rsidRPr="00650B1F">
        <w:rPr>
          <w:color w:val="000000" w:themeColor="text1"/>
        </w:rPr>
        <w:t>langkah</w:t>
      </w:r>
      <w:proofErr w:type="spellEnd"/>
      <w:r w:rsidRPr="00650B1F">
        <w:rPr>
          <w:color w:val="000000" w:themeColor="text1"/>
        </w:rPr>
        <w:t xml:space="preserve"> </w:t>
      </w:r>
      <w:proofErr w:type="spellStart"/>
      <w:r w:rsidRPr="00650B1F">
        <w:rPr>
          <w:color w:val="000000" w:themeColor="text1"/>
        </w:rPr>
        <w:t>kebijakan</w:t>
      </w:r>
      <w:proofErr w:type="spellEnd"/>
      <w:r w:rsidRPr="00650B1F">
        <w:rPr>
          <w:color w:val="000000" w:themeColor="text1"/>
        </w:rPr>
        <w:t xml:space="preserve"> yang </w:t>
      </w:r>
      <w:proofErr w:type="spellStart"/>
      <w:r w:rsidRPr="00650B1F">
        <w:rPr>
          <w:color w:val="000000" w:themeColor="text1"/>
        </w:rPr>
        <w:t>dilakukan</w:t>
      </w:r>
      <w:proofErr w:type="spellEnd"/>
      <w:r w:rsidRPr="00650B1F">
        <w:rPr>
          <w:color w:val="000000" w:themeColor="text1"/>
        </w:rPr>
        <w:t xml:space="preserve"> oleh </w:t>
      </w:r>
      <w:proofErr w:type="spellStart"/>
      <w:r w:rsidRPr="00650B1F">
        <w:rPr>
          <w:color w:val="000000" w:themeColor="text1"/>
        </w:rPr>
        <w:t>pemerintah</w:t>
      </w:r>
      <w:proofErr w:type="spellEnd"/>
      <w:r w:rsidRPr="00650B1F">
        <w:rPr>
          <w:color w:val="000000" w:themeColor="text1"/>
        </w:rPr>
        <w:t xml:space="preserve"> </w:t>
      </w:r>
      <w:proofErr w:type="spellStart"/>
      <w:r w:rsidRPr="00650B1F">
        <w:rPr>
          <w:color w:val="000000" w:themeColor="text1"/>
        </w:rPr>
        <w:t>adalah</w:t>
      </w:r>
      <w:proofErr w:type="spellEnd"/>
      <w:r w:rsidRPr="00650B1F">
        <w:rPr>
          <w:color w:val="000000" w:themeColor="text1"/>
        </w:rPr>
        <w:t xml:space="preserve"> </w:t>
      </w:r>
      <w:proofErr w:type="spellStart"/>
      <w:r w:rsidRPr="00650B1F">
        <w:rPr>
          <w:color w:val="000000" w:themeColor="text1"/>
        </w:rPr>
        <w:t>melaksanakan</w:t>
      </w:r>
      <w:proofErr w:type="spellEnd"/>
      <w:r w:rsidRPr="00650B1F">
        <w:rPr>
          <w:color w:val="000000" w:themeColor="text1"/>
        </w:rPr>
        <w:t xml:space="preserve"> program </w:t>
      </w:r>
      <w:r w:rsidRPr="00650B1F">
        <w:rPr>
          <w:i/>
          <w:color w:val="000000" w:themeColor="text1"/>
        </w:rPr>
        <w:t xml:space="preserve">Agrarian Reform </w:t>
      </w:r>
      <w:r w:rsidRPr="00650B1F">
        <w:rPr>
          <w:color w:val="000000" w:themeColor="text1"/>
        </w:rPr>
        <w:t>di Indonesia</w:t>
      </w:r>
      <w:r w:rsidR="007F66D7">
        <w:rPr>
          <w:color w:val="000000" w:themeColor="text1"/>
        </w:rPr>
        <w:t xml:space="preserve"> </w:t>
      </w:r>
      <w:r w:rsidR="007F66D7" w:rsidRPr="007F66D7">
        <w:rPr>
          <w:color w:val="000000" w:themeColor="text1"/>
        </w:rPr>
        <w:t>(Gautama et al., 2024)</w:t>
      </w:r>
      <w:r w:rsidR="007F66D7">
        <w:rPr>
          <w:color w:val="000000" w:themeColor="text1"/>
        </w:rPr>
        <w:t xml:space="preserve">. </w:t>
      </w:r>
      <w:r w:rsidRPr="00650B1F">
        <w:rPr>
          <w:i/>
          <w:color w:val="000000" w:themeColor="text1"/>
        </w:rPr>
        <w:t xml:space="preserve">Agrarian Reform </w:t>
      </w:r>
      <w:r w:rsidRPr="00650B1F">
        <w:rPr>
          <w:color w:val="000000" w:themeColor="text1"/>
        </w:rPr>
        <w:t xml:space="preserve">di Indonesia </w:t>
      </w:r>
      <w:proofErr w:type="spellStart"/>
      <w:r w:rsidRPr="00650B1F">
        <w:rPr>
          <w:color w:val="000000" w:themeColor="text1"/>
        </w:rPr>
        <w:t>meliputi</w:t>
      </w:r>
      <w:proofErr w:type="spellEnd"/>
      <w:r w:rsidRPr="00650B1F">
        <w:rPr>
          <w:color w:val="000000" w:themeColor="text1"/>
        </w:rPr>
        <w:t xml:space="preserve"> 5 (lima) program, </w:t>
      </w:r>
      <w:proofErr w:type="spellStart"/>
      <w:r w:rsidRPr="00650B1F">
        <w:rPr>
          <w:color w:val="000000" w:themeColor="text1"/>
        </w:rPr>
        <w:t>yaitu</w:t>
      </w:r>
      <w:proofErr w:type="spellEnd"/>
      <w:r w:rsidRPr="00650B1F">
        <w:rPr>
          <w:color w:val="000000" w:themeColor="text1"/>
        </w:rPr>
        <w:t>:</w:t>
      </w:r>
      <w:r w:rsidR="001B3B8A" w:rsidRPr="00650B1F">
        <w:rPr>
          <w:color w:val="000000" w:themeColor="text1"/>
        </w:rPr>
        <w:t xml:space="preserve"> 1) </w:t>
      </w:r>
      <w:proofErr w:type="spellStart"/>
      <w:r w:rsidR="000E3490" w:rsidRPr="00650B1F">
        <w:rPr>
          <w:color w:val="000000" w:themeColor="text1"/>
        </w:rPr>
        <w:t>Pembaharuan</w:t>
      </w:r>
      <w:proofErr w:type="spellEnd"/>
      <w:r w:rsidR="000E3490" w:rsidRPr="00650B1F">
        <w:rPr>
          <w:color w:val="000000" w:themeColor="text1"/>
          <w:lang w:val="id-ID"/>
        </w:rPr>
        <w:t xml:space="preserve"> </w:t>
      </w:r>
      <w:r w:rsidR="000E3490" w:rsidRPr="00650B1F">
        <w:rPr>
          <w:color w:val="000000" w:themeColor="text1"/>
        </w:rPr>
        <w:t>Hukum</w:t>
      </w:r>
      <w:r w:rsidR="000E3490" w:rsidRPr="00650B1F">
        <w:rPr>
          <w:color w:val="000000" w:themeColor="text1"/>
          <w:lang w:val="id-ID"/>
        </w:rPr>
        <w:t xml:space="preserve"> </w:t>
      </w:r>
      <w:proofErr w:type="spellStart"/>
      <w:r w:rsidR="000E3490" w:rsidRPr="00650B1F">
        <w:rPr>
          <w:color w:val="000000" w:themeColor="text1"/>
        </w:rPr>
        <w:t>Agraria</w:t>
      </w:r>
      <w:proofErr w:type="spellEnd"/>
      <w:r w:rsidR="000E3490" w:rsidRPr="00650B1F">
        <w:rPr>
          <w:color w:val="000000" w:themeColor="text1"/>
        </w:rPr>
        <w:t>,</w:t>
      </w:r>
      <w:r w:rsidR="000E3490" w:rsidRPr="00650B1F">
        <w:rPr>
          <w:color w:val="000000" w:themeColor="text1"/>
          <w:lang w:val="id-ID"/>
        </w:rPr>
        <w:t xml:space="preserve"> </w:t>
      </w:r>
      <w:proofErr w:type="spellStart"/>
      <w:r w:rsidR="000E3490" w:rsidRPr="00650B1F">
        <w:rPr>
          <w:color w:val="000000" w:themeColor="text1"/>
        </w:rPr>
        <w:t>meliputi</w:t>
      </w:r>
      <w:proofErr w:type="spellEnd"/>
      <w:r w:rsidR="000E3490" w:rsidRPr="00650B1F">
        <w:rPr>
          <w:color w:val="000000" w:themeColor="text1"/>
          <w:lang w:val="id-ID"/>
        </w:rPr>
        <w:t xml:space="preserve"> </w:t>
      </w:r>
      <w:proofErr w:type="spellStart"/>
      <w:r w:rsidR="000E3490" w:rsidRPr="00650B1F">
        <w:rPr>
          <w:color w:val="000000" w:themeColor="text1"/>
        </w:rPr>
        <w:t>unifikasi</w:t>
      </w:r>
      <w:proofErr w:type="spellEnd"/>
      <w:r w:rsidR="000E3490" w:rsidRPr="00650B1F">
        <w:rPr>
          <w:color w:val="000000" w:themeColor="text1"/>
          <w:lang w:val="id-ID"/>
        </w:rPr>
        <w:t xml:space="preserve"> </w:t>
      </w:r>
      <w:r w:rsidR="000E3490" w:rsidRPr="00650B1F">
        <w:rPr>
          <w:color w:val="000000" w:themeColor="text1"/>
        </w:rPr>
        <w:t>hokum</w:t>
      </w:r>
      <w:r w:rsidR="000E3490" w:rsidRPr="00650B1F">
        <w:rPr>
          <w:color w:val="000000" w:themeColor="text1"/>
          <w:lang w:val="id-ID"/>
        </w:rPr>
        <w:t xml:space="preserve"> </w:t>
      </w:r>
      <w:r w:rsidR="000E3490" w:rsidRPr="00650B1F">
        <w:rPr>
          <w:color w:val="000000" w:themeColor="text1"/>
        </w:rPr>
        <w:t>yang</w:t>
      </w:r>
      <w:r w:rsidR="000E3490" w:rsidRPr="00650B1F">
        <w:rPr>
          <w:color w:val="000000" w:themeColor="text1"/>
          <w:lang w:val="id-ID"/>
        </w:rPr>
        <w:t xml:space="preserve"> </w:t>
      </w:r>
      <w:proofErr w:type="spellStart"/>
      <w:r w:rsidR="000E3490" w:rsidRPr="00650B1F">
        <w:rPr>
          <w:color w:val="000000" w:themeColor="text1"/>
        </w:rPr>
        <w:t>berkonsepsi</w:t>
      </w:r>
      <w:proofErr w:type="spellEnd"/>
      <w:r w:rsidR="000E3490" w:rsidRPr="00650B1F">
        <w:rPr>
          <w:color w:val="000000" w:themeColor="text1"/>
        </w:rPr>
        <w:t xml:space="preserve"> </w:t>
      </w:r>
      <w:proofErr w:type="spellStart"/>
      <w:r w:rsidR="000E3490" w:rsidRPr="00650B1F">
        <w:rPr>
          <w:color w:val="000000" w:themeColor="text1"/>
        </w:rPr>
        <w:t>nasional</w:t>
      </w:r>
      <w:proofErr w:type="spellEnd"/>
      <w:r w:rsidR="000E3490" w:rsidRPr="00650B1F">
        <w:rPr>
          <w:color w:val="000000" w:themeColor="text1"/>
        </w:rPr>
        <w:t xml:space="preserve"> dan </w:t>
      </w:r>
      <w:proofErr w:type="spellStart"/>
      <w:r w:rsidR="000E3490" w:rsidRPr="00650B1F">
        <w:rPr>
          <w:color w:val="000000" w:themeColor="text1"/>
        </w:rPr>
        <w:t>pemberian</w:t>
      </w:r>
      <w:proofErr w:type="spellEnd"/>
      <w:r w:rsidR="000E3490" w:rsidRPr="00650B1F">
        <w:rPr>
          <w:color w:val="000000" w:themeColor="text1"/>
        </w:rPr>
        <w:t xml:space="preserve"> </w:t>
      </w:r>
      <w:proofErr w:type="spellStart"/>
      <w:r w:rsidR="000E3490" w:rsidRPr="00650B1F">
        <w:rPr>
          <w:color w:val="000000" w:themeColor="text1"/>
        </w:rPr>
        <w:t>kepastian</w:t>
      </w:r>
      <w:proofErr w:type="spellEnd"/>
      <w:r w:rsidR="000E3490" w:rsidRPr="00650B1F">
        <w:rPr>
          <w:color w:val="000000" w:themeColor="text1"/>
        </w:rPr>
        <w:t xml:space="preserve"> </w:t>
      </w:r>
      <w:proofErr w:type="spellStart"/>
      <w:r w:rsidR="000E3490" w:rsidRPr="00650B1F">
        <w:rPr>
          <w:color w:val="000000" w:themeColor="text1"/>
        </w:rPr>
        <w:t>hukum</w:t>
      </w:r>
      <w:proofErr w:type="spellEnd"/>
      <w:r w:rsidR="000E3490" w:rsidRPr="00650B1F">
        <w:rPr>
          <w:color w:val="000000" w:themeColor="text1"/>
        </w:rPr>
        <w:t>;</w:t>
      </w:r>
      <w:r w:rsidR="001B3B8A" w:rsidRPr="00650B1F">
        <w:rPr>
          <w:color w:val="000000" w:themeColor="text1"/>
        </w:rPr>
        <w:t xml:space="preserve"> 2) </w:t>
      </w:r>
      <w:proofErr w:type="spellStart"/>
      <w:r w:rsidR="000E3490" w:rsidRPr="00650B1F">
        <w:rPr>
          <w:color w:val="000000" w:themeColor="text1"/>
        </w:rPr>
        <w:t>Penghapusan</w:t>
      </w:r>
      <w:proofErr w:type="spellEnd"/>
      <w:r w:rsidR="000E3490" w:rsidRPr="00650B1F">
        <w:rPr>
          <w:color w:val="000000" w:themeColor="text1"/>
          <w:lang w:val="id-ID"/>
        </w:rPr>
        <w:t xml:space="preserve"> </w:t>
      </w:r>
      <w:proofErr w:type="spellStart"/>
      <w:r w:rsidR="000E3490" w:rsidRPr="00650B1F">
        <w:rPr>
          <w:color w:val="000000" w:themeColor="text1"/>
        </w:rPr>
        <w:t>hak-hak</w:t>
      </w:r>
      <w:proofErr w:type="spellEnd"/>
      <w:r w:rsidR="000E3490" w:rsidRPr="00650B1F">
        <w:rPr>
          <w:color w:val="000000" w:themeColor="text1"/>
          <w:lang w:val="id-ID"/>
        </w:rPr>
        <w:t xml:space="preserve"> </w:t>
      </w:r>
      <w:proofErr w:type="spellStart"/>
      <w:r w:rsidR="000E3490" w:rsidRPr="00650B1F">
        <w:rPr>
          <w:color w:val="000000" w:themeColor="text1"/>
        </w:rPr>
        <w:t>asing</w:t>
      </w:r>
      <w:proofErr w:type="spellEnd"/>
      <w:r w:rsidR="000E3490" w:rsidRPr="00650B1F">
        <w:rPr>
          <w:color w:val="000000" w:themeColor="text1"/>
          <w:lang w:val="id-ID"/>
        </w:rPr>
        <w:t xml:space="preserve"> </w:t>
      </w:r>
      <w:r w:rsidR="000E3490" w:rsidRPr="00650B1F">
        <w:rPr>
          <w:color w:val="000000" w:themeColor="text1"/>
        </w:rPr>
        <w:t>dan</w:t>
      </w:r>
      <w:r w:rsidR="000E3490" w:rsidRPr="00650B1F">
        <w:rPr>
          <w:color w:val="000000" w:themeColor="text1"/>
          <w:lang w:val="id-ID"/>
        </w:rPr>
        <w:t xml:space="preserve"> </w:t>
      </w:r>
      <w:proofErr w:type="spellStart"/>
      <w:r w:rsidR="000E3490" w:rsidRPr="00650B1F">
        <w:rPr>
          <w:color w:val="000000" w:themeColor="text1"/>
        </w:rPr>
        <w:t>konsesi-konsesi</w:t>
      </w:r>
      <w:proofErr w:type="spellEnd"/>
      <w:r w:rsidR="000E3490" w:rsidRPr="00650B1F">
        <w:rPr>
          <w:color w:val="000000" w:themeColor="text1"/>
          <w:lang w:val="id-ID"/>
        </w:rPr>
        <w:t xml:space="preserve"> </w:t>
      </w:r>
      <w:r w:rsidR="000E3490" w:rsidRPr="00650B1F">
        <w:rPr>
          <w:color w:val="000000" w:themeColor="text1"/>
        </w:rPr>
        <w:t>colonial</w:t>
      </w:r>
      <w:r w:rsidR="000E3490" w:rsidRPr="00650B1F">
        <w:rPr>
          <w:color w:val="000000" w:themeColor="text1"/>
          <w:lang w:val="id-ID"/>
        </w:rPr>
        <w:t xml:space="preserve"> </w:t>
      </w:r>
      <w:proofErr w:type="spellStart"/>
      <w:r w:rsidR="000E3490" w:rsidRPr="00650B1F">
        <w:rPr>
          <w:color w:val="000000" w:themeColor="text1"/>
        </w:rPr>
        <w:t>atas</w:t>
      </w:r>
      <w:proofErr w:type="spellEnd"/>
      <w:r w:rsidR="000E3490" w:rsidRPr="00650B1F">
        <w:rPr>
          <w:color w:val="000000" w:themeColor="text1"/>
        </w:rPr>
        <w:t xml:space="preserve"> </w:t>
      </w:r>
      <w:proofErr w:type="spellStart"/>
      <w:r w:rsidR="000E3490" w:rsidRPr="00650B1F">
        <w:rPr>
          <w:color w:val="000000" w:themeColor="text1"/>
          <w:spacing w:val="-2"/>
        </w:rPr>
        <w:t>tanah</w:t>
      </w:r>
      <w:proofErr w:type="spellEnd"/>
      <w:r w:rsidR="000E3490" w:rsidRPr="00650B1F">
        <w:rPr>
          <w:color w:val="000000" w:themeColor="text1"/>
          <w:spacing w:val="-2"/>
        </w:rPr>
        <w:t>;</w:t>
      </w:r>
      <w:r w:rsidR="001B3B8A" w:rsidRPr="00650B1F">
        <w:rPr>
          <w:color w:val="000000" w:themeColor="text1"/>
          <w:spacing w:val="-2"/>
        </w:rPr>
        <w:t xml:space="preserve"> 3) </w:t>
      </w:r>
      <w:proofErr w:type="spellStart"/>
      <w:r w:rsidR="000E3490" w:rsidRPr="00650B1F">
        <w:rPr>
          <w:color w:val="000000" w:themeColor="text1"/>
        </w:rPr>
        <w:t>Mengakhiri</w:t>
      </w:r>
      <w:proofErr w:type="spellEnd"/>
      <w:r w:rsidR="000E3490" w:rsidRPr="00650B1F">
        <w:rPr>
          <w:color w:val="000000" w:themeColor="text1"/>
          <w:lang w:val="id-ID"/>
        </w:rPr>
        <w:t xml:space="preserve"> </w:t>
      </w:r>
      <w:proofErr w:type="spellStart"/>
      <w:r w:rsidR="000E3490" w:rsidRPr="00650B1F">
        <w:rPr>
          <w:color w:val="000000" w:themeColor="text1"/>
        </w:rPr>
        <w:t>penghisapan</w:t>
      </w:r>
      <w:proofErr w:type="spellEnd"/>
      <w:r w:rsidR="000E3490" w:rsidRPr="00650B1F">
        <w:rPr>
          <w:color w:val="000000" w:themeColor="text1"/>
          <w:lang w:val="id-ID"/>
        </w:rPr>
        <w:t xml:space="preserve"> </w:t>
      </w:r>
      <w:r w:rsidR="000E3490" w:rsidRPr="00650B1F">
        <w:rPr>
          <w:color w:val="000000" w:themeColor="text1"/>
        </w:rPr>
        <w:t>feudal</w:t>
      </w:r>
      <w:r w:rsidR="000E3490" w:rsidRPr="00650B1F">
        <w:rPr>
          <w:color w:val="000000" w:themeColor="text1"/>
          <w:lang w:val="id-ID"/>
        </w:rPr>
        <w:t xml:space="preserve"> </w:t>
      </w:r>
      <w:proofErr w:type="spellStart"/>
      <w:r w:rsidR="000E3490" w:rsidRPr="00650B1F">
        <w:rPr>
          <w:color w:val="000000" w:themeColor="text1"/>
        </w:rPr>
        <w:t>secara</w:t>
      </w:r>
      <w:proofErr w:type="spellEnd"/>
      <w:r w:rsidR="000E3490" w:rsidRPr="00650B1F">
        <w:rPr>
          <w:color w:val="000000" w:themeColor="text1"/>
          <w:lang w:val="id-ID"/>
        </w:rPr>
        <w:t xml:space="preserve"> </w:t>
      </w:r>
      <w:proofErr w:type="spellStart"/>
      <w:r w:rsidR="000E3490" w:rsidRPr="00650B1F">
        <w:rPr>
          <w:color w:val="000000" w:themeColor="text1"/>
        </w:rPr>
        <w:t>berangsur-</w:t>
      </w:r>
      <w:r w:rsidR="000E3490" w:rsidRPr="00650B1F">
        <w:rPr>
          <w:color w:val="000000" w:themeColor="text1"/>
          <w:spacing w:val="-2"/>
        </w:rPr>
        <w:t>angsur</w:t>
      </w:r>
      <w:proofErr w:type="spellEnd"/>
      <w:r w:rsidR="000E3490" w:rsidRPr="00650B1F">
        <w:rPr>
          <w:color w:val="000000" w:themeColor="text1"/>
          <w:spacing w:val="-2"/>
        </w:rPr>
        <w:t>;</w:t>
      </w:r>
      <w:r w:rsidR="00DE41FD" w:rsidRPr="00650B1F">
        <w:rPr>
          <w:color w:val="000000" w:themeColor="text1"/>
          <w:spacing w:val="-2"/>
        </w:rPr>
        <w:t xml:space="preserve"> </w:t>
      </w:r>
      <w:proofErr w:type="spellStart"/>
      <w:r w:rsidR="000E3490" w:rsidRPr="00650B1F">
        <w:rPr>
          <w:color w:val="000000" w:themeColor="text1"/>
        </w:rPr>
        <w:t>Perombakan</w:t>
      </w:r>
      <w:proofErr w:type="spellEnd"/>
      <w:r w:rsidR="000E3490" w:rsidRPr="00650B1F">
        <w:rPr>
          <w:color w:val="000000" w:themeColor="text1"/>
        </w:rPr>
        <w:t xml:space="preserve"> </w:t>
      </w:r>
      <w:proofErr w:type="spellStart"/>
      <w:r w:rsidR="000E3490" w:rsidRPr="00650B1F">
        <w:rPr>
          <w:color w:val="000000" w:themeColor="text1"/>
        </w:rPr>
        <w:t>pemilikan</w:t>
      </w:r>
      <w:proofErr w:type="spellEnd"/>
      <w:r w:rsidR="000E3490" w:rsidRPr="00650B1F">
        <w:rPr>
          <w:color w:val="000000" w:themeColor="text1"/>
        </w:rPr>
        <w:t xml:space="preserve"> dan </w:t>
      </w:r>
      <w:proofErr w:type="spellStart"/>
      <w:r w:rsidR="000E3490" w:rsidRPr="00650B1F">
        <w:rPr>
          <w:color w:val="000000" w:themeColor="text1"/>
        </w:rPr>
        <w:t>p</w:t>
      </w:r>
      <w:r w:rsidR="0011326B" w:rsidRPr="00650B1F">
        <w:rPr>
          <w:color w:val="000000" w:themeColor="text1"/>
        </w:rPr>
        <w:t>enguasaan</w:t>
      </w:r>
      <w:proofErr w:type="spellEnd"/>
      <w:r w:rsidR="0011326B" w:rsidRPr="00650B1F">
        <w:rPr>
          <w:color w:val="000000" w:themeColor="text1"/>
        </w:rPr>
        <w:t xml:space="preserve"> </w:t>
      </w:r>
      <w:proofErr w:type="spellStart"/>
      <w:r w:rsidR="0011326B" w:rsidRPr="00650B1F">
        <w:rPr>
          <w:color w:val="000000" w:themeColor="text1"/>
        </w:rPr>
        <w:t>tanah</w:t>
      </w:r>
      <w:proofErr w:type="spellEnd"/>
      <w:r w:rsidR="0011326B" w:rsidRPr="00650B1F">
        <w:rPr>
          <w:color w:val="000000" w:themeColor="text1"/>
        </w:rPr>
        <w:t xml:space="preserve"> </w:t>
      </w:r>
      <w:proofErr w:type="spellStart"/>
      <w:r w:rsidR="0011326B" w:rsidRPr="00650B1F">
        <w:rPr>
          <w:color w:val="000000" w:themeColor="text1"/>
        </w:rPr>
        <w:t>serta</w:t>
      </w:r>
      <w:proofErr w:type="spellEnd"/>
      <w:r w:rsidR="0011326B" w:rsidRPr="00650B1F">
        <w:rPr>
          <w:color w:val="000000" w:themeColor="text1"/>
        </w:rPr>
        <w:t xml:space="preserve"> </w:t>
      </w:r>
      <w:proofErr w:type="spellStart"/>
      <w:r w:rsidR="0011326B" w:rsidRPr="00650B1F">
        <w:rPr>
          <w:color w:val="000000" w:themeColor="text1"/>
        </w:rPr>
        <w:t>hubungan-</w:t>
      </w:r>
      <w:r w:rsidR="000E3490" w:rsidRPr="00650B1F">
        <w:rPr>
          <w:color w:val="000000" w:themeColor="text1"/>
        </w:rPr>
        <w:t>hubungan</w:t>
      </w:r>
      <w:proofErr w:type="spellEnd"/>
      <w:r w:rsidR="000E3490" w:rsidRPr="00650B1F">
        <w:rPr>
          <w:color w:val="000000" w:themeColor="text1"/>
        </w:rPr>
        <w:t xml:space="preserve"> </w:t>
      </w:r>
      <w:proofErr w:type="spellStart"/>
      <w:r w:rsidR="000E3490" w:rsidRPr="00650B1F">
        <w:rPr>
          <w:color w:val="000000" w:themeColor="text1"/>
        </w:rPr>
        <w:t>hukum</w:t>
      </w:r>
      <w:proofErr w:type="spellEnd"/>
      <w:r w:rsidR="000E3490" w:rsidRPr="00650B1F">
        <w:rPr>
          <w:color w:val="000000" w:themeColor="text1"/>
        </w:rPr>
        <w:t xml:space="preserve"> yang </w:t>
      </w:r>
      <w:proofErr w:type="spellStart"/>
      <w:r w:rsidR="000E3490" w:rsidRPr="00650B1F">
        <w:rPr>
          <w:color w:val="000000" w:themeColor="text1"/>
        </w:rPr>
        <w:t>bersangkutan</w:t>
      </w:r>
      <w:proofErr w:type="spellEnd"/>
      <w:r w:rsidR="000E3490" w:rsidRPr="00650B1F">
        <w:rPr>
          <w:color w:val="000000" w:themeColor="text1"/>
        </w:rPr>
        <w:t xml:space="preserve"> </w:t>
      </w:r>
      <w:proofErr w:type="spellStart"/>
      <w:r w:rsidR="000E3490" w:rsidRPr="00650B1F">
        <w:rPr>
          <w:color w:val="000000" w:themeColor="text1"/>
        </w:rPr>
        <w:t>dengan</w:t>
      </w:r>
      <w:proofErr w:type="spellEnd"/>
      <w:r w:rsidR="000E3490" w:rsidRPr="00650B1F">
        <w:rPr>
          <w:color w:val="000000" w:themeColor="text1"/>
        </w:rPr>
        <w:t xml:space="preserve"> </w:t>
      </w:r>
      <w:proofErr w:type="spellStart"/>
      <w:r w:rsidR="000E3490" w:rsidRPr="00650B1F">
        <w:rPr>
          <w:color w:val="000000" w:themeColor="text1"/>
        </w:rPr>
        <w:t>pengusahaan</w:t>
      </w:r>
      <w:proofErr w:type="spellEnd"/>
      <w:r w:rsidR="000E3490" w:rsidRPr="00650B1F">
        <w:rPr>
          <w:color w:val="000000" w:themeColor="text1"/>
        </w:rPr>
        <w:t xml:space="preserve"> </w:t>
      </w:r>
      <w:proofErr w:type="spellStart"/>
      <w:r w:rsidR="000E3490" w:rsidRPr="00650B1F">
        <w:rPr>
          <w:color w:val="000000" w:themeColor="text1"/>
        </w:rPr>
        <w:t>tanah</w:t>
      </w:r>
      <w:proofErr w:type="spellEnd"/>
      <w:r w:rsidR="000E3490" w:rsidRPr="00650B1F">
        <w:rPr>
          <w:color w:val="000000" w:themeColor="text1"/>
        </w:rPr>
        <w:t xml:space="preserve"> </w:t>
      </w:r>
      <w:proofErr w:type="spellStart"/>
      <w:r w:rsidR="000E3490" w:rsidRPr="00650B1F">
        <w:rPr>
          <w:color w:val="000000" w:themeColor="text1"/>
        </w:rPr>
        <w:t>dalam</w:t>
      </w:r>
      <w:proofErr w:type="spellEnd"/>
      <w:r w:rsidR="000E3490" w:rsidRPr="00650B1F">
        <w:rPr>
          <w:color w:val="000000" w:themeColor="text1"/>
        </w:rPr>
        <w:t xml:space="preserve"> </w:t>
      </w:r>
      <w:proofErr w:type="spellStart"/>
      <w:r w:rsidR="000E3490" w:rsidRPr="00650B1F">
        <w:rPr>
          <w:color w:val="000000" w:themeColor="text1"/>
        </w:rPr>
        <w:t>mewujudkan</w:t>
      </w:r>
      <w:proofErr w:type="spellEnd"/>
      <w:r w:rsidR="000E3490" w:rsidRPr="00650B1F">
        <w:rPr>
          <w:color w:val="000000" w:themeColor="text1"/>
        </w:rPr>
        <w:t xml:space="preserve"> </w:t>
      </w:r>
      <w:proofErr w:type="spellStart"/>
      <w:r w:rsidR="000E3490" w:rsidRPr="00650B1F">
        <w:rPr>
          <w:color w:val="000000" w:themeColor="text1"/>
        </w:rPr>
        <w:t>pemerataan</w:t>
      </w:r>
      <w:proofErr w:type="spellEnd"/>
      <w:r w:rsidR="000E3490" w:rsidRPr="00650B1F">
        <w:rPr>
          <w:color w:val="000000" w:themeColor="text1"/>
        </w:rPr>
        <w:t xml:space="preserve"> </w:t>
      </w:r>
      <w:proofErr w:type="spellStart"/>
      <w:r w:rsidR="000E3490" w:rsidRPr="00650B1F">
        <w:rPr>
          <w:color w:val="000000" w:themeColor="text1"/>
        </w:rPr>
        <w:t>kemakmuran</w:t>
      </w:r>
      <w:proofErr w:type="spellEnd"/>
      <w:r w:rsidR="000E3490" w:rsidRPr="00650B1F">
        <w:rPr>
          <w:color w:val="000000" w:themeColor="text1"/>
        </w:rPr>
        <w:t xml:space="preserve"> dan </w:t>
      </w:r>
      <w:proofErr w:type="spellStart"/>
      <w:r w:rsidR="000E3490" w:rsidRPr="00650B1F">
        <w:rPr>
          <w:color w:val="000000" w:themeColor="text1"/>
        </w:rPr>
        <w:t>keadilan</w:t>
      </w:r>
      <w:proofErr w:type="spellEnd"/>
      <w:r w:rsidR="000E3490" w:rsidRPr="00650B1F">
        <w:rPr>
          <w:color w:val="000000" w:themeColor="text1"/>
        </w:rPr>
        <w:t>;</w:t>
      </w:r>
      <w:r w:rsidR="00DE41FD" w:rsidRPr="00650B1F">
        <w:rPr>
          <w:color w:val="000000" w:themeColor="text1"/>
        </w:rPr>
        <w:t xml:space="preserve"> </w:t>
      </w:r>
      <w:r w:rsidR="001B3B8A" w:rsidRPr="00650B1F">
        <w:rPr>
          <w:color w:val="000000" w:themeColor="text1"/>
        </w:rPr>
        <w:t xml:space="preserve">4) </w:t>
      </w:r>
      <w:proofErr w:type="spellStart"/>
      <w:r w:rsidR="000E3490" w:rsidRPr="00650B1F">
        <w:rPr>
          <w:color w:val="000000" w:themeColor="text1"/>
        </w:rPr>
        <w:t>Perencanaan</w:t>
      </w:r>
      <w:proofErr w:type="spellEnd"/>
      <w:r w:rsidR="000E3490" w:rsidRPr="00650B1F">
        <w:rPr>
          <w:color w:val="000000" w:themeColor="text1"/>
        </w:rPr>
        <w:t xml:space="preserve"> </w:t>
      </w:r>
      <w:proofErr w:type="spellStart"/>
      <w:r w:rsidR="000E3490" w:rsidRPr="00650B1F">
        <w:rPr>
          <w:color w:val="000000" w:themeColor="text1"/>
        </w:rPr>
        <w:t>persediaan</w:t>
      </w:r>
      <w:proofErr w:type="spellEnd"/>
      <w:r w:rsidR="000E3490" w:rsidRPr="00650B1F">
        <w:rPr>
          <w:color w:val="000000" w:themeColor="text1"/>
        </w:rPr>
        <w:t xml:space="preserve"> dan </w:t>
      </w:r>
      <w:proofErr w:type="spellStart"/>
      <w:r w:rsidR="000E3490" w:rsidRPr="00650B1F">
        <w:rPr>
          <w:color w:val="000000" w:themeColor="text1"/>
        </w:rPr>
        <w:t>peruntukan</w:t>
      </w:r>
      <w:proofErr w:type="spellEnd"/>
      <w:r w:rsidR="000E3490" w:rsidRPr="00650B1F">
        <w:rPr>
          <w:color w:val="000000" w:themeColor="text1"/>
        </w:rPr>
        <w:t xml:space="preserve"> </w:t>
      </w:r>
      <w:proofErr w:type="spellStart"/>
      <w:r w:rsidR="000E3490" w:rsidRPr="00650B1F">
        <w:rPr>
          <w:color w:val="000000" w:themeColor="text1"/>
        </w:rPr>
        <w:t>bumi</w:t>
      </w:r>
      <w:proofErr w:type="spellEnd"/>
      <w:r w:rsidR="000E3490" w:rsidRPr="00650B1F">
        <w:rPr>
          <w:color w:val="000000" w:themeColor="text1"/>
        </w:rPr>
        <w:t xml:space="preserve">, air, dan </w:t>
      </w:r>
      <w:proofErr w:type="spellStart"/>
      <w:r w:rsidR="000E3490" w:rsidRPr="00650B1F">
        <w:rPr>
          <w:color w:val="000000" w:themeColor="text1"/>
        </w:rPr>
        <w:t>kekayaan</w:t>
      </w:r>
      <w:proofErr w:type="spellEnd"/>
      <w:r w:rsidR="000E3490" w:rsidRPr="00650B1F">
        <w:rPr>
          <w:color w:val="000000" w:themeColor="text1"/>
        </w:rPr>
        <w:t xml:space="preserve"> </w:t>
      </w:r>
      <w:proofErr w:type="spellStart"/>
      <w:r w:rsidR="000E3490" w:rsidRPr="00650B1F">
        <w:rPr>
          <w:color w:val="000000" w:themeColor="text1"/>
        </w:rPr>
        <w:t>alamyang</w:t>
      </w:r>
      <w:proofErr w:type="spellEnd"/>
      <w:r w:rsidR="000E3490" w:rsidRPr="00650B1F">
        <w:rPr>
          <w:color w:val="000000" w:themeColor="text1"/>
        </w:rPr>
        <w:t xml:space="preserve"> </w:t>
      </w:r>
      <w:proofErr w:type="spellStart"/>
      <w:r w:rsidR="000E3490" w:rsidRPr="00650B1F">
        <w:rPr>
          <w:color w:val="000000" w:themeColor="text1"/>
        </w:rPr>
        <w:t>terkandung</w:t>
      </w:r>
      <w:proofErr w:type="spellEnd"/>
      <w:r w:rsidR="000E3490" w:rsidRPr="00650B1F">
        <w:rPr>
          <w:color w:val="000000" w:themeColor="text1"/>
        </w:rPr>
        <w:t xml:space="preserve"> </w:t>
      </w:r>
      <w:proofErr w:type="spellStart"/>
      <w:r w:rsidR="000E3490" w:rsidRPr="00650B1F">
        <w:rPr>
          <w:color w:val="000000" w:themeColor="text1"/>
        </w:rPr>
        <w:t>didalamnya</w:t>
      </w:r>
      <w:proofErr w:type="spellEnd"/>
      <w:r w:rsidR="000E3490" w:rsidRPr="00650B1F">
        <w:rPr>
          <w:color w:val="000000" w:themeColor="text1"/>
        </w:rPr>
        <w:t xml:space="preserve"> </w:t>
      </w:r>
      <w:proofErr w:type="spellStart"/>
      <w:r w:rsidR="000E3490" w:rsidRPr="00650B1F">
        <w:rPr>
          <w:color w:val="000000" w:themeColor="text1"/>
        </w:rPr>
        <w:t>serta</w:t>
      </w:r>
      <w:proofErr w:type="spellEnd"/>
      <w:r w:rsidR="000E3490" w:rsidRPr="00650B1F">
        <w:rPr>
          <w:color w:val="000000" w:themeColor="text1"/>
        </w:rPr>
        <w:t xml:space="preserve"> </w:t>
      </w:r>
      <w:proofErr w:type="spellStart"/>
      <w:r w:rsidR="000E3490" w:rsidRPr="00650B1F">
        <w:rPr>
          <w:color w:val="000000" w:themeColor="text1"/>
        </w:rPr>
        <w:lastRenderedPageBreak/>
        <w:t>penggunaannya</w:t>
      </w:r>
      <w:proofErr w:type="spellEnd"/>
      <w:r w:rsidR="000E3490" w:rsidRPr="00650B1F">
        <w:rPr>
          <w:color w:val="000000" w:themeColor="text1"/>
        </w:rPr>
        <w:t xml:space="preserve"> </w:t>
      </w:r>
      <w:proofErr w:type="spellStart"/>
      <w:r w:rsidR="000E3490" w:rsidRPr="00650B1F">
        <w:rPr>
          <w:color w:val="000000" w:themeColor="text1"/>
        </w:rPr>
        <w:t>secara</w:t>
      </w:r>
      <w:proofErr w:type="spellEnd"/>
      <w:r w:rsidR="000E3490" w:rsidRPr="00650B1F">
        <w:rPr>
          <w:color w:val="000000" w:themeColor="text1"/>
        </w:rPr>
        <w:t xml:space="preserve"> </w:t>
      </w:r>
      <w:proofErr w:type="spellStart"/>
      <w:r w:rsidR="000E3490" w:rsidRPr="00650B1F">
        <w:rPr>
          <w:color w:val="000000" w:themeColor="text1"/>
        </w:rPr>
        <w:t>terencana</w:t>
      </w:r>
      <w:proofErr w:type="spellEnd"/>
      <w:r w:rsidR="000E3490" w:rsidRPr="00650B1F">
        <w:rPr>
          <w:color w:val="000000" w:themeColor="text1"/>
        </w:rPr>
        <w:t xml:space="preserve"> </w:t>
      </w:r>
      <w:proofErr w:type="spellStart"/>
      <w:r w:rsidR="000E3490" w:rsidRPr="00650B1F">
        <w:rPr>
          <w:color w:val="000000" w:themeColor="text1"/>
        </w:rPr>
        <w:t>sesuai</w:t>
      </w:r>
      <w:proofErr w:type="spellEnd"/>
      <w:r w:rsidR="000E3490" w:rsidRPr="00650B1F">
        <w:rPr>
          <w:color w:val="000000" w:themeColor="text1"/>
        </w:rPr>
        <w:t xml:space="preserve"> </w:t>
      </w:r>
      <w:proofErr w:type="spellStart"/>
      <w:r w:rsidR="000E3490" w:rsidRPr="00650B1F">
        <w:rPr>
          <w:color w:val="000000" w:themeColor="text1"/>
        </w:rPr>
        <w:t>dengan</w:t>
      </w:r>
      <w:proofErr w:type="spellEnd"/>
      <w:r w:rsidR="000E3490" w:rsidRPr="00650B1F">
        <w:rPr>
          <w:color w:val="000000" w:themeColor="text1"/>
        </w:rPr>
        <w:t xml:space="preserve"> </w:t>
      </w:r>
      <w:proofErr w:type="spellStart"/>
      <w:r w:rsidR="000E3490" w:rsidRPr="00650B1F">
        <w:rPr>
          <w:color w:val="000000" w:themeColor="text1"/>
        </w:rPr>
        <w:t>daya</w:t>
      </w:r>
      <w:proofErr w:type="spellEnd"/>
      <w:r w:rsidR="000E3490" w:rsidRPr="00650B1F">
        <w:rPr>
          <w:color w:val="000000" w:themeColor="text1"/>
        </w:rPr>
        <w:t xml:space="preserve"> </w:t>
      </w:r>
      <w:proofErr w:type="spellStart"/>
      <w:r w:rsidR="000E3490" w:rsidRPr="00650B1F">
        <w:rPr>
          <w:color w:val="000000" w:themeColor="text1"/>
        </w:rPr>
        <w:t>dukung</w:t>
      </w:r>
      <w:proofErr w:type="spellEnd"/>
      <w:r w:rsidR="000E3490" w:rsidRPr="00650B1F">
        <w:rPr>
          <w:color w:val="000000" w:themeColor="text1"/>
        </w:rPr>
        <w:t xml:space="preserve"> dan </w:t>
      </w:r>
      <w:proofErr w:type="spellStart"/>
      <w:r w:rsidR="000E3490" w:rsidRPr="00650B1F">
        <w:rPr>
          <w:color w:val="000000" w:themeColor="text1"/>
        </w:rPr>
        <w:t>kemampuannya</w:t>
      </w:r>
      <w:proofErr w:type="spellEnd"/>
      <w:r w:rsidR="007F66D7">
        <w:rPr>
          <w:color w:val="000000" w:themeColor="text1"/>
        </w:rPr>
        <w:t xml:space="preserve"> </w:t>
      </w:r>
      <w:r w:rsidR="007F66D7" w:rsidRPr="007F66D7">
        <w:rPr>
          <w:color w:val="000000" w:themeColor="text1"/>
        </w:rPr>
        <w:t>(</w:t>
      </w:r>
      <w:proofErr w:type="spellStart"/>
      <w:r w:rsidR="007F66D7" w:rsidRPr="007F66D7">
        <w:rPr>
          <w:color w:val="000000" w:themeColor="text1"/>
        </w:rPr>
        <w:t>Dirgatama</w:t>
      </w:r>
      <w:proofErr w:type="spellEnd"/>
      <w:r w:rsidR="007F66D7" w:rsidRPr="007F66D7">
        <w:rPr>
          <w:color w:val="000000" w:themeColor="text1"/>
        </w:rPr>
        <w:t xml:space="preserve"> et al., 2024)</w:t>
      </w:r>
      <w:r w:rsidR="007F66D7">
        <w:rPr>
          <w:color w:val="000000" w:themeColor="text1"/>
        </w:rPr>
        <w:t xml:space="preserve">. </w:t>
      </w:r>
    </w:p>
    <w:p w14:paraId="7EA33EBF" w14:textId="77777777" w:rsidR="000E3490" w:rsidRPr="00650B1F" w:rsidRDefault="0011326B" w:rsidP="00650B1F">
      <w:pPr>
        <w:pStyle w:val="BodyText"/>
        <w:spacing w:line="360" w:lineRule="auto"/>
        <w:ind w:right="3" w:firstLine="720"/>
        <w:jc w:val="both"/>
        <w:rPr>
          <w:color w:val="000000" w:themeColor="text1"/>
        </w:rPr>
      </w:pPr>
      <w:r w:rsidRPr="00650B1F">
        <w:rPr>
          <w:color w:val="000000" w:themeColor="text1"/>
          <w:lang w:val="id-ID"/>
        </w:rPr>
        <w:t>I</w:t>
      </w:r>
      <w:proofErr w:type="spellStart"/>
      <w:r w:rsidR="00847D55" w:rsidRPr="00650B1F">
        <w:rPr>
          <w:color w:val="000000" w:themeColor="text1"/>
        </w:rPr>
        <w:t>mplementasi</w:t>
      </w:r>
      <w:proofErr w:type="spellEnd"/>
      <w:r w:rsidR="00847D55" w:rsidRPr="00650B1F">
        <w:rPr>
          <w:color w:val="000000" w:themeColor="text1"/>
        </w:rPr>
        <w:t xml:space="preserve"> </w:t>
      </w:r>
      <w:proofErr w:type="spellStart"/>
      <w:r w:rsidRPr="00650B1F">
        <w:rPr>
          <w:color w:val="000000" w:themeColor="text1"/>
        </w:rPr>
        <w:t>Undang-Undang</w:t>
      </w:r>
      <w:proofErr w:type="spellEnd"/>
      <w:r w:rsidRPr="00650B1F">
        <w:rPr>
          <w:color w:val="000000" w:themeColor="text1"/>
        </w:rPr>
        <w:t xml:space="preserve"> </w:t>
      </w:r>
      <w:proofErr w:type="spellStart"/>
      <w:r w:rsidRPr="00650B1F">
        <w:rPr>
          <w:color w:val="000000" w:themeColor="text1"/>
        </w:rPr>
        <w:t>Nomor</w:t>
      </w:r>
      <w:proofErr w:type="spellEnd"/>
      <w:r w:rsidRPr="00650B1F">
        <w:rPr>
          <w:color w:val="000000" w:themeColor="text1"/>
        </w:rPr>
        <w:t xml:space="preserve"> 5 </w:t>
      </w:r>
      <w:proofErr w:type="spellStart"/>
      <w:r w:rsidRPr="00650B1F">
        <w:rPr>
          <w:color w:val="000000" w:themeColor="text1"/>
        </w:rPr>
        <w:t>Tahun</w:t>
      </w:r>
      <w:proofErr w:type="spellEnd"/>
      <w:r w:rsidRPr="00650B1F">
        <w:rPr>
          <w:color w:val="000000" w:themeColor="text1"/>
        </w:rPr>
        <w:t xml:space="preserve"> 1960 </w:t>
      </w:r>
      <w:proofErr w:type="spellStart"/>
      <w:r w:rsidRPr="00650B1F">
        <w:rPr>
          <w:color w:val="000000" w:themeColor="text1"/>
        </w:rPr>
        <w:t>Tentang</w:t>
      </w:r>
      <w:proofErr w:type="spellEnd"/>
      <w:r w:rsidRPr="00650B1F">
        <w:rPr>
          <w:color w:val="000000" w:themeColor="text1"/>
        </w:rPr>
        <w:t xml:space="preserve"> </w:t>
      </w:r>
      <w:proofErr w:type="spellStart"/>
      <w:r w:rsidRPr="00650B1F">
        <w:rPr>
          <w:color w:val="000000" w:themeColor="text1"/>
        </w:rPr>
        <w:t>Peraturan</w:t>
      </w:r>
      <w:proofErr w:type="spellEnd"/>
      <w:r w:rsidRPr="00650B1F">
        <w:rPr>
          <w:color w:val="000000" w:themeColor="text1"/>
        </w:rPr>
        <w:t xml:space="preserve"> Dasar </w:t>
      </w:r>
      <w:proofErr w:type="spellStart"/>
      <w:r w:rsidRPr="00650B1F">
        <w:rPr>
          <w:color w:val="000000" w:themeColor="text1"/>
        </w:rPr>
        <w:t>Pokok-Pokok</w:t>
      </w:r>
      <w:proofErr w:type="spellEnd"/>
      <w:r w:rsidRPr="00650B1F">
        <w:rPr>
          <w:color w:val="000000" w:themeColor="text1"/>
        </w:rPr>
        <w:t xml:space="preserve"> </w:t>
      </w:r>
      <w:proofErr w:type="spellStart"/>
      <w:r w:rsidRPr="00650B1F">
        <w:rPr>
          <w:color w:val="000000" w:themeColor="text1"/>
        </w:rPr>
        <w:t>Agraria</w:t>
      </w:r>
      <w:proofErr w:type="spellEnd"/>
      <w:r w:rsidRPr="00650B1F">
        <w:rPr>
          <w:color w:val="000000" w:themeColor="text1"/>
        </w:rPr>
        <w:t xml:space="preserve"> (UUPA)</w:t>
      </w:r>
      <w:r w:rsidRPr="00650B1F">
        <w:rPr>
          <w:color w:val="000000" w:themeColor="text1"/>
          <w:lang w:val="id-ID"/>
        </w:rPr>
        <w:t xml:space="preserve"> salah satunya yaitu p</w:t>
      </w:r>
      <w:proofErr w:type="spellStart"/>
      <w:r w:rsidR="009F4DD0" w:rsidRPr="00650B1F">
        <w:rPr>
          <w:color w:val="000000" w:themeColor="text1"/>
        </w:rPr>
        <w:t>elaksanaan</w:t>
      </w:r>
      <w:proofErr w:type="spellEnd"/>
      <w:r w:rsidR="009F4DD0" w:rsidRPr="00650B1F">
        <w:rPr>
          <w:color w:val="000000" w:themeColor="text1"/>
        </w:rPr>
        <w:t xml:space="preserve"> </w:t>
      </w:r>
      <w:proofErr w:type="spellStart"/>
      <w:r w:rsidR="009F4DD0" w:rsidRPr="00650B1F">
        <w:rPr>
          <w:color w:val="000000" w:themeColor="text1"/>
        </w:rPr>
        <w:t>redistribusi</w:t>
      </w:r>
      <w:proofErr w:type="spellEnd"/>
      <w:r w:rsidR="009F4DD0" w:rsidRPr="00650B1F">
        <w:rPr>
          <w:color w:val="000000" w:themeColor="text1"/>
        </w:rPr>
        <w:t xml:space="preserve"> </w:t>
      </w:r>
      <w:proofErr w:type="spellStart"/>
      <w:r w:rsidR="009F4DD0" w:rsidRPr="00650B1F">
        <w:rPr>
          <w:color w:val="000000" w:themeColor="text1"/>
        </w:rPr>
        <w:t>tanah</w:t>
      </w:r>
      <w:proofErr w:type="spellEnd"/>
      <w:r w:rsidR="00C76CD9" w:rsidRPr="00650B1F">
        <w:rPr>
          <w:color w:val="000000" w:themeColor="text1"/>
        </w:rPr>
        <w:t>,</w:t>
      </w:r>
      <w:r w:rsidRPr="00650B1F">
        <w:rPr>
          <w:color w:val="000000" w:themeColor="text1"/>
          <w:lang w:val="id-ID"/>
        </w:rPr>
        <w:t xml:space="preserve"> </w:t>
      </w:r>
      <w:proofErr w:type="spellStart"/>
      <w:r w:rsidR="009F4DD0" w:rsidRPr="00650B1F">
        <w:rPr>
          <w:color w:val="000000" w:themeColor="text1"/>
        </w:rPr>
        <w:t>Peraturan</w:t>
      </w:r>
      <w:proofErr w:type="spellEnd"/>
      <w:r w:rsidR="009F4DD0" w:rsidRPr="00650B1F">
        <w:rPr>
          <w:color w:val="000000" w:themeColor="text1"/>
        </w:rPr>
        <w:t xml:space="preserve"> </w:t>
      </w:r>
      <w:proofErr w:type="spellStart"/>
      <w:r w:rsidR="009F4DD0" w:rsidRPr="00650B1F">
        <w:rPr>
          <w:color w:val="000000" w:themeColor="text1"/>
        </w:rPr>
        <w:t>Pemerintah</w:t>
      </w:r>
      <w:proofErr w:type="spellEnd"/>
      <w:r w:rsidR="009F4DD0" w:rsidRPr="00650B1F">
        <w:rPr>
          <w:color w:val="000000" w:themeColor="text1"/>
        </w:rPr>
        <w:t xml:space="preserve"> </w:t>
      </w:r>
      <w:proofErr w:type="spellStart"/>
      <w:r w:rsidR="009F4DD0" w:rsidRPr="00650B1F">
        <w:rPr>
          <w:color w:val="000000" w:themeColor="text1"/>
        </w:rPr>
        <w:t>Pengganti</w:t>
      </w:r>
      <w:proofErr w:type="spellEnd"/>
      <w:r w:rsidR="009F4DD0" w:rsidRPr="00650B1F">
        <w:rPr>
          <w:color w:val="000000" w:themeColor="text1"/>
        </w:rPr>
        <w:t xml:space="preserve"> </w:t>
      </w:r>
      <w:proofErr w:type="spellStart"/>
      <w:r w:rsidR="009F4DD0" w:rsidRPr="00650B1F">
        <w:rPr>
          <w:color w:val="000000" w:themeColor="text1"/>
        </w:rPr>
        <w:t>Undang-Undang</w:t>
      </w:r>
      <w:proofErr w:type="spellEnd"/>
      <w:r w:rsidR="009F4DD0" w:rsidRPr="00650B1F">
        <w:rPr>
          <w:color w:val="000000" w:themeColor="text1"/>
        </w:rPr>
        <w:t xml:space="preserve"> </w:t>
      </w:r>
      <w:proofErr w:type="spellStart"/>
      <w:r w:rsidR="009F4DD0" w:rsidRPr="00650B1F">
        <w:rPr>
          <w:color w:val="000000" w:themeColor="text1"/>
        </w:rPr>
        <w:t>Nomor</w:t>
      </w:r>
      <w:proofErr w:type="spellEnd"/>
      <w:r w:rsidR="009F4DD0" w:rsidRPr="00650B1F">
        <w:rPr>
          <w:color w:val="000000" w:themeColor="text1"/>
        </w:rPr>
        <w:t xml:space="preserve"> 56 </w:t>
      </w:r>
      <w:proofErr w:type="spellStart"/>
      <w:r w:rsidR="009F4DD0" w:rsidRPr="00650B1F">
        <w:rPr>
          <w:color w:val="000000" w:themeColor="text1"/>
        </w:rPr>
        <w:t>Tahun</w:t>
      </w:r>
      <w:proofErr w:type="spellEnd"/>
      <w:r w:rsidR="009F4DD0" w:rsidRPr="00650B1F">
        <w:rPr>
          <w:color w:val="000000" w:themeColor="text1"/>
        </w:rPr>
        <w:t xml:space="preserve"> 1960 </w:t>
      </w:r>
      <w:proofErr w:type="spellStart"/>
      <w:r w:rsidR="009F4DD0" w:rsidRPr="00650B1F">
        <w:rPr>
          <w:color w:val="000000" w:themeColor="text1"/>
        </w:rPr>
        <w:t>Tentang</w:t>
      </w:r>
      <w:proofErr w:type="spellEnd"/>
      <w:r w:rsidR="009F4DD0" w:rsidRPr="00650B1F">
        <w:rPr>
          <w:color w:val="000000" w:themeColor="text1"/>
        </w:rPr>
        <w:t xml:space="preserve"> </w:t>
      </w:r>
      <w:proofErr w:type="spellStart"/>
      <w:r w:rsidR="009F4DD0" w:rsidRPr="00650B1F">
        <w:rPr>
          <w:color w:val="000000" w:themeColor="text1"/>
        </w:rPr>
        <w:t>Penetapan</w:t>
      </w:r>
      <w:proofErr w:type="spellEnd"/>
      <w:r w:rsidR="009F4DD0" w:rsidRPr="00650B1F">
        <w:rPr>
          <w:color w:val="000000" w:themeColor="text1"/>
        </w:rPr>
        <w:t xml:space="preserve"> Luas Tanah </w:t>
      </w:r>
      <w:proofErr w:type="spellStart"/>
      <w:r w:rsidR="009F4DD0" w:rsidRPr="00650B1F">
        <w:rPr>
          <w:color w:val="000000" w:themeColor="text1"/>
        </w:rPr>
        <w:t>Pertanian</w:t>
      </w:r>
      <w:proofErr w:type="spellEnd"/>
      <w:r w:rsidR="009F4DD0" w:rsidRPr="00650B1F">
        <w:rPr>
          <w:color w:val="000000" w:themeColor="text1"/>
        </w:rPr>
        <w:t xml:space="preserve"> (</w:t>
      </w:r>
      <w:proofErr w:type="spellStart"/>
      <w:r w:rsidR="009F4DD0" w:rsidRPr="00650B1F">
        <w:rPr>
          <w:color w:val="000000" w:themeColor="text1"/>
        </w:rPr>
        <w:t>Perpu</w:t>
      </w:r>
      <w:proofErr w:type="spellEnd"/>
      <w:r w:rsidR="009F4DD0" w:rsidRPr="00650B1F">
        <w:rPr>
          <w:color w:val="000000" w:themeColor="text1"/>
        </w:rPr>
        <w:t xml:space="preserve"> No 56 </w:t>
      </w:r>
      <w:proofErr w:type="spellStart"/>
      <w:r w:rsidR="009F4DD0" w:rsidRPr="00650B1F">
        <w:rPr>
          <w:color w:val="000000" w:themeColor="text1"/>
        </w:rPr>
        <w:t>Tahun</w:t>
      </w:r>
      <w:proofErr w:type="spellEnd"/>
      <w:r w:rsidR="009F4DD0" w:rsidRPr="00650B1F">
        <w:rPr>
          <w:color w:val="000000" w:themeColor="text1"/>
        </w:rPr>
        <w:t xml:space="preserve"> 1960), </w:t>
      </w:r>
      <w:proofErr w:type="spellStart"/>
      <w:r w:rsidR="009F4DD0" w:rsidRPr="00650B1F">
        <w:rPr>
          <w:color w:val="000000" w:themeColor="text1"/>
        </w:rPr>
        <w:t>Peraturan</w:t>
      </w:r>
      <w:proofErr w:type="spellEnd"/>
      <w:r w:rsidR="009F4DD0" w:rsidRPr="00650B1F">
        <w:rPr>
          <w:color w:val="000000" w:themeColor="text1"/>
        </w:rPr>
        <w:t xml:space="preserve"> </w:t>
      </w:r>
      <w:proofErr w:type="spellStart"/>
      <w:r w:rsidR="009F4DD0" w:rsidRPr="00650B1F">
        <w:rPr>
          <w:color w:val="000000" w:themeColor="text1"/>
        </w:rPr>
        <w:t>Pemerintah</w:t>
      </w:r>
      <w:proofErr w:type="spellEnd"/>
      <w:r w:rsidR="009F4DD0" w:rsidRPr="00650B1F">
        <w:rPr>
          <w:color w:val="000000" w:themeColor="text1"/>
        </w:rPr>
        <w:t xml:space="preserve"> </w:t>
      </w:r>
      <w:proofErr w:type="spellStart"/>
      <w:r w:rsidR="009F4DD0" w:rsidRPr="00650B1F">
        <w:rPr>
          <w:color w:val="000000" w:themeColor="text1"/>
        </w:rPr>
        <w:t>Nomor</w:t>
      </w:r>
      <w:proofErr w:type="spellEnd"/>
      <w:r w:rsidR="009F4DD0" w:rsidRPr="00650B1F">
        <w:rPr>
          <w:color w:val="000000" w:themeColor="text1"/>
        </w:rPr>
        <w:t xml:space="preserve"> 224 </w:t>
      </w:r>
      <w:proofErr w:type="spellStart"/>
      <w:r w:rsidR="009F4DD0" w:rsidRPr="00650B1F">
        <w:rPr>
          <w:color w:val="000000" w:themeColor="text1"/>
        </w:rPr>
        <w:t>Tahun</w:t>
      </w:r>
      <w:proofErr w:type="spellEnd"/>
      <w:r w:rsidR="009F4DD0" w:rsidRPr="00650B1F">
        <w:rPr>
          <w:color w:val="000000" w:themeColor="text1"/>
        </w:rPr>
        <w:t xml:space="preserve"> 1961 </w:t>
      </w:r>
      <w:proofErr w:type="spellStart"/>
      <w:r w:rsidR="009F4DD0" w:rsidRPr="00650B1F">
        <w:rPr>
          <w:color w:val="000000" w:themeColor="text1"/>
        </w:rPr>
        <w:t>Tentang</w:t>
      </w:r>
      <w:proofErr w:type="spellEnd"/>
      <w:r w:rsidR="009F4DD0" w:rsidRPr="00650B1F">
        <w:rPr>
          <w:color w:val="000000" w:themeColor="text1"/>
        </w:rPr>
        <w:t xml:space="preserve"> </w:t>
      </w:r>
      <w:proofErr w:type="spellStart"/>
      <w:r w:rsidR="009F4DD0" w:rsidRPr="00650B1F">
        <w:rPr>
          <w:color w:val="000000" w:themeColor="text1"/>
        </w:rPr>
        <w:t>Pembagian</w:t>
      </w:r>
      <w:proofErr w:type="spellEnd"/>
      <w:r w:rsidR="009F4DD0" w:rsidRPr="00650B1F">
        <w:rPr>
          <w:color w:val="000000" w:themeColor="text1"/>
        </w:rPr>
        <w:t xml:space="preserve"> Tanah dan </w:t>
      </w:r>
      <w:proofErr w:type="spellStart"/>
      <w:r w:rsidR="009F4DD0" w:rsidRPr="00650B1F">
        <w:rPr>
          <w:color w:val="000000" w:themeColor="text1"/>
        </w:rPr>
        <w:t>Pemberi</w:t>
      </w:r>
      <w:proofErr w:type="spellEnd"/>
      <w:r w:rsidR="009F4DD0" w:rsidRPr="00650B1F">
        <w:rPr>
          <w:color w:val="000000" w:themeColor="text1"/>
        </w:rPr>
        <w:t xml:space="preserve"> Ganti </w:t>
      </w:r>
      <w:proofErr w:type="spellStart"/>
      <w:r w:rsidR="009F4DD0" w:rsidRPr="00650B1F">
        <w:rPr>
          <w:color w:val="000000" w:themeColor="text1"/>
        </w:rPr>
        <w:t>Kerugian</w:t>
      </w:r>
      <w:proofErr w:type="spellEnd"/>
      <w:r w:rsidR="009F4DD0" w:rsidRPr="00650B1F">
        <w:rPr>
          <w:color w:val="000000" w:themeColor="text1"/>
        </w:rPr>
        <w:t xml:space="preserve"> (PP </w:t>
      </w:r>
      <w:proofErr w:type="spellStart"/>
      <w:r w:rsidR="009F4DD0" w:rsidRPr="00650B1F">
        <w:rPr>
          <w:color w:val="000000" w:themeColor="text1"/>
        </w:rPr>
        <w:t>Nomor</w:t>
      </w:r>
      <w:proofErr w:type="spellEnd"/>
      <w:r w:rsidR="009F4DD0" w:rsidRPr="00650B1F">
        <w:rPr>
          <w:color w:val="000000" w:themeColor="text1"/>
        </w:rPr>
        <w:t xml:space="preserve"> 224 </w:t>
      </w:r>
      <w:proofErr w:type="spellStart"/>
      <w:r w:rsidR="009F4DD0" w:rsidRPr="00650B1F">
        <w:rPr>
          <w:color w:val="000000" w:themeColor="text1"/>
        </w:rPr>
        <w:t>Tahun</w:t>
      </w:r>
      <w:proofErr w:type="spellEnd"/>
      <w:r w:rsidR="009F4DD0" w:rsidRPr="00650B1F">
        <w:rPr>
          <w:color w:val="000000" w:themeColor="text1"/>
        </w:rPr>
        <w:t xml:space="preserve"> 1961), </w:t>
      </w:r>
      <w:proofErr w:type="spellStart"/>
      <w:r w:rsidR="009F4DD0" w:rsidRPr="00650B1F">
        <w:rPr>
          <w:color w:val="000000" w:themeColor="text1"/>
        </w:rPr>
        <w:t>serta</w:t>
      </w:r>
      <w:proofErr w:type="spellEnd"/>
      <w:r w:rsidR="009F4DD0" w:rsidRPr="00650B1F">
        <w:rPr>
          <w:color w:val="000000" w:themeColor="text1"/>
        </w:rPr>
        <w:t xml:space="preserve"> </w:t>
      </w:r>
      <w:proofErr w:type="spellStart"/>
      <w:r w:rsidR="009F4DD0" w:rsidRPr="00650B1F">
        <w:rPr>
          <w:color w:val="000000" w:themeColor="text1"/>
        </w:rPr>
        <w:t>Peraturan</w:t>
      </w:r>
      <w:proofErr w:type="spellEnd"/>
      <w:r w:rsidR="009F4DD0" w:rsidRPr="00650B1F">
        <w:rPr>
          <w:color w:val="000000" w:themeColor="text1"/>
        </w:rPr>
        <w:t xml:space="preserve"> </w:t>
      </w:r>
      <w:proofErr w:type="spellStart"/>
      <w:r w:rsidR="009F4DD0" w:rsidRPr="00650B1F">
        <w:rPr>
          <w:color w:val="000000" w:themeColor="text1"/>
        </w:rPr>
        <w:t>Presiden</w:t>
      </w:r>
      <w:proofErr w:type="spellEnd"/>
      <w:r w:rsidR="009F4DD0" w:rsidRPr="00650B1F">
        <w:rPr>
          <w:color w:val="000000" w:themeColor="text1"/>
        </w:rPr>
        <w:t xml:space="preserve"> </w:t>
      </w:r>
      <w:proofErr w:type="spellStart"/>
      <w:r w:rsidR="009F4DD0" w:rsidRPr="00650B1F">
        <w:rPr>
          <w:color w:val="000000" w:themeColor="text1"/>
        </w:rPr>
        <w:t>Nomor</w:t>
      </w:r>
      <w:proofErr w:type="spellEnd"/>
      <w:r w:rsidR="009F4DD0" w:rsidRPr="00650B1F">
        <w:rPr>
          <w:color w:val="000000" w:themeColor="text1"/>
        </w:rPr>
        <w:t xml:space="preserve"> 86 </w:t>
      </w:r>
      <w:proofErr w:type="spellStart"/>
      <w:r w:rsidR="009F4DD0" w:rsidRPr="00650B1F">
        <w:rPr>
          <w:color w:val="000000" w:themeColor="text1"/>
        </w:rPr>
        <w:t>Tahun</w:t>
      </w:r>
      <w:proofErr w:type="spellEnd"/>
      <w:r w:rsidR="009F4DD0" w:rsidRPr="00650B1F">
        <w:rPr>
          <w:color w:val="000000" w:themeColor="text1"/>
        </w:rPr>
        <w:t xml:space="preserve"> 2018 </w:t>
      </w:r>
      <w:proofErr w:type="spellStart"/>
      <w:r w:rsidR="009F4DD0" w:rsidRPr="00650B1F">
        <w:rPr>
          <w:color w:val="000000" w:themeColor="text1"/>
        </w:rPr>
        <w:t>Tentang</w:t>
      </w:r>
      <w:proofErr w:type="spellEnd"/>
      <w:r w:rsidR="009F4DD0" w:rsidRPr="00650B1F">
        <w:rPr>
          <w:color w:val="000000" w:themeColor="text1"/>
        </w:rPr>
        <w:t xml:space="preserve"> </w:t>
      </w:r>
      <w:proofErr w:type="spellStart"/>
      <w:r w:rsidR="009F4DD0" w:rsidRPr="00650B1F">
        <w:rPr>
          <w:color w:val="000000" w:themeColor="text1"/>
        </w:rPr>
        <w:t>Reforma</w:t>
      </w:r>
      <w:proofErr w:type="spellEnd"/>
      <w:r w:rsidR="009F4DD0" w:rsidRPr="00650B1F">
        <w:rPr>
          <w:color w:val="000000" w:themeColor="text1"/>
        </w:rPr>
        <w:t xml:space="preserve"> </w:t>
      </w:r>
      <w:proofErr w:type="spellStart"/>
      <w:r w:rsidR="009F4DD0" w:rsidRPr="00650B1F">
        <w:rPr>
          <w:color w:val="000000" w:themeColor="text1"/>
        </w:rPr>
        <w:t>Agraria</w:t>
      </w:r>
      <w:proofErr w:type="spellEnd"/>
      <w:r w:rsidR="009F4DD0" w:rsidRPr="00650B1F">
        <w:rPr>
          <w:color w:val="000000" w:themeColor="text1"/>
        </w:rPr>
        <w:t xml:space="preserve"> (</w:t>
      </w:r>
      <w:proofErr w:type="spellStart"/>
      <w:r w:rsidR="009F4DD0" w:rsidRPr="00650B1F">
        <w:rPr>
          <w:color w:val="000000" w:themeColor="text1"/>
        </w:rPr>
        <w:t>Perpres</w:t>
      </w:r>
      <w:proofErr w:type="spellEnd"/>
      <w:r w:rsidR="009F4DD0" w:rsidRPr="00650B1F">
        <w:rPr>
          <w:color w:val="000000" w:themeColor="text1"/>
        </w:rPr>
        <w:t xml:space="preserve"> </w:t>
      </w:r>
      <w:proofErr w:type="spellStart"/>
      <w:r w:rsidR="009F4DD0" w:rsidRPr="00650B1F">
        <w:rPr>
          <w:color w:val="000000" w:themeColor="text1"/>
        </w:rPr>
        <w:t>Nomor</w:t>
      </w:r>
      <w:proofErr w:type="spellEnd"/>
      <w:r w:rsidR="009F4DD0" w:rsidRPr="00650B1F">
        <w:rPr>
          <w:color w:val="000000" w:themeColor="text1"/>
        </w:rPr>
        <w:t xml:space="preserve"> 86 </w:t>
      </w:r>
      <w:proofErr w:type="spellStart"/>
      <w:r w:rsidR="009F4DD0" w:rsidRPr="00650B1F">
        <w:rPr>
          <w:color w:val="000000" w:themeColor="text1"/>
        </w:rPr>
        <w:t>Tahun</w:t>
      </w:r>
      <w:proofErr w:type="spellEnd"/>
      <w:r w:rsidR="009F4DD0" w:rsidRPr="00650B1F">
        <w:rPr>
          <w:color w:val="000000" w:themeColor="text1"/>
        </w:rPr>
        <w:t xml:space="preserve"> 2018)</w:t>
      </w:r>
      <w:r w:rsidR="007F66D7">
        <w:rPr>
          <w:color w:val="000000" w:themeColor="text1"/>
        </w:rPr>
        <w:t xml:space="preserve"> </w:t>
      </w:r>
      <w:r w:rsidR="007F66D7" w:rsidRPr="007F66D7">
        <w:rPr>
          <w:color w:val="000000" w:themeColor="text1"/>
        </w:rPr>
        <w:t xml:space="preserve">(Jaya &amp; </w:t>
      </w:r>
      <w:proofErr w:type="spellStart"/>
      <w:r w:rsidR="007F66D7" w:rsidRPr="007F66D7">
        <w:rPr>
          <w:color w:val="000000" w:themeColor="text1"/>
        </w:rPr>
        <w:t>Pakereng</w:t>
      </w:r>
      <w:proofErr w:type="spellEnd"/>
      <w:r w:rsidR="007F66D7" w:rsidRPr="007F66D7">
        <w:rPr>
          <w:color w:val="000000" w:themeColor="text1"/>
        </w:rPr>
        <w:t>, 2024)</w:t>
      </w:r>
      <w:r w:rsidR="007F66D7">
        <w:rPr>
          <w:color w:val="000000" w:themeColor="text1"/>
        </w:rPr>
        <w:t xml:space="preserve">. </w:t>
      </w:r>
      <w:proofErr w:type="spellStart"/>
      <w:r w:rsidR="000E3490" w:rsidRPr="00650B1F">
        <w:rPr>
          <w:color w:val="000000" w:themeColor="text1"/>
        </w:rPr>
        <w:t>Presiden</w:t>
      </w:r>
      <w:proofErr w:type="spellEnd"/>
      <w:r w:rsidR="000E3490" w:rsidRPr="00650B1F">
        <w:rPr>
          <w:color w:val="000000" w:themeColor="text1"/>
        </w:rPr>
        <w:t xml:space="preserve"> Indonesia, Ir. Joko Widodo, </w:t>
      </w:r>
      <w:proofErr w:type="spellStart"/>
      <w:r w:rsidR="000E3490" w:rsidRPr="00650B1F">
        <w:rPr>
          <w:color w:val="000000" w:themeColor="text1"/>
        </w:rPr>
        <w:t>mengeluarkan</w:t>
      </w:r>
      <w:proofErr w:type="spellEnd"/>
      <w:r w:rsidR="000E3490" w:rsidRPr="00650B1F">
        <w:rPr>
          <w:color w:val="000000" w:themeColor="text1"/>
        </w:rPr>
        <w:t xml:space="preserve"> </w:t>
      </w:r>
      <w:proofErr w:type="spellStart"/>
      <w:r w:rsidR="000E3490" w:rsidRPr="00650B1F">
        <w:rPr>
          <w:color w:val="000000" w:themeColor="text1"/>
        </w:rPr>
        <w:t>Perpres</w:t>
      </w:r>
      <w:proofErr w:type="spellEnd"/>
      <w:r w:rsidR="000E3490" w:rsidRPr="00650B1F">
        <w:rPr>
          <w:color w:val="000000" w:themeColor="text1"/>
          <w:lang w:val="id-ID"/>
        </w:rPr>
        <w:t xml:space="preserve"> </w:t>
      </w:r>
      <w:proofErr w:type="spellStart"/>
      <w:r w:rsidR="000E3490" w:rsidRPr="00650B1F">
        <w:rPr>
          <w:color w:val="000000" w:themeColor="text1"/>
        </w:rPr>
        <w:t>Nomor</w:t>
      </w:r>
      <w:proofErr w:type="spellEnd"/>
      <w:r w:rsidR="000E3490" w:rsidRPr="00650B1F">
        <w:rPr>
          <w:color w:val="000000" w:themeColor="text1"/>
          <w:lang w:val="id-ID"/>
        </w:rPr>
        <w:t xml:space="preserve"> </w:t>
      </w:r>
      <w:r w:rsidR="000E3490" w:rsidRPr="00650B1F">
        <w:rPr>
          <w:color w:val="000000" w:themeColor="text1"/>
        </w:rPr>
        <w:t>86</w:t>
      </w:r>
      <w:r w:rsidR="000E3490" w:rsidRPr="00650B1F">
        <w:rPr>
          <w:color w:val="000000" w:themeColor="text1"/>
          <w:lang w:val="id-ID"/>
        </w:rPr>
        <w:t xml:space="preserve"> </w:t>
      </w:r>
      <w:proofErr w:type="spellStart"/>
      <w:r w:rsidR="000E3490" w:rsidRPr="00650B1F">
        <w:rPr>
          <w:color w:val="000000" w:themeColor="text1"/>
        </w:rPr>
        <w:t>Tahun</w:t>
      </w:r>
      <w:proofErr w:type="spellEnd"/>
      <w:r w:rsidR="000E3490" w:rsidRPr="00650B1F">
        <w:rPr>
          <w:color w:val="000000" w:themeColor="text1"/>
          <w:lang w:val="id-ID"/>
        </w:rPr>
        <w:t xml:space="preserve"> </w:t>
      </w:r>
      <w:r w:rsidR="000E3490" w:rsidRPr="00650B1F">
        <w:rPr>
          <w:color w:val="000000" w:themeColor="text1"/>
        </w:rPr>
        <w:t>2018.</w:t>
      </w:r>
      <w:r w:rsidR="000E3490" w:rsidRPr="00650B1F">
        <w:rPr>
          <w:color w:val="000000" w:themeColor="text1"/>
          <w:lang w:val="id-ID"/>
        </w:rPr>
        <w:t xml:space="preserve"> </w:t>
      </w:r>
      <w:r w:rsidR="000E3490" w:rsidRPr="00650B1F">
        <w:rPr>
          <w:color w:val="000000" w:themeColor="text1"/>
        </w:rPr>
        <w:t>Keputusan</w:t>
      </w:r>
      <w:r w:rsidR="000E3490" w:rsidRPr="00650B1F">
        <w:rPr>
          <w:color w:val="000000" w:themeColor="text1"/>
          <w:lang w:val="id-ID"/>
        </w:rPr>
        <w:t xml:space="preserve"> </w:t>
      </w:r>
      <w:proofErr w:type="spellStart"/>
      <w:r w:rsidR="000E3490" w:rsidRPr="00650B1F">
        <w:rPr>
          <w:color w:val="000000" w:themeColor="text1"/>
        </w:rPr>
        <w:t>Presiden</w:t>
      </w:r>
      <w:proofErr w:type="spellEnd"/>
      <w:r w:rsidR="000E3490" w:rsidRPr="00650B1F">
        <w:rPr>
          <w:color w:val="000000" w:themeColor="text1"/>
          <w:lang w:val="id-ID"/>
        </w:rPr>
        <w:t xml:space="preserve"> </w:t>
      </w:r>
      <w:proofErr w:type="spellStart"/>
      <w:r w:rsidR="000E3490" w:rsidRPr="00650B1F">
        <w:rPr>
          <w:color w:val="000000" w:themeColor="text1"/>
        </w:rPr>
        <w:t>ini</w:t>
      </w:r>
      <w:proofErr w:type="spellEnd"/>
      <w:r w:rsidR="000E3490" w:rsidRPr="00650B1F">
        <w:rPr>
          <w:color w:val="000000" w:themeColor="text1"/>
          <w:lang w:val="id-ID"/>
        </w:rPr>
        <w:t xml:space="preserve"> </w:t>
      </w:r>
      <w:proofErr w:type="spellStart"/>
      <w:r w:rsidR="000E3490" w:rsidRPr="00650B1F">
        <w:rPr>
          <w:color w:val="000000" w:themeColor="text1"/>
        </w:rPr>
        <w:t>dikeluarkan</w:t>
      </w:r>
      <w:proofErr w:type="spellEnd"/>
      <w:r w:rsidR="000E3490" w:rsidRPr="00650B1F">
        <w:rPr>
          <w:color w:val="000000" w:themeColor="text1"/>
          <w:lang w:val="id-ID"/>
        </w:rPr>
        <w:t xml:space="preserve"> </w:t>
      </w:r>
      <w:proofErr w:type="spellStart"/>
      <w:r w:rsidR="000E3490" w:rsidRPr="00650B1F">
        <w:rPr>
          <w:color w:val="000000" w:themeColor="text1"/>
          <w:spacing w:val="-2"/>
        </w:rPr>
        <w:t>dalam</w:t>
      </w:r>
      <w:proofErr w:type="spellEnd"/>
      <w:r w:rsidR="000E3490" w:rsidRPr="00650B1F">
        <w:rPr>
          <w:color w:val="000000" w:themeColor="text1"/>
          <w:lang w:val="id-ID"/>
        </w:rPr>
        <w:t xml:space="preserve"> </w:t>
      </w:r>
      <w:proofErr w:type="spellStart"/>
      <w:r w:rsidR="000E3490" w:rsidRPr="00650B1F">
        <w:rPr>
          <w:color w:val="000000" w:themeColor="text1"/>
        </w:rPr>
        <w:t>rangka</w:t>
      </w:r>
      <w:proofErr w:type="spellEnd"/>
      <w:r w:rsidR="000E3490" w:rsidRPr="00650B1F">
        <w:rPr>
          <w:color w:val="000000" w:themeColor="text1"/>
        </w:rPr>
        <w:t xml:space="preserve"> </w:t>
      </w:r>
      <w:proofErr w:type="spellStart"/>
      <w:r w:rsidR="000E3490" w:rsidRPr="00650B1F">
        <w:rPr>
          <w:color w:val="000000" w:themeColor="text1"/>
        </w:rPr>
        <w:t>mengakomodir</w:t>
      </w:r>
      <w:proofErr w:type="spellEnd"/>
      <w:r w:rsidR="000E3490" w:rsidRPr="00650B1F">
        <w:rPr>
          <w:color w:val="000000" w:themeColor="text1"/>
        </w:rPr>
        <w:t xml:space="preserve"> reformasi </w:t>
      </w:r>
      <w:proofErr w:type="spellStart"/>
      <w:r w:rsidR="000E3490" w:rsidRPr="00650B1F">
        <w:rPr>
          <w:color w:val="000000" w:themeColor="text1"/>
        </w:rPr>
        <w:t>dibidang</w:t>
      </w:r>
      <w:proofErr w:type="spellEnd"/>
      <w:r w:rsidR="000E3490" w:rsidRPr="00650B1F">
        <w:rPr>
          <w:color w:val="000000" w:themeColor="text1"/>
        </w:rPr>
        <w:t xml:space="preserve"> </w:t>
      </w:r>
      <w:proofErr w:type="spellStart"/>
      <w:r w:rsidR="000E3490" w:rsidRPr="00650B1F">
        <w:rPr>
          <w:color w:val="000000" w:themeColor="text1"/>
        </w:rPr>
        <w:t>agraria</w:t>
      </w:r>
      <w:proofErr w:type="spellEnd"/>
      <w:r w:rsidR="000E3490" w:rsidRPr="00650B1F">
        <w:rPr>
          <w:color w:val="000000" w:themeColor="text1"/>
        </w:rPr>
        <w:t xml:space="preserve">, </w:t>
      </w:r>
      <w:proofErr w:type="spellStart"/>
      <w:r w:rsidR="000E3490" w:rsidRPr="00650B1F">
        <w:rPr>
          <w:color w:val="000000" w:themeColor="text1"/>
        </w:rPr>
        <w:t>termasuk</w:t>
      </w:r>
      <w:proofErr w:type="spellEnd"/>
      <w:r w:rsidR="000E3490" w:rsidRPr="00650B1F">
        <w:rPr>
          <w:color w:val="000000" w:themeColor="text1"/>
        </w:rPr>
        <w:t xml:space="preserve"> </w:t>
      </w:r>
      <w:proofErr w:type="spellStart"/>
      <w:r w:rsidR="000E3490" w:rsidRPr="00650B1F">
        <w:rPr>
          <w:color w:val="000000" w:themeColor="text1"/>
        </w:rPr>
        <w:t>didalam</w:t>
      </w:r>
      <w:proofErr w:type="spellEnd"/>
      <w:r w:rsidR="000E3490" w:rsidRPr="00650B1F">
        <w:rPr>
          <w:color w:val="000000" w:themeColor="text1"/>
          <w:lang w:val="id-ID"/>
        </w:rPr>
        <w:t xml:space="preserve"> </w:t>
      </w:r>
      <w:r w:rsidR="000E3490" w:rsidRPr="00650B1F">
        <w:rPr>
          <w:color w:val="000000" w:themeColor="text1"/>
        </w:rPr>
        <w:t xml:space="preserve">Keputusan </w:t>
      </w:r>
      <w:proofErr w:type="spellStart"/>
      <w:r w:rsidR="000E3490" w:rsidRPr="00650B1F">
        <w:rPr>
          <w:color w:val="000000" w:themeColor="text1"/>
        </w:rPr>
        <w:t>Presiden</w:t>
      </w:r>
      <w:proofErr w:type="spellEnd"/>
      <w:r w:rsidR="000E3490" w:rsidRPr="00650B1F">
        <w:rPr>
          <w:color w:val="000000" w:themeColor="text1"/>
        </w:rPr>
        <w:t xml:space="preserve"> </w:t>
      </w:r>
      <w:proofErr w:type="spellStart"/>
      <w:r w:rsidR="000E3490" w:rsidRPr="00650B1F">
        <w:rPr>
          <w:color w:val="000000" w:themeColor="text1"/>
        </w:rPr>
        <w:t>ini</w:t>
      </w:r>
      <w:proofErr w:type="spellEnd"/>
      <w:r w:rsidR="000E3490" w:rsidRPr="00650B1F">
        <w:rPr>
          <w:color w:val="000000" w:themeColor="text1"/>
        </w:rPr>
        <w:t xml:space="preserve"> </w:t>
      </w:r>
      <w:proofErr w:type="spellStart"/>
      <w:r w:rsidR="000E3490" w:rsidRPr="00650B1F">
        <w:rPr>
          <w:color w:val="000000" w:themeColor="text1"/>
        </w:rPr>
        <w:t>adalah</w:t>
      </w:r>
      <w:proofErr w:type="spellEnd"/>
      <w:r w:rsidR="000E3490" w:rsidRPr="00650B1F">
        <w:rPr>
          <w:color w:val="000000" w:themeColor="text1"/>
        </w:rPr>
        <w:t xml:space="preserve"> program Tanah </w:t>
      </w:r>
      <w:proofErr w:type="spellStart"/>
      <w:r w:rsidR="000E3490" w:rsidRPr="00650B1F">
        <w:rPr>
          <w:color w:val="000000" w:themeColor="text1"/>
        </w:rPr>
        <w:t>Objek</w:t>
      </w:r>
      <w:proofErr w:type="spellEnd"/>
      <w:r w:rsidR="000E3490" w:rsidRPr="00650B1F">
        <w:rPr>
          <w:color w:val="000000" w:themeColor="text1"/>
        </w:rPr>
        <w:t xml:space="preserve"> </w:t>
      </w:r>
      <w:proofErr w:type="spellStart"/>
      <w:r w:rsidR="000E3490" w:rsidRPr="00650B1F">
        <w:rPr>
          <w:color w:val="000000" w:themeColor="text1"/>
        </w:rPr>
        <w:t>Reforma</w:t>
      </w:r>
      <w:proofErr w:type="spellEnd"/>
      <w:r w:rsidR="000E3490" w:rsidRPr="00650B1F">
        <w:rPr>
          <w:color w:val="000000" w:themeColor="text1"/>
        </w:rPr>
        <w:t xml:space="preserve"> </w:t>
      </w:r>
      <w:proofErr w:type="spellStart"/>
      <w:r w:rsidR="000E3490" w:rsidRPr="00650B1F">
        <w:rPr>
          <w:color w:val="000000" w:themeColor="text1"/>
        </w:rPr>
        <w:t>Agraria</w:t>
      </w:r>
      <w:proofErr w:type="spellEnd"/>
      <w:r w:rsidR="005A3A1D" w:rsidRPr="00650B1F">
        <w:rPr>
          <w:color w:val="000000" w:themeColor="text1"/>
          <w:lang w:val="id-ID"/>
        </w:rPr>
        <w:t xml:space="preserve"> (TORA)</w:t>
      </w:r>
      <w:r w:rsidR="007F66D7">
        <w:rPr>
          <w:color w:val="000000" w:themeColor="text1"/>
        </w:rPr>
        <w:t xml:space="preserve"> </w:t>
      </w:r>
      <w:r w:rsidR="007F66D7" w:rsidRPr="007F66D7">
        <w:rPr>
          <w:color w:val="000000" w:themeColor="text1"/>
        </w:rPr>
        <w:t>(Dominggus et al., 2024)</w:t>
      </w:r>
      <w:r w:rsidR="007F66D7">
        <w:rPr>
          <w:color w:val="000000" w:themeColor="text1"/>
        </w:rPr>
        <w:t xml:space="preserve">. </w:t>
      </w:r>
    </w:p>
    <w:p w14:paraId="57AB16AE" w14:textId="77777777" w:rsidR="00534C22" w:rsidRPr="00650B1F" w:rsidRDefault="009F4DD0" w:rsidP="00650B1F">
      <w:pPr>
        <w:pStyle w:val="BodyText"/>
        <w:spacing w:line="360" w:lineRule="auto"/>
        <w:ind w:right="3" w:firstLine="720"/>
        <w:jc w:val="both"/>
        <w:rPr>
          <w:color w:val="000000" w:themeColor="text1"/>
        </w:rPr>
      </w:pPr>
      <w:proofErr w:type="spellStart"/>
      <w:r w:rsidRPr="00650B1F">
        <w:rPr>
          <w:color w:val="000000" w:themeColor="text1"/>
        </w:rPr>
        <w:t>Sebagai</w:t>
      </w:r>
      <w:proofErr w:type="spellEnd"/>
      <w:r w:rsidRPr="00650B1F">
        <w:rPr>
          <w:color w:val="000000" w:themeColor="text1"/>
        </w:rPr>
        <w:t xml:space="preserve"> </w:t>
      </w:r>
      <w:proofErr w:type="spellStart"/>
      <w:r w:rsidRPr="00650B1F">
        <w:rPr>
          <w:color w:val="000000" w:themeColor="text1"/>
        </w:rPr>
        <w:t>implementasi</w:t>
      </w:r>
      <w:proofErr w:type="spellEnd"/>
      <w:r w:rsidRPr="00650B1F">
        <w:rPr>
          <w:color w:val="000000" w:themeColor="text1"/>
        </w:rPr>
        <w:t xml:space="preserve"> </w:t>
      </w:r>
      <w:proofErr w:type="spellStart"/>
      <w:r w:rsidRPr="00650B1F">
        <w:rPr>
          <w:color w:val="000000" w:themeColor="text1"/>
        </w:rPr>
        <w:t>dari</w:t>
      </w:r>
      <w:proofErr w:type="spellEnd"/>
      <w:r w:rsidRPr="00650B1F">
        <w:rPr>
          <w:color w:val="000000" w:themeColor="text1"/>
        </w:rPr>
        <w:t xml:space="preserve"> Pasal 22 </w:t>
      </w:r>
      <w:proofErr w:type="spellStart"/>
      <w:r w:rsidRPr="00650B1F">
        <w:rPr>
          <w:color w:val="000000" w:themeColor="text1"/>
        </w:rPr>
        <w:t>ayat</w:t>
      </w:r>
      <w:proofErr w:type="spellEnd"/>
      <w:r w:rsidRPr="00650B1F">
        <w:rPr>
          <w:color w:val="000000" w:themeColor="text1"/>
        </w:rPr>
        <w:t xml:space="preserve"> (4) </w:t>
      </w:r>
      <w:proofErr w:type="spellStart"/>
      <w:r w:rsidRPr="00650B1F">
        <w:rPr>
          <w:color w:val="000000" w:themeColor="text1"/>
        </w:rPr>
        <w:t>Perpres</w:t>
      </w:r>
      <w:proofErr w:type="spellEnd"/>
      <w:r w:rsidRPr="00650B1F">
        <w:rPr>
          <w:color w:val="000000" w:themeColor="text1"/>
        </w:rPr>
        <w:t xml:space="preserve"> </w:t>
      </w:r>
      <w:proofErr w:type="spellStart"/>
      <w:r w:rsidRPr="00650B1F">
        <w:rPr>
          <w:color w:val="000000" w:themeColor="text1"/>
        </w:rPr>
        <w:t>Nomor</w:t>
      </w:r>
      <w:proofErr w:type="spellEnd"/>
      <w:r w:rsidRPr="00650B1F">
        <w:rPr>
          <w:color w:val="000000" w:themeColor="text1"/>
        </w:rPr>
        <w:t xml:space="preserve"> 86 Tahun2018, </w:t>
      </w:r>
      <w:proofErr w:type="spellStart"/>
      <w:r w:rsidRPr="00650B1F">
        <w:rPr>
          <w:color w:val="000000" w:themeColor="text1"/>
        </w:rPr>
        <w:t>Pemerintah</w:t>
      </w:r>
      <w:proofErr w:type="spellEnd"/>
      <w:r w:rsidRPr="00650B1F">
        <w:rPr>
          <w:color w:val="000000" w:themeColor="text1"/>
        </w:rPr>
        <w:t xml:space="preserve"> Kota Batu pada </w:t>
      </w:r>
      <w:proofErr w:type="spellStart"/>
      <w:r w:rsidRPr="00650B1F">
        <w:rPr>
          <w:color w:val="000000" w:themeColor="text1"/>
        </w:rPr>
        <w:t>tahun</w:t>
      </w:r>
      <w:proofErr w:type="spellEnd"/>
      <w:r w:rsidRPr="00650B1F">
        <w:rPr>
          <w:color w:val="000000" w:themeColor="text1"/>
        </w:rPr>
        <w:t xml:space="preserve"> 2022 </w:t>
      </w:r>
      <w:proofErr w:type="spellStart"/>
      <w:r w:rsidRPr="00650B1F">
        <w:rPr>
          <w:color w:val="000000" w:themeColor="text1"/>
        </w:rPr>
        <w:t>melalui</w:t>
      </w:r>
      <w:proofErr w:type="spellEnd"/>
      <w:r w:rsidRPr="00650B1F">
        <w:rPr>
          <w:color w:val="000000" w:themeColor="text1"/>
        </w:rPr>
        <w:t xml:space="preserve"> Keputusan Wali Kota Batu </w:t>
      </w:r>
      <w:proofErr w:type="spellStart"/>
      <w:r w:rsidRPr="00650B1F">
        <w:rPr>
          <w:color w:val="000000" w:themeColor="text1"/>
        </w:rPr>
        <w:t>Nomor</w:t>
      </w:r>
      <w:proofErr w:type="spellEnd"/>
      <w:r w:rsidRPr="00650B1F">
        <w:rPr>
          <w:color w:val="000000" w:themeColor="text1"/>
        </w:rPr>
        <w:t xml:space="preserve">: 188.45/ 79/KEP/ 422.012/2022 </w:t>
      </w:r>
      <w:proofErr w:type="spellStart"/>
      <w:r w:rsidRPr="00650B1F">
        <w:rPr>
          <w:color w:val="000000" w:themeColor="text1"/>
        </w:rPr>
        <w:t>membentuk</w:t>
      </w:r>
      <w:proofErr w:type="spellEnd"/>
      <w:r w:rsidRPr="00650B1F">
        <w:rPr>
          <w:color w:val="000000" w:themeColor="text1"/>
        </w:rPr>
        <w:t xml:space="preserve"> </w:t>
      </w:r>
      <w:proofErr w:type="spellStart"/>
      <w:r w:rsidRPr="00650B1F">
        <w:rPr>
          <w:color w:val="000000" w:themeColor="text1"/>
        </w:rPr>
        <w:t>gugus</w:t>
      </w:r>
      <w:proofErr w:type="spellEnd"/>
      <w:r w:rsidRPr="00650B1F">
        <w:rPr>
          <w:color w:val="000000" w:themeColor="text1"/>
        </w:rPr>
        <w:t xml:space="preserve"> </w:t>
      </w:r>
      <w:proofErr w:type="spellStart"/>
      <w:r w:rsidRPr="00650B1F">
        <w:rPr>
          <w:color w:val="000000" w:themeColor="text1"/>
        </w:rPr>
        <w:t>tugas</w:t>
      </w:r>
      <w:proofErr w:type="spellEnd"/>
      <w:r w:rsidRPr="00650B1F">
        <w:rPr>
          <w:color w:val="000000" w:themeColor="text1"/>
        </w:rPr>
        <w:t xml:space="preserve"> </w:t>
      </w:r>
      <w:proofErr w:type="spellStart"/>
      <w:r w:rsidR="009B0E23" w:rsidRPr="00650B1F">
        <w:rPr>
          <w:color w:val="000000" w:themeColor="text1"/>
        </w:rPr>
        <w:t>Reforma</w:t>
      </w:r>
      <w:proofErr w:type="spellEnd"/>
      <w:r w:rsidRPr="00650B1F">
        <w:rPr>
          <w:color w:val="000000" w:themeColor="text1"/>
        </w:rPr>
        <w:t xml:space="preserve"> Kota Batu. Gugus </w:t>
      </w:r>
      <w:proofErr w:type="spellStart"/>
      <w:r w:rsidRPr="00650B1F">
        <w:rPr>
          <w:color w:val="000000" w:themeColor="text1"/>
        </w:rPr>
        <w:t>tugas</w:t>
      </w:r>
      <w:proofErr w:type="spellEnd"/>
      <w:r w:rsidRPr="00650B1F">
        <w:rPr>
          <w:color w:val="000000" w:themeColor="text1"/>
        </w:rPr>
        <w:t xml:space="preserve"> </w:t>
      </w:r>
      <w:proofErr w:type="spellStart"/>
      <w:r w:rsidRPr="00650B1F">
        <w:rPr>
          <w:color w:val="000000" w:themeColor="text1"/>
        </w:rPr>
        <w:t>tersebut</w:t>
      </w:r>
      <w:proofErr w:type="spellEnd"/>
      <w:r w:rsidRPr="00650B1F">
        <w:rPr>
          <w:color w:val="000000" w:themeColor="text1"/>
        </w:rPr>
        <w:t xml:space="preserve"> </w:t>
      </w:r>
      <w:proofErr w:type="spellStart"/>
      <w:r w:rsidRPr="00650B1F">
        <w:rPr>
          <w:color w:val="000000" w:themeColor="text1"/>
        </w:rPr>
        <w:t>mempunyai</w:t>
      </w:r>
      <w:proofErr w:type="spellEnd"/>
      <w:r w:rsidRPr="00650B1F">
        <w:rPr>
          <w:color w:val="000000" w:themeColor="text1"/>
        </w:rPr>
        <w:t xml:space="preserve"> </w:t>
      </w:r>
      <w:proofErr w:type="spellStart"/>
      <w:r w:rsidRPr="00650B1F">
        <w:rPr>
          <w:color w:val="000000" w:themeColor="text1"/>
        </w:rPr>
        <w:t>tugas</w:t>
      </w:r>
      <w:proofErr w:type="spellEnd"/>
      <w:r w:rsidRPr="00650B1F">
        <w:rPr>
          <w:color w:val="000000" w:themeColor="text1"/>
        </w:rPr>
        <w:t xml:space="preserve"> </w:t>
      </w:r>
      <w:proofErr w:type="spellStart"/>
      <w:r w:rsidRPr="00650B1F">
        <w:rPr>
          <w:color w:val="000000" w:themeColor="text1"/>
        </w:rPr>
        <w:t>sebagai</w:t>
      </w:r>
      <w:proofErr w:type="spellEnd"/>
      <w:r w:rsidRPr="00650B1F">
        <w:rPr>
          <w:color w:val="000000" w:themeColor="text1"/>
        </w:rPr>
        <w:t xml:space="preserve"> </w:t>
      </w:r>
      <w:proofErr w:type="spellStart"/>
      <w:r w:rsidRPr="00650B1F">
        <w:rPr>
          <w:color w:val="000000" w:themeColor="text1"/>
        </w:rPr>
        <w:t>berikut</w:t>
      </w:r>
      <w:proofErr w:type="spellEnd"/>
      <w:r w:rsidRPr="00650B1F">
        <w:rPr>
          <w:color w:val="000000" w:themeColor="text1"/>
        </w:rPr>
        <w:t>:</w:t>
      </w:r>
      <w:r w:rsidR="001B3B8A" w:rsidRPr="00650B1F">
        <w:rPr>
          <w:color w:val="000000" w:themeColor="text1"/>
        </w:rPr>
        <w:t xml:space="preserve"> 1) </w:t>
      </w:r>
      <w:r w:rsidRPr="00650B1F">
        <w:rPr>
          <w:color w:val="000000" w:themeColor="text1"/>
        </w:rPr>
        <w:t>Meng</w:t>
      </w:r>
      <w:r w:rsidR="00BF7E71" w:rsidRPr="00650B1F">
        <w:rPr>
          <w:color w:val="000000" w:themeColor="text1"/>
          <w:lang w:val="id-ID"/>
        </w:rPr>
        <w:t>k</w:t>
      </w:r>
      <w:proofErr w:type="spellStart"/>
      <w:r w:rsidRPr="00650B1F">
        <w:rPr>
          <w:color w:val="000000" w:themeColor="text1"/>
        </w:rPr>
        <w:t>oordinasikan</w:t>
      </w:r>
      <w:proofErr w:type="spellEnd"/>
      <w:r w:rsidRPr="00650B1F">
        <w:rPr>
          <w:color w:val="000000" w:themeColor="text1"/>
        </w:rPr>
        <w:t xml:space="preserve"> </w:t>
      </w:r>
      <w:proofErr w:type="spellStart"/>
      <w:r w:rsidRPr="00650B1F">
        <w:rPr>
          <w:color w:val="000000" w:themeColor="text1"/>
        </w:rPr>
        <w:t>penyediaan</w:t>
      </w:r>
      <w:proofErr w:type="spellEnd"/>
      <w:r w:rsidRPr="00650B1F">
        <w:rPr>
          <w:color w:val="000000" w:themeColor="text1"/>
        </w:rPr>
        <w:t xml:space="preserve"> Tanah </w:t>
      </w:r>
      <w:proofErr w:type="spellStart"/>
      <w:r w:rsidRPr="00650B1F">
        <w:rPr>
          <w:color w:val="000000" w:themeColor="text1"/>
        </w:rPr>
        <w:t>Obyek</w:t>
      </w:r>
      <w:proofErr w:type="spellEnd"/>
      <w:r w:rsidRPr="00650B1F">
        <w:rPr>
          <w:color w:val="000000" w:themeColor="text1"/>
        </w:rPr>
        <w:t xml:space="preserve"> </w:t>
      </w:r>
      <w:proofErr w:type="spellStart"/>
      <w:r w:rsidRPr="00650B1F">
        <w:rPr>
          <w:color w:val="000000" w:themeColor="text1"/>
        </w:rPr>
        <w:t>Reforma</w:t>
      </w:r>
      <w:proofErr w:type="spellEnd"/>
      <w:r w:rsidRPr="00650B1F">
        <w:rPr>
          <w:color w:val="000000" w:themeColor="text1"/>
        </w:rPr>
        <w:t xml:space="preserve"> </w:t>
      </w:r>
      <w:proofErr w:type="spellStart"/>
      <w:r w:rsidRPr="00650B1F">
        <w:rPr>
          <w:color w:val="000000" w:themeColor="text1"/>
        </w:rPr>
        <w:t>Agraria</w:t>
      </w:r>
      <w:proofErr w:type="spellEnd"/>
      <w:r w:rsidRPr="00650B1F">
        <w:rPr>
          <w:color w:val="000000" w:themeColor="text1"/>
        </w:rPr>
        <w:t xml:space="preserve"> (TORA) </w:t>
      </w:r>
      <w:proofErr w:type="spellStart"/>
      <w:r w:rsidRPr="00650B1F">
        <w:rPr>
          <w:color w:val="000000" w:themeColor="text1"/>
        </w:rPr>
        <w:t>dalam</w:t>
      </w:r>
      <w:proofErr w:type="spellEnd"/>
      <w:r w:rsidRPr="00650B1F">
        <w:rPr>
          <w:color w:val="000000" w:themeColor="text1"/>
        </w:rPr>
        <w:t xml:space="preserve"> </w:t>
      </w:r>
      <w:proofErr w:type="spellStart"/>
      <w:r w:rsidRPr="00650B1F">
        <w:rPr>
          <w:color w:val="000000" w:themeColor="text1"/>
        </w:rPr>
        <w:t>rangka</w:t>
      </w:r>
      <w:proofErr w:type="spellEnd"/>
      <w:r w:rsidRPr="00650B1F">
        <w:rPr>
          <w:color w:val="000000" w:themeColor="text1"/>
        </w:rPr>
        <w:t xml:space="preserve"> </w:t>
      </w:r>
      <w:proofErr w:type="spellStart"/>
      <w:r w:rsidRPr="00650B1F">
        <w:rPr>
          <w:color w:val="000000" w:themeColor="text1"/>
        </w:rPr>
        <w:t>penataan</w:t>
      </w:r>
      <w:proofErr w:type="spellEnd"/>
      <w:r w:rsidRPr="00650B1F">
        <w:rPr>
          <w:color w:val="000000" w:themeColor="text1"/>
        </w:rPr>
        <w:t xml:space="preserve"> </w:t>
      </w:r>
      <w:proofErr w:type="spellStart"/>
      <w:r w:rsidRPr="00650B1F">
        <w:rPr>
          <w:color w:val="000000" w:themeColor="text1"/>
        </w:rPr>
        <w:t>aset</w:t>
      </w:r>
      <w:proofErr w:type="spellEnd"/>
      <w:r w:rsidRPr="00650B1F">
        <w:rPr>
          <w:color w:val="000000" w:themeColor="text1"/>
        </w:rPr>
        <w:t xml:space="preserve"> di Kota Batu;</w:t>
      </w:r>
      <w:r w:rsidR="001B3B8A" w:rsidRPr="00650B1F">
        <w:rPr>
          <w:color w:val="000000" w:themeColor="text1"/>
        </w:rPr>
        <w:t xml:space="preserve"> 2) </w:t>
      </w:r>
      <w:proofErr w:type="spellStart"/>
      <w:r w:rsidRPr="00650B1F">
        <w:rPr>
          <w:color w:val="000000" w:themeColor="text1"/>
        </w:rPr>
        <w:t>Memberikan</w:t>
      </w:r>
      <w:proofErr w:type="spellEnd"/>
      <w:r w:rsidRPr="00650B1F">
        <w:rPr>
          <w:color w:val="000000" w:themeColor="text1"/>
        </w:rPr>
        <w:t xml:space="preserve"> </w:t>
      </w:r>
      <w:proofErr w:type="spellStart"/>
      <w:r w:rsidRPr="00650B1F">
        <w:rPr>
          <w:color w:val="000000" w:themeColor="text1"/>
        </w:rPr>
        <w:t>usulan</w:t>
      </w:r>
      <w:proofErr w:type="spellEnd"/>
      <w:r w:rsidRPr="00650B1F">
        <w:rPr>
          <w:color w:val="000000" w:themeColor="text1"/>
        </w:rPr>
        <w:t xml:space="preserve"> dan </w:t>
      </w:r>
      <w:proofErr w:type="spellStart"/>
      <w:r w:rsidRPr="00650B1F">
        <w:rPr>
          <w:color w:val="000000" w:themeColor="text1"/>
        </w:rPr>
        <w:t>rekomendasi</w:t>
      </w:r>
      <w:proofErr w:type="spellEnd"/>
      <w:r w:rsidRPr="00650B1F">
        <w:rPr>
          <w:color w:val="000000" w:themeColor="text1"/>
        </w:rPr>
        <w:t xml:space="preserve"> </w:t>
      </w:r>
      <w:proofErr w:type="spellStart"/>
      <w:r w:rsidRPr="00650B1F">
        <w:rPr>
          <w:color w:val="000000" w:themeColor="text1"/>
        </w:rPr>
        <w:t>terhadap</w:t>
      </w:r>
      <w:proofErr w:type="spellEnd"/>
      <w:r w:rsidRPr="00650B1F">
        <w:rPr>
          <w:color w:val="000000" w:themeColor="text1"/>
        </w:rPr>
        <w:t xml:space="preserve"> </w:t>
      </w:r>
      <w:proofErr w:type="spellStart"/>
      <w:r w:rsidRPr="00650B1F">
        <w:rPr>
          <w:color w:val="000000" w:themeColor="text1"/>
        </w:rPr>
        <w:t>tanah</w:t>
      </w:r>
      <w:proofErr w:type="spellEnd"/>
      <w:r w:rsidRPr="00650B1F">
        <w:rPr>
          <w:color w:val="000000" w:themeColor="text1"/>
        </w:rPr>
        <w:t xml:space="preserve"> di Kota </w:t>
      </w:r>
      <w:proofErr w:type="spellStart"/>
      <w:r w:rsidRPr="00650B1F">
        <w:rPr>
          <w:color w:val="000000" w:themeColor="text1"/>
        </w:rPr>
        <w:t>Batuuntuk</w:t>
      </w:r>
      <w:proofErr w:type="spellEnd"/>
      <w:r w:rsidRPr="00650B1F">
        <w:rPr>
          <w:color w:val="000000" w:themeColor="text1"/>
        </w:rPr>
        <w:t xml:space="preserve"> </w:t>
      </w:r>
      <w:proofErr w:type="spellStart"/>
      <w:r w:rsidRPr="00650B1F">
        <w:rPr>
          <w:color w:val="000000" w:themeColor="text1"/>
        </w:rPr>
        <w:t>ditegaskan</w:t>
      </w:r>
      <w:proofErr w:type="spellEnd"/>
      <w:r w:rsidRPr="00650B1F">
        <w:rPr>
          <w:color w:val="000000" w:themeColor="text1"/>
        </w:rPr>
        <w:t xml:space="preserve"> </w:t>
      </w:r>
      <w:proofErr w:type="spellStart"/>
      <w:r w:rsidRPr="00650B1F">
        <w:rPr>
          <w:color w:val="000000" w:themeColor="text1"/>
        </w:rPr>
        <w:t>sebagai</w:t>
      </w:r>
      <w:proofErr w:type="spellEnd"/>
      <w:r w:rsidRPr="00650B1F">
        <w:rPr>
          <w:color w:val="000000" w:themeColor="text1"/>
        </w:rPr>
        <w:t xml:space="preserve"> </w:t>
      </w:r>
      <w:proofErr w:type="spellStart"/>
      <w:r w:rsidRPr="00650B1F">
        <w:rPr>
          <w:color w:val="000000" w:themeColor="text1"/>
        </w:rPr>
        <w:t>tanah</w:t>
      </w:r>
      <w:proofErr w:type="spellEnd"/>
      <w:r w:rsidRPr="00650B1F">
        <w:rPr>
          <w:color w:val="000000" w:themeColor="text1"/>
        </w:rPr>
        <w:t xml:space="preserve"> negara </w:t>
      </w:r>
      <w:proofErr w:type="spellStart"/>
      <w:r w:rsidRPr="00650B1F">
        <w:rPr>
          <w:color w:val="000000" w:themeColor="text1"/>
        </w:rPr>
        <w:t>sekaligus</w:t>
      </w:r>
      <w:proofErr w:type="spellEnd"/>
      <w:r w:rsidRPr="00650B1F">
        <w:rPr>
          <w:color w:val="000000" w:themeColor="text1"/>
        </w:rPr>
        <w:t xml:space="preserve"> </w:t>
      </w:r>
      <w:proofErr w:type="spellStart"/>
      <w:r w:rsidRPr="00650B1F">
        <w:rPr>
          <w:color w:val="000000" w:themeColor="text1"/>
        </w:rPr>
        <w:t>ditetapkan</w:t>
      </w:r>
      <w:proofErr w:type="spellEnd"/>
      <w:r w:rsidRPr="00650B1F">
        <w:rPr>
          <w:color w:val="000000" w:themeColor="text1"/>
        </w:rPr>
        <w:t xml:space="preserve"> </w:t>
      </w:r>
      <w:proofErr w:type="spellStart"/>
      <w:r w:rsidRPr="00650B1F">
        <w:rPr>
          <w:color w:val="000000" w:themeColor="text1"/>
        </w:rPr>
        <w:t>sebagai</w:t>
      </w:r>
      <w:proofErr w:type="spellEnd"/>
      <w:r w:rsidRPr="00650B1F">
        <w:rPr>
          <w:color w:val="000000" w:themeColor="text1"/>
        </w:rPr>
        <w:t xml:space="preserve"> Tanah </w:t>
      </w:r>
      <w:proofErr w:type="spellStart"/>
      <w:r w:rsidRPr="00650B1F">
        <w:rPr>
          <w:color w:val="000000" w:themeColor="text1"/>
        </w:rPr>
        <w:t>Obyek</w:t>
      </w:r>
      <w:proofErr w:type="spellEnd"/>
      <w:r w:rsidRPr="00650B1F">
        <w:rPr>
          <w:color w:val="000000" w:themeColor="text1"/>
        </w:rPr>
        <w:t xml:space="preserve"> </w:t>
      </w:r>
      <w:proofErr w:type="spellStart"/>
      <w:r w:rsidRPr="00650B1F">
        <w:rPr>
          <w:color w:val="000000" w:themeColor="text1"/>
        </w:rPr>
        <w:t>Reforma</w:t>
      </w:r>
      <w:proofErr w:type="spellEnd"/>
      <w:r w:rsidRPr="00650B1F">
        <w:rPr>
          <w:color w:val="000000" w:themeColor="text1"/>
        </w:rPr>
        <w:t xml:space="preserve"> </w:t>
      </w:r>
      <w:proofErr w:type="spellStart"/>
      <w:r w:rsidRPr="00650B1F">
        <w:rPr>
          <w:color w:val="000000" w:themeColor="text1"/>
        </w:rPr>
        <w:t>Agraria</w:t>
      </w:r>
      <w:proofErr w:type="spellEnd"/>
      <w:r w:rsidRPr="00650B1F">
        <w:rPr>
          <w:color w:val="000000" w:themeColor="text1"/>
        </w:rPr>
        <w:t xml:space="preserve"> (TORA) </w:t>
      </w:r>
      <w:proofErr w:type="spellStart"/>
      <w:r w:rsidRPr="00650B1F">
        <w:rPr>
          <w:color w:val="000000" w:themeColor="text1"/>
        </w:rPr>
        <w:t>kepada</w:t>
      </w:r>
      <w:proofErr w:type="spellEnd"/>
      <w:r w:rsidRPr="00650B1F">
        <w:rPr>
          <w:color w:val="000000" w:themeColor="text1"/>
        </w:rPr>
        <w:t xml:space="preserve"> Menteri </w:t>
      </w:r>
      <w:proofErr w:type="spellStart"/>
      <w:r w:rsidRPr="00650B1F">
        <w:rPr>
          <w:color w:val="000000" w:themeColor="text1"/>
        </w:rPr>
        <w:t>atau</w:t>
      </w:r>
      <w:proofErr w:type="spellEnd"/>
      <w:r w:rsidRPr="00650B1F">
        <w:rPr>
          <w:color w:val="000000" w:themeColor="text1"/>
        </w:rPr>
        <w:t xml:space="preserve"> </w:t>
      </w:r>
      <w:proofErr w:type="spellStart"/>
      <w:r w:rsidRPr="00650B1F">
        <w:rPr>
          <w:color w:val="000000" w:themeColor="text1"/>
        </w:rPr>
        <w:t>Pejabat</w:t>
      </w:r>
      <w:proofErr w:type="spellEnd"/>
      <w:r w:rsidRPr="00650B1F">
        <w:rPr>
          <w:color w:val="000000" w:themeColor="text1"/>
        </w:rPr>
        <w:t xml:space="preserve"> yang </w:t>
      </w:r>
      <w:proofErr w:type="spellStart"/>
      <w:r w:rsidRPr="00650B1F">
        <w:rPr>
          <w:color w:val="000000" w:themeColor="text1"/>
        </w:rPr>
        <w:t>ditunjuk</w:t>
      </w:r>
      <w:proofErr w:type="spellEnd"/>
      <w:r w:rsidRPr="00650B1F">
        <w:rPr>
          <w:color w:val="000000" w:themeColor="text1"/>
        </w:rPr>
        <w:t xml:space="preserve"> oleh Menteri;</w:t>
      </w:r>
      <w:r w:rsidR="001B3B8A" w:rsidRPr="00650B1F">
        <w:rPr>
          <w:color w:val="000000" w:themeColor="text1"/>
        </w:rPr>
        <w:t xml:space="preserve"> 3)</w:t>
      </w:r>
      <w:proofErr w:type="spellStart"/>
      <w:r w:rsidRPr="00650B1F">
        <w:rPr>
          <w:color w:val="000000" w:themeColor="text1"/>
        </w:rPr>
        <w:t>Melaksanakan</w:t>
      </w:r>
      <w:proofErr w:type="spellEnd"/>
      <w:r w:rsidRPr="00650B1F">
        <w:rPr>
          <w:color w:val="000000" w:themeColor="text1"/>
        </w:rPr>
        <w:t xml:space="preserve"> </w:t>
      </w:r>
      <w:proofErr w:type="spellStart"/>
      <w:r w:rsidRPr="00650B1F">
        <w:rPr>
          <w:color w:val="000000" w:themeColor="text1"/>
        </w:rPr>
        <w:t>penataan</w:t>
      </w:r>
      <w:proofErr w:type="spellEnd"/>
      <w:r w:rsidRPr="00650B1F">
        <w:rPr>
          <w:color w:val="000000" w:themeColor="text1"/>
        </w:rPr>
        <w:t xml:space="preserve"> </w:t>
      </w:r>
      <w:proofErr w:type="spellStart"/>
      <w:r w:rsidRPr="00650B1F">
        <w:rPr>
          <w:color w:val="000000" w:themeColor="text1"/>
        </w:rPr>
        <w:t>penguasaan</w:t>
      </w:r>
      <w:proofErr w:type="spellEnd"/>
      <w:r w:rsidRPr="00650B1F">
        <w:rPr>
          <w:color w:val="000000" w:themeColor="text1"/>
        </w:rPr>
        <w:t xml:space="preserve"> dan </w:t>
      </w:r>
      <w:proofErr w:type="spellStart"/>
      <w:r w:rsidRPr="00650B1F">
        <w:rPr>
          <w:color w:val="000000" w:themeColor="text1"/>
        </w:rPr>
        <w:t>pemilikan</w:t>
      </w:r>
      <w:proofErr w:type="spellEnd"/>
      <w:r w:rsidRPr="00650B1F">
        <w:rPr>
          <w:color w:val="000000" w:themeColor="text1"/>
        </w:rPr>
        <w:t xml:space="preserve"> Tanah </w:t>
      </w:r>
      <w:proofErr w:type="spellStart"/>
      <w:r w:rsidRPr="00650B1F">
        <w:rPr>
          <w:color w:val="000000" w:themeColor="text1"/>
        </w:rPr>
        <w:t>Obyek</w:t>
      </w:r>
      <w:proofErr w:type="spellEnd"/>
      <w:r w:rsidRPr="00650B1F">
        <w:rPr>
          <w:color w:val="000000" w:themeColor="text1"/>
        </w:rPr>
        <w:t xml:space="preserve"> </w:t>
      </w:r>
      <w:proofErr w:type="spellStart"/>
      <w:r w:rsidRPr="00650B1F">
        <w:rPr>
          <w:color w:val="000000" w:themeColor="text1"/>
        </w:rPr>
        <w:t>Reforma</w:t>
      </w:r>
      <w:proofErr w:type="spellEnd"/>
      <w:r w:rsidRPr="00650B1F">
        <w:rPr>
          <w:color w:val="000000" w:themeColor="text1"/>
        </w:rPr>
        <w:t xml:space="preserve"> </w:t>
      </w:r>
      <w:proofErr w:type="spellStart"/>
      <w:r w:rsidRPr="00650B1F">
        <w:rPr>
          <w:color w:val="000000" w:themeColor="text1"/>
        </w:rPr>
        <w:t>Agraria</w:t>
      </w:r>
      <w:proofErr w:type="spellEnd"/>
      <w:r w:rsidRPr="00650B1F">
        <w:rPr>
          <w:color w:val="000000" w:themeColor="text1"/>
        </w:rPr>
        <w:t xml:space="preserve"> (TORA);</w:t>
      </w:r>
      <w:r w:rsidR="001B3B8A" w:rsidRPr="00650B1F">
        <w:rPr>
          <w:color w:val="000000" w:themeColor="text1"/>
        </w:rPr>
        <w:t xml:space="preserve"> 4) </w:t>
      </w:r>
      <w:proofErr w:type="spellStart"/>
      <w:r w:rsidR="000E3490" w:rsidRPr="00650B1F">
        <w:rPr>
          <w:color w:val="000000" w:themeColor="text1"/>
        </w:rPr>
        <w:t>Mewujudkan</w:t>
      </w:r>
      <w:proofErr w:type="spellEnd"/>
      <w:r w:rsidR="000E3490" w:rsidRPr="00650B1F">
        <w:rPr>
          <w:color w:val="000000" w:themeColor="text1"/>
        </w:rPr>
        <w:t xml:space="preserve"> </w:t>
      </w:r>
      <w:proofErr w:type="spellStart"/>
      <w:r w:rsidR="000E3490" w:rsidRPr="00650B1F">
        <w:rPr>
          <w:color w:val="000000" w:themeColor="text1"/>
        </w:rPr>
        <w:t>kepastian</w:t>
      </w:r>
      <w:proofErr w:type="spellEnd"/>
      <w:r w:rsidR="000E3490" w:rsidRPr="00650B1F">
        <w:rPr>
          <w:color w:val="000000" w:themeColor="text1"/>
        </w:rPr>
        <w:t xml:space="preserve"> </w:t>
      </w:r>
      <w:proofErr w:type="spellStart"/>
      <w:r w:rsidR="000E3490" w:rsidRPr="00650B1F">
        <w:rPr>
          <w:color w:val="000000" w:themeColor="text1"/>
        </w:rPr>
        <w:t>hukum</w:t>
      </w:r>
      <w:proofErr w:type="spellEnd"/>
      <w:r w:rsidR="000E3490" w:rsidRPr="00650B1F">
        <w:rPr>
          <w:color w:val="000000" w:themeColor="text1"/>
        </w:rPr>
        <w:t xml:space="preserve"> dan </w:t>
      </w:r>
      <w:proofErr w:type="spellStart"/>
      <w:r w:rsidR="000E3490" w:rsidRPr="00650B1F">
        <w:rPr>
          <w:color w:val="000000" w:themeColor="text1"/>
        </w:rPr>
        <w:t>legalisasi</w:t>
      </w:r>
      <w:proofErr w:type="spellEnd"/>
      <w:r w:rsidR="000E3490" w:rsidRPr="00650B1F">
        <w:rPr>
          <w:color w:val="000000" w:themeColor="text1"/>
        </w:rPr>
        <w:t xml:space="preserve"> </w:t>
      </w:r>
      <w:proofErr w:type="spellStart"/>
      <w:r w:rsidR="000E3490" w:rsidRPr="00650B1F">
        <w:rPr>
          <w:color w:val="000000" w:themeColor="text1"/>
        </w:rPr>
        <w:t>hak</w:t>
      </w:r>
      <w:proofErr w:type="spellEnd"/>
      <w:r w:rsidR="000E3490" w:rsidRPr="00650B1F">
        <w:rPr>
          <w:color w:val="000000" w:themeColor="text1"/>
        </w:rPr>
        <w:t xml:space="preserve"> </w:t>
      </w:r>
      <w:proofErr w:type="spellStart"/>
      <w:r w:rsidR="000E3490" w:rsidRPr="00650B1F">
        <w:rPr>
          <w:color w:val="000000" w:themeColor="text1"/>
        </w:rPr>
        <w:t>atas</w:t>
      </w:r>
      <w:proofErr w:type="spellEnd"/>
      <w:r w:rsidR="000E3490" w:rsidRPr="00650B1F">
        <w:rPr>
          <w:color w:val="000000" w:themeColor="text1"/>
        </w:rPr>
        <w:t xml:space="preserve"> Tanah </w:t>
      </w:r>
      <w:proofErr w:type="spellStart"/>
      <w:r w:rsidR="000E3490" w:rsidRPr="00650B1F">
        <w:rPr>
          <w:color w:val="000000" w:themeColor="text1"/>
        </w:rPr>
        <w:t>Obyek</w:t>
      </w:r>
      <w:proofErr w:type="spellEnd"/>
      <w:r w:rsidR="000E3490" w:rsidRPr="00650B1F">
        <w:rPr>
          <w:color w:val="000000" w:themeColor="text1"/>
        </w:rPr>
        <w:t xml:space="preserve"> </w:t>
      </w:r>
      <w:proofErr w:type="spellStart"/>
      <w:r w:rsidR="000E3490" w:rsidRPr="00650B1F">
        <w:rPr>
          <w:color w:val="000000" w:themeColor="text1"/>
        </w:rPr>
        <w:t>Reforma</w:t>
      </w:r>
      <w:proofErr w:type="spellEnd"/>
      <w:r w:rsidR="000E3490" w:rsidRPr="00650B1F">
        <w:rPr>
          <w:color w:val="000000" w:themeColor="text1"/>
        </w:rPr>
        <w:t xml:space="preserve"> </w:t>
      </w:r>
      <w:proofErr w:type="spellStart"/>
      <w:r w:rsidR="000E3490" w:rsidRPr="00650B1F">
        <w:rPr>
          <w:color w:val="000000" w:themeColor="text1"/>
        </w:rPr>
        <w:t>Agraria</w:t>
      </w:r>
      <w:proofErr w:type="spellEnd"/>
      <w:r w:rsidR="000E3490" w:rsidRPr="00650B1F">
        <w:rPr>
          <w:color w:val="000000" w:themeColor="text1"/>
        </w:rPr>
        <w:t xml:space="preserve"> (TORA);</w:t>
      </w:r>
      <w:r w:rsidR="001B3B8A" w:rsidRPr="00650B1F">
        <w:rPr>
          <w:color w:val="000000" w:themeColor="text1"/>
        </w:rPr>
        <w:t xml:space="preserve"> 5) </w:t>
      </w:r>
      <w:proofErr w:type="spellStart"/>
      <w:r w:rsidR="000E3490" w:rsidRPr="00650B1F">
        <w:rPr>
          <w:color w:val="000000" w:themeColor="text1"/>
        </w:rPr>
        <w:t>Melaksanakan</w:t>
      </w:r>
      <w:proofErr w:type="spellEnd"/>
      <w:r w:rsidR="000E3490" w:rsidRPr="00650B1F">
        <w:rPr>
          <w:color w:val="000000" w:themeColor="text1"/>
          <w:lang w:val="id-ID"/>
        </w:rPr>
        <w:t xml:space="preserve"> </w:t>
      </w:r>
      <w:proofErr w:type="spellStart"/>
      <w:r w:rsidR="000E3490" w:rsidRPr="00650B1F">
        <w:rPr>
          <w:color w:val="000000" w:themeColor="text1"/>
        </w:rPr>
        <w:t>penataan</w:t>
      </w:r>
      <w:proofErr w:type="spellEnd"/>
      <w:r w:rsidR="000E3490" w:rsidRPr="00650B1F">
        <w:rPr>
          <w:color w:val="000000" w:themeColor="text1"/>
          <w:lang w:val="id-ID"/>
        </w:rPr>
        <w:t xml:space="preserve"> </w:t>
      </w:r>
      <w:proofErr w:type="spellStart"/>
      <w:r w:rsidR="000E3490" w:rsidRPr="00650B1F">
        <w:rPr>
          <w:color w:val="000000" w:themeColor="text1"/>
        </w:rPr>
        <w:t>akses</w:t>
      </w:r>
      <w:proofErr w:type="spellEnd"/>
      <w:r w:rsidR="000E3490" w:rsidRPr="00650B1F">
        <w:rPr>
          <w:color w:val="000000" w:themeColor="text1"/>
          <w:lang w:val="id-ID"/>
        </w:rPr>
        <w:t xml:space="preserve"> </w:t>
      </w:r>
      <w:r w:rsidR="000E3490" w:rsidRPr="00650B1F">
        <w:rPr>
          <w:color w:val="000000" w:themeColor="text1"/>
        </w:rPr>
        <w:t>dan</w:t>
      </w:r>
      <w:r w:rsidR="000E3490" w:rsidRPr="00650B1F">
        <w:rPr>
          <w:color w:val="000000" w:themeColor="text1"/>
          <w:lang w:val="id-ID"/>
        </w:rPr>
        <w:t xml:space="preserve"> </w:t>
      </w:r>
      <w:proofErr w:type="spellStart"/>
      <w:r w:rsidR="000E3490" w:rsidRPr="00650B1F">
        <w:rPr>
          <w:color w:val="000000" w:themeColor="text1"/>
        </w:rPr>
        <w:t>integrasi</w:t>
      </w:r>
      <w:proofErr w:type="spellEnd"/>
      <w:r w:rsidR="000E3490" w:rsidRPr="00650B1F">
        <w:rPr>
          <w:color w:val="000000" w:themeColor="text1"/>
          <w:lang w:val="id-ID"/>
        </w:rPr>
        <w:t xml:space="preserve"> </w:t>
      </w:r>
      <w:proofErr w:type="spellStart"/>
      <w:r w:rsidR="000E3490" w:rsidRPr="00650B1F">
        <w:rPr>
          <w:color w:val="000000" w:themeColor="text1"/>
        </w:rPr>
        <w:t>penataan</w:t>
      </w:r>
      <w:proofErr w:type="spellEnd"/>
      <w:r w:rsidR="000E3490" w:rsidRPr="00650B1F">
        <w:rPr>
          <w:color w:val="000000" w:themeColor="text1"/>
          <w:lang w:val="id-ID"/>
        </w:rPr>
        <w:t xml:space="preserve"> </w:t>
      </w:r>
      <w:proofErr w:type="spellStart"/>
      <w:r w:rsidR="000E3490" w:rsidRPr="00650B1F">
        <w:rPr>
          <w:color w:val="000000" w:themeColor="text1"/>
        </w:rPr>
        <w:t>aset</w:t>
      </w:r>
      <w:proofErr w:type="spellEnd"/>
      <w:r w:rsidR="000E3490" w:rsidRPr="00650B1F">
        <w:rPr>
          <w:color w:val="000000" w:themeColor="text1"/>
          <w:lang w:val="id-ID"/>
        </w:rPr>
        <w:t xml:space="preserve"> </w:t>
      </w:r>
      <w:r w:rsidR="000E3490" w:rsidRPr="00650B1F">
        <w:rPr>
          <w:color w:val="000000" w:themeColor="text1"/>
        </w:rPr>
        <w:t>di</w:t>
      </w:r>
      <w:r w:rsidR="000E3490" w:rsidRPr="00650B1F">
        <w:rPr>
          <w:color w:val="000000" w:themeColor="text1"/>
          <w:lang w:val="id-ID"/>
        </w:rPr>
        <w:t xml:space="preserve"> </w:t>
      </w:r>
      <w:r w:rsidR="000E3490" w:rsidRPr="00650B1F">
        <w:rPr>
          <w:color w:val="000000" w:themeColor="text1"/>
        </w:rPr>
        <w:t xml:space="preserve">Kota </w:t>
      </w:r>
      <w:r w:rsidR="000E3490" w:rsidRPr="00650B1F">
        <w:rPr>
          <w:color w:val="000000" w:themeColor="text1"/>
          <w:spacing w:val="-2"/>
        </w:rPr>
        <w:t>Batu;</w:t>
      </w:r>
      <w:r w:rsidR="00A61E0D" w:rsidRPr="00650B1F">
        <w:rPr>
          <w:color w:val="000000" w:themeColor="text1"/>
          <w:spacing w:val="-2"/>
        </w:rPr>
        <w:t>/</w:t>
      </w:r>
      <w:r w:rsidR="001B3B8A" w:rsidRPr="00650B1F">
        <w:rPr>
          <w:color w:val="000000" w:themeColor="text1"/>
          <w:spacing w:val="-2"/>
        </w:rPr>
        <w:t xml:space="preserve"> 6) </w:t>
      </w:r>
      <w:proofErr w:type="spellStart"/>
      <w:r w:rsidR="000E3490" w:rsidRPr="00650B1F">
        <w:rPr>
          <w:color w:val="000000" w:themeColor="text1"/>
        </w:rPr>
        <w:t>Memperkuat</w:t>
      </w:r>
      <w:proofErr w:type="spellEnd"/>
      <w:r w:rsidR="000E3490" w:rsidRPr="00650B1F">
        <w:rPr>
          <w:color w:val="000000" w:themeColor="text1"/>
          <w:lang w:val="id-ID"/>
        </w:rPr>
        <w:t xml:space="preserve"> </w:t>
      </w:r>
      <w:proofErr w:type="spellStart"/>
      <w:r w:rsidR="000E3490" w:rsidRPr="00650B1F">
        <w:rPr>
          <w:color w:val="000000" w:themeColor="text1"/>
        </w:rPr>
        <w:t>kapasitas</w:t>
      </w:r>
      <w:proofErr w:type="spellEnd"/>
      <w:r w:rsidR="000E3490" w:rsidRPr="00650B1F">
        <w:rPr>
          <w:color w:val="000000" w:themeColor="text1"/>
          <w:lang w:val="id-ID"/>
        </w:rPr>
        <w:t xml:space="preserve"> </w:t>
      </w:r>
      <w:proofErr w:type="spellStart"/>
      <w:r w:rsidR="000E3490" w:rsidRPr="00650B1F">
        <w:rPr>
          <w:color w:val="000000" w:themeColor="text1"/>
        </w:rPr>
        <w:t>pelaksanaan</w:t>
      </w:r>
      <w:proofErr w:type="spellEnd"/>
      <w:r w:rsidR="000E3490" w:rsidRPr="00650B1F">
        <w:rPr>
          <w:color w:val="000000" w:themeColor="text1"/>
          <w:lang w:val="id-ID"/>
        </w:rPr>
        <w:t xml:space="preserve"> </w:t>
      </w:r>
      <w:proofErr w:type="spellStart"/>
      <w:r w:rsidR="000E3490" w:rsidRPr="00650B1F">
        <w:rPr>
          <w:color w:val="000000" w:themeColor="text1"/>
        </w:rPr>
        <w:t>Reforma</w:t>
      </w:r>
      <w:proofErr w:type="spellEnd"/>
      <w:r w:rsidR="000E3490" w:rsidRPr="00650B1F">
        <w:rPr>
          <w:color w:val="000000" w:themeColor="text1"/>
          <w:lang w:val="id-ID"/>
        </w:rPr>
        <w:t xml:space="preserve"> </w:t>
      </w:r>
      <w:proofErr w:type="spellStart"/>
      <w:r w:rsidR="000E3490" w:rsidRPr="00650B1F">
        <w:rPr>
          <w:color w:val="000000" w:themeColor="text1"/>
        </w:rPr>
        <w:t>Agraria</w:t>
      </w:r>
      <w:proofErr w:type="spellEnd"/>
      <w:r w:rsidR="000E3490" w:rsidRPr="00650B1F">
        <w:rPr>
          <w:color w:val="000000" w:themeColor="text1"/>
          <w:lang w:val="id-ID"/>
        </w:rPr>
        <w:t xml:space="preserve"> </w:t>
      </w:r>
      <w:r w:rsidR="000E3490" w:rsidRPr="00650B1F">
        <w:rPr>
          <w:color w:val="000000" w:themeColor="text1"/>
        </w:rPr>
        <w:t>di</w:t>
      </w:r>
      <w:r w:rsidR="000E3490" w:rsidRPr="00650B1F">
        <w:rPr>
          <w:color w:val="000000" w:themeColor="text1"/>
          <w:lang w:val="id-ID"/>
        </w:rPr>
        <w:t xml:space="preserve"> </w:t>
      </w:r>
      <w:r w:rsidR="000E3490" w:rsidRPr="00650B1F">
        <w:rPr>
          <w:color w:val="000000" w:themeColor="text1"/>
        </w:rPr>
        <w:t>Kota</w:t>
      </w:r>
      <w:r w:rsidR="000E3490" w:rsidRPr="00650B1F">
        <w:rPr>
          <w:color w:val="000000" w:themeColor="text1"/>
          <w:spacing w:val="-2"/>
        </w:rPr>
        <w:t xml:space="preserve"> Batu;</w:t>
      </w:r>
      <w:r w:rsidR="001B3B8A" w:rsidRPr="00650B1F">
        <w:rPr>
          <w:color w:val="000000" w:themeColor="text1"/>
          <w:spacing w:val="-2"/>
        </w:rPr>
        <w:t xml:space="preserve"> 7) </w:t>
      </w:r>
      <w:proofErr w:type="spellStart"/>
      <w:r w:rsidR="000E3490" w:rsidRPr="00650B1F">
        <w:rPr>
          <w:color w:val="000000" w:themeColor="text1"/>
        </w:rPr>
        <w:t>Menyampaikan</w:t>
      </w:r>
      <w:proofErr w:type="spellEnd"/>
      <w:r w:rsidR="000E3490" w:rsidRPr="00650B1F">
        <w:rPr>
          <w:color w:val="000000" w:themeColor="text1"/>
          <w:lang w:val="id-ID"/>
        </w:rPr>
        <w:t xml:space="preserve"> </w:t>
      </w:r>
      <w:proofErr w:type="spellStart"/>
      <w:r w:rsidR="000E3490" w:rsidRPr="00650B1F">
        <w:rPr>
          <w:color w:val="000000" w:themeColor="text1"/>
        </w:rPr>
        <w:t>laporan</w:t>
      </w:r>
      <w:proofErr w:type="spellEnd"/>
      <w:r w:rsidR="000E3490" w:rsidRPr="00650B1F">
        <w:rPr>
          <w:color w:val="000000" w:themeColor="text1"/>
          <w:lang w:val="id-ID"/>
        </w:rPr>
        <w:t xml:space="preserve"> </w:t>
      </w:r>
      <w:proofErr w:type="spellStart"/>
      <w:r w:rsidR="000E3490" w:rsidRPr="00650B1F">
        <w:rPr>
          <w:color w:val="000000" w:themeColor="text1"/>
        </w:rPr>
        <w:t>hasil</w:t>
      </w:r>
      <w:proofErr w:type="spellEnd"/>
      <w:r w:rsidR="000E3490" w:rsidRPr="00650B1F">
        <w:rPr>
          <w:color w:val="000000" w:themeColor="text1"/>
          <w:lang w:val="id-ID"/>
        </w:rPr>
        <w:t xml:space="preserve"> </w:t>
      </w:r>
      <w:proofErr w:type="spellStart"/>
      <w:r w:rsidR="000E3490" w:rsidRPr="00650B1F">
        <w:rPr>
          <w:color w:val="000000" w:themeColor="text1"/>
        </w:rPr>
        <w:t>Reforma</w:t>
      </w:r>
      <w:proofErr w:type="spellEnd"/>
      <w:r w:rsidR="000E3490" w:rsidRPr="00650B1F">
        <w:rPr>
          <w:color w:val="000000" w:themeColor="text1"/>
          <w:lang w:val="id-ID"/>
        </w:rPr>
        <w:t xml:space="preserve"> </w:t>
      </w:r>
      <w:proofErr w:type="spellStart"/>
      <w:r w:rsidR="000E3490" w:rsidRPr="00650B1F">
        <w:rPr>
          <w:color w:val="000000" w:themeColor="text1"/>
        </w:rPr>
        <w:t>Agraria</w:t>
      </w:r>
      <w:proofErr w:type="spellEnd"/>
      <w:r w:rsidR="000E3490" w:rsidRPr="00650B1F">
        <w:rPr>
          <w:color w:val="000000" w:themeColor="text1"/>
          <w:lang w:val="id-ID"/>
        </w:rPr>
        <w:t xml:space="preserve"> </w:t>
      </w:r>
      <w:r w:rsidR="000E3490" w:rsidRPr="00650B1F">
        <w:rPr>
          <w:color w:val="000000" w:themeColor="text1"/>
        </w:rPr>
        <w:t>di</w:t>
      </w:r>
      <w:r w:rsidR="000E3490" w:rsidRPr="00650B1F">
        <w:rPr>
          <w:color w:val="000000" w:themeColor="text1"/>
          <w:lang w:val="id-ID"/>
        </w:rPr>
        <w:t xml:space="preserve"> </w:t>
      </w:r>
      <w:r w:rsidR="000E3490" w:rsidRPr="00650B1F">
        <w:rPr>
          <w:color w:val="000000" w:themeColor="text1"/>
        </w:rPr>
        <w:t>Kota</w:t>
      </w:r>
      <w:r w:rsidR="000E3490" w:rsidRPr="00650B1F">
        <w:rPr>
          <w:color w:val="000000" w:themeColor="text1"/>
          <w:lang w:val="id-ID"/>
        </w:rPr>
        <w:t xml:space="preserve"> </w:t>
      </w:r>
      <w:r w:rsidR="000E3490" w:rsidRPr="00650B1F">
        <w:rPr>
          <w:color w:val="000000" w:themeColor="text1"/>
        </w:rPr>
        <w:t>Batu</w:t>
      </w:r>
      <w:r w:rsidR="000E3490" w:rsidRPr="00650B1F">
        <w:rPr>
          <w:color w:val="000000" w:themeColor="text1"/>
          <w:lang w:val="id-ID"/>
        </w:rPr>
        <w:t xml:space="preserve"> </w:t>
      </w:r>
      <w:proofErr w:type="spellStart"/>
      <w:r w:rsidR="000E3490" w:rsidRPr="00650B1F">
        <w:rPr>
          <w:color w:val="000000" w:themeColor="text1"/>
        </w:rPr>
        <w:t>kepada</w:t>
      </w:r>
      <w:proofErr w:type="spellEnd"/>
      <w:r w:rsidR="000E3490" w:rsidRPr="00650B1F">
        <w:rPr>
          <w:color w:val="000000" w:themeColor="text1"/>
        </w:rPr>
        <w:t xml:space="preserve"> Gugus </w:t>
      </w:r>
      <w:proofErr w:type="spellStart"/>
      <w:r w:rsidR="000E3490" w:rsidRPr="00650B1F">
        <w:rPr>
          <w:color w:val="000000" w:themeColor="text1"/>
        </w:rPr>
        <w:t>Tugas</w:t>
      </w:r>
      <w:proofErr w:type="spellEnd"/>
      <w:r w:rsidR="000E3490" w:rsidRPr="00650B1F">
        <w:rPr>
          <w:color w:val="000000" w:themeColor="text1"/>
        </w:rPr>
        <w:t xml:space="preserve"> </w:t>
      </w:r>
      <w:proofErr w:type="spellStart"/>
      <w:r w:rsidR="000E3490" w:rsidRPr="00650B1F">
        <w:rPr>
          <w:color w:val="000000" w:themeColor="text1"/>
        </w:rPr>
        <w:t>Reforma</w:t>
      </w:r>
      <w:proofErr w:type="spellEnd"/>
      <w:r w:rsidR="000E3490" w:rsidRPr="00650B1F">
        <w:rPr>
          <w:color w:val="000000" w:themeColor="text1"/>
        </w:rPr>
        <w:t xml:space="preserve"> </w:t>
      </w:r>
      <w:proofErr w:type="spellStart"/>
      <w:r w:rsidR="000E3490" w:rsidRPr="00650B1F">
        <w:rPr>
          <w:color w:val="000000" w:themeColor="text1"/>
        </w:rPr>
        <w:t>Agraria</w:t>
      </w:r>
      <w:proofErr w:type="spellEnd"/>
      <w:r w:rsidR="000E3490" w:rsidRPr="00650B1F">
        <w:rPr>
          <w:color w:val="000000" w:themeColor="text1"/>
        </w:rPr>
        <w:t xml:space="preserve"> </w:t>
      </w:r>
      <w:proofErr w:type="spellStart"/>
      <w:r w:rsidR="000E3490" w:rsidRPr="00650B1F">
        <w:rPr>
          <w:color w:val="000000" w:themeColor="text1"/>
        </w:rPr>
        <w:t>Provinsi</w:t>
      </w:r>
      <w:proofErr w:type="spellEnd"/>
      <w:r w:rsidR="000E3490" w:rsidRPr="00650B1F">
        <w:rPr>
          <w:color w:val="000000" w:themeColor="text1"/>
        </w:rPr>
        <w:t>;</w:t>
      </w:r>
      <w:r w:rsidR="00F435CA" w:rsidRPr="00650B1F">
        <w:rPr>
          <w:color w:val="000000" w:themeColor="text1"/>
        </w:rPr>
        <w:t xml:space="preserve"> 1) </w:t>
      </w:r>
      <w:r w:rsidR="000E3490" w:rsidRPr="00650B1F">
        <w:rPr>
          <w:color w:val="000000" w:themeColor="text1"/>
        </w:rPr>
        <w:t>Meng</w:t>
      </w:r>
      <w:r w:rsidR="000E3490" w:rsidRPr="00650B1F">
        <w:rPr>
          <w:color w:val="000000" w:themeColor="text1"/>
          <w:lang w:val="id-ID"/>
        </w:rPr>
        <w:t>k</w:t>
      </w:r>
      <w:proofErr w:type="spellStart"/>
      <w:r w:rsidR="000E3490" w:rsidRPr="00650B1F">
        <w:rPr>
          <w:color w:val="000000" w:themeColor="text1"/>
        </w:rPr>
        <w:t>oordinasikan</w:t>
      </w:r>
      <w:proofErr w:type="spellEnd"/>
      <w:r w:rsidR="000E3490" w:rsidRPr="00650B1F">
        <w:rPr>
          <w:color w:val="000000" w:themeColor="text1"/>
          <w:lang w:val="id-ID"/>
        </w:rPr>
        <w:t xml:space="preserve"> </w:t>
      </w:r>
      <w:r w:rsidR="000E3490" w:rsidRPr="00650B1F">
        <w:rPr>
          <w:color w:val="000000" w:themeColor="text1"/>
        </w:rPr>
        <w:t>dan</w:t>
      </w:r>
      <w:r w:rsidR="000E3490" w:rsidRPr="00650B1F">
        <w:rPr>
          <w:color w:val="000000" w:themeColor="text1"/>
          <w:lang w:val="id-ID"/>
        </w:rPr>
        <w:t xml:space="preserve"> </w:t>
      </w:r>
      <w:proofErr w:type="spellStart"/>
      <w:r w:rsidR="000E3490" w:rsidRPr="00650B1F">
        <w:rPr>
          <w:color w:val="000000" w:themeColor="text1"/>
        </w:rPr>
        <w:t>memfasilitasi</w:t>
      </w:r>
      <w:proofErr w:type="spellEnd"/>
      <w:r w:rsidR="000E3490" w:rsidRPr="00650B1F">
        <w:rPr>
          <w:color w:val="000000" w:themeColor="text1"/>
          <w:lang w:val="id-ID"/>
        </w:rPr>
        <w:t xml:space="preserve"> </w:t>
      </w:r>
      <w:proofErr w:type="spellStart"/>
      <w:r w:rsidR="000E3490" w:rsidRPr="00650B1F">
        <w:rPr>
          <w:color w:val="000000" w:themeColor="text1"/>
        </w:rPr>
        <w:t>penyelesaian</w:t>
      </w:r>
      <w:proofErr w:type="spellEnd"/>
      <w:r w:rsidR="000E3490" w:rsidRPr="00650B1F">
        <w:rPr>
          <w:color w:val="000000" w:themeColor="text1"/>
          <w:lang w:val="id-ID"/>
        </w:rPr>
        <w:t xml:space="preserve"> </w:t>
      </w:r>
      <w:proofErr w:type="spellStart"/>
      <w:r w:rsidR="000E3490" w:rsidRPr="00650B1F">
        <w:rPr>
          <w:color w:val="000000" w:themeColor="text1"/>
        </w:rPr>
        <w:t>sengketa</w:t>
      </w:r>
      <w:proofErr w:type="spellEnd"/>
      <w:r w:rsidR="000E3490" w:rsidRPr="00650B1F">
        <w:rPr>
          <w:color w:val="000000" w:themeColor="text1"/>
          <w:lang w:val="id-ID"/>
        </w:rPr>
        <w:t xml:space="preserve"> </w:t>
      </w:r>
      <w:r w:rsidR="000E3490" w:rsidRPr="00650B1F">
        <w:rPr>
          <w:color w:val="000000" w:themeColor="text1"/>
        </w:rPr>
        <w:t>dan</w:t>
      </w:r>
      <w:r w:rsidR="000E3490" w:rsidRPr="00650B1F">
        <w:rPr>
          <w:color w:val="000000" w:themeColor="text1"/>
          <w:lang w:val="id-ID"/>
        </w:rPr>
        <w:t xml:space="preserve"> </w:t>
      </w:r>
      <w:proofErr w:type="spellStart"/>
      <w:r w:rsidR="000E3490" w:rsidRPr="00650B1F">
        <w:rPr>
          <w:color w:val="000000" w:themeColor="text1"/>
        </w:rPr>
        <w:t>konflik</w:t>
      </w:r>
      <w:proofErr w:type="spellEnd"/>
      <w:r w:rsidR="000E3490" w:rsidRPr="00650B1F">
        <w:rPr>
          <w:color w:val="000000" w:themeColor="text1"/>
        </w:rPr>
        <w:t xml:space="preserve"> </w:t>
      </w:r>
      <w:proofErr w:type="spellStart"/>
      <w:r w:rsidR="000E3490" w:rsidRPr="00650B1F">
        <w:rPr>
          <w:color w:val="000000" w:themeColor="text1"/>
        </w:rPr>
        <w:t>agraria</w:t>
      </w:r>
      <w:proofErr w:type="spellEnd"/>
      <w:r w:rsidR="000E3490" w:rsidRPr="00650B1F">
        <w:rPr>
          <w:color w:val="000000" w:themeColor="text1"/>
        </w:rPr>
        <w:t xml:space="preserve"> di Kota Batu, dan;</w:t>
      </w:r>
      <w:r w:rsidR="00F435CA" w:rsidRPr="00650B1F">
        <w:rPr>
          <w:color w:val="000000" w:themeColor="text1"/>
        </w:rPr>
        <w:t xml:space="preserve"> 2) </w:t>
      </w:r>
      <w:proofErr w:type="spellStart"/>
      <w:r w:rsidR="000E3490" w:rsidRPr="00650B1F">
        <w:rPr>
          <w:color w:val="000000" w:themeColor="text1"/>
        </w:rPr>
        <w:t>Melakukan</w:t>
      </w:r>
      <w:proofErr w:type="spellEnd"/>
      <w:r w:rsidR="000E3490" w:rsidRPr="00650B1F">
        <w:rPr>
          <w:color w:val="000000" w:themeColor="text1"/>
          <w:lang w:val="id-ID"/>
        </w:rPr>
        <w:t xml:space="preserve"> </w:t>
      </w:r>
      <w:proofErr w:type="spellStart"/>
      <w:r w:rsidR="000E3490" w:rsidRPr="00650B1F">
        <w:rPr>
          <w:color w:val="000000" w:themeColor="text1"/>
        </w:rPr>
        <w:t>pengawasan</w:t>
      </w:r>
      <w:proofErr w:type="spellEnd"/>
      <w:r w:rsidR="000E3490" w:rsidRPr="00650B1F">
        <w:rPr>
          <w:color w:val="000000" w:themeColor="text1"/>
          <w:lang w:val="id-ID"/>
        </w:rPr>
        <w:t xml:space="preserve"> </w:t>
      </w:r>
      <w:proofErr w:type="spellStart"/>
      <w:r w:rsidR="000E3490" w:rsidRPr="00650B1F">
        <w:rPr>
          <w:color w:val="000000" w:themeColor="text1"/>
        </w:rPr>
        <w:t>terhadap</w:t>
      </w:r>
      <w:proofErr w:type="spellEnd"/>
      <w:r w:rsidR="000E3490" w:rsidRPr="00650B1F">
        <w:rPr>
          <w:color w:val="000000" w:themeColor="text1"/>
          <w:lang w:val="id-ID"/>
        </w:rPr>
        <w:t xml:space="preserve"> </w:t>
      </w:r>
      <w:proofErr w:type="spellStart"/>
      <w:r w:rsidR="000E3490" w:rsidRPr="00650B1F">
        <w:rPr>
          <w:color w:val="000000" w:themeColor="text1"/>
        </w:rPr>
        <w:t>pelaksanaan</w:t>
      </w:r>
      <w:proofErr w:type="spellEnd"/>
      <w:r w:rsidR="000E3490" w:rsidRPr="00650B1F">
        <w:rPr>
          <w:color w:val="000000" w:themeColor="text1"/>
          <w:lang w:val="id-ID"/>
        </w:rPr>
        <w:t xml:space="preserve"> </w:t>
      </w:r>
      <w:proofErr w:type="spellStart"/>
      <w:r w:rsidR="000E3490" w:rsidRPr="00650B1F">
        <w:rPr>
          <w:color w:val="000000" w:themeColor="text1"/>
        </w:rPr>
        <w:t>legalisasi</w:t>
      </w:r>
      <w:proofErr w:type="spellEnd"/>
      <w:r w:rsidR="000E3490" w:rsidRPr="00650B1F">
        <w:rPr>
          <w:color w:val="000000" w:themeColor="text1"/>
          <w:lang w:val="id-ID"/>
        </w:rPr>
        <w:t xml:space="preserve"> </w:t>
      </w:r>
      <w:proofErr w:type="spellStart"/>
      <w:r w:rsidR="000E3490" w:rsidRPr="00650B1F">
        <w:rPr>
          <w:color w:val="000000" w:themeColor="text1"/>
        </w:rPr>
        <w:t>aset</w:t>
      </w:r>
      <w:proofErr w:type="spellEnd"/>
      <w:r w:rsidR="000E3490" w:rsidRPr="00650B1F">
        <w:rPr>
          <w:color w:val="000000" w:themeColor="text1"/>
          <w:lang w:val="id-ID"/>
        </w:rPr>
        <w:t xml:space="preserve"> </w:t>
      </w:r>
      <w:r w:rsidR="000E3490" w:rsidRPr="00650B1F">
        <w:rPr>
          <w:color w:val="000000" w:themeColor="text1"/>
        </w:rPr>
        <w:t xml:space="preserve">dan </w:t>
      </w:r>
      <w:proofErr w:type="spellStart"/>
      <w:r w:rsidR="000E3490" w:rsidRPr="00650B1F">
        <w:rPr>
          <w:color w:val="000000" w:themeColor="text1"/>
        </w:rPr>
        <w:t>redistribusi</w:t>
      </w:r>
      <w:proofErr w:type="spellEnd"/>
      <w:r w:rsidR="000E3490" w:rsidRPr="00650B1F">
        <w:rPr>
          <w:color w:val="000000" w:themeColor="text1"/>
        </w:rPr>
        <w:t xml:space="preserve"> </w:t>
      </w:r>
      <w:proofErr w:type="spellStart"/>
      <w:r w:rsidR="000E3490" w:rsidRPr="00650B1F">
        <w:rPr>
          <w:color w:val="000000" w:themeColor="text1"/>
        </w:rPr>
        <w:t>tanah</w:t>
      </w:r>
      <w:proofErr w:type="spellEnd"/>
      <w:r w:rsidR="000E3490" w:rsidRPr="00650B1F">
        <w:rPr>
          <w:color w:val="000000" w:themeColor="text1"/>
        </w:rPr>
        <w:t>.</w:t>
      </w:r>
      <w:r w:rsidRPr="00650B1F">
        <w:rPr>
          <w:color w:val="000000" w:themeColor="text1"/>
          <w:lang w:val="id-ID"/>
        </w:rPr>
        <w:tab/>
      </w:r>
    </w:p>
    <w:p w14:paraId="5991F457" w14:textId="77777777" w:rsidR="00534C22" w:rsidRPr="00650B1F" w:rsidRDefault="00A61E0D" w:rsidP="00650B1F">
      <w:pPr>
        <w:spacing w:before="1" w:line="360" w:lineRule="auto"/>
        <w:ind w:right="3"/>
        <w:jc w:val="both"/>
        <w:rPr>
          <w:color w:val="000000" w:themeColor="text1"/>
          <w:spacing w:val="-2"/>
          <w:sz w:val="24"/>
        </w:rPr>
      </w:pPr>
      <w:r w:rsidRPr="00650B1F">
        <w:rPr>
          <w:color w:val="000000" w:themeColor="text1"/>
          <w:sz w:val="24"/>
        </w:rPr>
        <w:tab/>
      </w:r>
      <w:proofErr w:type="spellStart"/>
      <w:r w:rsidR="00534C22" w:rsidRPr="00650B1F">
        <w:rPr>
          <w:color w:val="000000" w:themeColor="text1"/>
          <w:sz w:val="24"/>
        </w:rPr>
        <w:t>Berdasarkan</w:t>
      </w:r>
      <w:proofErr w:type="spellEnd"/>
      <w:r w:rsidR="00534C22" w:rsidRPr="00650B1F">
        <w:rPr>
          <w:color w:val="000000" w:themeColor="text1"/>
          <w:sz w:val="24"/>
        </w:rPr>
        <w:t xml:space="preserve"> </w:t>
      </w:r>
      <w:proofErr w:type="spellStart"/>
      <w:r w:rsidR="00534C22" w:rsidRPr="00650B1F">
        <w:rPr>
          <w:color w:val="000000" w:themeColor="text1"/>
          <w:sz w:val="24"/>
        </w:rPr>
        <w:t>deskripsi</w:t>
      </w:r>
      <w:proofErr w:type="spellEnd"/>
      <w:r w:rsidR="00534C22" w:rsidRPr="00650B1F">
        <w:rPr>
          <w:color w:val="000000" w:themeColor="text1"/>
          <w:sz w:val="24"/>
        </w:rPr>
        <w:t xml:space="preserve"> di</w:t>
      </w:r>
      <w:r w:rsidR="00650B1F">
        <w:rPr>
          <w:color w:val="000000" w:themeColor="text1"/>
          <w:sz w:val="24"/>
        </w:rPr>
        <w:t xml:space="preserve"> </w:t>
      </w:r>
      <w:proofErr w:type="spellStart"/>
      <w:r w:rsidR="00534C22" w:rsidRPr="00650B1F">
        <w:rPr>
          <w:color w:val="000000" w:themeColor="text1"/>
          <w:sz w:val="24"/>
        </w:rPr>
        <w:t>at</w:t>
      </w:r>
      <w:r w:rsidR="00650B1F">
        <w:rPr>
          <w:color w:val="000000" w:themeColor="text1"/>
          <w:sz w:val="24"/>
        </w:rPr>
        <w:t>a</w:t>
      </w:r>
      <w:r w:rsidR="00534C22" w:rsidRPr="00650B1F">
        <w:rPr>
          <w:color w:val="000000" w:themeColor="text1"/>
          <w:sz w:val="24"/>
        </w:rPr>
        <w:t>s</w:t>
      </w:r>
      <w:proofErr w:type="spellEnd"/>
      <w:r w:rsidR="00534C22" w:rsidRPr="00650B1F">
        <w:rPr>
          <w:color w:val="000000" w:themeColor="text1"/>
          <w:sz w:val="24"/>
        </w:rPr>
        <w:t xml:space="preserve"> </w:t>
      </w:r>
      <w:proofErr w:type="spellStart"/>
      <w:r w:rsidR="00534C22" w:rsidRPr="00650B1F">
        <w:rPr>
          <w:color w:val="000000" w:themeColor="text1"/>
          <w:sz w:val="24"/>
        </w:rPr>
        <w:t>maka</w:t>
      </w:r>
      <w:proofErr w:type="spellEnd"/>
      <w:r w:rsidR="00534C22" w:rsidRPr="00650B1F">
        <w:rPr>
          <w:color w:val="000000" w:themeColor="text1"/>
          <w:sz w:val="24"/>
        </w:rPr>
        <w:t xml:space="preserve"> </w:t>
      </w:r>
      <w:proofErr w:type="spellStart"/>
      <w:r w:rsidR="00534C22" w:rsidRPr="00650B1F">
        <w:rPr>
          <w:color w:val="000000" w:themeColor="text1"/>
          <w:sz w:val="24"/>
        </w:rPr>
        <w:t>artikel</w:t>
      </w:r>
      <w:proofErr w:type="spellEnd"/>
      <w:r w:rsidR="00534C22" w:rsidRPr="00650B1F">
        <w:rPr>
          <w:color w:val="000000" w:themeColor="text1"/>
          <w:sz w:val="24"/>
        </w:rPr>
        <w:t xml:space="preserve"> </w:t>
      </w:r>
      <w:proofErr w:type="spellStart"/>
      <w:r w:rsidR="00534C22" w:rsidRPr="00650B1F">
        <w:rPr>
          <w:color w:val="000000" w:themeColor="text1"/>
          <w:sz w:val="24"/>
        </w:rPr>
        <w:t>i</w:t>
      </w:r>
      <w:r w:rsidR="001B3B8A" w:rsidRPr="00650B1F">
        <w:rPr>
          <w:color w:val="000000" w:themeColor="text1"/>
          <w:sz w:val="24"/>
        </w:rPr>
        <w:t>n</w:t>
      </w:r>
      <w:r w:rsidR="00534C22" w:rsidRPr="00650B1F">
        <w:rPr>
          <w:color w:val="000000" w:themeColor="text1"/>
          <w:sz w:val="24"/>
        </w:rPr>
        <w:t>i</w:t>
      </w:r>
      <w:proofErr w:type="spellEnd"/>
      <w:r w:rsidR="00534C22" w:rsidRPr="00650B1F">
        <w:rPr>
          <w:color w:val="000000" w:themeColor="text1"/>
          <w:sz w:val="24"/>
        </w:rPr>
        <w:t xml:space="preserve"> </w:t>
      </w:r>
      <w:proofErr w:type="spellStart"/>
      <w:r w:rsidR="00534C22" w:rsidRPr="00650B1F">
        <w:rPr>
          <w:color w:val="000000" w:themeColor="text1"/>
          <w:sz w:val="24"/>
        </w:rPr>
        <w:t>mengkaji</w:t>
      </w:r>
      <w:proofErr w:type="spellEnd"/>
      <w:r w:rsidR="00534C22" w:rsidRPr="00650B1F">
        <w:rPr>
          <w:color w:val="000000" w:themeColor="text1"/>
          <w:sz w:val="24"/>
        </w:rPr>
        <w:t xml:space="preserve"> </w:t>
      </w:r>
      <w:proofErr w:type="spellStart"/>
      <w:r w:rsidR="00534C22" w:rsidRPr="00650B1F">
        <w:rPr>
          <w:color w:val="000000" w:themeColor="text1"/>
          <w:sz w:val="24"/>
        </w:rPr>
        <w:t>tentang</w:t>
      </w:r>
      <w:proofErr w:type="spellEnd"/>
      <w:r w:rsidR="00534C22" w:rsidRPr="00650B1F">
        <w:rPr>
          <w:color w:val="000000" w:themeColor="text1"/>
          <w:sz w:val="24"/>
        </w:rPr>
        <w:t xml:space="preserve"> </w:t>
      </w:r>
      <w:proofErr w:type="spellStart"/>
      <w:r w:rsidR="009F4DD0" w:rsidRPr="00650B1F">
        <w:rPr>
          <w:color w:val="000000" w:themeColor="text1"/>
          <w:sz w:val="24"/>
        </w:rPr>
        <w:t>Urgensi</w:t>
      </w:r>
      <w:proofErr w:type="spellEnd"/>
      <w:r w:rsidR="009F4DD0" w:rsidRPr="00650B1F">
        <w:rPr>
          <w:color w:val="000000" w:themeColor="text1"/>
          <w:sz w:val="24"/>
        </w:rPr>
        <w:t xml:space="preserve"> </w:t>
      </w:r>
      <w:proofErr w:type="spellStart"/>
      <w:r w:rsidR="009F4DD0" w:rsidRPr="00650B1F">
        <w:rPr>
          <w:color w:val="000000" w:themeColor="text1"/>
          <w:sz w:val="24"/>
        </w:rPr>
        <w:t>Penyelenggaraan</w:t>
      </w:r>
      <w:proofErr w:type="spellEnd"/>
      <w:r w:rsidR="009F4DD0" w:rsidRPr="00650B1F">
        <w:rPr>
          <w:color w:val="000000" w:themeColor="text1"/>
          <w:sz w:val="24"/>
        </w:rPr>
        <w:t xml:space="preserve"> Program </w:t>
      </w:r>
      <w:proofErr w:type="spellStart"/>
      <w:r w:rsidR="009F4DD0" w:rsidRPr="00650B1F">
        <w:rPr>
          <w:color w:val="000000" w:themeColor="text1"/>
          <w:sz w:val="24"/>
        </w:rPr>
        <w:t>Reforma</w:t>
      </w:r>
      <w:proofErr w:type="spellEnd"/>
      <w:r w:rsidR="009F4DD0" w:rsidRPr="00650B1F">
        <w:rPr>
          <w:color w:val="000000" w:themeColor="text1"/>
          <w:sz w:val="24"/>
        </w:rPr>
        <w:t xml:space="preserve"> </w:t>
      </w:r>
      <w:proofErr w:type="spellStart"/>
      <w:r w:rsidR="009F4DD0" w:rsidRPr="00650B1F">
        <w:rPr>
          <w:color w:val="000000" w:themeColor="text1"/>
          <w:sz w:val="24"/>
        </w:rPr>
        <w:t>Agraria</w:t>
      </w:r>
      <w:proofErr w:type="spellEnd"/>
      <w:r w:rsidR="009F4DD0" w:rsidRPr="00650B1F">
        <w:rPr>
          <w:color w:val="000000" w:themeColor="text1"/>
          <w:sz w:val="24"/>
        </w:rPr>
        <w:t xml:space="preserve"> di Kota </w:t>
      </w:r>
      <w:r w:rsidR="00534C22" w:rsidRPr="00650B1F">
        <w:rPr>
          <w:color w:val="000000" w:themeColor="text1"/>
          <w:spacing w:val="-2"/>
          <w:sz w:val="24"/>
        </w:rPr>
        <w:t xml:space="preserve">Batu dan </w:t>
      </w:r>
      <w:r w:rsidR="009F4DD0" w:rsidRPr="00650B1F">
        <w:rPr>
          <w:color w:val="000000" w:themeColor="text1"/>
          <w:sz w:val="24"/>
        </w:rPr>
        <w:t xml:space="preserve">strategi dan </w:t>
      </w:r>
      <w:proofErr w:type="spellStart"/>
      <w:r w:rsidR="009F4DD0" w:rsidRPr="00650B1F">
        <w:rPr>
          <w:color w:val="000000" w:themeColor="text1"/>
          <w:sz w:val="24"/>
        </w:rPr>
        <w:t>langkah-langkah</w:t>
      </w:r>
      <w:proofErr w:type="spellEnd"/>
      <w:r w:rsidR="009F4DD0" w:rsidRPr="00650B1F">
        <w:rPr>
          <w:color w:val="000000" w:themeColor="text1"/>
          <w:sz w:val="24"/>
        </w:rPr>
        <w:t xml:space="preserve"> Kantor </w:t>
      </w:r>
      <w:proofErr w:type="spellStart"/>
      <w:r w:rsidR="009F4DD0" w:rsidRPr="00650B1F">
        <w:rPr>
          <w:color w:val="000000" w:themeColor="text1"/>
          <w:sz w:val="24"/>
        </w:rPr>
        <w:t>Pertanahan</w:t>
      </w:r>
      <w:proofErr w:type="spellEnd"/>
      <w:r w:rsidR="009F4DD0" w:rsidRPr="00650B1F">
        <w:rPr>
          <w:color w:val="000000" w:themeColor="text1"/>
          <w:sz w:val="24"/>
        </w:rPr>
        <w:t xml:space="preserve"> Kota Batu </w:t>
      </w:r>
      <w:proofErr w:type="spellStart"/>
      <w:r w:rsidR="009F4DD0" w:rsidRPr="00650B1F">
        <w:rPr>
          <w:color w:val="000000" w:themeColor="text1"/>
          <w:sz w:val="24"/>
        </w:rPr>
        <w:t>dalam</w:t>
      </w:r>
      <w:proofErr w:type="spellEnd"/>
      <w:r w:rsidR="009F4DD0" w:rsidRPr="00650B1F">
        <w:rPr>
          <w:color w:val="000000" w:themeColor="text1"/>
          <w:sz w:val="24"/>
        </w:rPr>
        <w:t xml:space="preserve"> </w:t>
      </w:r>
      <w:proofErr w:type="spellStart"/>
      <w:r w:rsidR="009F4DD0" w:rsidRPr="00650B1F">
        <w:rPr>
          <w:color w:val="000000" w:themeColor="text1"/>
          <w:sz w:val="24"/>
        </w:rPr>
        <w:t>Melaksanakan</w:t>
      </w:r>
      <w:proofErr w:type="spellEnd"/>
      <w:r w:rsidR="009F4DD0" w:rsidRPr="00650B1F">
        <w:rPr>
          <w:color w:val="000000" w:themeColor="text1"/>
          <w:sz w:val="24"/>
        </w:rPr>
        <w:t xml:space="preserve"> Program </w:t>
      </w:r>
      <w:proofErr w:type="spellStart"/>
      <w:r w:rsidR="009F4DD0" w:rsidRPr="00650B1F">
        <w:rPr>
          <w:color w:val="000000" w:themeColor="text1"/>
          <w:sz w:val="24"/>
        </w:rPr>
        <w:t>Redistribusi</w:t>
      </w:r>
      <w:proofErr w:type="spellEnd"/>
      <w:r w:rsidR="009F4DD0" w:rsidRPr="00650B1F">
        <w:rPr>
          <w:color w:val="000000" w:themeColor="text1"/>
          <w:sz w:val="24"/>
        </w:rPr>
        <w:t xml:space="preserve"> dan </w:t>
      </w:r>
      <w:proofErr w:type="spellStart"/>
      <w:r w:rsidR="009F4DD0" w:rsidRPr="00650B1F">
        <w:rPr>
          <w:color w:val="000000" w:themeColor="text1"/>
          <w:sz w:val="24"/>
        </w:rPr>
        <w:t>Legalisasi</w:t>
      </w:r>
      <w:proofErr w:type="spellEnd"/>
      <w:r w:rsidR="009F4DD0" w:rsidRPr="00650B1F">
        <w:rPr>
          <w:color w:val="000000" w:themeColor="text1"/>
          <w:sz w:val="24"/>
        </w:rPr>
        <w:t xml:space="preserve"> Tanah di Desa </w:t>
      </w:r>
      <w:proofErr w:type="spellStart"/>
      <w:r w:rsidR="009F4DD0" w:rsidRPr="00650B1F">
        <w:rPr>
          <w:color w:val="000000" w:themeColor="text1"/>
          <w:spacing w:val="-2"/>
          <w:sz w:val="24"/>
        </w:rPr>
        <w:t>Tulungrejo</w:t>
      </w:r>
      <w:proofErr w:type="spellEnd"/>
      <w:r w:rsidR="00534C22" w:rsidRPr="00650B1F">
        <w:rPr>
          <w:color w:val="000000" w:themeColor="text1"/>
          <w:spacing w:val="-2"/>
          <w:sz w:val="24"/>
          <w:lang w:val="id-ID"/>
        </w:rPr>
        <w:t>, Kota Bat</w:t>
      </w:r>
      <w:r w:rsidR="00534C22" w:rsidRPr="00650B1F">
        <w:rPr>
          <w:color w:val="000000" w:themeColor="text1"/>
          <w:spacing w:val="-2"/>
          <w:sz w:val="24"/>
        </w:rPr>
        <w:t>u</w:t>
      </w:r>
      <w:r w:rsidR="00650B1F">
        <w:rPr>
          <w:color w:val="000000" w:themeColor="text1"/>
          <w:spacing w:val="-2"/>
          <w:sz w:val="24"/>
        </w:rPr>
        <w:t xml:space="preserve">. </w:t>
      </w:r>
    </w:p>
    <w:p w14:paraId="4F57935C" w14:textId="77777777" w:rsidR="00650B1F" w:rsidRDefault="00650B1F" w:rsidP="00650B1F">
      <w:pPr>
        <w:tabs>
          <w:tab w:val="left" w:pos="1233"/>
        </w:tabs>
        <w:spacing w:before="1" w:line="360" w:lineRule="auto"/>
        <w:ind w:right="3"/>
        <w:jc w:val="both"/>
        <w:rPr>
          <w:b/>
          <w:color w:val="000000" w:themeColor="text1"/>
          <w:spacing w:val="-2"/>
          <w:sz w:val="24"/>
        </w:rPr>
      </w:pPr>
    </w:p>
    <w:p w14:paraId="6DBCFD85" w14:textId="77777777" w:rsidR="00303FDE" w:rsidRPr="00650B1F" w:rsidRDefault="00650B1F" w:rsidP="00650B1F">
      <w:pPr>
        <w:tabs>
          <w:tab w:val="left" w:pos="1233"/>
        </w:tabs>
        <w:spacing w:before="1" w:line="360" w:lineRule="auto"/>
        <w:ind w:right="3"/>
        <w:jc w:val="both"/>
        <w:rPr>
          <w:b/>
          <w:color w:val="000000" w:themeColor="text1"/>
          <w:spacing w:val="-2"/>
          <w:sz w:val="24"/>
        </w:rPr>
      </w:pPr>
      <w:r>
        <w:rPr>
          <w:b/>
          <w:color w:val="000000" w:themeColor="text1"/>
          <w:spacing w:val="-2"/>
          <w:sz w:val="24"/>
        </w:rPr>
        <w:t xml:space="preserve">2. </w:t>
      </w:r>
      <w:r w:rsidR="00534C22" w:rsidRPr="00650B1F">
        <w:rPr>
          <w:b/>
          <w:color w:val="000000" w:themeColor="text1"/>
          <w:spacing w:val="-2"/>
          <w:sz w:val="24"/>
        </w:rPr>
        <w:t>Metod</w:t>
      </w:r>
      <w:r>
        <w:rPr>
          <w:b/>
          <w:color w:val="000000" w:themeColor="text1"/>
          <w:spacing w:val="-2"/>
          <w:sz w:val="24"/>
        </w:rPr>
        <w:t xml:space="preserve">e </w:t>
      </w:r>
      <w:r w:rsidR="00534C22" w:rsidRPr="00650B1F">
        <w:rPr>
          <w:b/>
          <w:color w:val="000000" w:themeColor="text1"/>
          <w:spacing w:val="-2"/>
          <w:sz w:val="24"/>
        </w:rPr>
        <w:t xml:space="preserve"> </w:t>
      </w:r>
    </w:p>
    <w:p w14:paraId="0656D400" w14:textId="77777777" w:rsidR="00C33CDF" w:rsidRDefault="00534C22" w:rsidP="00650B1F">
      <w:pPr>
        <w:tabs>
          <w:tab w:val="left" w:pos="1233"/>
        </w:tabs>
        <w:spacing w:before="1" w:line="360" w:lineRule="auto"/>
        <w:ind w:right="3" w:firstLine="709"/>
        <w:jc w:val="both"/>
        <w:rPr>
          <w:color w:val="000000" w:themeColor="text1"/>
        </w:rPr>
      </w:pPr>
      <w:r w:rsidRPr="00650B1F">
        <w:rPr>
          <w:color w:val="000000" w:themeColor="text1"/>
        </w:rPr>
        <w:t>J</w:t>
      </w:r>
      <w:r w:rsidR="00D172F4" w:rsidRPr="00650B1F">
        <w:rPr>
          <w:color w:val="000000" w:themeColor="text1"/>
        </w:rPr>
        <w:t>enis</w:t>
      </w:r>
      <w:r w:rsidR="00D172F4" w:rsidRPr="00650B1F">
        <w:rPr>
          <w:color w:val="000000" w:themeColor="text1"/>
          <w:lang w:val="id-ID"/>
        </w:rPr>
        <w:t xml:space="preserve"> </w:t>
      </w:r>
      <w:proofErr w:type="spellStart"/>
      <w:proofErr w:type="gramStart"/>
      <w:r w:rsidR="00D172F4" w:rsidRPr="00650B1F">
        <w:rPr>
          <w:color w:val="000000" w:themeColor="text1"/>
        </w:rPr>
        <w:t>penelitian</w:t>
      </w:r>
      <w:proofErr w:type="spellEnd"/>
      <w:r w:rsidR="00D172F4" w:rsidRPr="00650B1F">
        <w:rPr>
          <w:color w:val="000000" w:themeColor="text1"/>
          <w:lang w:val="id-ID"/>
        </w:rPr>
        <w:t xml:space="preserve"> </w:t>
      </w:r>
      <w:r w:rsidRPr="00650B1F">
        <w:rPr>
          <w:color w:val="000000" w:themeColor="text1"/>
        </w:rPr>
        <w:t xml:space="preserve"> </w:t>
      </w:r>
      <w:proofErr w:type="spellStart"/>
      <w:r w:rsidRPr="00650B1F">
        <w:rPr>
          <w:color w:val="000000" w:themeColor="text1"/>
        </w:rPr>
        <w:t>dalam</w:t>
      </w:r>
      <w:proofErr w:type="spellEnd"/>
      <w:proofErr w:type="gramEnd"/>
      <w:r w:rsidRPr="00650B1F">
        <w:rPr>
          <w:color w:val="000000" w:themeColor="text1"/>
        </w:rPr>
        <w:t xml:space="preserve"> </w:t>
      </w:r>
      <w:proofErr w:type="spellStart"/>
      <w:r w:rsidRPr="00650B1F">
        <w:rPr>
          <w:color w:val="000000" w:themeColor="text1"/>
        </w:rPr>
        <w:t>artikel</w:t>
      </w:r>
      <w:proofErr w:type="spellEnd"/>
      <w:r w:rsidRPr="00650B1F">
        <w:rPr>
          <w:color w:val="000000" w:themeColor="text1"/>
        </w:rPr>
        <w:t xml:space="preserve"> </w:t>
      </w:r>
      <w:proofErr w:type="spellStart"/>
      <w:r w:rsidRPr="00650B1F">
        <w:rPr>
          <w:color w:val="000000" w:themeColor="text1"/>
        </w:rPr>
        <w:t>ini</w:t>
      </w:r>
      <w:proofErr w:type="spellEnd"/>
      <w:r w:rsidRPr="00650B1F">
        <w:rPr>
          <w:color w:val="000000" w:themeColor="text1"/>
        </w:rPr>
        <w:t xml:space="preserve"> </w:t>
      </w:r>
      <w:proofErr w:type="spellStart"/>
      <w:r w:rsidRPr="00650B1F">
        <w:rPr>
          <w:color w:val="000000" w:themeColor="text1"/>
        </w:rPr>
        <w:t>merupakan</w:t>
      </w:r>
      <w:proofErr w:type="spellEnd"/>
      <w:r w:rsidRPr="00650B1F">
        <w:rPr>
          <w:color w:val="000000" w:themeColor="text1"/>
        </w:rPr>
        <w:t xml:space="preserve"> </w:t>
      </w:r>
      <w:proofErr w:type="spellStart"/>
      <w:r w:rsidRPr="00650B1F">
        <w:rPr>
          <w:color w:val="000000" w:themeColor="text1"/>
        </w:rPr>
        <w:t>penelitian</w:t>
      </w:r>
      <w:proofErr w:type="spellEnd"/>
      <w:r w:rsidRPr="00650B1F">
        <w:rPr>
          <w:color w:val="000000" w:themeColor="text1"/>
        </w:rPr>
        <w:t xml:space="preserve"> </w:t>
      </w:r>
      <w:proofErr w:type="spellStart"/>
      <w:r w:rsidR="00D172F4" w:rsidRPr="00650B1F">
        <w:rPr>
          <w:color w:val="000000" w:themeColor="text1"/>
        </w:rPr>
        <w:t>yuridis</w:t>
      </w:r>
      <w:proofErr w:type="spellEnd"/>
      <w:r w:rsidR="00D172F4" w:rsidRPr="00650B1F">
        <w:rPr>
          <w:color w:val="000000" w:themeColor="text1"/>
          <w:lang w:val="id-ID"/>
        </w:rPr>
        <w:t xml:space="preserve"> </w:t>
      </w:r>
      <w:proofErr w:type="spellStart"/>
      <w:r w:rsidRPr="00650B1F">
        <w:rPr>
          <w:color w:val="000000" w:themeColor="text1"/>
        </w:rPr>
        <w:t>empiris</w:t>
      </w:r>
      <w:proofErr w:type="spellEnd"/>
      <w:r w:rsidRPr="00650B1F">
        <w:rPr>
          <w:color w:val="000000" w:themeColor="text1"/>
        </w:rPr>
        <w:t xml:space="preserve"> </w:t>
      </w:r>
      <w:proofErr w:type="spellStart"/>
      <w:r w:rsidRPr="00650B1F">
        <w:rPr>
          <w:color w:val="000000" w:themeColor="text1"/>
        </w:rPr>
        <w:t>karena</w:t>
      </w:r>
      <w:proofErr w:type="spellEnd"/>
      <w:r w:rsidRPr="00650B1F">
        <w:rPr>
          <w:color w:val="000000" w:themeColor="text1"/>
        </w:rPr>
        <w:t xml:space="preserve"> </w:t>
      </w:r>
      <w:proofErr w:type="spellStart"/>
      <w:r w:rsidRPr="00650B1F">
        <w:rPr>
          <w:color w:val="000000" w:themeColor="text1"/>
        </w:rPr>
        <w:t>mengakaji</w:t>
      </w:r>
      <w:proofErr w:type="spellEnd"/>
      <w:r w:rsidRPr="00650B1F">
        <w:rPr>
          <w:color w:val="000000" w:themeColor="text1"/>
        </w:rPr>
        <w:t xml:space="preserve"> dan </w:t>
      </w:r>
      <w:proofErr w:type="spellStart"/>
      <w:r w:rsidRPr="00650B1F">
        <w:rPr>
          <w:color w:val="000000" w:themeColor="text1"/>
        </w:rPr>
        <w:t>menganlisis</w:t>
      </w:r>
      <w:proofErr w:type="spellEnd"/>
      <w:r w:rsidR="00303FDE" w:rsidRPr="00650B1F">
        <w:rPr>
          <w:color w:val="000000" w:themeColor="text1"/>
        </w:rPr>
        <w:t xml:space="preserve"> </w:t>
      </w:r>
      <w:proofErr w:type="spellStart"/>
      <w:r w:rsidR="00303FDE" w:rsidRPr="00650B1F">
        <w:rPr>
          <w:color w:val="000000" w:themeColor="text1"/>
        </w:rPr>
        <w:t>urgensi</w:t>
      </w:r>
      <w:proofErr w:type="spellEnd"/>
      <w:r w:rsidR="00303FDE" w:rsidRPr="00650B1F">
        <w:rPr>
          <w:color w:val="000000" w:themeColor="text1"/>
        </w:rPr>
        <w:t xml:space="preserve"> </w:t>
      </w:r>
      <w:proofErr w:type="spellStart"/>
      <w:r w:rsidR="00303FDE" w:rsidRPr="00650B1F">
        <w:rPr>
          <w:color w:val="000000" w:themeColor="text1"/>
        </w:rPr>
        <w:t>penyelenggaraan</w:t>
      </w:r>
      <w:proofErr w:type="spellEnd"/>
      <w:r w:rsidR="00303FDE" w:rsidRPr="00650B1F">
        <w:rPr>
          <w:color w:val="000000" w:themeColor="text1"/>
        </w:rPr>
        <w:t xml:space="preserve"> Program </w:t>
      </w:r>
      <w:proofErr w:type="spellStart"/>
      <w:r w:rsidR="00303FDE" w:rsidRPr="00650B1F">
        <w:rPr>
          <w:color w:val="000000" w:themeColor="text1"/>
        </w:rPr>
        <w:t>Reforma</w:t>
      </w:r>
      <w:proofErr w:type="spellEnd"/>
      <w:r w:rsidR="00303FDE" w:rsidRPr="00650B1F">
        <w:rPr>
          <w:color w:val="000000" w:themeColor="text1"/>
        </w:rPr>
        <w:t xml:space="preserve"> dan Strategi dan </w:t>
      </w:r>
      <w:proofErr w:type="spellStart"/>
      <w:r w:rsidR="00303FDE" w:rsidRPr="00650B1F">
        <w:rPr>
          <w:color w:val="000000" w:themeColor="text1"/>
        </w:rPr>
        <w:t>langkah</w:t>
      </w:r>
      <w:proofErr w:type="spellEnd"/>
      <w:r w:rsidR="00421560" w:rsidRPr="00650B1F">
        <w:rPr>
          <w:color w:val="000000" w:themeColor="text1"/>
        </w:rPr>
        <w:t xml:space="preserve"> </w:t>
      </w:r>
      <w:proofErr w:type="spellStart"/>
      <w:r w:rsidR="00421560" w:rsidRPr="00650B1F">
        <w:rPr>
          <w:color w:val="000000" w:themeColor="text1"/>
        </w:rPr>
        <w:t>langkah</w:t>
      </w:r>
      <w:proofErr w:type="spellEnd"/>
      <w:r w:rsidR="00421560" w:rsidRPr="00650B1F">
        <w:rPr>
          <w:color w:val="000000" w:themeColor="text1"/>
        </w:rPr>
        <w:t xml:space="preserve"> yang </w:t>
      </w:r>
      <w:proofErr w:type="spellStart"/>
      <w:r w:rsidR="00421560" w:rsidRPr="00650B1F">
        <w:rPr>
          <w:color w:val="000000" w:themeColor="text1"/>
        </w:rPr>
        <w:t>dilakukan</w:t>
      </w:r>
      <w:proofErr w:type="spellEnd"/>
      <w:r w:rsidR="00421560" w:rsidRPr="00650B1F">
        <w:rPr>
          <w:color w:val="000000" w:themeColor="text1"/>
        </w:rPr>
        <w:t xml:space="preserve"> </w:t>
      </w:r>
      <w:proofErr w:type="spellStart"/>
      <w:r w:rsidR="00421560" w:rsidRPr="00650B1F">
        <w:rPr>
          <w:color w:val="000000" w:themeColor="text1"/>
        </w:rPr>
        <w:t>dalam</w:t>
      </w:r>
      <w:proofErr w:type="spellEnd"/>
      <w:r w:rsidR="00421560" w:rsidRPr="00650B1F">
        <w:rPr>
          <w:color w:val="000000" w:themeColor="text1"/>
        </w:rPr>
        <w:t xml:space="preserve"> </w:t>
      </w:r>
      <w:proofErr w:type="spellStart"/>
      <w:r w:rsidR="00421560" w:rsidRPr="00650B1F">
        <w:rPr>
          <w:color w:val="000000" w:themeColor="text1"/>
        </w:rPr>
        <w:t>m</w:t>
      </w:r>
      <w:r w:rsidR="00303FDE" w:rsidRPr="00650B1F">
        <w:rPr>
          <w:color w:val="000000" w:themeColor="text1"/>
        </w:rPr>
        <w:t>elaksanakan</w:t>
      </w:r>
      <w:proofErr w:type="spellEnd"/>
      <w:r w:rsidR="00303FDE" w:rsidRPr="00650B1F">
        <w:rPr>
          <w:color w:val="000000" w:themeColor="text1"/>
        </w:rPr>
        <w:t xml:space="preserve"> program </w:t>
      </w:r>
      <w:proofErr w:type="spellStart"/>
      <w:r w:rsidR="00303FDE" w:rsidRPr="00650B1F">
        <w:rPr>
          <w:color w:val="000000" w:themeColor="text1"/>
          <w:sz w:val="24"/>
        </w:rPr>
        <w:t>Redistribusi</w:t>
      </w:r>
      <w:proofErr w:type="spellEnd"/>
      <w:r w:rsidR="00303FDE" w:rsidRPr="00650B1F">
        <w:rPr>
          <w:color w:val="000000" w:themeColor="text1"/>
          <w:sz w:val="24"/>
        </w:rPr>
        <w:t xml:space="preserve"> dan </w:t>
      </w:r>
      <w:proofErr w:type="spellStart"/>
      <w:r w:rsidR="00303FDE" w:rsidRPr="00650B1F">
        <w:rPr>
          <w:color w:val="000000" w:themeColor="text1"/>
          <w:sz w:val="24"/>
        </w:rPr>
        <w:t>Legalisasi</w:t>
      </w:r>
      <w:proofErr w:type="spellEnd"/>
      <w:r w:rsidR="00303FDE" w:rsidRPr="00650B1F">
        <w:rPr>
          <w:color w:val="000000" w:themeColor="text1"/>
          <w:sz w:val="24"/>
        </w:rPr>
        <w:t xml:space="preserve"> Tanah di Desa </w:t>
      </w:r>
      <w:proofErr w:type="spellStart"/>
      <w:r w:rsidR="00303FDE" w:rsidRPr="00650B1F">
        <w:rPr>
          <w:color w:val="000000" w:themeColor="text1"/>
          <w:spacing w:val="-2"/>
          <w:sz w:val="24"/>
        </w:rPr>
        <w:t>Tulungrejo</w:t>
      </w:r>
      <w:proofErr w:type="spellEnd"/>
      <w:r w:rsidR="00303FDE" w:rsidRPr="00650B1F">
        <w:rPr>
          <w:color w:val="000000" w:themeColor="text1"/>
          <w:spacing w:val="-2"/>
          <w:sz w:val="24"/>
          <w:lang w:val="id-ID"/>
        </w:rPr>
        <w:t>, Kota Bat</w:t>
      </w:r>
      <w:r w:rsidR="00303FDE" w:rsidRPr="00650B1F">
        <w:rPr>
          <w:color w:val="000000" w:themeColor="text1"/>
          <w:spacing w:val="-2"/>
          <w:sz w:val="24"/>
        </w:rPr>
        <w:t>u</w:t>
      </w:r>
      <w:r w:rsidR="001B3B8A" w:rsidRPr="00650B1F">
        <w:rPr>
          <w:color w:val="000000" w:themeColor="text1"/>
          <w:spacing w:val="-2"/>
          <w:sz w:val="24"/>
        </w:rPr>
        <w:t xml:space="preserve"> </w:t>
      </w:r>
      <w:proofErr w:type="spellStart"/>
      <w:r w:rsidR="00303FDE" w:rsidRPr="00650B1F">
        <w:rPr>
          <w:color w:val="000000" w:themeColor="text1"/>
        </w:rPr>
        <w:t>Sedangkan</w:t>
      </w:r>
      <w:proofErr w:type="spellEnd"/>
      <w:r w:rsidR="00303FDE" w:rsidRPr="00650B1F">
        <w:rPr>
          <w:color w:val="000000" w:themeColor="text1"/>
        </w:rPr>
        <w:t xml:space="preserve"> </w:t>
      </w:r>
      <w:proofErr w:type="spellStart"/>
      <w:r w:rsidR="00303FDE" w:rsidRPr="00650B1F">
        <w:rPr>
          <w:color w:val="000000" w:themeColor="text1"/>
        </w:rPr>
        <w:t>jensi</w:t>
      </w:r>
      <w:proofErr w:type="spellEnd"/>
      <w:r w:rsidR="00303FDE" w:rsidRPr="00650B1F">
        <w:rPr>
          <w:color w:val="000000" w:themeColor="text1"/>
        </w:rPr>
        <w:t xml:space="preserve"> </w:t>
      </w:r>
      <w:proofErr w:type="spellStart"/>
      <w:r w:rsidR="00303FDE" w:rsidRPr="00650B1F">
        <w:rPr>
          <w:color w:val="000000" w:themeColor="text1"/>
        </w:rPr>
        <w:t>pendekatan</w:t>
      </w:r>
      <w:proofErr w:type="spellEnd"/>
      <w:r w:rsidR="00303FDE" w:rsidRPr="00650B1F">
        <w:rPr>
          <w:color w:val="000000" w:themeColor="text1"/>
        </w:rPr>
        <w:t xml:space="preserve"> yang </w:t>
      </w:r>
      <w:proofErr w:type="spellStart"/>
      <w:r w:rsidR="00303FDE" w:rsidRPr="00650B1F">
        <w:rPr>
          <w:color w:val="000000" w:themeColor="text1"/>
        </w:rPr>
        <w:t>dipakai</w:t>
      </w:r>
      <w:proofErr w:type="spellEnd"/>
      <w:r w:rsidR="00303FDE" w:rsidRPr="00650B1F">
        <w:rPr>
          <w:color w:val="000000" w:themeColor="text1"/>
        </w:rPr>
        <w:t xml:space="preserve"> </w:t>
      </w:r>
      <w:proofErr w:type="spellStart"/>
      <w:r w:rsidR="00303FDE" w:rsidRPr="00650B1F">
        <w:rPr>
          <w:color w:val="000000" w:themeColor="text1"/>
        </w:rPr>
        <w:t>adalha</w:t>
      </w:r>
      <w:proofErr w:type="spellEnd"/>
      <w:r w:rsidR="00303FDE" w:rsidRPr="00650B1F">
        <w:rPr>
          <w:color w:val="000000" w:themeColor="text1"/>
        </w:rPr>
        <w:t xml:space="preserve"> </w:t>
      </w:r>
      <w:proofErr w:type="spellStart"/>
      <w:r w:rsidR="00303FDE" w:rsidRPr="00650B1F">
        <w:rPr>
          <w:color w:val="000000" w:themeColor="text1"/>
        </w:rPr>
        <w:t>pendekatan</w:t>
      </w:r>
      <w:proofErr w:type="spellEnd"/>
      <w:r w:rsidR="00303FDE" w:rsidRPr="00650B1F">
        <w:rPr>
          <w:color w:val="000000" w:themeColor="text1"/>
        </w:rPr>
        <w:t xml:space="preserve"> </w:t>
      </w:r>
      <w:proofErr w:type="spellStart"/>
      <w:r w:rsidR="00303FDE" w:rsidRPr="00650B1F">
        <w:rPr>
          <w:color w:val="000000" w:themeColor="text1"/>
        </w:rPr>
        <w:t>Undang</w:t>
      </w:r>
      <w:proofErr w:type="spellEnd"/>
      <w:r w:rsidR="00303FDE" w:rsidRPr="00650B1F">
        <w:rPr>
          <w:color w:val="000000" w:themeColor="text1"/>
        </w:rPr>
        <w:t xml:space="preserve"> </w:t>
      </w:r>
      <w:proofErr w:type="spellStart"/>
      <w:r w:rsidR="00303FDE" w:rsidRPr="00650B1F">
        <w:rPr>
          <w:color w:val="000000" w:themeColor="text1"/>
        </w:rPr>
        <w:t>Undang</w:t>
      </w:r>
      <w:proofErr w:type="spellEnd"/>
      <w:r w:rsidR="00303FDE" w:rsidRPr="00650B1F">
        <w:rPr>
          <w:color w:val="000000" w:themeColor="text1"/>
        </w:rPr>
        <w:t xml:space="preserve"> dan </w:t>
      </w:r>
      <w:proofErr w:type="spellStart"/>
      <w:r w:rsidRPr="00650B1F">
        <w:rPr>
          <w:color w:val="000000" w:themeColor="text1"/>
        </w:rPr>
        <w:t>pende</w:t>
      </w:r>
      <w:r w:rsidR="00303FDE" w:rsidRPr="00650B1F">
        <w:rPr>
          <w:color w:val="000000" w:themeColor="text1"/>
        </w:rPr>
        <w:t>katan</w:t>
      </w:r>
      <w:proofErr w:type="spellEnd"/>
      <w:r w:rsidR="00303FDE" w:rsidRPr="00650B1F">
        <w:rPr>
          <w:color w:val="000000" w:themeColor="text1"/>
        </w:rPr>
        <w:t xml:space="preserve"> </w:t>
      </w:r>
      <w:proofErr w:type="spellStart"/>
      <w:r w:rsidR="00303FDE" w:rsidRPr="00650B1F">
        <w:rPr>
          <w:color w:val="000000" w:themeColor="text1"/>
        </w:rPr>
        <w:t>sosiologis</w:t>
      </w:r>
      <w:proofErr w:type="spellEnd"/>
      <w:r w:rsidR="00303FDE" w:rsidRPr="00650B1F">
        <w:rPr>
          <w:color w:val="000000" w:themeColor="text1"/>
        </w:rPr>
        <w:t>.</w:t>
      </w:r>
    </w:p>
    <w:p w14:paraId="4C0FC111" w14:textId="77777777" w:rsidR="00650B1F" w:rsidRPr="00650B1F" w:rsidRDefault="00650B1F" w:rsidP="0018170E">
      <w:pPr>
        <w:tabs>
          <w:tab w:val="left" w:pos="1233"/>
        </w:tabs>
        <w:spacing w:before="1" w:line="360" w:lineRule="auto"/>
        <w:ind w:right="3"/>
        <w:jc w:val="both"/>
        <w:rPr>
          <w:color w:val="000000" w:themeColor="text1"/>
          <w:spacing w:val="-2"/>
          <w:sz w:val="24"/>
        </w:rPr>
      </w:pPr>
    </w:p>
    <w:p w14:paraId="136E8471" w14:textId="77777777" w:rsidR="007F72DF" w:rsidRDefault="00650B1F" w:rsidP="00650B1F">
      <w:pPr>
        <w:pStyle w:val="BodyText"/>
        <w:rPr>
          <w:b/>
        </w:rPr>
      </w:pPr>
      <w:r>
        <w:rPr>
          <w:b/>
        </w:rPr>
        <w:t xml:space="preserve">3. Hasil dan </w:t>
      </w:r>
      <w:proofErr w:type="spellStart"/>
      <w:r>
        <w:rPr>
          <w:b/>
        </w:rPr>
        <w:t>Pembahasan</w:t>
      </w:r>
      <w:proofErr w:type="spellEnd"/>
      <w:r>
        <w:rPr>
          <w:b/>
        </w:rPr>
        <w:t xml:space="preserve"> </w:t>
      </w:r>
    </w:p>
    <w:p w14:paraId="11DB9FAC" w14:textId="77777777" w:rsidR="00534C22" w:rsidRDefault="00534C22" w:rsidP="00534C22">
      <w:pPr>
        <w:pStyle w:val="BodyText"/>
        <w:ind w:left="873"/>
        <w:rPr>
          <w:b/>
        </w:rPr>
      </w:pPr>
    </w:p>
    <w:p w14:paraId="31893AF0" w14:textId="77777777" w:rsidR="00650B1F" w:rsidRDefault="003F79A1" w:rsidP="00650B1F">
      <w:pPr>
        <w:pStyle w:val="BodyText"/>
        <w:spacing w:line="360" w:lineRule="auto"/>
        <w:ind w:right="99" w:firstLine="720"/>
        <w:jc w:val="both"/>
      </w:pP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memegang</w:t>
      </w:r>
      <w:proofErr w:type="spellEnd"/>
      <w:r w:rsidRPr="00650B1F">
        <w:t xml:space="preserve"> </w:t>
      </w:r>
      <w:proofErr w:type="spellStart"/>
      <w:r w:rsidRPr="00650B1F">
        <w:t>peran</w:t>
      </w:r>
      <w:proofErr w:type="spellEnd"/>
      <w:r w:rsidRPr="00650B1F">
        <w:t xml:space="preserve"> </w:t>
      </w:r>
      <w:proofErr w:type="spellStart"/>
      <w:r w:rsidRPr="00650B1F">
        <w:t>penting</w:t>
      </w:r>
      <w:proofErr w:type="spellEnd"/>
      <w:r w:rsidRPr="00650B1F">
        <w:t xml:space="preserve"> </w:t>
      </w:r>
      <w:proofErr w:type="spellStart"/>
      <w:r w:rsidRPr="00650B1F">
        <w:t>sebagai</w:t>
      </w:r>
      <w:proofErr w:type="spellEnd"/>
      <w:r w:rsidRPr="00650B1F">
        <w:t xml:space="preserve"> </w:t>
      </w:r>
      <w:proofErr w:type="spellStart"/>
      <w:r w:rsidRPr="00650B1F">
        <w:t>suatu</w:t>
      </w:r>
      <w:proofErr w:type="spellEnd"/>
      <w:r w:rsidRPr="00650B1F">
        <w:t xml:space="preserve"> program </w:t>
      </w:r>
      <w:proofErr w:type="spellStart"/>
      <w:r w:rsidRPr="00650B1F">
        <w:t>untuk</w:t>
      </w:r>
      <w:proofErr w:type="spellEnd"/>
      <w:r w:rsidRPr="00650B1F">
        <w:t xml:space="preserve"> </w:t>
      </w:r>
      <w:proofErr w:type="spellStart"/>
      <w:r w:rsidRPr="00650B1F">
        <w:t>menghadapi</w:t>
      </w:r>
      <w:proofErr w:type="spellEnd"/>
      <w:r w:rsidRPr="00650B1F">
        <w:t xml:space="preserve"> dan </w:t>
      </w:r>
      <w:proofErr w:type="spellStart"/>
      <w:r w:rsidRPr="00650B1F">
        <w:t>menyelesaikan</w:t>
      </w:r>
      <w:proofErr w:type="spellEnd"/>
      <w:r w:rsidRPr="00650B1F">
        <w:t xml:space="preserve"> </w:t>
      </w:r>
      <w:proofErr w:type="spellStart"/>
      <w:r w:rsidRPr="00650B1F">
        <w:t>masalah-masalah</w:t>
      </w:r>
      <w:proofErr w:type="spellEnd"/>
      <w:r w:rsidRPr="00650B1F">
        <w:t xml:space="preserve"> </w:t>
      </w:r>
      <w:proofErr w:type="spellStart"/>
      <w:r w:rsidRPr="00650B1F">
        <w:t>struktur</w:t>
      </w:r>
      <w:proofErr w:type="spellEnd"/>
      <w:r w:rsidRPr="00650B1F">
        <w:t xml:space="preserve"> </w:t>
      </w:r>
      <w:proofErr w:type="spellStart"/>
      <w:r w:rsidRPr="00650B1F">
        <w:t>agraria</w:t>
      </w:r>
      <w:proofErr w:type="spellEnd"/>
      <w:r w:rsidRPr="00650B1F">
        <w:t xml:space="preserve"> yang </w:t>
      </w:r>
      <w:proofErr w:type="spellStart"/>
      <w:r w:rsidRPr="00650B1F">
        <w:t>timpang</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memiliki</w:t>
      </w:r>
      <w:proofErr w:type="spellEnd"/>
      <w:r w:rsidRPr="00650B1F">
        <w:t xml:space="preserve"> </w:t>
      </w:r>
      <w:proofErr w:type="spellStart"/>
      <w:r w:rsidRPr="00650B1F">
        <w:t>urgensi</w:t>
      </w:r>
      <w:proofErr w:type="spellEnd"/>
      <w:r w:rsidRPr="00650B1F">
        <w:t xml:space="preserve"> yang sangat </w:t>
      </w:r>
      <w:proofErr w:type="spellStart"/>
      <w:r w:rsidRPr="00650B1F">
        <w:t>penting</w:t>
      </w:r>
      <w:proofErr w:type="spellEnd"/>
      <w:r w:rsidRPr="00650B1F">
        <w:t xml:space="preserve"> </w:t>
      </w:r>
      <w:proofErr w:type="spellStart"/>
      <w:r w:rsidRPr="00650B1F">
        <w:t>dalam</w:t>
      </w:r>
      <w:proofErr w:type="spellEnd"/>
      <w:r w:rsidRPr="00650B1F">
        <w:t xml:space="preserve"> </w:t>
      </w:r>
      <w:proofErr w:type="spellStart"/>
      <w:r w:rsidRPr="00650B1F">
        <w:t>konteks</w:t>
      </w:r>
      <w:proofErr w:type="spellEnd"/>
      <w:r w:rsidRPr="00650B1F">
        <w:t xml:space="preserve"> Kota Batu. Kota Batu, yang </w:t>
      </w:r>
      <w:proofErr w:type="spellStart"/>
      <w:r w:rsidRPr="00650B1F">
        <w:t>terletak</w:t>
      </w:r>
      <w:proofErr w:type="spellEnd"/>
      <w:r w:rsidRPr="00650B1F">
        <w:t xml:space="preserve"> di </w:t>
      </w:r>
      <w:proofErr w:type="spellStart"/>
      <w:r w:rsidRPr="00650B1F">
        <w:t>Provinsi</w:t>
      </w:r>
      <w:proofErr w:type="spellEnd"/>
      <w:r w:rsidRPr="00650B1F">
        <w:t xml:space="preserve"> Jawa Timur, </w:t>
      </w:r>
      <w:proofErr w:type="spellStart"/>
      <w:r w:rsidRPr="00650B1F">
        <w:t>dikenal</w:t>
      </w:r>
      <w:proofErr w:type="spellEnd"/>
      <w:r w:rsidRPr="00650B1F">
        <w:t xml:space="preserve"> </w:t>
      </w:r>
      <w:proofErr w:type="spellStart"/>
      <w:r w:rsidRPr="00650B1F">
        <w:t>sebagai</w:t>
      </w:r>
      <w:proofErr w:type="spellEnd"/>
      <w:r w:rsidRPr="00650B1F">
        <w:t xml:space="preserve"> salah </w:t>
      </w:r>
      <w:proofErr w:type="spellStart"/>
      <w:r w:rsidRPr="00650B1F">
        <w:t>satu</w:t>
      </w:r>
      <w:proofErr w:type="spellEnd"/>
      <w:r w:rsidRPr="00650B1F">
        <w:t xml:space="preserve"> </w:t>
      </w:r>
      <w:proofErr w:type="spellStart"/>
      <w:r w:rsidRPr="00650B1F">
        <w:t>kawasan</w:t>
      </w:r>
      <w:proofErr w:type="spellEnd"/>
      <w:r w:rsidRPr="00650B1F">
        <w:t xml:space="preserve"> </w:t>
      </w:r>
      <w:proofErr w:type="spellStart"/>
      <w:r w:rsidRPr="00650B1F">
        <w:t>pertanian</w:t>
      </w:r>
      <w:proofErr w:type="spellEnd"/>
      <w:r w:rsidRPr="00650B1F">
        <w:t xml:space="preserve"> yang </w:t>
      </w:r>
      <w:proofErr w:type="spellStart"/>
      <w:r w:rsidRPr="00650B1F">
        <w:t>subur</w:t>
      </w:r>
      <w:proofErr w:type="spellEnd"/>
      <w:r w:rsidRPr="00650B1F">
        <w:t xml:space="preserve"> dan </w:t>
      </w:r>
      <w:proofErr w:type="spellStart"/>
      <w:r w:rsidRPr="00650B1F">
        <w:t>produktif</w:t>
      </w:r>
      <w:proofErr w:type="spellEnd"/>
      <w:r w:rsidRPr="00650B1F">
        <w:t xml:space="preserve"> di Indonesia. </w:t>
      </w:r>
      <w:proofErr w:type="spellStart"/>
      <w:r w:rsidRPr="00650B1F">
        <w:t>Namun</w:t>
      </w:r>
      <w:proofErr w:type="spellEnd"/>
      <w:r w:rsidRPr="00650B1F">
        <w:t xml:space="preserve">, </w:t>
      </w:r>
      <w:proofErr w:type="spellStart"/>
      <w:r w:rsidRPr="00650B1F">
        <w:t>ada</w:t>
      </w:r>
      <w:proofErr w:type="spellEnd"/>
      <w:r w:rsidRPr="00650B1F">
        <w:t xml:space="preserve"> </w:t>
      </w:r>
      <w:proofErr w:type="spellStart"/>
      <w:r w:rsidRPr="00650B1F">
        <w:t>beberapa</w:t>
      </w:r>
      <w:proofErr w:type="spellEnd"/>
      <w:r w:rsidRPr="00650B1F">
        <w:t xml:space="preserve"> </w:t>
      </w:r>
      <w:proofErr w:type="spellStart"/>
      <w:r w:rsidRPr="00650B1F">
        <w:t>alasan</w:t>
      </w:r>
      <w:proofErr w:type="spellEnd"/>
      <w:r w:rsidRPr="00650B1F">
        <w:t xml:space="preserve"> </w:t>
      </w:r>
      <w:proofErr w:type="spellStart"/>
      <w:r w:rsidRPr="00650B1F">
        <w:t>mengapa</w:t>
      </w:r>
      <w:proofErr w:type="spellEnd"/>
      <w:r w:rsidRPr="00650B1F">
        <w:t xml:space="preserve"> </w:t>
      </w:r>
      <w:proofErr w:type="spellStart"/>
      <w:r w:rsidRPr="00650B1F">
        <w:t>penyelenggaraan</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men</w:t>
      </w:r>
      <w:r w:rsidR="003B2C42" w:rsidRPr="00650B1F">
        <w:t>jadi</w:t>
      </w:r>
      <w:proofErr w:type="spellEnd"/>
      <w:r w:rsidR="003B2C42" w:rsidRPr="00650B1F">
        <w:t xml:space="preserve"> sangat </w:t>
      </w:r>
      <w:proofErr w:type="spellStart"/>
      <w:r w:rsidR="003B2C42" w:rsidRPr="00650B1F">
        <w:t>penting</w:t>
      </w:r>
      <w:proofErr w:type="spellEnd"/>
      <w:r w:rsidR="003B2C42" w:rsidRPr="00650B1F">
        <w:t xml:space="preserve"> di </w:t>
      </w:r>
      <w:proofErr w:type="spellStart"/>
      <w:r w:rsidR="003B2C42" w:rsidRPr="00650B1F">
        <w:t>kota</w:t>
      </w:r>
      <w:proofErr w:type="spellEnd"/>
      <w:r w:rsidR="003B2C42" w:rsidRPr="00650B1F">
        <w:t xml:space="preserve"> </w:t>
      </w:r>
      <w:proofErr w:type="spellStart"/>
      <w:proofErr w:type="gramStart"/>
      <w:r w:rsidR="003B2C42" w:rsidRPr="00650B1F">
        <w:t>ini</w:t>
      </w:r>
      <w:proofErr w:type="spellEnd"/>
      <w:r w:rsidR="003B2C42" w:rsidRPr="00650B1F">
        <w:t xml:space="preserve"> :</w:t>
      </w:r>
      <w:proofErr w:type="gramEnd"/>
      <w:r w:rsidR="003B2C42" w:rsidRPr="00650B1F">
        <w:t xml:space="preserve"> </w:t>
      </w:r>
      <w:proofErr w:type="spellStart"/>
      <w:r w:rsidRPr="00650B1F">
        <w:t>Pertama</w:t>
      </w:r>
      <w:proofErr w:type="spellEnd"/>
      <w:r w:rsidRPr="00650B1F">
        <w:t xml:space="preserve">, </w:t>
      </w:r>
      <w:proofErr w:type="spellStart"/>
      <w:r w:rsidRPr="00650B1F">
        <w:t>pembangunan</w:t>
      </w:r>
      <w:proofErr w:type="spellEnd"/>
      <w:r w:rsidRPr="00650B1F">
        <w:t xml:space="preserve"> dan </w:t>
      </w:r>
      <w:proofErr w:type="spellStart"/>
      <w:r w:rsidRPr="00650B1F">
        <w:t>urbanisasi</w:t>
      </w:r>
      <w:proofErr w:type="spellEnd"/>
      <w:r w:rsidRPr="00650B1F">
        <w:t xml:space="preserve"> yang </w:t>
      </w:r>
      <w:proofErr w:type="spellStart"/>
      <w:r w:rsidRPr="00650B1F">
        <w:t>pesat</w:t>
      </w:r>
      <w:proofErr w:type="spellEnd"/>
      <w:r w:rsidRPr="00650B1F">
        <w:t xml:space="preserve"> </w:t>
      </w:r>
      <w:proofErr w:type="spellStart"/>
      <w:r w:rsidRPr="00650B1F">
        <w:t>telah</w:t>
      </w:r>
      <w:proofErr w:type="spellEnd"/>
      <w:r w:rsidRPr="00650B1F">
        <w:t xml:space="preserve"> </w:t>
      </w:r>
      <w:proofErr w:type="spellStart"/>
      <w:r w:rsidRPr="00650B1F">
        <w:t>mengancam</w:t>
      </w:r>
      <w:proofErr w:type="spellEnd"/>
      <w:r w:rsidRPr="00650B1F">
        <w:t xml:space="preserve"> </w:t>
      </w:r>
      <w:proofErr w:type="spellStart"/>
      <w:r w:rsidRPr="00650B1F">
        <w:t>lahan</w:t>
      </w:r>
      <w:proofErr w:type="spellEnd"/>
      <w:r w:rsidRPr="00650B1F">
        <w:t xml:space="preserve"> </w:t>
      </w:r>
      <w:proofErr w:type="spellStart"/>
      <w:r w:rsidRPr="00650B1F">
        <w:t>pertanian</w:t>
      </w:r>
      <w:proofErr w:type="spellEnd"/>
      <w:r w:rsidRPr="00650B1F">
        <w:t xml:space="preserve"> di</w:t>
      </w:r>
      <w:r w:rsidRPr="00650B1F">
        <w:rPr>
          <w:lang w:val="id-ID"/>
        </w:rPr>
        <w:t xml:space="preserve"> </w:t>
      </w:r>
      <w:r w:rsidRPr="00650B1F">
        <w:t>Kota</w:t>
      </w:r>
      <w:r w:rsidRPr="00650B1F">
        <w:rPr>
          <w:lang w:val="id-ID"/>
        </w:rPr>
        <w:t xml:space="preserve"> </w:t>
      </w:r>
      <w:r w:rsidRPr="00650B1F">
        <w:t>Batu.</w:t>
      </w:r>
      <w:r w:rsidRPr="00650B1F">
        <w:rPr>
          <w:lang w:val="id-ID"/>
        </w:rPr>
        <w:t xml:space="preserve"> </w:t>
      </w:r>
      <w:r w:rsidRPr="00650B1F">
        <w:t>Seiring</w:t>
      </w:r>
      <w:r w:rsidR="00F435CA" w:rsidRPr="00650B1F">
        <w:rPr>
          <w:lang w:val="id-ID"/>
        </w:rPr>
        <w:t xml:space="preserve"> </w:t>
      </w:r>
      <w:proofErr w:type="spellStart"/>
      <w:r w:rsidRPr="00650B1F">
        <w:t>dengan</w:t>
      </w:r>
      <w:proofErr w:type="spellEnd"/>
      <w:r w:rsidRPr="00650B1F">
        <w:rPr>
          <w:lang w:val="id-ID"/>
        </w:rPr>
        <w:t xml:space="preserve"> </w:t>
      </w:r>
      <w:proofErr w:type="spellStart"/>
      <w:r w:rsidRPr="00650B1F">
        <w:t>pertumbuhan</w:t>
      </w:r>
      <w:proofErr w:type="spellEnd"/>
      <w:r w:rsidRPr="00650B1F">
        <w:rPr>
          <w:lang w:val="id-ID"/>
        </w:rPr>
        <w:t xml:space="preserve"> </w:t>
      </w:r>
      <w:proofErr w:type="spellStart"/>
      <w:r w:rsidRPr="00650B1F">
        <w:t>populasi</w:t>
      </w:r>
      <w:proofErr w:type="spellEnd"/>
      <w:r w:rsidRPr="00650B1F">
        <w:rPr>
          <w:lang w:val="id-ID"/>
        </w:rPr>
        <w:t xml:space="preserve"> </w:t>
      </w:r>
      <w:r w:rsidRPr="00650B1F">
        <w:t>dan</w:t>
      </w:r>
      <w:r w:rsidRPr="00650B1F">
        <w:rPr>
          <w:lang w:val="id-ID"/>
        </w:rPr>
        <w:t xml:space="preserve"> </w:t>
      </w:r>
      <w:proofErr w:type="spellStart"/>
      <w:r w:rsidRPr="00650B1F">
        <w:rPr>
          <w:spacing w:val="-2"/>
        </w:rPr>
        <w:t>perkembangan</w:t>
      </w:r>
      <w:proofErr w:type="spellEnd"/>
      <w:r w:rsidRPr="00650B1F">
        <w:t xml:space="preserve"> </w:t>
      </w:r>
      <w:proofErr w:type="spellStart"/>
      <w:r w:rsidRPr="00650B1F">
        <w:t>infrastruktur</w:t>
      </w:r>
      <w:proofErr w:type="spellEnd"/>
      <w:r w:rsidRPr="00650B1F">
        <w:t xml:space="preserve">, </w:t>
      </w:r>
      <w:proofErr w:type="spellStart"/>
      <w:r w:rsidRPr="00650B1F">
        <w:t>lahan</w:t>
      </w:r>
      <w:proofErr w:type="spellEnd"/>
      <w:r w:rsidRPr="00650B1F">
        <w:t xml:space="preserve"> </w:t>
      </w:r>
      <w:proofErr w:type="spellStart"/>
      <w:r w:rsidRPr="00650B1F">
        <w:t>pertanian</w:t>
      </w:r>
      <w:proofErr w:type="spellEnd"/>
      <w:r w:rsidRPr="00650B1F">
        <w:t xml:space="preserve"> di Kota Batu </w:t>
      </w:r>
      <w:proofErr w:type="spellStart"/>
      <w:r w:rsidRPr="00650B1F">
        <w:t>semakin</w:t>
      </w:r>
      <w:proofErr w:type="spellEnd"/>
      <w:r w:rsidRPr="00650B1F">
        <w:t xml:space="preserve"> </w:t>
      </w:r>
      <w:proofErr w:type="spellStart"/>
      <w:r w:rsidRPr="00650B1F">
        <w:t>menyusut</w:t>
      </w:r>
      <w:proofErr w:type="spellEnd"/>
      <w:r w:rsidRPr="00650B1F">
        <w:t xml:space="preserve">. Program </w:t>
      </w:r>
      <w:proofErr w:type="spellStart"/>
      <w:r w:rsidRPr="00650B1F">
        <w:t>reforma</w:t>
      </w:r>
      <w:proofErr w:type="spellEnd"/>
      <w:r w:rsidRPr="00650B1F">
        <w:t xml:space="preserve"> agrarian</w:t>
      </w:r>
      <w:r w:rsidRPr="00650B1F">
        <w:rPr>
          <w:lang w:val="id-ID"/>
        </w:rPr>
        <w:t xml:space="preserve"> </w:t>
      </w:r>
      <w:proofErr w:type="spellStart"/>
      <w:r w:rsidRPr="00650B1F">
        <w:t>dapat</w:t>
      </w:r>
      <w:proofErr w:type="spellEnd"/>
      <w:r w:rsidRPr="00650B1F">
        <w:rPr>
          <w:lang w:val="id-ID"/>
        </w:rPr>
        <w:t xml:space="preserve"> </w:t>
      </w:r>
      <w:proofErr w:type="spellStart"/>
      <w:r w:rsidRPr="00650B1F">
        <w:t>membantu</w:t>
      </w:r>
      <w:proofErr w:type="spellEnd"/>
      <w:r w:rsidRPr="00650B1F">
        <w:t xml:space="preserve"> </w:t>
      </w:r>
      <w:proofErr w:type="spellStart"/>
      <w:r w:rsidRPr="00650B1F">
        <w:t>melindungi</w:t>
      </w:r>
      <w:proofErr w:type="spellEnd"/>
      <w:r w:rsidRPr="00650B1F">
        <w:rPr>
          <w:lang w:val="id-ID"/>
        </w:rPr>
        <w:t xml:space="preserve"> </w:t>
      </w:r>
      <w:proofErr w:type="spellStart"/>
      <w:r w:rsidRPr="00650B1F">
        <w:t>lahan</w:t>
      </w:r>
      <w:proofErr w:type="spellEnd"/>
      <w:r w:rsidRPr="00650B1F">
        <w:rPr>
          <w:lang w:val="id-ID"/>
        </w:rPr>
        <w:t xml:space="preserve"> </w:t>
      </w:r>
      <w:proofErr w:type="spellStart"/>
      <w:r w:rsidRPr="00650B1F">
        <w:t>pertanian</w:t>
      </w:r>
      <w:proofErr w:type="spellEnd"/>
      <w:r w:rsidRPr="00650B1F">
        <w:rPr>
          <w:lang w:val="id-ID"/>
        </w:rPr>
        <w:t xml:space="preserve"> </w:t>
      </w:r>
      <w:r w:rsidRPr="00650B1F">
        <w:t xml:space="preserve">yang </w:t>
      </w:r>
      <w:proofErr w:type="spellStart"/>
      <w:r w:rsidRPr="00650B1F">
        <w:t>tersisa</w:t>
      </w:r>
      <w:proofErr w:type="spellEnd"/>
      <w:r w:rsidRPr="00650B1F">
        <w:t xml:space="preserve"> dan</w:t>
      </w:r>
      <w:r w:rsidRPr="00650B1F">
        <w:rPr>
          <w:lang w:val="id-ID"/>
        </w:rPr>
        <w:t xml:space="preserve"> </w:t>
      </w:r>
      <w:proofErr w:type="spellStart"/>
      <w:r w:rsidRPr="00650B1F">
        <w:t>memastikan</w:t>
      </w:r>
      <w:proofErr w:type="spellEnd"/>
      <w:r w:rsidRPr="00650B1F">
        <w:t xml:space="preserve"> </w:t>
      </w:r>
      <w:proofErr w:type="spellStart"/>
      <w:r w:rsidRPr="00650B1F">
        <w:t>bahwa</w:t>
      </w:r>
      <w:proofErr w:type="spellEnd"/>
      <w:r w:rsidRPr="00650B1F">
        <w:t xml:space="preserve"> </w:t>
      </w:r>
      <w:proofErr w:type="spellStart"/>
      <w:r w:rsidRPr="00650B1F">
        <w:t>petani</w:t>
      </w:r>
      <w:proofErr w:type="spellEnd"/>
      <w:r w:rsidRPr="00650B1F">
        <w:t xml:space="preserve"> </w:t>
      </w:r>
      <w:proofErr w:type="spellStart"/>
      <w:r w:rsidRPr="00650B1F">
        <w:t>lokal</w:t>
      </w:r>
      <w:proofErr w:type="spellEnd"/>
      <w:r w:rsidRPr="00650B1F">
        <w:t xml:space="preserve"> </w:t>
      </w:r>
      <w:proofErr w:type="spellStart"/>
      <w:r w:rsidRPr="00650B1F">
        <w:t>dapat</w:t>
      </w:r>
      <w:proofErr w:type="spellEnd"/>
      <w:r w:rsidRPr="00650B1F">
        <w:t xml:space="preserve"> </w:t>
      </w:r>
      <w:proofErr w:type="spellStart"/>
      <w:r w:rsidRPr="00650B1F">
        <w:t>tetap</w:t>
      </w:r>
      <w:proofErr w:type="spellEnd"/>
      <w:r w:rsidRPr="00650B1F">
        <w:t xml:space="preserve"> </w:t>
      </w:r>
      <w:proofErr w:type="spellStart"/>
      <w:r w:rsidRPr="00650B1F">
        <w:t>beraktivitas</w:t>
      </w:r>
      <w:proofErr w:type="spellEnd"/>
      <w:r w:rsidRPr="00650B1F">
        <w:t xml:space="preserve"> di </w:t>
      </w:r>
      <w:proofErr w:type="spellStart"/>
      <w:r w:rsidRPr="00650B1F">
        <w:t>lahan</w:t>
      </w:r>
      <w:proofErr w:type="spellEnd"/>
      <w:r w:rsidRPr="00650B1F">
        <w:t xml:space="preserve"> </w:t>
      </w:r>
      <w:proofErr w:type="spellStart"/>
      <w:r w:rsidRPr="00650B1F">
        <w:t>mereka</w:t>
      </w:r>
      <w:proofErr w:type="spellEnd"/>
      <w:r w:rsidRPr="00650B1F">
        <w:t>.</w:t>
      </w:r>
      <w:r w:rsidR="003B2C42" w:rsidRPr="00650B1F">
        <w:t xml:space="preserve"> </w:t>
      </w:r>
    </w:p>
    <w:p w14:paraId="78A6DE87" w14:textId="77777777" w:rsidR="00650B1F" w:rsidRDefault="003F79A1" w:rsidP="00650B1F">
      <w:pPr>
        <w:pStyle w:val="BodyText"/>
        <w:spacing w:line="360" w:lineRule="auto"/>
        <w:ind w:right="99" w:firstLine="720"/>
        <w:jc w:val="both"/>
      </w:pPr>
      <w:proofErr w:type="spellStart"/>
      <w:r w:rsidRPr="00650B1F">
        <w:t>Kedua</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dapat</w:t>
      </w:r>
      <w:proofErr w:type="spellEnd"/>
      <w:r w:rsidRPr="00650B1F">
        <w:t xml:space="preserve"> </w:t>
      </w:r>
      <w:proofErr w:type="spellStart"/>
      <w:r w:rsidRPr="00650B1F">
        <w:t>meningkatkan</w:t>
      </w:r>
      <w:proofErr w:type="spellEnd"/>
      <w:r w:rsidRPr="00650B1F">
        <w:t xml:space="preserve"> </w:t>
      </w:r>
      <w:proofErr w:type="spellStart"/>
      <w:r w:rsidRPr="00650B1F">
        <w:t>kesejahteraan</w:t>
      </w:r>
      <w:proofErr w:type="spellEnd"/>
      <w:r w:rsidRPr="00650B1F">
        <w:t xml:space="preserve"> </w:t>
      </w:r>
      <w:proofErr w:type="spellStart"/>
      <w:r w:rsidRPr="00650B1F">
        <w:t>petani</w:t>
      </w:r>
      <w:proofErr w:type="spellEnd"/>
      <w:r w:rsidRPr="00650B1F">
        <w:t xml:space="preserve">. Banyak </w:t>
      </w:r>
      <w:proofErr w:type="spellStart"/>
      <w:r w:rsidRPr="00650B1F">
        <w:t>petani</w:t>
      </w:r>
      <w:proofErr w:type="spellEnd"/>
      <w:r w:rsidRPr="00650B1F">
        <w:t xml:space="preserve"> di Kota Batu </w:t>
      </w:r>
      <w:proofErr w:type="spellStart"/>
      <w:r w:rsidRPr="00650B1F">
        <w:t>masih</w:t>
      </w:r>
      <w:proofErr w:type="spellEnd"/>
      <w:r w:rsidRPr="00650B1F">
        <w:t xml:space="preserve"> </w:t>
      </w:r>
      <w:proofErr w:type="spellStart"/>
      <w:r w:rsidRPr="00650B1F">
        <w:t>memiliki</w:t>
      </w:r>
      <w:proofErr w:type="spellEnd"/>
      <w:r w:rsidRPr="00650B1F">
        <w:t xml:space="preserve"> status </w:t>
      </w:r>
      <w:proofErr w:type="spellStart"/>
      <w:r w:rsidRPr="00650B1F">
        <w:t>kepemilikan</w:t>
      </w:r>
      <w:proofErr w:type="spellEnd"/>
      <w:r w:rsidRPr="00650B1F">
        <w:t xml:space="preserve"> </w:t>
      </w:r>
      <w:proofErr w:type="spellStart"/>
      <w:r w:rsidRPr="00650B1F">
        <w:t>tanah</w:t>
      </w:r>
      <w:proofErr w:type="spellEnd"/>
      <w:r w:rsidRPr="00650B1F">
        <w:t xml:space="preserve"> yang </w:t>
      </w:r>
      <w:proofErr w:type="spellStart"/>
      <w:r w:rsidRPr="00650B1F">
        <w:t>belum</w:t>
      </w:r>
      <w:proofErr w:type="spellEnd"/>
      <w:r w:rsidRPr="00650B1F">
        <w:t xml:space="preserve"> </w:t>
      </w:r>
      <w:proofErr w:type="spellStart"/>
      <w:r w:rsidRPr="00650B1F">
        <w:t>jelas</w:t>
      </w:r>
      <w:proofErr w:type="spellEnd"/>
      <w:r w:rsidRPr="00650B1F">
        <w:t xml:space="preserve">, </w:t>
      </w:r>
      <w:proofErr w:type="spellStart"/>
      <w:r w:rsidRPr="00650B1F">
        <w:t>sehingga</w:t>
      </w:r>
      <w:proofErr w:type="spellEnd"/>
      <w:r w:rsidRPr="00650B1F">
        <w:t xml:space="preserve"> </w:t>
      </w:r>
      <w:proofErr w:type="spellStart"/>
      <w:r w:rsidRPr="00650B1F">
        <w:t>mereka</w:t>
      </w:r>
      <w:proofErr w:type="spellEnd"/>
      <w:r w:rsidRPr="00650B1F">
        <w:t xml:space="preserve"> </w:t>
      </w:r>
      <w:proofErr w:type="spellStart"/>
      <w:r w:rsidRPr="00650B1F">
        <w:t>rentan</w:t>
      </w:r>
      <w:proofErr w:type="spellEnd"/>
      <w:r w:rsidRPr="00650B1F">
        <w:t xml:space="preserve"> </w:t>
      </w:r>
      <w:proofErr w:type="spellStart"/>
      <w:r w:rsidRPr="00650B1F">
        <w:t>terhadap</w:t>
      </w:r>
      <w:proofErr w:type="spellEnd"/>
      <w:r w:rsidRPr="00650B1F">
        <w:t xml:space="preserve"> </w:t>
      </w:r>
      <w:proofErr w:type="spellStart"/>
      <w:r w:rsidRPr="00650B1F">
        <w:t>penggusuran</w:t>
      </w:r>
      <w:proofErr w:type="spellEnd"/>
      <w:r w:rsidRPr="00650B1F">
        <w:t xml:space="preserve"> </w:t>
      </w:r>
      <w:proofErr w:type="spellStart"/>
      <w:r w:rsidRPr="00650B1F">
        <w:t>atau</w:t>
      </w:r>
      <w:proofErr w:type="spellEnd"/>
      <w:r w:rsidRPr="00650B1F">
        <w:t xml:space="preserve"> </w:t>
      </w:r>
      <w:proofErr w:type="spellStart"/>
      <w:r w:rsidRPr="00650B1F">
        <w:t>pemerasan</w:t>
      </w:r>
      <w:proofErr w:type="spellEnd"/>
      <w:r w:rsidRPr="00650B1F">
        <w:t xml:space="preserve">. </w:t>
      </w:r>
      <w:proofErr w:type="spellStart"/>
      <w:r w:rsidRPr="00650B1F">
        <w:t>Dengan</w:t>
      </w:r>
      <w:proofErr w:type="spellEnd"/>
      <w:r w:rsidRPr="00650B1F">
        <w:t xml:space="preserve"> </w:t>
      </w:r>
      <w:proofErr w:type="spellStart"/>
      <w:r w:rsidRPr="00650B1F">
        <w:t>memastikan</w:t>
      </w:r>
      <w:proofErr w:type="spellEnd"/>
      <w:r w:rsidRPr="00650B1F">
        <w:t xml:space="preserve"> </w:t>
      </w:r>
      <w:proofErr w:type="spellStart"/>
      <w:r w:rsidRPr="00650B1F">
        <w:t>kepemilikan</w:t>
      </w:r>
      <w:proofErr w:type="spellEnd"/>
      <w:r w:rsidRPr="00650B1F">
        <w:t xml:space="preserve"> </w:t>
      </w:r>
      <w:proofErr w:type="spellStart"/>
      <w:r w:rsidRPr="00650B1F">
        <w:t>tanah</w:t>
      </w:r>
      <w:proofErr w:type="spellEnd"/>
      <w:r w:rsidRPr="00650B1F">
        <w:t xml:space="preserve"> yang </w:t>
      </w:r>
      <w:proofErr w:type="spellStart"/>
      <w:r w:rsidRPr="00650B1F">
        <w:t>jelas</w:t>
      </w:r>
      <w:proofErr w:type="spellEnd"/>
      <w:r w:rsidRPr="00650B1F">
        <w:t xml:space="preserve">, </w:t>
      </w:r>
      <w:proofErr w:type="spellStart"/>
      <w:r w:rsidRPr="00650B1F">
        <w:t>petani</w:t>
      </w:r>
      <w:proofErr w:type="spellEnd"/>
      <w:r w:rsidRPr="00650B1F">
        <w:t xml:space="preserve"> </w:t>
      </w:r>
      <w:proofErr w:type="spellStart"/>
      <w:r w:rsidRPr="00650B1F">
        <w:t>akan</w:t>
      </w:r>
      <w:proofErr w:type="spellEnd"/>
      <w:r w:rsidRPr="00650B1F">
        <w:t xml:space="preserve"> </w:t>
      </w:r>
      <w:proofErr w:type="spellStart"/>
      <w:r w:rsidRPr="00650B1F">
        <w:t>lebih</w:t>
      </w:r>
      <w:proofErr w:type="spellEnd"/>
      <w:r w:rsidRPr="00650B1F">
        <w:t xml:space="preserve"> </w:t>
      </w:r>
      <w:proofErr w:type="spellStart"/>
      <w:r w:rsidRPr="00650B1F">
        <w:t>stabil</w:t>
      </w:r>
      <w:proofErr w:type="spellEnd"/>
      <w:r w:rsidRPr="00650B1F">
        <w:t xml:space="preserve"> </w:t>
      </w:r>
      <w:proofErr w:type="spellStart"/>
      <w:r w:rsidRPr="00650B1F">
        <w:t>secara</w:t>
      </w:r>
      <w:proofErr w:type="spellEnd"/>
      <w:r w:rsidRPr="00650B1F">
        <w:t xml:space="preserve"> </w:t>
      </w:r>
      <w:proofErr w:type="spellStart"/>
      <w:r w:rsidRPr="00650B1F">
        <w:t>ekonomi</w:t>
      </w:r>
      <w:proofErr w:type="spellEnd"/>
      <w:r w:rsidRPr="00650B1F">
        <w:t xml:space="preserve"> dan </w:t>
      </w:r>
      <w:proofErr w:type="spellStart"/>
      <w:r w:rsidRPr="00650B1F">
        <w:t>dapat</w:t>
      </w:r>
      <w:proofErr w:type="spellEnd"/>
      <w:r w:rsidRPr="00650B1F">
        <w:t xml:space="preserve"> </w:t>
      </w:r>
      <w:proofErr w:type="spellStart"/>
      <w:r w:rsidRPr="00650B1F">
        <w:t>mengembangkan</w:t>
      </w:r>
      <w:proofErr w:type="spellEnd"/>
      <w:r w:rsidRPr="00650B1F">
        <w:t xml:space="preserve"> </w:t>
      </w:r>
      <w:proofErr w:type="spellStart"/>
      <w:r w:rsidRPr="00650B1F">
        <w:t>usaha</w:t>
      </w:r>
      <w:proofErr w:type="spellEnd"/>
      <w:r w:rsidRPr="00650B1F">
        <w:t xml:space="preserve"> </w:t>
      </w:r>
      <w:proofErr w:type="spellStart"/>
      <w:r w:rsidRPr="00650B1F">
        <w:t>pertanian</w:t>
      </w:r>
      <w:proofErr w:type="spellEnd"/>
      <w:r w:rsidRPr="00650B1F">
        <w:t xml:space="preserve"> </w:t>
      </w:r>
      <w:proofErr w:type="spellStart"/>
      <w:r w:rsidRPr="00650B1F">
        <w:t>mereka</w:t>
      </w:r>
      <w:proofErr w:type="spellEnd"/>
      <w:r w:rsidRPr="00650B1F">
        <w:t xml:space="preserve"> </w:t>
      </w:r>
      <w:proofErr w:type="spellStart"/>
      <w:r w:rsidRPr="00650B1F">
        <w:t>dengan</w:t>
      </w:r>
      <w:proofErr w:type="spellEnd"/>
      <w:r w:rsidRPr="00650B1F">
        <w:t xml:space="preserve"> </w:t>
      </w:r>
      <w:proofErr w:type="spellStart"/>
      <w:r w:rsidRPr="00650B1F">
        <w:t>lebih</w:t>
      </w:r>
      <w:proofErr w:type="spellEnd"/>
      <w:r w:rsidRPr="00650B1F">
        <w:t xml:space="preserve"> </w:t>
      </w:r>
      <w:proofErr w:type="spellStart"/>
      <w:r w:rsidRPr="00650B1F">
        <w:t>baik</w:t>
      </w:r>
      <w:proofErr w:type="spellEnd"/>
      <w:r w:rsidRPr="00650B1F">
        <w:t>.</w:t>
      </w:r>
      <w:r w:rsidR="003B2C42" w:rsidRPr="00650B1F">
        <w:t xml:space="preserve">  </w:t>
      </w:r>
      <w:proofErr w:type="spellStart"/>
      <w:r w:rsidRPr="00650B1F">
        <w:t>Ketiga</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dapat</w:t>
      </w:r>
      <w:proofErr w:type="spellEnd"/>
      <w:r w:rsidRPr="00650B1F">
        <w:t xml:space="preserve"> </w:t>
      </w:r>
      <w:proofErr w:type="spellStart"/>
      <w:r w:rsidRPr="00650B1F">
        <w:t>membantu</w:t>
      </w:r>
      <w:proofErr w:type="spellEnd"/>
      <w:r w:rsidRPr="00650B1F">
        <w:t xml:space="preserve"> </w:t>
      </w:r>
      <w:proofErr w:type="spellStart"/>
      <w:r w:rsidRPr="00650B1F">
        <w:t>mengatasi</w:t>
      </w:r>
      <w:proofErr w:type="spellEnd"/>
      <w:r w:rsidRPr="00650B1F">
        <w:t xml:space="preserve"> </w:t>
      </w:r>
      <w:proofErr w:type="spellStart"/>
      <w:r w:rsidRPr="00650B1F">
        <w:t>masalah</w:t>
      </w:r>
      <w:proofErr w:type="spellEnd"/>
      <w:r w:rsidRPr="00650B1F">
        <w:t xml:space="preserve"> </w:t>
      </w:r>
      <w:proofErr w:type="spellStart"/>
      <w:r w:rsidRPr="00650B1F">
        <w:t>konflik</w:t>
      </w:r>
      <w:proofErr w:type="spellEnd"/>
      <w:r w:rsidRPr="00650B1F">
        <w:t xml:space="preserve"> </w:t>
      </w:r>
      <w:proofErr w:type="spellStart"/>
      <w:r w:rsidRPr="00650B1F">
        <w:t>tanah</w:t>
      </w:r>
      <w:proofErr w:type="spellEnd"/>
      <w:r w:rsidRPr="00650B1F">
        <w:t xml:space="preserve">. Tanah yang </w:t>
      </w:r>
      <w:proofErr w:type="spellStart"/>
      <w:r w:rsidRPr="00650B1F">
        <w:t>tidak</w:t>
      </w:r>
      <w:proofErr w:type="spellEnd"/>
      <w:r w:rsidRPr="00650B1F">
        <w:t xml:space="preserve"> </w:t>
      </w:r>
      <w:proofErr w:type="spellStart"/>
      <w:r w:rsidRPr="00650B1F">
        <w:t>memiliki</w:t>
      </w:r>
      <w:proofErr w:type="spellEnd"/>
      <w:r w:rsidRPr="00650B1F">
        <w:t xml:space="preserve"> status </w:t>
      </w:r>
      <w:proofErr w:type="spellStart"/>
      <w:r w:rsidRPr="00650B1F">
        <w:t>kepemilikan</w:t>
      </w:r>
      <w:proofErr w:type="spellEnd"/>
      <w:r w:rsidRPr="00650B1F">
        <w:t xml:space="preserve"> yang </w:t>
      </w:r>
      <w:proofErr w:type="spellStart"/>
      <w:r w:rsidRPr="00650B1F">
        <w:t>jelas</w:t>
      </w:r>
      <w:proofErr w:type="spellEnd"/>
      <w:r w:rsidRPr="00650B1F">
        <w:t xml:space="preserve"> </w:t>
      </w:r>
      <w:proofErr w:type="spellStart"/>
      <w:r w:rsidRPr="00650B1F">
        <w:t>seringkali</w:t>
      </w:r>
      <w:proofErr w:type="spellEnd"/>
      <w:r w:rsidRPr="00650B1F">
        <w:t xml:space="preserve"> </w:t>
      </w:r>
      <w:proofErr w:type="spellStart"/>
      <w:r w:rsidRPr="00650B1F">
        <w:t>menjadi</w:t>
      </w:r>
      <w:proofErr w:type="spellEnd"/>
      <w:r w:rsidRPr="00650B1F">
        <w:t xml:space="preserve"> </w:t>
      </w:r>
      <w:proofErr w:type="spellStart"/>
      <w:r w:rsidRPr="00650B1F">
        <w:t>sumber</w:t>
      </w:r>
      <w:proofErr w:type="spellEnd"/>
      <w:r w:rsidRPr="00650B1F">
        <w:t xml:space="preserve"> </w:t>
      </w:r>
      <w:proofErr w:type="spellStart"/>
      <w:r w:rsidRPr="00650B1F">
        <w:t>konflik</w:t>
      </w:r>
      <w:proofErr w:type="spellEnd"/>
      <w:r w:rsidRPr="00650B1F">
        <w:t xml:space="preserve"> </w:t>
      </w:r>
      <w:proofErr w:type="spellStart"/>
      <w:r w:rsidRPr="00650B1F">
        <w:t>antara</w:t>
      </w:r>
      <w:proofErr w:type="spellEnd"/>
      <w:r w:rsidRPr="00650B1F">
        <w:t xml:space="preserve"> </w:t>
      </w:r>
      <w:proofErr w:type="spellStart"/>
      <w:r w:rsidRPr="00650B1F">
        <w:t>petani</w:t>
      </w:r>
      <w:proofErr w:type="spellEnd"/>
      <w:r w:rsidRPr="00650B1F">
        <w:t xml:space="preserve">, </w:t>
      </w:r>
      <w:proofErr w:type="spellStart"/>
      <w:r w:rsidRPr="00650B1F">
        <w:t>pengembang</w:t>
      </w:r>
      <w:proofErr w:type="spellEnd"/>
      <w:r w:rsidRPr="00650B1F">
        <w:t xml:space="preserve">, dan </w:t>
      </w:r>
      <w:proofErr w:type="spellStart"/>
      <w:r w:rsidRPr="00650B1F">
        <w:t>pemerintah</w:t>
      </w:r>
      <w:proofErr w:type="spellEnd"/>
      <w:r w:rsidRPr="00650B1F">
        <w:t xml:space="preserve">. </w:t>
      </w:r>
      <w:proofErr w:type="spellStart"/>
      <w:r w:rsidRPr="00650B1F">
        <w:t>Dengan</w:t>
      </w:r>
      <w:proofErr w:type="spellEnd"/>
      <w:r w:rsidRPr="00650B1F">
        <w:t xml:space="preserve"> </w:t>
      </w:r>
      <w:proofErr w:type="spellStart"/>
      <w:r w:rsidRPr="00650B1F">
        <w:t>menyelenggarakan</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konflik</w:t>
      </w:r>
      <w:proofErr w:type="spellEnd"/>
      <w:r w:rsidRPr="00650B1F">
        <w:t xml:space="preserve"> </w:t>
      </w:r>
      <w:proofErr w:type="spellStart"/>
      <w:r w:rsidRPr="00650B1F">
        <w:t>semacam</w:t>
      </w:r>
      <w:proofErr w:type="spellEnd"/>
      <w:r w:rsidRPr="00650B1F">
        <w:t xml:space="preserve"> </w:t>
      </w:r>
      <w:proofErr w:type="spellStart"/>
      <w:r w:rsidRPr="00650B1F">
        <w:t>ini</w:t>
      </w:r>
      <w:proofErr w:type="spellEnd"/>
      <w:r w:rsidRPr="00650B1F">
        <w:t xml:space="preserve"> </w:t>
      </w:r>
      <w:proofErr w:type="spellStart"/>
      <w:r w:rsidRPr="00650B1F">
        <w:t>dapat</w:t>
      </w:r>
      <w:proofErr w:type="spellEnd"/>
      <w:r w:rsidRPr="00650B1F">
        <w:t xml:space="preserve"> </w:t>
      </w:r>
      <w:proofErr w:type="spellStart"/>
      <w:r w:rsidRPr="00650B1F">
        <w:t>dihindari</w:t>
      </w:r>
      <w:proofErr w:type="spellEnd"/>
      <w:r w:rsidRPr="00650B1F">
        <w:t xml:space="preserve"> </w:t>
      </w:r>
      <w:proofErr w:type="spellStart"/>
      <w:r w:rsidRPr="00650B1F">
        <w:t>atau</w:t>
      </w:r>
      <w:proofErr w:type="spellEnd"/>
      <w:r w:rsidR="003B2C42" w:rsidRPr="00650B1F">
        <w:t xml:space="preserve"> </w:t>
      </w:r>
      <w:proofErr w:type="spellStart"/>
      <w:r w:rsidR="003B2C42" w:rsidRPr="00650B1F">
        <w:t>diselesaikan</w:t>
      </w:r>
      <w:proofErr w:type="spellEnd"/>
      <w:r w:rsidR="003B2C42" w:rsidRPr="00650B1F">
        <w:t xml:space="preserve"> </w:t>
      </w:r>
      <w:proofErr w:type="spellStart"/>
      <w:r w:rsidR="003B2C42" w:rsidRPr="00650B1F">
        <w:t>dengan</w:t>
      </w:r>
      <w:proofErr w:type="spellEnd"/>
      <w:r w:rsidR="003B2C42" w:rsidRPr="00650B1F">
        <w:t xml:space="preserve"> </w:t>
      </w:r>
      <w:proofErr w:type="spellStart"/>
      <w:r w:rsidR="003B2C42" w:rsidRPr="00650B1F">
        <w:t>lebih</w:t>
      </w:r>
      <w:proofErr w:type="spellEnd"/>
      <w:r w:rsidR="003B2C42" w:rsidRPr="00650B1F">
        <w:t xml:space="preserve"> </w:t>
      </w:r>
      <w:proofErr w:type="spellStart"/>
      <w:r w:rsidR="003B2C42" w:rsidRPr="00650B1F">
        <w:t>adil</w:t>
      </w:r>
      <w:proofErr w:type="spellEnd"/>
      <w:r w:rsidR="003B2C42" w:rsidRPr="00650B1F">
        <w:t xml:space="preserve"> </w:t>
      </w:r>
      <w:proofErr w:type="spellStart"/>
      <w:r w:rsidRPr="00650B1F">
        <w:t>Keempat</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dapat</w:t>
      </w:r>
      <w:proofErr w:type="spellEnd"/>
      <w:r w:rsidRPr="00650B1F">
        <w:t xml:space="preserve"> </w:t>
      </w:r>
      <w:proofErr w:type="spellStart"/>
      <w:r w:rsidRPr="00650B1F">
        <w:t>mendukung</w:t>
      </w:r>
      <w:proofErr w:type="spellEnd"/>
      <w:r w:rsidRPr="00650B1F">
        <w:t xml:space="preserve"> </w:t>
      </w:r>
      <w:proofErr w:type="spellStart"/>
      <w:r w:rsidRPr="00650B1F">
        <w:t>diversifikasi</w:t>
      </w:r>
      <w:proofErr w:type="spellEnd"/>
      <w:r w:rsidRPr="00650B1F">
        <w:t xml:space="preserve"> </w:t>
      </w:r>
      <w:proofErr w:type="spellStart"/>
      <w:r w:rsidRPr="00650B1F">
        <w:t>pertanian</w:t>
      </w:r>
      <w:proofErr w:type="spellEnd"/>
      <w:r w:rsidRPr="00650B1F">
        <w:t xml:space="preserve">. </w:t>
      </w:r>
    </w:p>
    <w:p w14:paraId="34B3DCFA" w14:textId="77777777" w:rsidR="003F79A1" w:rsidRPr="00650B1F" w:rsidRDefault="003F79A1" w:rsidP="00650B1F">
      <w:pPr>
        <w:pStyle w:val="BodyText"/>
        <w:spacing w:line="360" w:lineRule="auto"/>
        <w:ind w:right="99" w:firstLine="720"/>
        <w:jc w:val="both"/>
      </w:pPr>
      <w:proofErr w:type="spellStart"/>
      <w:r w:rsidRPr="00650B1F">
        <w:t>Selama</w:t>
      </w:r>
      <w:proofErr w:type="spellEnd"/>
      <w:r w:rsidRPr="00650B1F">
        <w:t xml:space="preserve"> </w:t>
      </w:r>
      <w:proofErr w:type="spellStart"/>
      <w:r w:rsidRPr="00650B1F">
        <w:t>ini</w:t>
      </w:r>
      <w:proofErr w:type="spellEnd"/>
      <w:r w:rsidRPr="00650B1F">
        <w:t xml:space="preserve">, </w:t>
      </w:r>
      <w:proofErr w:type="spellStart"/>
      <w:r w:rsidRPr="00650B1F">
        <w:t>banyak</w:t>
      </w:r>
      <w:proofErr w:type="spellEnd"/>
      <w:r w:rsidRPr="00650B1F">
        <w:t xml:space="preserve"> </w:t>
      </w:r>
      <w:proofErr w:type="spellStart"/>
      <w:r w:rsidRPr="00650B1F">
        <w:t>petani</w:t>
      </w:r>
      <w:proofErr w:type="spellEnd"/>
      <w:r w:rsidRPr="00650B1F">
        <w:t xml:space="preserve"> di Kota Batu </w:t>
      </w:r>
      <w:proofErr w:type="spellStart"/>
      <w:r w:rsidRPr="00650B1F">
        <w:t>terbatas</w:t>
      </w:r>
      <w:proofErr w:type="spellEnd"/>
      <w:r w:rsidRPr="00650B1F">
        <w:t xml:space="preserve"> pada </w:t>
      </w:r>
      <w:proofErr w:type="spellStart"/>
      <w:r w:rsidRPr="00650B1F">
        <w:t>satu</w:t>
      </w:r>
      <w:proofErr w:type="spellEnd"/>
      <w:r w:rsidRPr="00650B1F">
        <w:t xml:space="preserve"> </w:t>
      </w:r>
      <w:proofErr w:type="spellStart"/>
      <w:r w:rsidRPr="00650B1F">
        <w:t>jenis</w:t>
      </w:r>
      <w:proofErr w:type="spellEnd"/>
      <w:r w:rsidRPr="00650B1F">
        <w:t xml:space="preserve"> </w:t>
      </w:r>
      <w:proofErr w:type="spellStart"/>
      <w:r w:rsidRPr="00650B1F">
        <w:t>tanaman</w:t>
      </w:r>
      <w:proofErr w:type="spellEnd"/>
      <w:r w:rsidRPr="00650B1F">
        <w:t xml:space="preserve"> </w:t>
      </w:r>
      <w:proofErr w:type="spellStart"/>
      <w:r w:rsidRPr="00650B1F">
        <w:t>atau</w:t>
      </w:r>
      <w:proofErr w:type="spellEnd"/>
      <w:r w:rsidRPr="00650B1F">
        <w:t xml:space="preserve"> </w:t>
      </w:r>
      <w:proofErr w:type="spellStart"/>
      <w:r w:rsidRPr="00650B1F">
        <w:t>komoditas</w:t>
      </w:r>
      <w:proofErr w:type="spellEnd"/>
      <w:r w:rsidRPr="00650B1F">
        <w:t xml:space="preserve">. </w:t>
      </w:r>
      <w:proofErr w:type="spellStart"/>
      <w:r w:rsidRPr="00650B1F">
        <w:t>Dengan</w:t>
      </w:r>
      <w:proofErr w:type="spellEnd"/>
      <w:r w:rsidRPr="00650B1F">
        <w:t xml:space="preserve"> </w:t>
      </w:r>
      <w:proofErr w:type="spellStart"/>
      <w:r w:rsidRPr="00650B1F">
        <w:t>mendukung</w:t>
      </w:r>
      <w:proofErr w:type="spellEnd"/>
      <w:r w:rsidRPr="00650B1F">
        <w:t xml:space="preserve"> </w:t>
      </w:r>
      <w:proofErr w:type="spellStart"/>
      <w:r w:rsidRPr="00650B1F">
        <w:t>mereka</w:t>
      </w:r>
      <w:proofErr w:type="spellEnd"/>
      <w:r w:rsidRPr="00650B1F">
        <w:t xml:space="preserve"> </w:t>
      </w:r>
      <w:proofErr w:type="spellStart"/>
      <w:r w:rsidRPr="00650B1F">
        <w:t>melalui</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petani</w:t>
      </w:r>
      <w:proofErr w:type="spellEnd"/>
      <w:r w:rsidRPr="00650B1F">
        <w:t xml:space="preserve"> </w:t>
      </w:r>
      <w:proofErr w:type="spellStart"/>
      <w:r w:rsidRPr="00650B1F">
        <w:t>dapat</w:t>
      </w:r>
      <w:proofErr w:type="spellEnd"/>
      <w:r w:rsidRPr="00650B1F">
        <w:t xml:space="preserve"> </w:t>
      </w:r>
      <w:proofErr w:type="spellStart"/>
      <w:r w:rsidRPr="00650B1F">
        <w:lastRenderedPageBreak/>
        <w:t>memiliki</w:t>
      </w:r>
      <w:proofErr w:type="spellEnd"/>
      <w:r w:rsidRPr="00650B1F">
        <w:t xml:space="preserve"> </w:t>
      </w:r>
      <w:proofErr w:type="spellStart"/>
      <w:r w:rsidRPr="00650B1F">
        <w:t>kepastian</w:t>
      </w:r>
      <w:proofErr w:type="spellEnd"/>
      <w:r w:rsidRPr="00650B1F">
        <w:t xml:space="preserve"> </w:t>
      </w:r>
      <w:proofErr w:type="spellStart"/>
      <w:r w:rsidRPr="00650B1F">
        <w:t>kepemilikan</w:t>
      </w:r>
      <w:proofErr w:type="spellEnd"/>
      <w:r w:rsidRPr="00650B1F">
        <w:t xml:space="preserve"> dan modal yang </w:t>
      </w:r>
      <w:proofErr w:type="spellStart"/>
      <w:r w:rsidRPr="00650B1F">
        <w:t>memungkinkan</w:t>
      </w:r>
      <w:proofErr w:type="spellEnd"/>
      <w:r w:rsidRPr="00650B1F">
        <w:t xml:space="preserve"> </w:t>
      </w:r>
      <w:proofErr w:type="spellStart"/>
      <w:r w:rsidRPr="00650B1F">
        <w:t>mereka</w:t>
      </w:r>
      <w:proofErr w:type="spellEnd"/>
      <w:r w:rsidRPr="00650B1F">
        <w:t xml:space="preserve"> </w:t>
      </w:r>
      <w:proofErr w:type="spellStart"/>
      <w:r w:rsidRPr="00650B1F">
        <w:t>untuk</w:t>
      </w:r>
      <w:proofErr w:type="spellEnd"/>
      <w:r w:rsidRPr="00650B1F">
        <w:t xml:space="preserve"> </w:t>
      </w:r>
      <w:proofErr w:type="spellStart"/>
      <w:r w:rsidRPr="00650B1F">
        <w:t>mencoba</w:t>
      </w:r>
      <w:proofErr w:type="spellEnd"/>
      <w:r w:rsidRPr="00650B1F">
        <w:t xml:space="preserve"> </w:t>
      </w:r>
      <w:proofErr w:type="spellStart"/>
      <w:r w:rsidRPr="00650B1F">
        <w:t>jenis</w:t>
      </w:r>
      <w:proofErr w:type="spellEnd"/>
      <w:r w:rsidRPr="00650B1F">
        <w:t xml:space="preserve"> </w:t>
      </w:r>
      <w:proofErr w:type="spellStart"/>
      <w:r w:rsidRPr="00650B1F">
        <w:t>tanaman</w:t>
      </w:r>
      <w:proofErr w:type="spellEnd"/>
      <w:r w:rsidRPr="00650B1F">
        <w:t xml:space="preserve"> yang </w:t>
      </w:r>
      <w:proofErr w:type="spellStart"/>
      <w:r w:rsidRPr="00650B1F">
        <w:t>berbeda</w:t>
      </w:r>
      <w:proofErr w:type="spellEnd"/>
      <w:r w:rsidRPr="00650B1F">
        <w:t xml:space="preserve"> dan </w:t>
      </w:r>
      <w:proofErr w:type="spellStart"/>
      <w:r w:rsidRPr="00650B1F">
        <w:t>mengembangkan</w:t>
      </w:r>
      <w:proofErr w:type="spellEnd"/>
      <w:r w:rsidRPr="00650B1F">
        <w:t xml:space="preserve"> </w:t>
      </w:r>
      <w:proofErr w:type="spellStart"/>
      <w:r w:rsidRPr="00650B1F">
        <w:t>pertanian</w:t>
      </w:r>
      <w:proofErr w:type="spellEnd"/>
      <w:r w:rsidRPr="00650B1F">
        <w:t xml:space="preserve"> yang </w:t>
      </w:r>
      <w:proofErr w:type="spellStart"/>
      <w:r w:rsidRPr="00650B1F">
        <w:t>lebih</w:t>
      </w:r>
      <w:proofErr w:type="spellEnd"/>
      <w:r w:rsidRPr="00650B1F">
        <w:t xml:space="preserve"> </w:t>
      </w:r>
      <w:proofErr w:type="spellStart"/>
      <w:r w:rsidRPr="00650B1F">
        <w:rPr>
          <w:spacing w:val="-2"/>
        </w:rPr>
        <w:t>beragam</w:t>
      </w:r>
      <w:proofErr w:type="spellEnd"/>
      <w:r w:rsidRPr="00650B1F">
        <w:rPr>
          <w:spacing w:val="-2"/>
        </w:rPr>
        <w:t>.</w:t>
      </w:r>
      <w:r w:rsidR="00EE6083" w:rsidRPr="00650B1F">
        <w:t xml:space="preserve"> </w:t>
      </w:r>
      <w:proofErr w:type="spellStart"/>
      <w:r w:rsidRPr="00650B1F">
        <w:t>Kelima</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dapat</w:t>
      </w:r>
      <w:proofErr w:type="spellEnd"/>
      <w:r w:rsidRPr="00650B1F">
        <w:t xml:space="preserve"> </w:t>
      </w:r>
      <w:proofErr w:type="spellStart"/>
      <w:r w:rsidRPr="00650B1F">
        <w:t>menjadi</w:t>
      </w:r>
      <w:proofErr w:type="spellEnd"/>
      <w:r w:rsidRPr="00650B1F">
        <w:t xml:space="preserve"> </w:t>
      </w:r>
      <w:proofErr w:type="spellStart"/>
      <w:r w:rsidRPr="00650B1F">
        <w:t>instrumen</w:t>
      </w:r>
      <w:proofErr w:type="spellEnd"/>
      <w:r w:rsidRPr="00650B1F">
        <w:t xml:space="preserve"> </w:t>
      </w:r>
      <w:proofErr w:type="spellStart"/>
      <w:r w:rsidRPr="00650B1F">
        <w:t>untuk</w:t>
      </w:r>
      <w:proofErr w:type="spellEnd"/>
      <w:r w:rsidRPr="00650B1F">
        <w:t xml:space="preserve"> </w:t>
      </w:r>
      <w:proofErr w:type="spellStart"/>
      <w:r w:rsidRPr="00650B1F">
        <w:t>mendukung</w:t>
      </w:r>
      <w:proofErr w:type="spellEnd"/>
      <w:r w:rsidRPr="00650B1F">
        <w:t xml:space="preserve"> </w:t>
      </w:r>
      <w:proofErr w:type="spellStart"/>
      <w:r w:rsidRPr="00650B1F">
        <w:t>pengelolaan</w:t>
      </w:r>
      <w:proofErr w:type="spellEnd"/>
      <w:r w:rsidRPr="00650B1F">
        <w:t xml:space="preserve"> </w:t>
      </w:r>
      <w:proofErr w:type="spellStart"/>
      <w:r w:rsidRPr="00650B1F">
        <w:t>lingkungan</w:t>
      </w:r>
      <w:proofErr w:type="spellEnd"/>
      <w:r w:rsidRPr="00650B1F">
        <w:t xml:space="preserve"> yang </w:t>
      </w:r>
      <w:proofErr w:type="spellStart"/>
      <w:r w:rsidRPr="00650B1F">
        <w:t>berkelanjutan</w:t>
      </w:r>
      <w:proofErr w:type="spellEnd"/>
      <w:r w:rsidRPr="00650B1F">
        <w:t xml:space="preserve">. </w:t>
      </w:r>
      <w:proofErr w:type="spellStart"/>
      <w:r w:rsidRPr="00650B1F">
        <w:t>Dengan</w:t>
      </w:r>
      <w:proofErr w:type="spellEnd"/>
      <w:r w:rsidRPr="00650B1F">
        <w:t xml:space="preserve"> </w:t>
      </w:r>
      <w:proofErr w:type="spellStart"/>
      <w:r w:rsidRPr="00650B1F">
        <w:t>kepemilikan</w:t>
      </w:r>
      <w:proofErr w:type="spellEnd"/>
      <w:r w:rsidRPr="00650B1F">
        <w:t xml:space="preserve"> </w:t>
      </w:r>
      <w:proofErr w:type="spellStart"/>
      <w:r w:rsidRPr="00650B1F">
        <w:t>tanah</w:t>
      </w:r>
      <w:proofErr w:type="spellEnd"/>
      <w:r w:rsidRPr="00650B1F">
        <w:t xml:space="preserve"> yang </w:t>
      </w:r>
      <w:proofErr w:type="spellStart"/>
      <w:r w:rsidRPr="00650B1F">
        <w:t>jelas</w:t>
      </w:r>
      <w:proofErr w:type="spellEnd"/>
      <w:r w:rsidRPr="00650B1F">
        <w:t xml:space="preserve">, </w:t>
      </w:r>
      <w:proofErr w:type="spellStart"/>
      <w:r w:rsidRPr="00650B1F">
        <w:t>petani</w:t>
      </w:r>
      <w:proofErr w:type="spellEnd"/>
      <w:r w:rsidRPr="00650B1F">
        <w:t xml:space="preserve"> </w:t>
      </w:r>
      <w:proofErr w:type="spellStart"/>
      <w:r w:rsidRPr="00650B1F">
        <w:t>akan</w:t>
      </w:r>
      <w:proofErr w:type="spellEnd"/>
      <w:r w:rsidRPr="00650B1F">
        <w:t xml:space="preserve"> </w:t>
      </w:r>
      <w:proofErr w:type="spellStart"/>
      <w:r w:rsidRPr="00650B1F">
        <w:t>memiliki</w:t>
      </w:r>
      <w:proofErr w:type="spellEnd"/>
      <w:r w:rsidRPr="00650B1F">
        <w:t xml:space="preserve"> </w:t>
      </w:r>
      <w:proofErr w:type="spellStart"/>
      <w:r w:rsidRPr="00650B1F">
        <w:t>insentif</w:t>
      </w:r>
      <w:proofErr w:type="spellEnd"/>
      <w:r w:rsidRPr="00650B1F">
        <w:t xml:space="preserve"> </w:t>
      </w:r>
      <w:proofErr w:type="spellStart"/>
      <w:r w:rsidRPr="00650B1F">
        <w:t>untuk</w:t>
      </w:r>
      <w:proofErr w:type="spellEnd"/>
      <w:r w:rsidRPr="00650B1F">
        <w:t xml:space="preserve"> </w:t>
      </w:r>
      <w:proofErr w:type="spellStart"/>
      <w:r w:rsidRPr="00650B1F">
        <w:t>menjaga</w:t>
      </w:r>
      <w:proofErr w:type="spellEnd"/>
      <w:r w:rsidRPr="00650B1F">
        <w:t xml:space="preserve"> dan </w:t>
      </w:r>
      <w:proofErr w:type="spellStart"/>
      <w:r w:rsidRPr="00650B1F">
        <w:t>merawat</w:t>
      </w:r>
      <w:proofErr w:type="spellEnd"/>
      <w:r w:rsidRPr="00650B1F">
        <w:t xml:space="preserve"> </w:t>
      </w:r>
      <w:proofErr w:type="spellStart"/>
      <w:r w:rsidRPr="00650B1F">
        <w:t>lahan</w:t>
      </w:r>
      <w:proofErr w:type="spellEnd"/>
      <w:r w:rsidRPr="00650B1F">
        <w:t xml:space="preserve"> </w:t>
      </w:r>
      <w:proofErr w:type="spellStart"/>
      <w:r w:rsidRPr="00650B1F">
        <w:t>mereka</w:t>
      </w:r>
      <w:proofErr w:type="spellEnd"/>
      <w:r w:rsidRPr="00650B1F">
        <w:t xml:space="preserve"> </w:t>
      </w:r>
      <w:proofErr w:type="spellStart"/>
      <w:r w:rsidRPr="00650B1F">
        <w:t>dengan</w:t>
      </w:r>
      <w:proofErr w:type="spellEnd"/>
      <w:r w:rsidRPr="00650B1F">
        <w:t xml:space="preserve"> </w:t>
      </w:r>
      <w:proofErr w:type="spellStart"/>
      <w:r w:rsidRPr="00650B1F">
        <w:t>lebih</w:t>
      </w:r>
      <w:proofErr w:type="spellEnd"/>
      <w:r w:rsidRPr="00650B1F">
        <w:t xml:space="preserve"> </w:t>
      </w:r>
      <w:proofErr w:type="spellStart"/>
      <w:r w:rsidRPr="00650B1F">
        <w:t>baik</w:t>
      </w:r>
      <w:proofErr w:type="spellEnd"/>
      <w:r w:rsidRPr="00650B1F">
        <w:t xml:space="preserve">, </w:t>
      </w:r>
      <w:proofErr w:type="spellStart"/>
      <w:r w:rsidRPr="00650B1F">
        <w:t>sehingga</w:t>
      </w:r>
      <w:proofErr w:type="spellEnd"/>
      <w:r w:rsidRPr="00650B1F">
        <w:t xml:space="preserve"> </w:t>
      </w:r>
      <w:proofErr w:type="spellStart"/>
      <w:r w:rsidRPr="00650B1F">
        <w:t>membantu</w:t>
      </w:r>
      <w:proofErr w:type="spellEnd"/>
      <w:r w:rsidRPr="00650B1F">
        <w:t xml:space="preserve"> </w:t>
      </w:r>
      <w:proofErr w:type="spellStart"/>
      <w:r w:rsidRPr="00650B1F">
        <w:t>menjaga</w:t>
      </w:r>
      <w:proofErr w:type="spellEnd"/>
      <w:r w:rsidRPr="00650B1F">
        <w:t xml:space="preserve"> </w:t>
      </w:r>
      <w:proofErr w:type="spellStart"/>
      <w:r w:rsidRPr="00650B1F">
        <w:t>keberlanjutan</w:t>
      </w:r>
      <w:proofErr w:type="spellEnd"/>
      <w:r w:rsidRPr="00650B1F">
        <w:t xml:space="preserve"> </w:t>
      </w:r>
      <w:proofErr w:type="spellStart"/>
      <w:r w:rsidRPr="00650B1F">
        <w:t>lingkungan</w:t>
      </w:r>
      <w:proofErr w:type="spellEnd"/>
      <w:r w:rsidRPr="00650B1F">
        <w:t xml:space="preserve"> di</w:t>
      </w:r>
      <w:r w:rsidRPr="00650B1F">
        <w:rPr>
          <w:lang w:val="id-ID"/>
        </w:rPr>
        <w:t xml:space="preserve"> </w:t>
      </w:r>
      <w:r w:rsidRPr="00650B1F">
        <w:t>Kota Batu.</w:t>
      </w:r>
      <w:r w:rsidR="00EE6083" w:rsidRPr="00650B1F">
        <w:t xml:space="preserve"> </w:t>
      </w:r>
      <w:proofErr w:type="spellStart"/>
      <w:r w:rsidRPr="00650B1F">
        <w:t>Keenam</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dapat</w:t>
      </w:r>
      <w:proofErr w:type="spellEnd"/>
      <w:r w:rsidRPr="00650B1F">
        <w:t xml:space="preserve"> </w:t>
      </w:r>
      <w:proofErr w:type="spellStart"/>
      <w:r w:rsidRPr="00650B1F">
        <w:t>mengatasi</w:t>
      </w:r>
      <w:proofErr w:type="spellEnd"/>
      <w:r w:rsidRPr="00650B1F">
        <w:t xml:space="preserve"> </w:t>
      </w:r>
      <w:proofErr w:type="spellStart"/>
      <w:r w:rsidRPr="00650B1F">
        <w:t>masalah</w:t>
      </w:r>
      <w:proofErr w:type="spellEnd"/>
      <w:r w:rsidRPr="00650B1F">
        <w:t xml:space="preserve"> </w:t>
      </w:r>
      <w:proofErr w:type="spellStart"/>
      <w:r w:rsidRPr="00650B1F">
        <w:t>kemiskinan</w:t>
      </w:r>
      <w:proofErr w:type="spellEnd"/>
      <w:r w:rsidRPr="00650B1F">
        <w:t xml:space="preserve"> di </w:t>
      </w:r>
      <w:proofErr w:type="spellStart"/>
      <w:r w:rsidRPr="00650B1F">
        <w:t>kalangan</w:t>
      </w:r>
      <w:proofErr w:type="spellEnd"/>
      <w:r w:rsidRPr="00650B1F">
        <w:t xml:space="preserve"> </w:t>
      </w:r>
      <w:proofErr w:type="spellStart"/>
      <w:r w:rsidRPr="00650B1F">
        <w:t>petani</w:t>
      </w:r>
      <w:proofErr w:type="spellEnd"/>
      <w:r w:rsidRPr="00650B1F">
        <w:t>.</w:t>
      </w:r>
      <w:r w:rsidRPr="00650B1F">
        <w:rPr>
          <w:lang w:val="id-ID"/>
        </w:rPr>
        <w:t xml:space="preserve"> </w:t>
      </w:r>
      <w:proofErr w:type="spellStart"/>
      <w:r w:rsidRPr="00650B1F">
        <w:t>Dengan</w:t>
      </w:r>
      <w:proofErr w:type="spellEnd"/>
      <w:r w:rsidRPr="00650B1F">
        <w:rPr>
          <w:lang w:val="id-ID"/>
        </w:rPr>
        <w:t xml:space="preserve"> </w:t>
      </w:r>
      <w:proofErr w:type="spellStart"/>
      <w:r w:rsidRPr="00650B1F">
        <w:t>kepemilikan</w:t>
      </w:r>
      <w:proofErr w:type="spellEnd"/>
      <w:r w:rsidRPr="00650B1F">
        <w:rPr>
          <w:lang w:val="id-ID"/>
        </w:rPr>
        <w:t xml:space="preserve"> </w:t>
      </w:r>
      <w:proofErr w:type="spellStart"/>
      <w:r w:rsidRPr="00650B1F">
        <w:t>tanah</w:t>
      </w:r>
      <w:proofErr w:type="spellEnd"/>
      <w:r w:rsidRPr="00650B1F">
        <w:rPr>
          <w:lang w:val="id-ID"/>
        </w:rPr>
        <w:t xml:space="preserve"> </w:t>
      </w:r>
      <w:r w:rsidRPr="00650B1F">
        <w:t>yang</w:t>
      </w:r>
      <w:r w:rsidRPr="00650B1F">
        <w:rPr>
          <w:lang w:val="id-ID"/>
        </w:rPr>
        <w:t xml:space="preserve"> </w:t>
      </w:r>
      <w:proofErr w:type="spellStart"/>
      <w:r w:rsidRPr="00650B1F">
        <w:t>jelas</w:t>
      </w:r>
      <w:proofErr w:type="spellEnd"/>
      <w:r w:rsidRPr="00650B1F">
        <w:t>,</w:t>
      </w:r>
      <w:r w:rsidRPr="00650B1F">
        <w:rPr>
          <w:lang w:val="id-ID"/>
        </w:rPr>
        <w:t xml:space="preserve"> </w:t>
      </w:r>
      <w:proofErr w:type="spellStart"/>
      <w:r w:rsidRPr="00650B1F">
        <w:t>petani</w:t>
      </w:r>
      <w:proofErr w:type="spellEnd"/>
      <w:r w:rsidRPr="00650B1F">
        <w:rPr>
          <w:lang w:val="id-ID"/>
        </w:rPr>
        <w:t xml:space="preserve"> </w:t>
      </w:r>
      <w:proofErr w:type="spellStart"/>
      <w:r w:rsidRPr="00650B1F">
        <w:t>akan</w:t>
      </w:r>
      <w:proofErr w:type="spellEnd"/>
      <w:r w:rsidRPr="00650B1F">
        <w:rPr>
          <w:lang w:val="id-ID"/>
        </w:rPr>
        <w:t xml:space="preserve"> </w:t>
      </w:r>
      <w:proofErr w:type="spellStart"/>
      <w:r w:rsidRPr="00650B1F">
        <w:t>lebih</w:t>
      </w:r>
      <w:proofErr w:type="spellEnd"/>
      <w:r w:rsidRPr="00650B1F">
        <w:rPr>
          <w:lang w:val="id-ID"/>
        </w:rPr>
        <w:t xml:space="preserve"> </w:t>
      </w:r>
      <w:proofErr w:type="spellStart"/>
      <w:r w:rsidRPr="00650B1F">
        <w:rPr>
          <w:spacing w:val="-2"/>
        </w:rPr>
        <w:t>mudah</w:t>
      </w:r>
      <w:proofErr w:type="spellEnd"/>
      <w:r w:rsidRPr="00650B1F">
        <w:t xml:space="preserve"> </w:t>
      </w:r>
      <w:proofErr w:type="spellStart"/>
      <w:r w:rsidRPr="00650B1F">
        <w:t>mengakses</w:t>
      </w:r>
      <w:proofErr w:type="spellEnd"/>
      <w:r w:rsidRPr="00650B1F">
        <w:t xml:space="preserve"> </w:t>
      </w:r>
      <w:proofErr w:type="spellStart"/>
      <w:r w:rsidRPr="00650B1F">
        <w:t>kredit</w:t>
      </w:r>
      <w:proofErr w:type="spellEnd"/>
      <w:r w:rsidRPr="00650B1F">
        <w:t xml:space="preserve"> dan </w:t>
      </w:r>
      <w:proofErr w:type="spellStart"/>
      <w:r w:rsidRPr="00650B1F">
        <w:t>dukungan</w:t>
      </w:r>
      <w:proofErr w:type="spellEnd"/>
      <w:r w:rsidRPr="00650B1F">
        <w:t xml:space="preserve"> </w:t>
      </w:r>
      <w:proofErr w:type="spellStart"/>
      <w:r w:rsidRPr="00650B1F">
        <w:t>finansial</w:t>
      </w:r>
      <w:proofErr w:type="spellEnd"/>
      <w:r w:rsidRPr="00650B1F">
        <w:t xml:space="preserve"> </w:t>
      </w:r>
      <w:proofErr w:type="spellStart"/>
      <w:r w:rsidRPr="00650B1F">
        <w:t>untuk</w:t>
      </w:r>
      <w:proofErr w:type="spellEnd"/>
      <w:r w:rsidRPr="00650B1F">
        <w:t xml:space="preserve"> </w:t>
      </w:r>
      <w:proofErr w:type="spellStart"/>
      <w:r w:rsidRPr="00650B1F">
        <w:t>mengembangkan</w:t>
      </w:r>
      <w:proofErr w:type="spellEnd"/>
      <w:r w:rsidRPr="00650B1F">
        <w:t xml:space="preserve"> </w:t>
      </w:r>
      <w:proofErr w:type="spellStart"/>
      <w:r w:rsidRPr="00650B1F">
        <w:t>usaha</w:t>
      </w:r>
      <w:proofErr w:type="spellEnd"/>
      <w:r w:rsidRPr="00650B1F">
        <w:t xml:space="preserve"> </w:t>
      </w:r>
      <w:proofErr w:type="spellStart"/>
      <w:r w:rsidRPr="00650B1F">
        <w:t>mereka</w:t>
      </w:r>
      <w:proofErr w:type="spellEnd"/>
      <w:r w:rsidRPr="00650B1F">
        <w:t xml:space="preserve">, </w:t>
      </w:r>
      <w:proofErr w:type="spellStart"/>
      <w:r w:rsidRPr="00650B1F">
        <w:t>sehingga</w:t>
      </w:r>
      <w:proofErr w:type="spellEnd"/>
      <w:r w:rsidRPr="00650B1F">
        <w:t xml:space="preserve"> </w:t>
      </w:r>
      <w:proofErr w:type="spellStart"/>
      <w:r w:rsidRPr="00650B1F">
        <w:t>meningkatkan</w:t>
      </w:r>
      <w:proofErr w:type="spellEnd"/>
      <w:r w:rsidRPr="00650B1F">
        <w:t xml:space="preserve"> </w:t>
      </w:r>
      <w:proofErr w:type="spellStart"/>
      <w:r w:rsidRPr="00650B1F">
        <w:t>pendapatan</w:t>
      </w:r>
      <w:proofErr w:type="spellEnd"/>
      <w:r w:rsidRPr="00650B1F">
        <w:t xml:space="preserve"> dan </w:t>
      </w:r>
      <w:proofErr w:type="spellStart"/>
      <w:r w:rsidRPr="00650B1F">
        <w:t>mengurangi</w:t>
      </w:r>
      <w:proofErr w:type="spellEnd"/>
      <w:r w:rsidRPr="00650B1F">
        <w:t xml:space="preserve"> </w:t>
      </w:r>
      <w:proofErr w:type="spellStart"/>
      <w:r w:rsidRPr="00650B1F">
        <w:t>tingkat</w:t>
      </w:r>
      <w:proofErr w:type="spellEnd"/>
      <w:r w:rsidRPr="00650B1F">
        <w:t xml:space="preserve"> </w:t>
      </w:r>
      <w:proofErr w:type="spellStart"/>
      <w:r w:rsidRPr="00650B1F">
        <w:t>kemiskinan</w:t>
      </w:r>
      <w:proofErr w:type="spellEnd"/>
      <w:r w:rsidRPr="00650B1F">
        <w:t xml:space="preserve"> di </w:t>
      </w:r>
      <w:proofErr w:type="spellStart"/>
      <w:r w:rsidRPr="00650B1F">
        <w:t>kota</w:t>
      </w:r>
      <w:proofErr w:type="spellEnd"/>
      <w:r w:rsidRPr="00650B1F">
        <w:t xml:space="preserve"> </w:t>
      </w:r>
      <w:proofErr w:type="spellStart"/>
      <w:r w:rsidRPr="00650B1F">
        <w:rPr>
          <w:spacing w:val="-4"/>
        </w:rPr>
        <w:t>ini</w:t>
      </w:r>
      <w:proofErr w:type="spellEnd"/>
      <w:r w:rsidRPr="00650B1F">
        <w:rPr>
          <w:spacing w:val="-4"/>
        </w:rPr>
        <w:t>.</w:t>
      </w:r>
      <w:r w:rsidR="00EE6083" w:rsidRPr="00650B1F">
        <w:t xml:space="preserve"> </w:t>
      </w:r>
      <w:proofErr w:type="spellStart"/>
      <w:r w:rsidRPr="00650B1F">
        <w:t>Ketujuh</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dapat</w:t>
      </w:r>
      <w:proofErr w:type="spellEnd"/>
      <w:r w:rsidRPr="00650B1F">
        <w:t xml:space="preserve"> </w:t>
      </w:r>
      <w:proofErr w:type="spellStart"/>
      <w:r w:rsidRPr="00650B1F">
        <w:t>menggalakkan</w:t>
      </w:r>
      <w:proofErr w:type="spellEnd"/>
      <w:r w:rsidRPr="00650B1F">
        <w:t xml:space="preserve"> </w:t>
      </w:r>
      <w:proofErr w:type="spellStart"/>
      <w:r w:rsidRPr="00650B1F">
        <w:t>investasi</w:t>
      </w:r>
      <w:proofErr w:type="spellEnd"/>
      <w:r w:rsidRPr="00650B1F">
        <w:t xml:space="preserve"> </w:t>
      </w:r>
      <w:proofErr w:type="spellStart"/>
      <w:r w:rsidRPr="00650B1F">
        <w:t>pertanian</w:t>
      </w:r>
      <w:proofErr w:type="spellEnd"/>
      <w:r w:rsidRPr="00650B1F">
        <w:t xml:space="preserve">. </w:t>
      </w:r>
      <w:proofErr w:type="spellStart"/>
      <w:r w:rsidRPr="00650B1F">
        <w:t>Dengan</w:t>
      </w:r>
      <w:proofErr w:type="spellEnd"/>
      <w:r w:rsidRPr="00650B1F">
        <w:t xml:space="preserve"> </w:t>
      </w:r>
      <w:proofErr w:type="spellStart"/>
      <w:r w:rsidRPr="00650B1F">
        <w:t>adanya</w:t>
      </w:r>
      <w:proofErr w:type="spellEnd"/>
      <w:r w:rsidRPr="00650B1F">
        <w:t xml:space="preserve"> </w:t>
      </w:r>
      <w:proofErr w:type="spellStart"/>
      <w:r w:rsidRPr="00650B1F">
        <w:t>kepastian</w:t>
      </w:r>
      <w:proofErr w:type="spellEnd"/>
      <w:r w:rsidRPr="00650B1F">
        <w:t xml:space="preserve"> </w:t>
      </w:r>
      <w:proofErr w:type="spellStart"/>
      <w:r w:rsidRPr="00650B1F">
        <w:t>hukum</w:t>
      </w:r>
      <w:proofErr w:type="spellEnd"/>
      <w:r w:rsidRPr="00650B1F">
        <w:t xml:space="preserve"> </w:t>
      </w:r>
      <w:proofErr w:type="spellStart"/>
      <w:r w:rsidRPr="00650B1F">
        <w:t>terkait</w:t>
      </w:r>
      <w:proofErr w:type="spellEnd"/>
      <w:r w:rsidRPr="00650B1F">
        <w:t xml:space="preserve"> </w:t>
      </w:r>
      <w:proofErr w:type="spellStart"/>
      <w:r w:rsidRPr="00650B1F">
        <w:t>kepemilikan</w:t>
      </w:r>
      <w:proofErr w:type="spellEnd"/>
      <w:r w:rsidRPr="00650B1F">
        <w:t xml:space="preserve"> </w:t>
      </w:r>
      <w:proofErr w:type="spellStart"/>
      <w:r w:rsidRPr="00650B1F">
        <w:t>tanah</w:t>
      </w:r>
      <w:proofErr w:type="spellEnd"/>
      <w:r w:rsidRPr="00650B1F">
        <w:t xml:space="preserve">, investor </w:t>
      </w:r>
      <w:proofErr w:type="spellStart"/>
      <w:r w:rsidRPr="00650B1F">
        <w:t>akan</w:t>
      </w:r>
      <w:proofErr w:type="spellEnd"/>
      <w:r w:rsidRPr="00650B1F">
        <w:t xml:space="preserve"> </w:t>
      </w:r>
      <w:proofErr w:type="spellStart"/>
      <w:r w:rsidRPr="00650B1F">
        <w:t>lebih</w:t>
      </w:r>
      <w:proofErr w:type="spellEnd"/>
      <w:r w:rsidRPr="00650B1F">
        <w:t xml:space="preserve"> </w:t>
      </w:r>
      <w:proofErr w:type="spellStart"/>
      <w:r w:rsidRPr="00650B1F">
        <w:t>berani</w:t>
      </w:r>
      <w:proofErr w:type="spellEnd"/>
      <w:r w:rsidRPr="00650B1F">
        <w:t xml:space="preserve"> </w:t>
      </w:r>
      <w:proofErr w:type="spellStart"/>
      <w:r w:rsidRPr="00650B1F">
        <w:t>untuk</w:t>
      </w:r>
      <w:proofErr w:type="spellEnd"/>
      <w:r w:rsidRPr="00650B1F">
        <w:t xml:space="preserve"> </w:t>
      </w:r>
      <w:proofErr w:type="spellStart"/>
      <w:r w:rsidRPr="00650B1F">
        <w:t>berinvestasi</w:t>
      </w:r>
      <w:proofErr w:type="spellEnd"/>
      <w:r w:rsidRPr="00650B1F">
        <w:t xml:space="preserve"> </w:t>
      </w:r>
      <w:proofErr w:type="spellStart"/>
      <w:r w:rsidRPr="00650B1F">
        <w:t>dalam</w:t>
      </w:r>
      <w:proofErr w:type="spellEnd"/>
      <w:r w:rsidRPr="00650B1F">
        <w:t xml:space="preserve"> </w:t>
      </w:r>
      <w:proofErr w:type="spellStart"/>
      <w:r w:rsidRPr="00650B1F">
        <w:t>sektor</w:t>
      </w:r>
      <w:proofErr w:type="spellEnd"/>
      <w:r w:rsidRPr="00650B1F">
        <w:t xml:space="preserve"> </w:t>
      </w:r>
      <w:proofErr w:type="spellStart"/>
      <w:r w:rsidRPr="00650B1F">
        <w:t>pertanian</w:t>
      </w:r>
      <w:proofErr w:type="spellEnd"/>
      <w:r w:rsidRPr="00650B1F">
        <w:t xml:space="preserve"> Kota Batu, yang pada </w:t>
      </w:r>
      <w:proofErr w:type="spellStart"/>
      <w:r w:rsidRPr="00650B1F">
        <w:t>gilirannya</w:t>
      </w:r>
      <w:proofErr w:type="spellEnd"/>
      <w:r w:rsidRPr="00650B1F">
        <w:t xml:space="preserve"> </w:t>
      </w:r>
      <w:proofErr w:type="spellStart"/>
      <w:r w:rsidRPr="00650B1F">
        <w:t>akan</w:t>
      </w:r>
      <w:proofErr w:type="spellEnd"/>
      <w:r w:rsidRPr="00650B1F">
        <w:t xml:space="preserve"> </w:t>
      </w:r>
      <w:proofErr w:type="spellStart"/>
      <w:r w:rsidRPr="00650B1F">
        <w:t>meningkatkan</w:t>
      </w:r>
      <w:proofErr w:type="spellEnd"/>
      <w:r w:rsidRPr="00650B1F">
        <w:t xml:space="preserve"> </w:t>
      </w:r>
      <w:proofErr w:type="spellStart"/>
      <w:r w:rsidRPr="00650B1F">
        <w:t>produktivitas</w:t>
      </w:r>
      <w:proofErr w:type="spellEnd"/>
      <w:r w:rsidRPr="00650B1F">
        <w:t xml:space="preserve"> dan </w:t>
      </w:r>
      <w:proofErr w:type="spellStart"/>
      <w:r w:rsidRPr="00650B1F">
        <w:t>pertumbuhan</w:t>
      </w:r>
      <w:proofErr w:type="spellEnd"/>
      <w:r w:rsidRPr="00650B1F">
        <w:t xml:space="preserve"> </w:t>
      </w:r>
      <w:proofErr w:type="spellStart"/>
      <w:r w:rsidRPr="00650B1F">
        <w:t>ekonomi</w:t>
      </w:r>
      <w:proofErr w:type="spellEnd"/>
      <w:r w:rsidRPr="00650B1F">
        <w:t xml:space="preserve"> </w:t>
      </w:r>
      <w:proofErr w:type="spellStart"/>
      <w:r w:rsidRPr="00650B1F">
        <w:t>kota</w:t>
      </w:r>
      <w:proofErr w:type="spellEnd"/>
      <w:r w:rsidRPr="00650B1F">
        <w:t xml:space="preserve"> </w:t>
      </w:r>
      <w:proofErr w:type="spellStart"/>
      <w:r w:rsidRPr="00650B1F">
        <w:t>ini</w:t>
      </w:r>
      <w:proofErr w:type="spellEnd"/>
      <w:r w:rsidRPr="00650B1F">
        <w:t>.</w:t>
      </w:r>
      <w:r w:rsidR="00EE6083" w:rsidRPr="00650B1F">
        <w:t xml:space="preserve"> </w:t>
      </w:r>
      <w:proofErr w:type="spellStart"/>
      <w:r w:rsidRPr="00650B1F">
        <w:t>Terakhir</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akan</w:t>
      </w:r>
      <w:proofErr w:type="spellEnd"/>
      <w:r w:rsidRPr="00650B1F">
        <w:t xml:space="preserve"> </w:t>
      </w:r>
      <w:proofErr w:type="spellStart"/>
      <w:r w:rsidRPr="00650B1F">
        <w:t>menciptakan</w:t>
      </w:r>
      <w:proofErr w:type="spellEnd"/>
      <w:r w:rsidRPr="00650B1F">
        <w:t xml:space="preserve"> </w:t>
      </w:r>
      <w:proofErr w:type="spellStart"/>
      <w:r w:rsidRPr="00650B1F">
        <w:t>dasar</w:t>
      </w:r>
      <w:proofErr w:type="spellEnd"/>
      <w:r w:rsidRPr="00650B1F">
        <w:t xml:space="preserve"> yang </w:t>
      </w:r>
      <w:proofErr w:type="spellStart"/>
      <w:r w:rsidRPr="00650B1F">
        <w:t>kuat</w:t>
      </w:r>
      <w:proofErr w:type="spellEnd"/>
      <w:r w:rsidRPr="00650B1F">
        <w:t xml:space="preserve"> </w:t>
      </w:r>
      <w:proofErr w:type="spellStart"/>
      <w:r w:rsidRPr="00650B1F">
        <w:t>untuk</w:t>
      </w:r>
      <w:proofErr w:type="spellEnd"/>
      <w:r w:rsidRPr="00650B1F">
        <w:t xml:space="preserve"> </w:t>
      </w:r>
      <w:proofErr w:type="spellStart"/>
      <w:r w:rsidRPr="00650B1F">
        <w:t>pengembangan</w:t>
      </w:r>
      <w:proofErr w:type="spellEnd"/>
      <w:r w:rsidRPr="00650B1F">
        <w:t xml:space="preserve"> </w:t>
      </w:r>
      <w:proofErr w:type="spellStart"/>
      <w:r w:rsidRPr="00650B1F">
        <w:t>pertanian</w:t>
      </w:r>
      <w:proofErr w:type="spellEnd"/>
      <w:r w:rsidRPr="00650B1F">
        <w:t xml:space="preserve"> </w:t>
      </w:r>
      <w:proofErr w:type="spellStart"/>
      <w:r w:rsidRPr="00650B1F">
        <w:t>berkelanjutan</w:t>
      </w:r>
      <w:proofErr w:type="spellEnd"/>
      <w:r w:rsidRPr="00650B1F">
        <w:t xml:space="preserve"> di Kota Batu. </w:t>
      </w:r>
      <w:proofErr w:type="spellStart"/>
      <w:r w:rsidRPr="00650B1F">
        <w:t>Dengan</w:t>
      </w:r>
      <w:proofErr w:type="spellEnd"/>
      <w:r w:rsidRPr="00650B1F">
        <w:t xml:space="preserve"> </w:t>
      </w:r>
      <w:proofErr w:type="spellStart"/>
      <w:r w:rsidRPr="00650B1F">
        <w:t>memastikan</w:t>
      </w:r>
      <w:proofErr w:type="spellEnd"/>
      <w:r w:rsidRPr="00650B1F">
        <w:t xml:space="preserve"> </w:t>
      </w:r>
      <w:proofErr w:type="spellStart"/>
      <w:r w:rsidRPr="00650B1F">
        <w:t>hak</w:t>
      </w:r>
      <w:proofErr w:type="spellEnd"/>
      <w:r w:rsidRPr="00650B1F">
        <w:t xml:space="preserve"> </w:t>
      </w:r>
      <w:proofErr w:type="spellStart"/>
      <w:r w:rsidRPr="00650B1F">
        <w:t>kepemilikan</w:t>
      </w:r>
      <w:proofErr w:type="spellEnd"/>
      <w:r w:rsidRPr="00650B1F">
        <w:t xml:space="preserve"> </w:t>
      </w:r>
      <w:proofErr w:type="spellStart"/>
      <w:r w:rsidRPr="00650B1F">
        <w:t>tanah</w:t>
      </w:r>
      <w:proofErr w:type="spellEnd"/>
      <w:r w:rsidRPr="00650B1F">
        <w:t xml:space="preserve"> </w:t>
      </w:r>
      <w:proofErr w:type="spellStart"/>
      <w:r w:rsidRPr="00650B1F">
        <w:t>bagi</w:t>
      </w:r>
      <w:proofErr w:type="spellEnd"/>
      <w:r w:rsidRPr="00650B1F">
        <w:t xml:space="preserve"> </w:t>
      </w:r>
      <w:proofErr w:type="spellStart"/>
      <w:r w:rsidRPr="00650B1F">
        <w:t>petani</w:t>
      </w:r>
      <w:proofErr w:type="spellEnd"/>
      <w:r w:rsidRPr="00650B1F">
        <w:t xml:space="preserve">, </w:t>
      </w:r>
      <w:proofErr w:type="spellStart"/>
      <w:r w:rsidRPr="00650B1F">
        <w:t>pemerintah</w:t>
      </w:r>
      <w:proofErr w:type="spellEnd"/>
      <w:r w:rsidRPr="00650B1F">
        <w:t xml:space="preserve"> </w:t>
      </w:r>
      <w:proofErr w:type="spellStart"/>
      <w:r w:rsidRPr="00650B1F">
        <w:t>dapat</w:t>
      </w:r>
      <w:proofErr w:type="spellEnd"/>
      <w:r w:rsidRPr="00650B1F">
        <w:t xml:space="preserve"> </w:t>
      </w:r>
      <w:proofErr w:type="spellStart"/>
      <w:r w:rsidRPr="00650B1F">
        <w:t>merancang</w:t>
      </w:r>
      <w:proofErr w:type="spellEnd"/>
      <w:r w:rsidRPr="00650B1F">
        <w:t xml:space="preserve"> </w:t>
      </w:r>
      <w:proofErr w:type="spellStart"/>
      <w:r w:rsidRPr="00650B1F">
        <w:t>kebijakan</w:t>
      </w:r>
      <w:proofErr w:type="spellEnd"/>
      <w:r w:rsidRPr="00650B1F">
        <w:t xml:space="preserve"> yang </w:t>
      </w:r>
      <w:proofErr w:type="spellStart"/>
      <w:r w:rsidRPr="00650B1F">
        <w:t>mendukung</w:t>
      </w:r>
      <w:proofErr w:type="spellEnd"/>
      <w:r w:rsidRPr="00650B1F">
        <w:t xml:space="preserve"> </w:t>
      </w:r>
      <w:proofErr w:type="spellStart"/>
      <w:r w:rsidRPr="00650B1F">
        <w:t>pertanian</w:t>
      </w:r>
      <w:proofErr w:type="spellEnd"/>
      <w:r w:rsidRPr="00650B1F">
        <w:t xml:space="preserve"> </w:t>
      </w:r>
      <w:proofErr w:type="spellStart"/>
      <w:r w:rsidRPr="00650B1F">
        <w:t>berkelanjutan</w:t>
      </w:r>
      <w:proofErr w:type="spellEnd"/>
      <w:r w:rsidRPr="00650B1F">
        <w:t xml:space="preserve">, </w:t>
      </w:r>
      <w:proofErr w:type="spellStart"/>
      <w:r w:rsidRPr="00650B1F">
        <w:t>termasuk</w:t>
      </w:r>
      <w:proofErr w:type="spellEnd"/>
      <w:r w:rsidRPr="00650B1F">
        <w:t xml:space="preserve"> </w:t>
      </w:r>
      <w:proofErr w:type="spellStart"/>
      <w:r w:rsidRPr="00650B1F">
        <w:t>penggunaan</w:t>
      </w:r>
      <w:proofErr w:type="spellEnd"/>
      <w:r w:rsidRPr="00650B1F">
        <w:t xml:space="preserve"> </w:t>
      </w:r>
      <w:proofErr w:type="spellStart"/>
      <w:r w:rsidRPr="00650B1F">
        <w:t>sumber</w:t>
      </w:r>
      <w:proofErr w:type="spellEnd"/>
      <w:r w:rsidRPr="00650B1F">
        <w:t xml:space="preserve"> </w:t>
      </w:r>
      <w:proofErr w:type="spellStart"/>
      <w:r w:rsidRPr="00650B1F">
        <w:t>daya</w:t>
      </w:r>
      <w:proofErr w:type="spellEnd"/>
      <w:r w:rsidRPr="00650B1F">
        <w:t xml:space="preserve"> </w:t>
      </w:r>
      <w:proofErr w:type="spellStart"/>
      <w:r w:rsidRPr="00650B1F">
        <w:t>alam</w:t>
      </w:r>
      <w:proofErr w:type="spellEnd"/>
      <w:r w:rsidRPr="00650B1F">
        <w:t xml:space="preserve"> yang </w:t>
      </w:r>
      <w:proofErr w:type="spellStart"/>
      <w:r w:rsidRPr="00650B1F">
        <w:t>lebih</w:t>
      </w:r>
      <w:proofErr w:type="spellEnd"/>
      <w:r w:rsidRPr="00650B1F">
        <w:t xml:space="preserve"> </w:t>
      </w:r>
      <w:proofErr w:type="spellStart"/>
      <w:r w:rsidRPr="00650B1F">
        <w:t>bijaksana</w:t>
      </w:r>
      <w:proofErr w:type="spellEnd"/>
      <w:r w:rsidRPr="00650B1F">
        <w:t xml:space="preserve"> dan </w:t>
      </w:r>
      <w:proofErr w:type="spellStart"/>
      <w:r w:rsidRPr="00650B1F">
        <w:t>praktik</w:t>
      </w:r>
      <w:proofErr w:type="spellEnd"/>
      <w:r w:rsidRPr="00650B1F">
        <w:t xml:space="preserve"> </w:t>
      </w:r>
      <w:proofErr w:type="spellStart"/>
      <w:r w:rsidRPr="00650B1F">
        <w:t>pertanian</w:t>
      </w:r>
      <w:proofErr w:type="spellEnd"/>
      <w:r w:rsidRPr="00650B1F">
        <w:t xml:space="preserve"> yang </w:t>
      </w:r>
      <w:proofErr w:type="spellStart"/>
      <w:r w:rsidRPr="00650B1F">
        <w:t>ramah</w:t>
      </w:r>
      <w:proofErr w:type="spellEnd"/>
      <w:r w:rsidRPr="00650B1F">
        <w:t xml:space="preserve"> </w:t>
      </w:r>
      <w:proofErr w:type="spellStart"/>
      <w:r w:rsidRPr="00650B1F">
        <w:t>lingkungan</w:t>
      </w:r>
      <w:proofErr w:type="spellEnd"/>
      <w:r w:rsidRPr="00650B1F">
        <w:t>.</w:t>
      </w:r>
    </w:p>
    <w:p w14:paraId="73312714" w14:textId="77777777" w:rsidR="003F79A1" w:rsidRPr="00650B1F" w:rsidRDefault="003F79A1" w:rsidP="00650B1F">
      <w:pPr>
        <w:pStyle w:val="BodyText"/>
        <w:spacing w:line="360" w:lineRule="auto"/>
        <w:ind w:right="102" w:firstLine="720"/>
        <w:jc w:val="both"/>
      </w:pPr>
      <w:proofErr w:type="spellStart"/>
      <w:r w:rsidRPr="00650B1F">
        <w:t>Secara</w:t>
      </w:r>
      <w:proofErr w:type="spellEnd"/>
      <w:r w:rsidRPr="00650B1F">
        <w:t xml:space="preserve"> </w:t>
      </w:r>
      <w:proofErr w:type="spellStart"/>
      <w:r w:rsidRPr="00650B1F">
        <w:t>keseluruhan</w:t>
      </w:r>
      <w:proofErr w:type="spellEnd"/>
      <w:r w:rsidRPr="00650B1F">
        <w:t xml:space="preserve">, </w:t>
      </w:r>
      <w:proofErr w:type="spellStart"/>
      <w:r w:rsidRPr="00650B1F">
        <w:t>penyelenggaraan</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di Kota Batu </w:t>
      </w:r>
      <w:proofErr w:type="spellStart"/>
      <w:r w:rsidRPr="00650B1F">
        <w:t>adalah</w:t>
      </w:r>
      <w:proofErr w:type="spellEnd"/>
      <w:r w:rsidRPr="00650B1F">
        <w:t xml:space="preserve"> </w:t>
      </w:r>
      <w:proofErr w:type="spellStart"/>
      <w:r w:rsidRPr="00650B1F">
        <w:t>langkah</w:t>
      </w:r>
      <w:proofErr w:type="spellEnd"/>
      <w:r w:rsidRPr="00650B1F">
        <w:t xml:space="preserve"> yang sangat </w:t>
      </w:r>
      <w:proofErr w:type="spellStart"/>
      <w:r w:rsidRPr="00650B1F">
        <w:t>penting</w:t>
      </w:r>
      <w:proofErr w:type="spellEnd"/>
      <w:r w:rsidRPr="00650B1F">
        <w:t xml:space="preserve"> </w:t>
      </w:r>
      <w:proofErr w:type="spellStart"/>
      <w:r w:rsidRPr="00650B1F">
        <w:t>untuk</w:t>
      </w:r>
      <w:proofErr w:type="spellEnd"/>
      <w:r w:rsidRPr="00650B1F">
        <w:t xml:space="preserve"> </w:t>
      </w:r>
      <w:proofErr w:type="spellStart"/>
      <w:r w:rsidRPr="00650B1F">
        <w:t>melindungi</w:t>
      </w:r>
      <w:proofErr w:type="spellEnd"/>
      <w:r w:rsidRPr="00650B1F">
        <w:t xml:space="preserve"> </w:t>
      </w:r>
      <w:proofErr w:type="spellStart"/>
      <w:r w:rsidRPr="00650B1F">
        <w:t>lahan</w:t>
      </w:r>
      <w:proofErr w:type="spellEnd"/>
      <w:r w:rsidRPr="00650B1F">
        <w:t xml:space="preserve"> </w:t>
      </w:r>
      <w:proofErr w:type="spellStart"/>
      <w:r w:rsidRPr="00650B1F">
        <w:t>pertanian</w:t>
      </w:r>
      <w:proofErr w:type="spellEnd"/>
      <w:r w:rsidRPr="00650B1F">
        <w:t xml:space="preserve">, </w:t>
      </w:r>
      <w:proofErr w:type="spellStart"/>
      <w:r w:rsidRPr="00650B1F">
        <w:t>meningkatkan</w:t>
      </w:r>
      <w:proofErr w:type="spellEnd"/>
      <w:r w:rsidRPr="00650B1F">
        <w:t xml:space="preserve"> </w:t>
      </w:r>
      <w:proofErr w:type="spellStart"/>
      <w:r w:rsidRPr="00650B1F">
        <w:t>kesejahteraan</w:t>
      </w:r>
      <w:proofErr w:type="spellEnd"/>
      <w:r w:rsidRPr="00650B1F">
        <w:t xml:space="preserve"> </w:t>
      </w:r>
      <w:proofErr w:type="spellStart"/>
      <w:r w:rsidRPr="00650B1F">
        <w:t>petani</w:t>
      </w:r>
      <w:proofErr w:type="spellEnd"/>
      <w:r w:rsidRPr="00650B1F">
        <w:t xml:space="preserve">, </w:t>
      </w:r>
      <w:proofErr w:type="spellStart"/>
      <w:r w:rsidRPr="00650B1F">
        <w:t>mengatasi</w:t>
      </w:r>
      <w:proofErr w:type="spellEnd"/>
      <w:r w:rsidRPr="00650B1F">
        <w:t xml:space="preserve"> </w:t>
      </w:r>
      <w:proofErr w:type="spellStart"/>
      <w:r w:rsidRPr="00650B1F">
        <w:t>masalah</w:t>
      </w:r>
      <w:proofErr w:type="spellEnd"/>
      <w:r w:rsidRPr="00650B1F">
        <w:t xml:space="preserve"> </w:t>
      </w:r>
      <w:proofErr w:type="spellStart"/>
      <w:r w:rsidRPr="00650B1F">
        <w:t>konflik</w:t>
      </w:r>
      <w:proofErr w:type="spellEnd"/>
      <w:r w:rsidRPr="00650B1F">
        <w:t xml:space="preserve"> </w:t>
      </w:r>
      <w:proofErr w:type="spellStart"/>
      <w:proofErr w:type="gramStart"/>
      <w:r w:rsidRPr="00650B1F">
        <w:t>tanah,mendukung</w:t>
      </w:r>
      <w:proofErr w:type="spellEnd"/>
      <w:proofErr w:type="gramEnd"/>
      <w:r w:rsidRPr="00650B1F">
        <w:t xml:space="preserve"> </w:t>
      </w:r>
      <w:proofErr w:type="spellStart"/>
      <w:r w:rsidRPr="00650B1F">
        <w:t>diversifikasi</w:t>
      </w:r>
      <w:proofErr w:type="spellEnd"/>
      <w:r w:rsidRPr="00650B1F">
        <w:t xml:space="preserve"> </w:t>
      </w:r>
      <w:proofErr w:type="spellStart"/>
      <w:r w:rsidRPr="00650B1F">
        <w:t>pertanian</w:t>
      </w:r>
      <w:proofErr w:type="spellEnd"/>
      <w:r w:rsidRPr="00650B1F">
        <w:t xml:space="preserve">, </w:t>
      </w:r>
      <w:proofErr w:type="spellStart"/>
      <w:r w:rsidRPr="00650B1F">
        <w:t>mengelola</w:t>
      </w:r>
      <w:proofErr w:type="spellEnd"/>
      <w:r w:rsidRPr="00650B1F">
        <w:t xml:space="preserve"> </w:t>
      </w:r>
      <w:proofErr w:type="spellStart"/>
      <w:r w:rsidRPr="00650B1F">
        <w:t>lingkungan</w:t>
      </w:r>
      <w:proofErr w:type="spellEnd"/>
      <w:r w:rsidRPr="00650B1F">
        <w:t xml:space="preserve"> yang </w:t>
      </w:r>
      <w:proofErr w:type="spellStart"/>
      <w:r w:rsidRPr="00650B1F">
        <w:t>berkelanjutan</w:t>
      </w:r>
      <w:proofErr w:type="spellEnd"/>
      <w:r w:rsidRPr="00650B1F">
        <w:t xml:space="preserve">, </w:t>
      </w:r>
      <w:proofErr w:type="spellStart"/>
      <w:r w:rsidRPr="00650B1F">
        <w:t>mengurangi</w:t>
      </w:r>
      <w:proofErr w:type="spellEnd"/>
      <w:r w:rsidRPr="00650B1F">
        <w:t xml:space="preserve"> </w:t>
      </w:r>
      <w:proofErr w:type="spellStart"/>
      <w:r w:rsidRPr="00650B1F">
        <w:t>kemiskinan</w:t>
      </w:r>
      <w:proofErr w:type="spellEnd"/>
      <w:r w:rsidRPr="00650B1F">
        <w:t xml:space="preserve">, </w:t>
      </w:r>
      <w:proofErr w:type="spellStart"/>
      <w:r w:rsidRPr="00650B1F">
        <w:t>mendorong</w:t>
      </w:r>
      <w:proofErr w:type="spellEnd"/>
      <w:r w:rsidRPr="00650B1F">
        <w:t xml:space="preserve"> </w:t>
      </w:r>
      <w:proofErr w:type="spellStart"/>
      <w:r w:rsidRPr="00650B1F">
        <w:t>investasi</w:t>
      </w:r>
      <w:proofErr w:type="spellEnd"/>
      <w:r w:rsidRPr="00650B1F">
        <w:t xml:space="preserve">, dan </w:t>
      </w:r>
      <w:proofErr w:type="spellStart"/>
      <w:r w:rsidRPr="00650B1F">
        <w:t>menciptakan</w:t>
      </w:r>
      <w:proofErr w:type="spellEnd"/>
      <w:r w:rsidRPr="00650B1F">
        <w:t xml:space="preserve"> </w:t>
      </w:r>
      <w:proofErr w:type="spellStart"/>
      <w:r w:rsidRPr="00650B1F">
        <w:t>dasar</w:t>
      </w:r>
      <w:proofErr w:type="spellEnd"/>
      <w:r w:rsidRPr="00650B1F">
        <w:t xml:space="preserve"> yang </w:t>
      </w:r>
      <w:proofErr w:type="spellStart"/>
      <w:r w:rsidRPr="00650B1F">
        <w:t>kuat</w:t>
      </w:r>
      <w:proofErr w:type="spellEnd"/>
      <w:r w:rsidRPr="00650B1F">
        <w:t xml:space="preserve"> </w:t>
      </w:r>
      <w:proofErr w:type="spellStart"/>
      <w:r w:rsidRPr="00650B1F">
        <w:t>untuk</w:t>
      </w:r>
      <w:proofErr w:type="spellEnd"/>
      <w:r w:rsidRPr="00650B1F">
        <w:t xml:space="preserve"> </w:t>
      </w:r>
      <w:proofErr w:type="spellStart"/>
      <w:r w:rsidRPr="00650B1F">
        <w:t>pertanian</w:t>
      </w:r>
      <w:proofErr w:type="spellEnd"/>
      <w:r w:rsidRPr="00650B1F">
        <w:t xml:space="preserve"> </w:t>
      </w:r>
      <w:proofErr w:type="spellStart"/>
      <w:r w:rsidRPr="00650B1F">
        <w:t>berkelanjutan</w:t>
      </w:r>
      <w:proofErr w:type="spellEnd"/>
      <w:r w:rsidRPr="00650B1F">
        <w:t xml:space="preserve"> di masa </w:t>
      </w:r>
      <w:proofErr w:type="spellStart"/>
      <w:r w:rsidRPr="00650B1F">
        <w:t>depan</w:t>
      </w:r>
      <w:proofErr w:type="spellEnd"/>
      <w:r w:rsidRPr="00650B1F">
        <w:t xml:space="preserve">. Oleh </w:t>
      </w:r>
      <w:proofErr w:type="spellStart"/>
      <w:r w:rsidRPr="00650B1F">
        <w:t>karena</w:t>
      </w:r>
      <w:proofErr w:type="spellEnd"/>
      <w:r w:rsidRPr="00650B1F">
        <w:t xml:space="preserve"> </w:t>
      </w:r>
      <w:proofErr w:type="spellStart"/>
      <w:r w:rsidRPr="00650B1F">
        <w:t>itu</w:t>
      </w:r>
      <w:proofErr w:type="spellEnd"/>
      <w:r w:rsidRPr="00650B1F">
        <w:t xml:space="preserve">, </w:t>
      </w:r>
      <w:proofErr w:type="spellStart"/>
      <w:r w:rsidRPr="00650B1F">
        <w:t>urgensi</w:t>
      </w:r>
      <w:proofErr w:type="spellEnd"/>
      <w:r w:rsidRPr="00650B1F">
        <w:t xml:space="preserve"> program </w:t>
      </w:r>
      <w:proofErr w:type="spellStart"/>
      <w:r w:rsidRPr="00650B1F">
        <w:t>reforma</w:t>
      </w:r>
      <w:proofErr w:type="spellEnd"/>
      <w:r w:rsidRPr="00650B1F">
        <w:t xml:space="preserve"> </w:t>
      </w:r>
      <w:proofErr w:type="spellStart"/>
      <w:r w:rsidRPr="00650B1F">
        <w:t>agraria</w:t>
      </w:r>
      <w:proofErr w:type="spellEnd"/>
      <w:r w:rsidRPr="00650B1F">
        <w:t xml:space="preserve"> </w:t>
      </w:r>
      <w:proofErr w:type="spellStart"/>
      <w:r w:rsidRPr="00650B1F">
        <w:t>tidak</w:t>
      </w:r>
      <w:proofErr w:type="spellEnd"/>
      <w:r w:rsidRPr="00650B1F">
        <w:t xml:space="preserve"> </w:t>
      </w:r>
      <w:proofErr w:type="spellStart"/>
      <w:r w:rsidRPr="00650B1F">
        <w:t>boleh</w:t>
      </w:r>
      <w:proofErr w:type="spellEnd"/>
      <w:r w:rsidRPr="00650B1F">
        <w:t xml:space="preserve"> </w:t>
      </w:r>
      <w:proofErr w:type="spellStart"/>
      <w:r w:rsidRPr="00650B1F">
        <w:t>diabaikan</w:t>
      </w:r>
      <w:proofErr w:type="spellEnd"/>
      <w:r w:rsidRPr="00650B1F">
        <w:t xml:space="preserve">, dan </w:t>
      </w:r>
      <w:proofErr w:type="spellStart"/>
      <w:r w:rsidRPr="00650B1F">
        <w:t>pemerintah</w:t>
      </w:r>
      <w:proofErr w:type="spellEnd"/>
      <w:r w:rsidRPr="00650B1F">
        <w:t xml:space="preserve"> Kota Batu </w:t>
      </w:r>
      <w:proofErr w:type="spellStart"/>
      <w:r w:rsidRPr="00650B1F">
        <w:t>harus</w:t>
      </w:r>
      <w:proofErr w:type="spellEnd"/>
      <w:r w:rsidRPr="00650B1F">
        <w:t xml:space="preserve"> </w:t>
      </w:r>
      <w:proofErr w:type="spellStart"/>
      <w:r w:rsidRPr="00650B1F">
        <w:t>segera</w:t>
      </w:r>
      <w:proofErr w:type="spellEnd"/>
      <w:r w:rsidRPr="00650B1F">
        <w:t xml:space="preserve"> </w:t>
      </w:r>
      <w:proofErr w:type="spellStart"/>
      <w:r w:rsidRPr="00650B1F">
        <w:t>mengambil</w:t>
      </w:r>
      <w:proofErr w:type="spellEnd"/>
      <w:r w:rsidRPr="00650B1F">
        <w:t xml:space="preserve"> </w:t>
      </w:r>
      <w:proofErr w:type="spellStart"/>
      <w:r w:rsidRPr="00650B1F">
        <w:t>tindakan</w:t>
      </w:r>
      <w:proofErr w:type="spellEnd"/>
      <w:r w:rsidRPr="00650B1F">
        <w:t xml:space="preserve"> </w:t>
      </w:r>
      <w:proofErr w:type="spellStart"/>
      <w:r w:rsidRPr="00650B1F">
        <w:t>untuk</w:t>
      </w:r>
      <w:proofErr w:type="spellEnd"/>
      <w:r w:rsidRPr="00650B1F">
        <w:t xml:space="preserve"> </w:t>
      </w:r>
      <w:proofErr w:type="spellStart"/>
      <w:r w:rsidRPr="00650B1F">
        <w:t>melaksanakannya</w:t>
      </w:r>
      <w:proofErr w:type="spellEnd"/>
      <w:r w:rsidRPr="00650B1F">
        <w:t xml:space="preserve"> </w:t>
      </w:r>
      <w:proofErr w:type="spellStart"/>
      <w:r w:rsidRPr="00650B1F">
        <w:t>dengan</w:t>
      </w:r>
      <w:proofErr w:type="spellEnd"/>
      <w:r w:rsidRPr="00650B1F">
        <w:t xml:space="preserve"> </w:t>
      </w:r>
      <w:proofErr w:type="spellStart"/>
      <w:r w:rsidRPr="00650B1F">
        <w:t>serius</w:t>
      </w:r>
      <w:proofErr w:type="spellEnd"/>
      <w:r w:rsidRPr="00650B1F">
        <w:t>.</w:t>
      </w:r>
    </w:p>
    <w:p w14:paraId="3FB51650" w14:textId="77777777" w:rsidR="00650B1F" w:rsidRDefault="00650B1F" w:rsidP="00650B1F">
      <w:pPr>
        <w:tabs>
          <w:tab w:val="left" w:pos="7140"/>
        </w:tabs>
        <w:spacing w:before="68" w:line="360" w:lineRule="auto"/>
        <w:jc w:val="both"/>
        <w:rPr>
          <w:b/>
          <w:sz w:val="24"/>
          <w:szCs w:val="24"/>
        </w:rPr>
      </w:pPr>
    </w:p>
    <w:p w14:paraId="2125D235" w14:textId="77777777" w:rsidR="00650B1F" w:rsidRDefault="00650B1F" w:rsidP="00650B1F">
      <w:pPr>
        <w:tabs>
          <w:tab w:val="left" w:pos="7140"/>
        </w:tabs>
        <w:spacing w:before="68" w:line="360" w:lineRule="auto"/>
        <w:ind w:left="426" w:hanging="426"/>
        <w:jc w:val="both"/>
        <w:rPr>
          <w:b/>
          <w:sz w:val="24"/>
          <w:szCs w:val="24"/>
        </w:rPr>
      </w:pPr>
      <w:r>
        <w:rPr>
          <w:b/>
          <w:sz w:val="24"/>
          <w:szCs w:val="24"/>
        </w:rPr>
        <w:t xml:space="preserve">3.1 </w:t>
      </w:r>
      <w:r w:rsidR="00AE1018" w:rsidRPr="00650B1F">
        <w:rPr>
          <w:b/>
          <w:sz w:val="24"/>
          <w:szCs w:val="24"/>
        </w:rPr>
        <w:t>Strategi</w:t>
      </w:r>
      <w:r w:rsidR="00AE1018" w:rsidRPr="00650B1F">
        <w:rPr>
          <w:b/>
          <w:sz w:val="24"/>
          <w:szCs w:val="24"/>
          <w:lang w:val="id-ID"/>
        </w:rPr>
        <w:t xml:space="preserve"> </w:t>
      </w:r>
      <w:r w:rsidR="00AE1018" w:rsidRPr="00650B1F">
        <w:rPr>
          <w:b/>
          <w:sz w:val="24"/>
          <w:szCs w:val="24"/>
        </w:rPr>
        <w:t>Dan</w:t>
      </w:r>
      <w:r w:rsidR="00AE1018" w:rsidRPr="00650B1F">
        <w:rPr>
          <w:b/>
          <w:sz w:val="24"/>
          <w:szCs w:val="24"/>
          <w:lang w:val="id-ID"/>
        </w:rPr>
        <w:t xml:space="preserve"> </w:t>
      </w:r>
      <w:r w:rsidR="00AE1018" w:rsidRPr="00650B1F">
        <w:rPr>
          <w:b/>
          <w:sz w:val="24"/>
          <w:szCs w:val="24"/>
        </w:rPr>
        <w:t>Langkah-Langkah</w:t>
      </w:r>
      <w:r w:rsidR="00AE1018" w:rsidRPr="00650B1F">
        <w:rPr>
          <w:b/>
          <w:sz w:val="24"/>
          <w:szCs w:val="24"/>
          <w:lang w:val="id-ID"/>
        </w:rPr>
        <w:t xml:space="preserve"> </w:t>
      </w:r>
      <w:proofErr w:type="spellStart"/>
      <w:r w:rsidR="00B1644A" w:rsidRPr="00650B1F">
        <w:rPr>
          <w:b/>
          <w:sz w:val="24"/>
          <w:szCs w:val="24"/>
        </w:rPr>
        <w:t>kebijakan</w:t>
      </w:r>
      <w:proofErr w:type="spellEnd"/>
      <w:r w:rsidR="00B1644A" w:rsidRPr="00650B1F">
        <w:rPr>
          <w:b/>
          <w:sz w:val="24"/>
          <w:szCs w:val="24"/>
        </w:rPr>
        <w:t xml:space="preserve"> </w:t>
      </w:r>
      <w:r w:rsidR="00AE1018" w:rsidRPr="00650B1F">
        <w:rPr>
          <w:b/>
          <w:sz w:val="24"/>
          <w:szCs w:val="24"/>
        </w:rPr>
        <w:t>Kantor</w:t>
      </w:r>
      <w:r w:rsidR="00AE1018" w:rsidRPr="00650B1F">
        <w:rPr>
          <w:b/>
          <w:sz w:val="24"/>
          <w:szCs w:val="24"/>
          <w:lang w:val="id-ID"/>
        </w:rPr>
        <w:t xml:space="preserve"> </w:t>
      </w:r>
      <w:proofErr w:type="spellStart"/>
      <w:r w:rsidR="00AE1018" w:rsidRPr="00650B1F">
        <w:rPr>
          <w:b/>
          <w:sz w:val="24"/>
          <w:szCs w:val="24"/>
        </w:rPr>
        <w:t>Pertanahan</w:t>
      </w:r>
      <w:proofErr w:type="spellEnd"/>
      <w:r w:rsidR="00AE1018" w:rsidRPr="00650B1F">
        <w:rPr>
          <w:b/>
          <w:sz w:val="24"/>
          <w:szCs w:val="24"/>
          <w:lang w:val="id-ID"/>
        </w:rPr>
        <w:t xml:space="preserve"> </w:t>
      </w:r>
      <w:r w:rsidR="00AE1018" w:rsidRPr="00650B1F">
        <w:rPr>
          <w:b/>
          <w:sz w:val="24"/>
          <w:szCs w:val="24"/>
        </w:rPr>
        <w:t>Kota</w:t>
      </w:r>
      <w:r w:rsidR="00AE1018" w:rsidRPr="00650B1F">
        <w:rPr>
          <w:b/>
          <w:sz w:val="24"/>
          <w:szCs w:val="24"/>
          <w:lang w:val="id-ID"/>
        </w:rPr>
        <w:t xml:space="preserve"> </w:t>
      </w:r>
      <w:r w:rsidR="00AE1018" w:rsidRPr="00650B1F">
        <w:rPr>
          <w:b/>
          <w:sz w:val="24"/>
          <w:szCs w:val="24"/>
        </w:rPr>
        <w:t>Batu</w:t>
      </w:r>
      <w:r w:rsidR="00534C22" w:rsidRPr="00650B1F">
        <w:rPr>
          <w:b/>
          <w:sz w:val="24"/>
          <w:szCs w:val="24"/>
        </w:rPr>
        <w:t xml:space="preserve"> </w:t>
      </w:r>
      <w:r w:rsidR="00AE1018" w:rsidRPr="00650B1F">
        <w:rPr>
          <w:b/>
          <w:sz w:val="24"/>
          <w:szCs w:val="24"/>
        </w:rPr>
        <w:t>Dalam</w:t>
      </w:r>
      <w:r w:rsidR="00AE1018" w:rsidRPr="00650B1F">
        <w:rPr>
          <w:b/>
          <w:sz w:val="24"/>
          <w:szCs w:val="24"/>
          <w:lang w:val="id-ID"/>
        </w:rPr>
        <w:t xml:space="preserve"> </w:t>
      </w:r>
      <w:proofErr w:type="spellStart"/>
      <w:r w:rsidR="00AE1018" w:rsidRPr="00650B1F">
        <w:rPr>
          <w:b/>
          <w:sz w:val="24"/>
          <w:szCs w:val="24"/>
        </w:rPr>
        <w:t>Melaksanakan</w:t>
      </w:r>
      <w:proofErr w:type="spellEnd"/>
      <w:r w:rsidR="00AE1018" w:rsidRPr="00650B1F">
        <w:rPr>
          <w:b/>
          <w:sz w:val="24"/>
          <w:szCs w:val="24"/>
        </w:rPr>
        <w:t xml:space="preserve"> Program </w:t>
      </w:r>
      <w:proofErr w:type="spellStart"/>
      <w:r w:rsidR="00AE1018" w:rsidRPr="00650B1F">
        <w:rPr>
          <w:b/>
          <w:sz w:val="24"/>
          <w:szCs w:val="24"/>
        </w:rPr>
        <w:t>Redistribusi</w:t>
      </w:r>
      <w:proofErr w:type="spellEnd"/>
      <w:r w:rsidR="00AE1018" w:rsidRPr="00650B1F">
        <w:rPr>
          <w:b/>
          <w:sz w:val="24"/>
          <w:szCs w:val="24"/>
        </w:rPr>
        <w:t xml:space="preserve"> Dan </w:t>
      </w:r>
      <w:proofErr w:type="spellStart"/>
      <w:r w:rsidR="00AE1018" w:rsidRPr="00650B1F">
        <w:rPr>
          <w:b/>
          <w:sz w:val="24"/>
          <w:szCs w:val="24"/>
        </w:rPr>
        <w:t>Legalisasi</w:t>
      </w:r>
      <w:proofErr w:type="spellEnd"/>
      <w:r w:rsidR="00AE1018" w:rsidRPr="00650B1F">
        <w:rPr>
          <w:b/>
          <w:sz w:val="24"/>
          <w:szCs w:val="24"/>
        </w:rPr>
        <w:t xml:space="preserve"> Tanah </w:t>
      </w:r>
      <w:r w:rsidR="00AE1018" w:rsidRPr="00650B1F">
        <w:rPr>
          <w:b/>
          <w:sz w:val="24"/>
          <w:szCs w:val="24"/>
          <w:lang w:val="id-ID"/>
        </w:rPr>
        <w:t xml:space="preserve"> </w:t>
      </w:r>
      <w:r w:rsidR="00534C22" w:rsidRPr="00650B1F">
        <w:rPr>
          <w:b/>
          <w:sz w:val="24"/>
          <w:szCs w:val="24"/>
        </w:rPr>
        <w:t xml:space="preserve"> </w:t>
      </w:r>
      <w:r w:rsidR="00AE1018" w:rsidRPr="00650B1F">
        <w:rPr>
          <w:b/>
          <w:sz w:val="24"/>
          <w:szCs w:val="24"/>
        </w:rPr>
        <w:t xml:space="preserve">Di Desa </w:t>
      </w:r>
      <w:proofErr w:type="spellStart"/>
      <w:r w:rsidR="00AE1018" w:rsidRPr="00650B1F">
        <w:rPr>
          <w:b/>
          <w:sz w:val="24"/>
          <w:szCs w:val="24"/>
        </w:rPr>
        <w:t>Tulungrejo</w:t>
      </w:r>
      <w:proofErr w:type="spellEnd"/>
    </w:p>
    <w:p w14:paraId="42FDF83F" w14:textId="77777777" w:rsidR="00650B1F" w:rsidRDefault="00AE1018" w:rsidP="00650B1F">
      <w:pPr>
        <w:tabs>
          <w:tab w:val="left" w:pos="7140"/>
        </w:tabs>
        <w:spacing w:before="68" w:line="360" w:lineRule="auto"/>
        <w:ind w:firstLine="851"/>
        <w:jc w:val="both"/>
        <w:rPr>
          <w:rStyle w:val="a"/>
          <w:sz w:val="24"/>
          <w:szCs w:val="24"/>
        </w:rPr>
      </w:pPr>
      <w:r w:rsidRPr="00650B1F">
        <w:rPr>
          <w:sz w:val="24"/>
          <w:szCs w:val="24"/>
        </w:rPr>
        <w:t>UUPA</w:t>
      </w:r>
      <w:r w:rsidRPr="00650B1F">
        <w:rPr>
          <w:sz w:val="24"/>
          <w:szCs w:val="24"/>
          <w:lang w:val="id-ID"/>
        </w:rPr>
        <w:t xml:space="preserve"> </w:t>
      </w:r>
      <w:proofErr w:type="spellStart"/>
      <w:r w:rsidRPr="00650B1F">
        <w:rPr>
          <w:sz w:val="24"/>
          <w:szCs w:val="24"/>
        </w:rPr>
        <w:t>Nomor</w:t>
      </w:r>
      <w:proofErr w:type="spellEnd"/>
      <w:r w:rsidRPr="00650B1F">
        <w:rPr>
          <w:sz w:val="24"/>
          <w:szCs w:val="24"/>
          <w:lang w:val="id-ID"/>
        </w:rPr>
        <w:t xml:space="preserve"> </w:t>
      </w:r>
      <w:r w:rsidRPr="00650B1F">
        <w:rPr>
          <w:sz w:val="24"/>
          <w:szCs w:val="24"/>
        </w:rPr>
        <w:t>5</w:t>
      </w:r>
      <w:r w:rsidRPr="00650B1F">
        <w:rPr>
          <w:sz w:val="24"/>
          <w:szCs w:val="24"/>
          <w:lang w:val="id-ID"/>
        </w:rPr>
        <w:t xml:space="preserve"> tahun </w:t>
      </w:r>
      <w:r w:rsidRPr="00650B1F">
        <w:rPr>
          <w:sz w:val="24"/>
          <w:szCs w:val="24"/>
        </w:rPr>
        <w:t>1960</w:t>
      </w:r>
      <w:r w:rsidRPr="00650B1F">
        <w:rPr>
          <w:sz w:val="24"/>
          <w:szCs w:val="24"/>
          <w:lang w:val="id-ID"/>
        </w:rPr>
        <w:t xml:space="preserve"> </w:t>
      </w:r>
      <w:proofErr w:type="spellStart"/>
      <w:r w:rsidRPr="00650B1F">
        <w:rPr>
          <w:sz w:val="24"/>
          <w:szCs w:val="24"/>
        </w:rPr>
        <w:t>merupakan</w:t>
      </w:r>
      <w:proofErr w:type="spellEnd"/>
      <w:r w:rsidRPr="00650B1F">
        <w:rPr>
          <w:sz w:val="24"/>
          <w:szCs w:val="24"/>
          <w:lang w:val="id-ID"/>
        </w:rPr>
        <w:t xml:space="preserve"> </w:t>
      </w:r>
      <w:proofErr w:type="spellStart"/>
      <w:r w:rsidRPr="00650B1F">
        <w:rPr>
          <w:sz w:val="24"/>
          <w:szCs w:val="24"/>
        </w:rPr>
        <w:t>wujud</w:t>
      </w:r>
      <w:proofErr w:type="spellEnd"/>
      <w:r w:rsidRPr="00650B1F">
        <w:rPr>
          <w:sz w:val="24"/>
          <w:szCs w:val="24"/>
          <w:lang w:val="id-ID"/>
        </w:rPr>
        <w:t xml:space="preserve"> </w:t>
      </w:r>
      <w:proofErr w:type="spellStart"/>
      <w:r w:rsidRPr="00650B1F">
        <w:rPr>
          <w:sz w:val="24"/>
          <w:szCs w:val="24"/>
        </w:rPr>
        <w:t>dari</w:t>
      </w:r>
      <w:proofErr w:type="spellEnd"/>
      <w:r w:rsidRPr="00650B1F">
        <w:rPr>
          <w:sz w:val="24"/>
          <w:szCs w:val="24"/>
        </w:rPr>
        <w:t xml:space="preserve"> </w:t>
      </w:r>
      <w:proofErr w:type="spellStart"/>
      <w:r w:rsidRPr="00650B1F">
        <w:rPr>
          <w:sz w:val="24"/>
          <w:szCs w:val="24"/>
        </w:rPr>
        <w:t>pembaharuan</w:t>
      </w:r>
      <w:proofErr w:type="spellEnd"/>
      <w:r w:rsidRPr="00650B1F">
        <w:rPr>
          <w:sz w:val="24"/>
          <w:szCs w:val="24"/>
        </w:rPr>
        <w:t xml:space="preserve"> </w:t>
      </w:r>
      <w:proofErr w:type="spellStart"/>
      <w:r w:rsidRPr="00650B1F">
        <w:rPr>
          <w:sz w:val="24"/>
          <w:szCs w:val="24"/>
        </w:rPr>
        <w:t>hukum</w:t>
      </w:r>
      <w:proofErr w:type="spellEnd"/>
      <w:r w:rsidRPr="00650B1F">
        <w:rPr>
          <w:sz w:val="24"/>
          <w:szCs w:val="24"/>
        </w:rPr>
        <w:t xml:space="preserve"> </w:t>
      </w:r>
      <w:proofErr w:type="spellStart"/>
      <w:r w:rsidRPr="00650B1F">
        <w:rPr>
          <w:sz w:val="24"/>
          <w:szCs w:val="24"/>
        </w:rPr>
        <w:t>agraria</w:t>
      </w:r>
      <w:proofErr w:type="spellEnd"/>
      <w:r w:rsidRPr="00650B1F">
        <w:rPr>
          <w:sz w:val="24"/>
          <w:szCs w:val="24"/>
        </w:rPr>
        <w:t xml:space="preserve"> di Indonesia. </w:t>
      </w:r>
      <w:proofErr w:type="spellStart"/>
      <w:r w:rsidRPr="00650B1F">
        <w:rPr>
          <w:sz w:val="24"/>
          <w:szCs w:val="24"/>
        </w:rPr>
        <w:t>Mengingat</w:t>
      </w:r>
      <w:proofErr w:type="spellEnd"/>
      <w:r w:rsidRPr="00650B1F">
        <w:rPr>
          <w:sz w:val="24"/>
          <w:szCs w:val="24"/>
        </w:rPr>
        <w:t xml:space="preserve">, </w:t>
      </w:r>
      <w:proofErr w:type="spellStart"/>
      <w:r w:rsidRPr="00650B1F">
        <w:rPr>
          <w:sz w:val="24"/>
          <w:szCs w:val="24"/>
        </w:rPr>
        <w:t>bahwa</w:t>
      </w:r>
      <w:proofErr w:type="spellEnd"/>
      <w:r w:rsidRPr="00650B1F">
        <w:rPr>
          <w:sz w:val="24"/>
          <w:szCs w:val="24"/>
        </w:rPr>
        <w:t xml:space="preserve"> UUPA </w:t>
      </w:r>
      <w:proofErr w:type="spellStart"/>
      <w:r w:rsidRPr="00650B1F">
        <w:rPr>
          <w:sz w:val="24"/>
          <w:szCs w:val="24"/>
        </w:rPr>
        <w:t>Nomor</w:t>
      </w:r>
      <w:proofErr w:type="spellEnd"/>
      <w:r w:rsidRPr="00650B1F">
        <w:rPr>
          <w:sz w:val="24"/>
          <w:szCs w:val="24"/>
        </w:rPr>
        <w:t xml:space="preserve"> 5</w:t>
      </w:r>
      <w:r w:rsidRPr="00650B1F">
        <w:rPr>
          <w:sz w:val="24"/>
          <w:szCs w:val="24"/>
          <w:lang w:val="id-ID"/>
        </w:rPr>
        <w:t xml:space="preserve"> tahun </w:t>
      </w:r>
      <w:r w:rsidRPr="00650B1F">
        <w:rPr>
          <w:sz w:val="24"/>
          <w:szCs w:val="24"/>
        </w:rPr>
        <w:t xml:space="preserve">1960 </w:t>
      </w:r>
      <w:proofErr w:type="spellStart"/>
      <w:r w:rsidRPr="00650B1F">
        <w:rPr>
          <w:sz w:val="24"/>
          <w:szCs w:val="24"/>
        </w:rPr>
        <w:t>telah</w:t>
      </w:r>
      <w:proofErr w:type="spellEnd"/>
      <w:r w:rsidRPr="00650B1F">
        <w:rPr>
          <w:sz w:val="24"/>
          <w:szCs w:val="24"/>
        </w:rPr>
        <w:t xml:space="preserve"> </w:t>
      </w:r>
      <w:proofErr w:type="spellStart"/>
      <w:r w:rsidRPr="00650B1F">
        <w:rPr>
          <w:sz w:val="24"/>
          <w:szCs w:val="24"/>
        </w:rPr>
        <w:t>menghapus</w:t>
      </w:r>
      <w:proofErr w:type="spellEnd"/>
      <w:r w:rsidRPr="00650B1F">
        <w:rPr>
          <w:sz w:val="24"/>
          <w:szCs w:val="24"/>
        </w:rPr>
        <w:t xml:space="preserve"> </w:t>
      </w:r>
      <w:proofErr w:type="spellStart"/>
      <w:r w:rsidRPr="00650B1F">
        <w:rPr>
          <w:sz w:val="24"/>
          <w:szCs w:val="24"/>
        </w:rPr>
        <w:t>dualisme</w:t>
      </w:r>
      <w:proofErr w:type="spellEnd"/>
      <w:r w:rsidRPr="00650B1F">
        <w:rPr>
          <w:sz w:val="24"/>
          <w:szCs w:val="24"/>
        </w:rPr>
        <w:t xml:space="preserve"> </w:t>
      </w:r>
      <w:proofErr w:type="spellStart"/>
      <w:r w:rsidRPr="00650B1F">
        <w:rPr>
          <w:sz w:val="24"/>
          <w:szCs w:val="24"/>
        </w:rPr>
        <w:t>hukum</w:t>
      </w:r>
      <w:proofErr w:type="spellEnd"/>
      <w:r w:rsidRPr="00650B1F">
        <w:rPr>
          <w:sz w:val="24"/>
          <w:szCs w:val="24"/>
        </w:rPr>
        <w:t xml:space="preserve"> yang </w:t>
      </w:r>
      <w:proofErr w:type="spellStart"/>
      <w:r w:rsidRPr="00650B1F">
        <w:rPr>
          <w:sz w:val="24"/>
          <w:szCs w:val="24"/>
        </w:rPr>
        <w:t>terpecah</w:t>
      </w:r>
      <w:proofErr w:type="spellEnd"/>
      <w:r w:rsidRPr="00650B1F">
        <w:rPr>
          <w:sz w:val="24"/>
          <w:szCs w:val="24"/>
        </w:rPr>
        <w:t xml:space="preserve"> </w:t>
      </w:r>
      <w:proofErr w:type="spellStart"/>
      <w:r w:rsidRPr="00650B1F">
        <w:rPr>
          <w:sz w:val="24"/>
          <w:szCs w:val="24"/>
        </w:rPr>
        <w:t>antara</w:t>
      </w:r>
      <w:proofErr w:type="spellEnd"/>
      <w:r w:rsidRPr="00650B1F">
        <w:rPr>
          <w:sz w:val="24"/>
          <w:szCs w:val="24"/>
        </w:rPr>
        <w:t xml:space="preserve"> Hukum Barat dan </w:t>
      </w:r>
      <w:proofErr w:type="spellStart"/>
      <w:r w:rsidRPr="00650B1F">
        <w:rPr>
          <w:sz w:val="24"/>
          <w:szCs w:val="24"/>
        </w:rPr>
        <w:t>hukum</w:t>
      </w:r>
      <w:proofErr w:type="spellEnd"/>
      <w:r w:rsidRPr="00650B1F">
        <w:rPr>
          <w:sz w:val="24"/>
          <w:szCs w:val="24"/>
        </w:rPr>
        <w:t xml:space="preserve"> </w:t>
      </w:r>
      <w:proofErr w:type="spellStart"/>
      <w:r w:rsidRPr="00650B1F">
        <w:rPr>
          <w:sz w:val="24"/>
          <w:szCs w:val="24"/>
        </w:rPr>
        <w:t>pribumi</w:t>
      </w:r>
      <w:proofErr w:type="spellEnd"/>
      <w:r w:rsidRPr="00650B1F">
        <w:rPr>
          <w:sz w:val="24"/>
          <w:szCs w:val="24"/>
        </w:rPr>
        <w:t>/</w:t>
      </w:r>
      <w:proofErr w:type="spellStart"/>
      <w:r w:rsidRPr="00650B1F">
        <w:rPr>
          <w:sz w:val="24"/>
          <w:szCs w:val="24"/>
        </w:rPr>
        <w:t>adat</w:t>
      </w:r>
      <w:proofErr w:type="spellEnd"/>
      <w:r w:rsidRPr="00650B1F">
        <w:rPr>
          <w:sz w:val="24"/>
          <w:szCs w:val="24"/>
        </w:rPr>
        <w:t xml:space="preserve">. </w:t>
      </w:r>
      <w:proofErr w:type="spellStart"/>
      <w:r w:rsidRPr="00650B1F">
        <w:rPr>
          <w:sz w:val="24"/>
          <w:szCs w:val="24"/>
        </w:rPr>
        <w:t>Sehingga</w:t>
      </w:r>
      <w:proofErr w:type="spellEnd"/>
      <w:r w:rsidRPr="00650B1F">
        <w:rPr>
          <w:sz w:val="24"/>
          <w:szCs w:val="24"/>
        </w:rPr>
        <w:t xml:space="preserve">, </w:t>
      </w:r>
      <w:proofErr w:type="spellStart"/>
      <w:r w:rsidRPr="00650B1F">
        <w:rPr>
          <w:sz w:val="24"/>
          <w:szCs w:val="24"/>
        </w:rPr>
        <w:t>dengan</w:t>
      </w:r>
      <w:proofErr w:type="spellEnd"/>
      <w:r w:rsidRPr="00650B1F">
        <w:rPr>
          <w:sz w:val="24"/>
          <w:szCs w:val="24"/>
        </w:rPr>
        <w:t xml:space="preserve"> </w:t>
      </w:r>
      <w:proofErr w:type="spellStart"/>
      <w:r w:rsidRPr="00650B1F">
        <w:rPr>
          <w:sz w:val="24"/>
          <w:szCs w:val="24"/>
        </w:rPr>
        <w:t>dibentuknya</w:t>
      </w:r>
      <w:proofErr w:type="spellEnd"/>
      <w:r w:rsidRPr="00650B1F">
        <w:rPr>
          <w:sz w:val="24"/>
          <w:szCs w:val="24"/>
          <w:lang w:val="id-ID"/>
        </w:rPr>
        <w:t xml:space="preserve"> </w:t>
      </w:r>
      <w:r w:rsidRPr="00650B1F">
        <w:rPr>
          <w:sz w:val="24"/>
          <w:szCs w:val="24"/>
        </w:rPr>
        <w:lastRenderedPageBreak/>
        <w:t>UUPA</w:t>
      </w:r>
      <w:r w:rsidRPr="00650B1F">
        <w:rPr>
          <w:sz w:val="24"/>
          <w:szCs w:val="24"/>
          <w:lang w:val="id-ID"/>
        </w:rPr>
        <w:t xml:space="preserve"> </w:t>
      </w:r>
      <w:proofErr w:type="spellStart"/>
      <w:r w:rsidRPr="00650B1F">
        <w:rPr>
          <w:sz w:val="24"/>
          <w:szCs w:val="24"/>
        </w:rPr>
        <w:t>Nomor</w:t>
      </w:r>
      <w:proofErr w:type="spellEnd"/>
      <w:r w:rsidRPr="00650B1F">
        <w:rPr>
          <w:sz w:val="24"/>
          <w:szCs w:val="24"/>
          <w:lang w:val="id-ID"/>
        </w:rPr>
        <w:t xml:space="preserve"> </w:t>
      </w:r>
      <w:r w:rsidRPr="00650B1F">
        <w:rPr>
          <w:sz w:val="24"/>
          <w:szCs w:val="24"/>
        </w:rPr>
        <w:t>5</w:t>
      </w:r>
      <w:r w:rsidRPr="00650B1F">
        <w:rPr>
          <w:sz w:val="24"/>
          <w:szCs w:val="24"/>
          <w:lang w:val="id-ID"/>
        </w:rPr>
        <w:t xml:space="preserve"> tahun </w:t>
      </w:r>
      <w:r w:rsidRPr="00650B1F">
        <w:rPr>
          <w:sz w:val="24"/>
          <w:szCs w:val="24"/>
        </w:rPr>
        <w:t>1960</w:t>
      </w:r>
      <w:r w:rsidRPr="00650B1F">
        <w:rPr>
          <w:sz w:val="24"/>
          <w:szCs w:val="24"/>
          <w:lang w:val="id-ID"/>
        </w:rPr>
        <w:t xml:space="preserve"> </w:t>
      </w:r>
      <w:proofErr w:type="spellStart"/>
      <w:r w:rsidRPr="00650B1F">
        <w:rPr>
          <w:sz w:val="24"/>
          <w:szCs w:val="24"/>
        </w:rPr>
        <w:t>diharapkan</w:t>
      </w:r>
      <w:proofErr w:type="spellEnd"/>
      <w:r w:rsidRPr="00650B1F">
        <w:rPr>
          <w:sz w:val="24"/>
          <w:szCs w:val="24"/>
          <w:lang w:val="id-ID"/>
        </w:rPr>
        <w:t xml:space="preserve"> </w:t>
      </w:r>
      <w:proofErr w:type="spellStart"/>
      <w:r w:rsidRPr="00650B1F">
        <w:rPr>
          <w:sz w:val="24"/>
          <w:szCs w:val="24"/>
        </w:rPr>
        <w:t>mampu</w:t>
      </w:r>
      <w:proofErr w:type="spellEnd"/>
      <w:r w:rsidRPr="00650B1F">
        <w:rPr>
          <w:sz w:val="24"/>
          <w:szCs w:val="24"/>
          <w:lang w:val="id-ID"/>
        </w:rPr>
        <w:t xml:space="preserve"> </w:t>
      </w:r>
      <w:proofErr w:type="spellStart"/>
      <w:r w:rsidRPr="00650B1F">
        <w:rPr>
          <w:sz w:val="24"/>
          <w:szCs w:val="24"/>
        </w:rPr>
        <w:t>menjadi</w:t>
      </w:r>
      <w:proofErr w:type="spellEnd"/>
      <w:r w:rsidRPr="00650B1F">
        <w:rPr>
          <w:sz w:val="24"/>
          <w:szCs w:val="24"/>
          <w:lang w:val="id-ID"/>
        </w:rPr>
        <w:t xml:space="preserve"> </w:t>
      </w:r>
      <w:proofErr w:type="spellStart"/>
      <w:r w:rsidRPr="00650B1F">
        <w:rPr>
          <w:spacing w:val="-2"/>
          <w:sz w:val="24"/>
          <w:szCs w:val="24"/>
        </w:rPr>
        <w:t>ujung</w:t>
      </w:r>
      <w:proofErr w:type="spellEnd"/>
      <w:r w:rsidRPr="00650B1F">
        <w:rPr>
          <w:sz w:val="24"/>
          <w:szCs w:val="24"/>
        </w:rPr>
        <w:t xml:space="preserve"> tombak </w:t>
      </w:r>
      <w:proofErr w:type="spellStart"/>
      <w:r w:rsidRPr="00650B1F">
        <w:rPr>
          <w:sz w:val="24"/>
          <w:szCs w:val="24"/>
        </w:rPr>
        <w:t>pembaharuan</w:t>
      </w:r>
      <w:proofErr w:type="spellEnd"/>
      <w:r w:rsidRPr="00650B1F">
        <w:rPr>
          <w:sz w:val="24"/>
          <w:szCs w:val="24"/>
        </w:rPr>
        <w:t xml:space="preserve"> </w:t>
      </w:r>
      <w:proofErr w:type="spellStart"/>
      <w:r w:rsidRPr="00650B1F">
        <w:rPr>
          <w:sz w:val="24"/>
          <w:szCs w:val="24"/>
        </w:rPr>
        <w:t>hukum</w:t>
      </w:r>
      <w:proofErr w:type="spellEnd"/>
      <w:r w:rsidRPr="00650B1F">
        <w:rPr>
          <w:sz w:val="24"/>
          <w:szCs w:val="24"/>
        </w:rPr>
        <w:t xml:space="preserve"> </w:t>
      </w:r>
      <w:proofErr w:type="spellStart"/>
      <w:r w:rsidRPr="00650B1F">
        <w:rPr>
          <w:sz w:val="24"/>
          <w:szCs w:val="24"/>
        </w:rPr>
        <w:t>agraria</w:t>
      </w:r>
      <w:proofErr w:type="spellEnd"/>
      <w:r w:rsidRPr="00650B1F">
        <w:rPr>
          <w:sz w:val="24"/>
          <w:szCs w:val="24"/>
        </w:rPr>
        <w:t xml:space="preserve"> di Indonesia yang </w:t>
      </w:r>
      <w:proofErr w:type="spellStart"/>
      <w:r w:rsidRPr="00650B1F">
        <w:rPr>
          <w:sz w:val="24"/>
          <w:szCs w:val="24"/>
        </w:rPr>
        <w:t>bertujuan</w:t>
      </w:r>
      <w:proofErr w:type="spellEnd"/>
      <w:r w:rsidRPr="00650B1F">
        <w:rPr>
          <w:sz w:val="24"/>
          <w:szCs w:val="24"/>
        </w:rPr>
        <w:t xml:space="preserve"> </w:t>
      </w:r>
      <w:proofErr w:type="spellStart"/>
      <w:r w:rsidRPr="00650B1F">
        <w:rPr>
          <w:sz w:val="24"/>
          <w:szCs w:val="24"/>
        </w:rPr>
        <w:t>untuk</w:t>
      </w:r>
      <w:proofErr w:type="spellEnd"/>
      <w:r w:rsidRPr="00650B1F">
        <w:rPr>
          <w:sz w:val="24"/>
          <w:szCs w:val="24"/>
        </w:rPr>
        <w:t xml:space="preserve"> </w:t>
      </w:r>
      <w:proofErr w:type="spellStart"/>
      <w:r w:rsidRPr="00650B1F">
        <w:rPr>
          <w:sz w:val="24"/>
          <w:szCs w:val="24"/>
        </w:rPr>
        <w:t>mewujudkan</w:t>
      </w:r>
      <w:proofErr w:type="spellEnd"/>
      <w:r w:rsidRPr="00650B1F">
        <w:rPr>
          <w:sz w:val="24"/>
          <w:szCs w:val="24"/>
        </w:rPr>
        <w:t xml:space="preserve"> </w:t>
      </w:r>
      <w:proofErr w:type="spellStart"/>
      <w:r w:rsidRPr="00650B1F">
        <w:rPr>
          <w:sz w:val="24"/>
          <w:szCs w:val="24"/>
        </w:rPr>
        <w:t>keadilan</w:t>
      </w:r>
      <w:proofErr w:type="spellEnd"/>
      <w:r w:rsidRPr="00650B1F">
        <w:rPr>
          <w:sz w:val="24"/>
          <w:szCs w:val="24"/>
        </w:rPr>
        <w:t xml:space="preserve"> </w:t>
      </w:r>
      <w:proofErr w:type="spellStart"/>
      <w:r w:rsidRPr="00650B1F">
        <w:rPr>
          <w:sz w:val="24"/>
          <w:szCs w:val="24"/>
        </w:rPr>
        <w:t>serta</w:t>
      </w:r>
      <w:proofErr w:type="spellEnd"/>
      <w:r w:rsidRPr="00650B1F">
        <w:rPr>
          <w:sz w:val="24"/>
          <w:szCs w:val="24"/>
        </w:rPr>
        <w:t xml:space="preserve"> </w:t>
      </w:r>
      <w:proofErr w:type="spellStart"/>
      <w:r w:rsidRPr="00650B1F">
        <w:rPr>
          <w:sz w:val="24"/>
          <w:szCs w:val="24"/>
        </w:rPr>
        <w:t>kesejahteraan</w:t>
      </w:r>
      <w:proofErr w:type="spellEnd"/>
      <w:r w:rsidRPr="00650B1F">
        <w:rPr>
          <w:sz w:val="24"/>
          <w:szCs w:val="24"/>
        </w:rPr>
        <w:t xml:space="preserve"> </w:t>
      </w:r>
      <w:r w:rsidR="007F66D7">
        <w:rPr>
          <w:sz w:val="24"/>
          <w:szCs w:val="24"/>
        </w:rPr>
        <w:t xml:space="preserve">social </w:t>
      </w:r>
      <w:r w:rsidR="007F66D7" w:rsidRPr="007F66D7">
        <w:rPr>
          <w:sz w:val="24"/>
          <w:szCs w:val="24"/>
        </w:rPr>
        <w:t>(</w:t>
      </w:r>
      <w:proofErr w:type="spellStart"/>
      <w:r w:rsidR="007F66D7" w:rsidRPr="007F66D7">
        <w:rPr>
          <w:sz w:val="24"/>
          <w:szCs w:val="24"/>
        </w:rPr>
        <w:t>Marwiyah</w:t>
      </w:r>
      <w:proofErr w:type="spellEnd"/>
      <w:r w:rsidR="007F66D7" w:rsidRPr="007F66D7">
        <w:rPr>
          <w:sz w:val="24"/>
          <w:szCs w:val="24"/>
        </w:rPr>
        <w:t>, 2024)</w:t>
      </w:r>
      <w:r w:rsidR="007F66D7">
        <w:rPr>
          <w:sz w:val="24"/>
          <w:szCs w:val="24"/>
        </w:rPr>
        <w:t xml:space="preserve">. </w:t>
      </w:r>
      <w:proofErr w:type="spellStart"/>
      <w:r w:rsidRPr="00650B1F">
        <w:rPr>
          <w:i/>
          <w:sz w:val="24"/>
          <w:szCs w:val="24"/>
        </w:rPr>
        <w:t>landreform</w:t>
      </w:r>
      <w:proofErr w:type="spellEnd"/>
      <w:r w:rsidRPr="00650B1F">
        <w:rPr>
          <w:i/>
          <w:sz w:val="24"/>
          <w:szCs w:val="24"/>
        </w:rPr>
        <w:t xml:space="preserve"> </w:t>
      </w:r>
      <w:proofErr w:type="spellStart"/>
      <w:r w:rsidRPr="00650B1F">
        <w:rPr>
          <w:sz w:val="24"/>
          <w:szCs w:val="24"/>
        </w:rPr>
        <w:t>dalam</w:t>
      </w:r>
      <w:proofErr w:type="spellEnd"/>
      <w:r w:rsidRPr="00650B1F">
        <w:rPr>
          <w:sz w:val="24"/>
          <w:szCs w:val="24"/>
        </w:rPr>
        <w:t xml:space="preserve"> arti </w:t>
      </w:r>
      <w:proofErr w:type="spellStart"/>
      <w:r w:rsidRPr="00650B1F">
        <w:rPr>
          <w:sz w:val="24"/>
          <w:szCs w:val="24"/>
        </w:rPr>
        <w:t>sempit</w:t>
      </w:r>
      <w:proofErr w:type="spellEnd"/>
      <w:r w:rsidRPr="00650B1F">
        <w:rPr>
          <w:sz w:val="24"/>
          <w:szCs w:val="24"/>
        </w:rPr>
        <w:t xml:space="preserve"> </w:t>
      </w:r>
      <w:proofErr w:type="spellStart"/>
      <w:r w:rsidRPr="00650B1F">
        <w:rPr>
          <w:sz w:val="24"/>
          <w:szCs w:val="24"/>
        </w:rPr>
        <w:t>sebagaimana</w:t>
      </w:r>
      <w:proofErr w:type="spellEnd"/>
      <w:r w:rsidRPr="00650B1F">
        <w:rPr>
          <w:sz w:val="24"/>
          <w:szCs w:val="24"/>
        </w:rPr>
        <w:t xml:space="preserve"> </w:t>
      </w:r>
      <w:proofErr w:type="spellStart"/>
      <w:r w:rsidRPr="00650B1F">
        <w:rPr>
          <w:sz w:val="24"/>
          <w:szCs w:val="24"/>
        </w:rPr>
        <w:t>diuraikan</w:t>
      </w:r>
      <w:proofErr w:type="spellEnd"/>
      <w:r w:rsidRPr="00650B1F">
        <w:rPr>
          <w:sz w:val="24"/>
          <w:szCs w:val="24"/>
        </w:rPr>
        <w:t xml:space="preserve"> oleh Nadya </w:t>
      </w:r>
      <w:proofErr w:type="spellStart"/>
      <w:r w:rsidRPr="00650B1F">
        <w:rPr>
          <w:sz w:val="24"/>
          <w:szCs w:val="24"/>
        </w:rPr>
        <w:t>Sucianti</w:t>
      </w:r>
      <w:proofErr w:type="spellEnd"/>
      <w:r w:rsidRPr="00650B1F">
        <w:rPr>
          <w:sz w:val="24"/>
          <w:szCs w:val="24"/>
        </w:rPr>
        <w:t xml:space="preserve"> </w:t>
      </w:r>
      <w:proofErr w:type="spellStart"/>
      <w:r w:rsidRPr="00650B1F">
        <w:rPr>
          <w:sz w:val="24"/>
          <w:szCs w:val="24"/>
        </w:rPr>
        <w:t>dalam</w:t>
      </w:r>
      <w:proofErr w:type="spellEnd"/>
      <w:r w:rsidRPr="00650B1F">
        <w:rPr>
          <w:sz w:val="24"/>
          <w:szCs w:val="24"/>
        </w:rPr>
        <w:t xml:space="preserve"> </w:t>
      </w:r>
      <w:proofErr w:type="spellStart"/>
      <w:r w:rsidRPr="00650B1F">
        <w:rPr>
          <w:sz w:val="24"/>
          <w:szCs w:val="24"/>
        </w:rPr>
        <w:t>tulisannya</w:t>
      </w:r>
      <w:proofErr w:type="spellEnd"/>
      <w:r w:rsidRPr="00650B1F">
        <w:rPr>
          <w:sz w:val="24"/>
          <w:szCs w:val="24"/>
        </w:rPr>
        <w:t xml:space="preserve">, </w:t>
      </w:r>
      <w:proofErr w:type="spellStart"/>
      <w:r w:rsidRPr="00650B1F">
        <w:rPr>
          <w:sz w:val="24"/>
          <w:szCs w:val="24"/>
        </w:rPr>
        <w:t>sebagai</w:t>
      </w:r>
      <w:proofErr w:type="spellEnd"/>
      <w:r w:rsidRPr="00650B1F">
        <w:rPr>
          <w:sz w:val="24"/>
          <w:szCs w:val="24"/>
        </w:rPr>
        <w:t xml:space="preserve"> </w:t>
      </w:r>
      <w:proofErr w:type="spellStart"/>
      <w:r w:rsidRPr="00650B1F">
        <w:rPr>
          <w:sz w:val="24"/>
          <w:szCs w:val="24"/>
        </w:rPr>
        <w:t>berikut</w:t>
      </w:r>
      <w:proofErr w:type="spellEnd"/>
      <w:r w:rsidR="00650B1F">
        <w:t xml:space="preserve">; </w:t>
      </w:r>
      <w:r w:rsidR="00650B1F">
        <w:rPr>
          <w:rStyle w:val="a"/>
          <w:lang w:val="id-ID"/>
        </w:rPr>
        <w:t>d</w:t>
      </w:r>
      <w:proofErr w:type="spellStart"/>
      <w:r w:rsidR="00C33CDF" w:rsidRPr="00650B1F">
        <w:rPr>
          <w:rStyle w:val="a"/>
          <w:sz w:val="24"/>
          <w:szCs w:val="24"/>
        </w:rPr>
        <w:t>alam</w:t>
      </w:r>
      <w:proofErr w:type="spellEnd"/>
      <w:r w:rsidR="00C33CDF" w:rsidRPr="00650B1F">
        <w:rPr>
          <w:rStyle w:val="a"/>
          <w:sz w:val="24"/>
          <w:szCs w:val="24"/>
        </w:rPr>
        <w:t xml:space="preserve"> arti </w:t>
      </w:r>
      <w:proofErr w:type="spellStart"/>
      <w:r w:rsidR="00C33CDF" w:rsidRPr="00650B1F">
        <w:rPr>
          <w:rStyle w:val="a"/>
          <w:sz w:val="24"/>
          <w:szCs w:val="24"/>
        </w:rPr>
        <w:t>sempit</w:t>
      </w:r>
      <w:proofErr w:type="spellEnd"/>
      <w:r w:rsidR="00C33CDF" w:rsidRPr="00650B1F">
        <w:rPr>
          <w:rStyle w:val="a"/>
          <w:i/>
          <w:sz w:val="24"/>
          <w:szCs w:val="24"/>
        </w:rPr>
        <w:t xml:space="preserve"> </w:t>
      </w:r>
      <w:proofErr w:type="spellStart"/>
      <w:r w:rsidRPr="00650B1F">
        <w:rPr>
          <w:rStyle w:val="a"/>
          <w:i/>
          <w:sz w:val="24"/>
          <w:szCs w:val="24"/>
        </w:rPr>
        <w:t>Landreform</w:t>
      </w:r>
      <w:proofErr w:type="spellEnd"/>
      <w:r w:rsidRPr="00650B1F">
        <w:rPr>
          <w:rStyle w:val="a"/>
          <w:sz w:val="24"/>
          <w:szCs w:val="24"/>
        </w:rPr>
        <w:t xml:space="preserve"> </w:t>
      </w:r>
      <w:proofErr w:type="spellStart"/>
      <w:r w:rsidRPr="00650B1F">
        <w:rPr>
          <w:rStyle w:val="a"/>
          <w:sz w:val="24"/>
          <w:szCs w:val="24"/>
        </w:rPr>
        <w:t>merupakan</w:t>
      </w:r>
      <w:proofErr w:type="spellEnd"/>
      <w:r w:rsidRPr="00650B1F">
        <w:rPr>
          <w:rStyle w:val="a"/>
          <w:sz w:val="24"/>
          <w:szCs w:val="24"/>
        </w:rPr>
        <w:t xml:space="preserve"> </w:t>
      </w:r>
      <w:proofErr w:type="spellStart"/>
      <w:r w:rsidRPr="00650B1F">
        <w:rPr>
          <w:rStyle w:val="a"/>
          <w:sz w:val="24"/>
          <w:szCs w:val="24"/>
        </w:rPr>
        <w:t>serangkaian</w:t>
      </w:r>
      <w:proofErr w:type="spellEnd"/>
      <w:r w:rsidRPr="00650B1F">
        <w:rPr>
          <w:rStyle w:val="a"/>
          <w:sz w:val="24"/>
          <w:szCs w:val="24"/>
        </w:rPr>
        <w:t xml:space="preserve"> </w:t>
      </w:r>
      <w:proofErr w:type="spellStart"/>
      <w:r w:rsidRPr="00650B1F">
        <w:rPr>
          <w:rStyle w:val="a"/>
          <w:sz w:val="24"/>
          <w:szCs w:val="24"/>
        </w:rPr>
        <w:t>kegiatan</w:t>
      </w:r>
      <w:proofErr w:type="spellEnd"/>
      <w:r w:rsidRPr="00650B1F">
        <w:rPr>
          <w:rStyle w:val="a"/>
          <w:sz w:val="24"/>
          <w:szCs w:val="24"/>
          <w:lang w:val="id-ID"/>
        </w:rPr>
        <w:t xml:space="preserve"> </w:t>
      </w:r>
      <w:proofErr w:type="spellStart"/>
      <w:r w:rsidRPr="00650B1F">
        <w:rPr>
          <w:rStyle w:val="a"/>
          <w:sz w:val="24"/>
          <w:szCs w:val="24"/>
        </w:rPr>
        <w:t>dalam</w:t>
      </w:r>
      <w:proofErr w:type="spellEnd"/>
      <w:r w:rsidRPr="00650B1F">
        <w:rPr>
          <w:rStyle w:val="a"/>
          <w:sz w:val="24"/>
          <w:szCs w:val="24"/>
          <w:lang w:val="id-ID"/>
        </w:rPr>
        <w:t xml:space="preserve"> </w:t>
      </w:r>
      <w:proofErr w:type="spellStart"/>
      <w:r w:rsidRPr="00650B1F">
        <w:rPr>
          <w:rStyle w:val="a"/>
          <w:sz w:val="24"/>
          <w:szCs w:val="24"/>
        </w:rPr>
        <w:t>rangka</w:t>
      </w:r>
      <w:proofErr w:type="spellEnd"/>
      <w:r w:rsidRPr="00650B1F">
        <w:rPr>
          <w:rStyle w:val="a"/>
          <w:sz w:val="24"/>
          <w:szCs w:val="24"/>
        </w:rPr>
        <w:t xml:space="preserve"> </w:t>
      </w:r>
      <w:r w:rsidRPr="00650B1F">
        <w:rPr>
          <w:rStyle w:val="a"/>
          <w:i/>
          <w:sz w:val="24"/>
          <w:szCs w:val="24"/>
        </w:rPr>
        <w:t>agrarian</w:t>
      </w:r>
      <w:r w:rsidRPr="00650B1F">
        <w:rPr>
          <w:rStyle w:val="a"/>
          <w:i/>
          <w:sz w:val="24"/>
          <w:szCs w:val="24"/>
          <w:lang w:val="id-ID"/>
        </w:rPr>
        <w:t xml:space="preserve"> </w:t>
      </w:r>
      <w:r w:rsidRPr="00650B1F">
        <w:rPr>
          <w:rStyle w:val="a"/>
          <w:i/>
          <w:sz w:val="24"/>
          <w:szCs w:val="24"/>
        </w:rPr>
        <w:t>reform</w:t>
      </w:r>
      <w:r w:rsidRPr="00650B1F">
        <w:rPr>
          <w:rStyle w:val="a"/>
          <w:sz w:val="24"/>
          <w:szCs w:val="24"/>
        </w:rPr>
        <w:t xml:space="preserve"> Indonesia.</w:t>
      </w:r>
      <w:r w:rsidRPr="00650B1F">
        <w:rPr>
          <w:rStyle w:val="a"/>
          <w:sz w:val="24"/>
          <w:szCs w:val="24"/>
          <w:lang w:val="id-ID"/>
        </w:rPr>
        <w:t xml:space="preserve"> </w:t>
      </w:r>
      <w:proofErr w:type="spellStart"/>
      <w:r w:rsidRPr="00650B1F">
        <w:rPr>
          <w:rStyle w:val="a"/>
          <w:sz w:val="24"/>
          <w:szCs w:val="24"/>
        </w:rPr>
        <w:t>Pengertian</w:t>
      </w:r>
      <w:proofErr w:type="spellEnd"/>
      <w:r w:rsidRPr="00650B1F">
        <w:rPr>
          <w:rStyle w:val="a"/>
          <w:i/>
          <w:sz w:val="24"/>
          <w:szCs w:val="24"/>
        </w:rPr>
        <w:t xml:space="preserve"> </w:t>
      </w:r>
      <w:proofErr w:type="spellStart"/>
      <w:r w:rsidRPr="00650B1F">
        <w:rPr>
          <w:rStyle w:val="a"/>
          <w:i/>
          <w:sz w:val="24"/>
          <w:szCs w:val="24"/>
        </w:rPr>
        <w:t>landreform</w:t>
      </w:r>
      <w:proofErr w:type="spellEnd"/>
      <w:r w:rsidRPr="00650B1F">
        <w:rPr>
          <w:rStyle w:val="a"/>
          <w:sz w:val="24"/>
          <w:szCs w:val="24"/>
        </w:rPr>
        <w:t xml:space="preserve"> </w:t>
      </w:r>
      <w:proofErr w:type="spellStart"/>
      <w:r w:rsidRPr="00650B1F">
        <w:rPr>
          <w:rStyle w:val="a"/>
          <w:sz w:val="24"/>
          <w:szCs w:val="24"/>
        </w:rPr>
        <w:t>menurut</w:t>
      </w:r>
      <w:proofErr w:type="spellEnd"/>
      <w:r w:rsidRPr="00650B1F">
        <w:rPr>
          <w:rStyle w:val="a"/>
          <w:sz w:val="24"/>
          <w:szCs w:val="24"/>
        </w:rPr>
        <w:t xml:space="preserve"> UUPA </w:t>
      </w:r>
      <w:proofErr w:type="spellStart"/>
      <w:r w:rsidRPr="00650B1F">
        <w:rPr>
          <w:rStyle w:val="a"/>
          <w:sz w:val="24"/>
          <w:szCs w:val="24"/>
        </w:rPr>
        <w:t>disebut</w:t>
      </w:r>
      <w:proofErr w:type="spellEnd"/>
      <w:r w:rsidRPr="00650B1F">
        <w:rPr>
          <w:rStyle w:val="a"/>
          <w:sz w:val="24"/>
          <w:szCs w:val="24"/>
        </w:rPr>
        <w:t xml:space="preserve"> juga </w:t>
      </w:r>
      <w:r w:rsidRPr="00650B1F">
        <w:rPr>
          <w:rStyle w:val="a"/>
          <w:i/>
          <w:sz w:val="24"/>
          <w:szCs w:val="24"/>
        </w:rPr>
        <w:t>agrarian reform</w:t>
      </w:r>
      <w:r w:rsidRPr="00650B1F">
        <w:rPr>
          <w:rStyle w:val="a"/>
          <w:sz w:val="24"/>
          <w:szCs w:val="24"/>
        </w:rPr>
        <w:t xml:space="preserve">, pada </w:t>
      </w:r>
      <w:proofErr w:type="spellStart"/>
      <w:r w:rsidRPr="00650B1F">
        <w:rPr>
          <w:rStyle w:val="a"/>
          <w:sz w:val="24"/>
          <w:szCs w:val="24"/>
        </w:rPr>
        <w:t>dasarnya</w:t>
      </w:r>
      <w:proofErr w:type="spellEnd"/>
      <w:r w:rsidRPr="00650B1F">
        <w:rPr>
          <w:rStyle w:val="a"/>
          <w:sz w:val="24"/>
          <w:szCs w:val="24"/>
        </w:rPr>
        <w:t xml:space="preserve"> </w:t>
      </w:r>
      <w:proofErr w:type="spellStart"/>
      <w:r w:rsidRPr="00650B1F">
        <w:rPr>
          <w:rStyle w:val="a"/>
          <w:sz w:val="24"/>
          <w:szCs w:val="24"/>
        </w:rPr>
        <w:t>mencakup</w:t>
      </w:r>
      <w:proofErr w:type="spellEnd"/>
      <w:r w:rsidRPr="00650B1F">
        <w:rPr>
          <w:rStyle w:val="a"/>
          <w:sz w:val="24"/>
          <w:szCs w:val="24"/>
        </w:rPr>
        <w:t xml:space="preserve"> 3 </w:t>
      </w:r>
      <w:proofErr w:type="spellStart"/>
      <w:r w:rsidRPr="00650B1F">
        <w:rPr>
          <w:rStyle w:val="a"/>
          <w:sz w:val="24"/>
          <w:szCs w:val="24"/>
        </w:rPr>
        <w:t>masalah</w:t>
      </w:r>
      <w:proofErr w:type="spellEnd"/>
      <w:r w:rsidRPr="00650B1F">
        <w:rPr>
          <w:rStyle w:val="a"/>
          <w:sz w:val="24"/>
          <w:szCs w:val="24"/>
        </w:rPr>
        <w:t xml:space="preserve"> </w:t>
      </w:r>
      <w:proofErr w:type="spellStart"/>
      <w:r w:rsidRPr="00650B1F">
        <w:rPr>
          <w:rStyle w:val="a"/>
          <w:sz w:val="24"/>
          <w:szCs w:val="24"/>
        </w:rPr>
        <w:t>pokok</w:t>
      </w:r>
      <w:proofErr w:type="spellEnd"/>
      <w:r w:rsidRPr="00650B1F">
        <w:rPr>
          <w:rStyle w:val="a"/>
          <w:sz w:val="24"/>
          <w:szCs w:val="24"/>
        </w:rPr>
        <w:t xml:space="preserve">, </w:t>
      </w:r>
      <w:proofErr w:type="spellStart"/>
      <w:r w:rsidRPr="00650B1F">
        <w:rPr>
          <w:rStyle w:val="a"/>
          <w:sz w:val="24"/>
          <w:szCs w:val="24"/>
        </w:rPr>
        <w:t>yaitu</w:t>
      </w:r>
      <w:proofErr w:type="spellEnd"/>
      <w:r w:rsidR="00650B1F">
        <w:rPr>
          <w:rStyle w:val="a"/>
          <w:sz w:val="24"/>
          <w:szCs w:val="24"/>
        </w:rPr>
        <w:t xml:space="preserve">; </w:t>
      </w:r>
    </w:p>
    <w:p w14:paraId="24295D2F" w14:textId="77777777" w:rsidR="00650B1F" w:rsidRPr="00650B1F" w:rsidRDefault="00001A11" w:rsidP="00650B1F">
      <w:pPr>
        <w:pStyle w:val="ListParagraph"/>
        <w:numPr>
          <w:ilvl w:val="0"/>
          <w:numId w:val="34"/>
        </w:numPr>
        <w:tabs>
          <w:tab w:val="left" w:pos="7140"/>
        </w:tabs>
        <w:spacing w:before="68" w:line="360" w:lineRule="auto"/>
        <w:rPr>
          <w:rStyle w:val="a"/>
          <w:color w:val="221F1F"/>
          <w:sz w:val="24"/>
          <w:szCs w:val="24"/>
          <w:lang w:val="id-ID"/>
        </w:rPr>
      </w:pPr>
      <w:r w:rsidRPr="00650B1F">
        <w:rPr>
          <w:rStyle w:val="a"/>
          <w:sz w:val="24"/>
          <w:szCs w:val="24"/>
        </w:rPr>
        <w:t>Pe</w:t>
      </w:r>
      <w:r w:rsidRPr="00650B1F">
        <w:rPr>
          <w:rStyle w:val="a"/>
          <w:sz w:val="24"/>
          <w:szCs w:val="24"/>
          <w:lang w:val="id-ID"/>
        </w:rPr>
        <w:t>mbaharuan</w:t>
      </w:r>
      <w:r w:rsidR="00AE1018" w:rsidRPr="00650B1F">
        <w:rPr>
          <w:rStyle w:val="a"/>
          <w:sz w:val="24"/>
          <w:szCs w:val="24"/>
          <w:lang w:val="id-ID"/>
        </w:rPr>
        <w:t xml:space="preserve"> </w:t>
      </w:r>
      <w:r w:rsidR="00AE1018" w:rsidRPr="00650B1F">
        <w:rPr>
          <w:rStyle w:val="a"/>
          <w:sz w:val="24"/>
          <w:szCs w:val="24"/>
        </w:rPr>
        <w:t>dan</w:t>
      </w:r>
      <w:r w:rsidR="00AE1018" w:rsidRPr="00650B1F">
        <w:rPr>
          <w:rStyle w:val="a"/>
          <w:sz w:val="24"/>
          <w:szCs w:val="24"/>
          <w:lang w:val="id-ID"/>
        </w:rPr>
        <w:t xml:space="preserve"> </w:t>
      </w:r>
      <w:proofErr w:type="spellStart"/>
      <w:r w:rsidR="00AE1018" w:rsidRPr="00650B1F">
        <w:rPr>
          <w:rStyle w:val="a"/>
          <w:sz w:val="24"/>
          <w:szCs w:val="24"/>
        </w:rPr>
        <w:t>pembangunan</w:t>
      </w:r>
      <w:proofErr w:type="spellEnd"/>
      <w:r w:rsidR="00AE1018" w:rsidRPr="00650B1F">
        <w:rPr>
          <w:rStyle w:val="a"/>
          <w:sz w:val="24"/>
          <w:szCs w:val="24"/>
          <w:lang w:val="id-ID"/>
        </w:rPr>
        <w:t xml:space="preserve"> </w:t>
      </w:r>
      <w:proofErr w:type="spellStart"/>
      <w:r w:rsidR="00AE1018" w:rsidRPr="00650B1F">
        <w:rPr>
          <w:rStyle w:val="a"/>
          <w:sz w:val="24"/>
          <w:szCs w:val="24"/>
        </w:rPr>
        <w:t>kembali</w:t>
      </w:r>
      <w:proofErr w:type="spellEnd"/>
      <w:r w:rsidR="00AE1018" w:rsidRPr="00650B1F">
        <w:rPr>
          <w:rStyle w:val="a"/>
          <w:sz w:val="24"/>
          <w:szCs w:val="24"/>
          <w:lang w:val="id-ID"/>
        </w:rPr>
        <w:t xml:space="preserve"> </w:t>
      </w:r>
      <w:r w:rsidR="00AE1018" w:rsidRPr="00650B1F">
        <w:rPr>
          <w:rStyle w:val="a"/>
          <w:sz w:val="24"/>
          <w:szCs w:val="24"/>
        </w:rPr>
        <w:t>system</w:t>
      </w:r>
      <w:r w:rsidR="00AE1018" w:rsidRPr="00650B1F">
        <w:rPr>
          <w:rStyle w:val="a"/>
          <w:sz w:val="24"/>
          <w:szCs w:val="24"/>
          <w:lang w:val="id-ID"/>
        </w:rPr>
        <w:t xml:space="preserve"> </w:t>
      </w:r>
      <w:proofErr w:type="spellStart"/>
      <w:r w:rsidR="00AE1018" w:rsidRPr="00650B1F">
        <w:rPr>
          <w:rStyle w:val="a"/>
          <w:sz w:val="24"/>
          <w:szCs w:val="24"/>
        </w:rPr>
        <w:t>pemilikan</w:t>
      </w:r>
      <w:proofErr w:type="spellEnd"/>
      <w:r w:rsidR="00AE1018" w:rsidRPr="00650B1F">
        <w:rPr>
          <w:rStyle w:val="a"/>
          <w:sz w:val="24"/>
          <w:szCs w:val="24"/>
        </w:rPr>
        <w:t xml:space="preserve"> dan </w:t>
      </w:r>
      <w:proofErr w:type="spellStart"/>
      <w:r w:rsidR="00AE1018" w:rsidRPr="00650B1F">
        <w:rPr>
          <w:rStyle w:val="a"/>
          <w:sz w:val="24"/>
          <w:szCs w:val="24"/>
        </w:rPr>
        <w:t>penguasaan</w:t>
      </w:r>
      <w:proofErr w:type="spellEnd"/>
      <w:r w:rsidR="00AE1018" w:rsidRPr="00650B1F">
        <w:rPr>
          <w:rStyle w:val="a"/>
          <w:sz w:val="24"/>
          <w:szCs w:val="24"/>
        </w:rPr>
        <w:t xml:space="preserve"> </w:t>
      </w:r>
      <w:proofErr w:type="spellStart"/>
      <w:r w:rsidR="00AE1018" w:rsidRPr="00650B1F">
        <w:rPr>
          <w:rStyle w:val="a"/>
          <w:sz w:val="24"/>
          <w:szCs w:val="24"/>
        </w:rPr>
        <w:t>atas</w:t>
      </w:r>
      <w:proofErr w:type="spellEnd"/>
      <w:r w:rsidR="00AE1018" w:rsidRPr="00650B1F">
        <w:rPr>
          <w:rStyle w:val="a"/>
          <w:sz w:val="24"/>
          <w:szCs w:val="24"/>
        </w:rPr>
        <w:t xml:space="preserve"> </w:t>
      </w:r>
      <w:proofErr w:type="spellStart"/>
      <w:r w:rsidR="00AE1018" w:rsidRPr="00650B1F">
        <w:rPr>
          <w:rStyle w:val="a"/>
          <w:sz w:val="24"/>
          <w:szCs w:val="24"/>
        </w:rPr>
        <w:t>tanah</w:t>
      </w:r>
      <w:proofErr w:type="spellEnd"/>
      <w:r w:rsidR="00AE1018" w:rsidRPr="00650B1F">
        <w:rPr>
          <w:rStyle w:val="a"/>
          <w:sz w:val="24"/>
          <w:szCs w:val="24"/>
        </w:rPr>
        <w:t>.</w:t>
      </w:r>
    </w:p>
    <w:p w14:paraId="61E894CF" w14:textId="77777777" w:rsidR="00650B1F" w:rsidRPr="00650B1F" w:rsidRDefault="00001A11" w:rsidP="00650B1F">
      <w:pPr>
        <w:pStyle w:val="ListParagraph"/>
        <w:numPr>
          <w:ilvl w:val="0"/>
          <w:numId w:val="34"/>
        </w:numPr>
        <w:tabs>
          <w:tab w:val="left" w:pos="7140"/>
        </w:tabs>
        <w:spacing w:before="68" w:line="360" w:lineRule="auto"/>
        <w:rPr>
          <w:rStyle w:val="a"/>
          <w:color w:val="221F1F"/>
          <w:sz w:val="24"/>
          <w:szCs w:val="24"/>
          <w:lang w:val="id-ID"/>
        </w:rPr>
      </w:pPr>
      <w:r w:rsidRPr="00650B1F">
        <w:rPr>
          <w:rStyle w:val="a"/>
          <w:sz w:val="24"/>
          <w:szCs w:val="24"/>
          <w:lang w:val="id-ID"/>
        </w:rPr>
        <w:t>Reformasi</w:t>
      </w:r>
      <w:r w:rsidR="00AE1018" w:rsidRPr="00650B1F">
        <w:rPr>
          <w:rStyle w:val="a"/>
          <w:sz w:val="24"/>
          <w:szCs w:val="24"/>
        </w:rPr>
        <w:t xml:space="preserve"> dan </w:t>
      </w:r>
      <w:proofErr w:type="spellStart"/>
      <w:r w:rsidR="00AE1018" w:rsidRPr="00650B1F">
        <w:rPr>
          <w:rStyle w:val="a"/>
          <w:sz w:val="24"/>
          <w:szCs w:val="24"/>
        </w:rPr>
        <w:t>penetapan</w:t>
      </w:r>
      <w:proofErr w:type="spellEnd"/>
      <w:r w:rsidR="00AE1018" w:rsidRPr="00650B1F">
        <w:rPr>
          <w:rStyle w:val="a"/>
          <w:sz w:val="24"/>
          <w:szCs w:val="24"/>
        </w:rPr>
        <w:t xml:space="preserve"> </w:t>
      </w:r>
      <w:proofErr w:type="spellStart"/>
      <w:r w:rsidR="00AE1018" w:rsidRPr="00650B1F">
        <w:rPr>
          <w:rStyle w:val="a"/>
          <w:sz w:val="24"/>
          <w:szCs w:val="24"/>
        </w:rPr>
        <w:t>kembali</w:t>
      </w:r>
      <w:proofErr w:type="spellEnd"/>
      <w:r w:rsidR="00AE1018" w:rsidRPr="00650B1F">
        <w:rPr>
          <w:rStyle w:val="a"/>
          <w:sz w:val="24"/>
          <w:szCs w:val="24"/>
          <w:lang w:val="id-ID"/>
        </w:rPr>
        <w:t xml:space="preserve"> </w:t>
      </w:r>
      <w:r w:rsidR="00AE1018" w:rsidRPr="00650B1F">
        <w:rPr>
          <w:rStyle w:val="a"/>
          <w:sz w:val="24"/>
          <w:szCs w:val="24"/>
        </w:rPr>
        <w:t>system</w:t>
      </w:r>
      <w:r w:rsidR="00AE1018" w:rsidRPr="00650B1F">
        <w:rPr>
          <w:rStyle w:val="a"/>
          <w:sz w:val="24"/>
          <w:szCs w:val="24"/>
          <w:lang w:val="id-ID"/>
        </w:rPr>
        <w:t xml:space="preserve"> </w:t>
      </w:r>
      <w:proofErr w:type="spellStart"/>
      <w:r w:rsidR="00AE1018" w:rsidRPr="00650B1F">
        <w:rPr>
          <w:rStyle w:val="a"/>
          <w:sz w:val="24"/>
          <w:szCs w:val="24"/>
        </w:rPr>
        <w:t>penggunaan</w:t>
      </w:r>
      <w:proofErr w:type="spellEnd"/>
      <w:r w:rsidR="00AE1018" w:rsidRPr="00650B1F">
        <w:rPr>
          <w:rStyle w:val="a"/>
          <w:sz w:val="24"/>
          <w:szCs w:val="24"/>
        </w:rPr>
        <w:t xml:space="preserve"> </w:t>
      </w:r>
      <w:proofErr w:type="spellStart"/>
      <w:r w:rsidR="00AE1018" w:rsidRPr="00650B1F">
        <w:rPr>
          <w:rStyle w:val="a"/>
          <w:sz w:val="24"/>
          <w:szCs w:val="24"/>
        </w:rPr>
        <w:t>tanah</w:t>
      </w:r>
      <w:proofErr w:type="spellEnd"/>
      <w:r w:rsidR="00AE1018" w:rsidRPr="00650B1F">
        <w:rPr>
          <w:rStyle w:val="a"/>
          <w:sz w:val="24"/>
          <w:szCs w:val="24"/>
        </w:rPr>
        <w:t xml:space="preserve"> (land use planning).</w:t>
      </w:r>
    </w:p>
    <w:p w14:paraId="32A1C701" w14:textId="77777777" w:rsidR="00AE1018" w:rsidRPr="00650B1F" w:rsidRDefault="00001A11" w:rsidP="00650B1F">
      <w:pPr>
        <w:pStyle w:val="ListParagraph"/>
        <w:numPr>
          <w:ilvl w:val="0"/>
          <w:numId w:val="34"/>
        </w:numPr>
        <w:tabs>
          <w:tab w:val="left" w:pos="7140"/>
        </w:tabs>
        <w:spacing w:before="68" w:line="360" w:lineRule="auto"/>
        <w:rPr>
          <w:rStyle w:val="a"/>
          <w:color w:val="221F1F"/>
          <w:sz w:val="24"/>
          <w:szCs w:val="24"/>
          <w:lang w:val="id-ID"/>
        </w:rPr>
      </w:pPr>
      <w:r w:rsidRPr="00650B1F">
        <w:rPr>
          <w:rStyle w:val="a"/>
          <w:sz w:val="24"/>
          <w:szCs w:val="24"/>
          <w:lang w:val="id-ID"/>
        </w:rPr>
        <w:t>Dihapusnya</w:t>
      </w:r>
      <w:r w:rsidR="00EB658A" w:rsidRPr="00650B1F">
        <w:rPr>
          <w:rStyle w:val="a"/>
          <w:sz w:val="24"/>
          <w:szCs w:val="24"/>
          <w:lang w:val="id-ID"/>
        </w:rPr>
        <w:t xml:space="preserve"> </w:t>
      </w:r>
      <w:r w:rsidR="00AE1018" w:rsidRPr="00650B1F">
        <w:rPr>
          <w:rStyle w:val="a"/>
          <w:sz w:val="24"/>
          <w:szCs w:val="24"/>
        </w:rPr>
        <w:t xml:space="preserve">Hukum </w:t>
      </w:r>
      <w:proofErr w:type="spellStart"/>
      <w:r w:rsidR="00AE1018" w:rsidRPr="00650B1F">
        <w:rPr>
          <w:rStyle w:val="a"/>
          <w:sz w:val="24"/>
          <w:szCs w:val="24"/>
        </w:rPr>
        <w:t>Agraria</w:t>
      </w:r>
      <w:proofErr w:type="spellEnd"/>
      <w:r w:rsidR="00AE1018" w:rsidRPr="00650B1F">
        <w:rPr>
          <w:rStyle w:val="a"/>
          <w:sz w:val="24"/>
          <w:szCs w:val="24"/>
        </w:rPr>
        <w:t xml:space="preserve"> </w:t>
      </w:r>
      <w:proofErr w:type="spellStart"/>
      <w:r w:rsidR="00AE1018" w:rsidRPr="00650B1F">
        <w:rPr>
          <w:rStyle w:val="a"/>
          <w:sz w:val="24"/>
          <w:szCs w:val="24"/>
        </w:rPr>
        <w:t>kolonal</w:t>
      </w:r>
      <w:proofErr w:type="spellEnd"/>
      <w:r w:rsidR="00AE1018" w:rsidRPr="00650B1F">
        <w:rPr>
          <w:rStyle w:val="a"/>
          <w:sz w:val="24"/>
          <w:szCs w:val="24"/>
        </w:rPr>
        <w:t xml:space="preserve"> dan </w:t>
      </w:r>
      <w:proofErr w:type="spellStart"/>
      <w:r w:rsidR="00AE1018" w:rsidRPr="00650B1F">
        <w:rPr>
          <w:rStyle w:val="a"/>
          <w:sz w:val="24"/>
          <w:szCs w:val="24"/>
        </w:rPr>
        <w:t>pembangunan</w:t>
      </w:r>
      <w:proofErr w:type="spellEnd"/>
      <w:r w:rsidR="00AE1018" w:rsidRPr="00650B1F">
        <w:rPr>
          <w:rStyle w:val="a"/>
          <w:sz w:val="24"/>
          <w:szCs w:val="24"/>
        </w:rPr>
        <w:t xml:space="preserve"> Hukum </w:t>
      </w:r>
      <w:proofErr w:type="spellStart"/>
      <w:r w:rsidR="00AE1018" w:rsidRPr="00650B1F">
        <w:rPr>
          <w:rStyle w:val="a"/>
          <w:sz w:val="24"/>
          <w:szCs w:val="24"/>
        </w:rPr>
        <w:t>Agraria</w:t>
      </w:r>
      <w:proofErr w:type="spellEnd"/>
      <w:r w:rsidR="00AE1018" w:rsidRPr="00650B1F">
        <w:rPr>
          <w:rStyle w:val="a"/>
          <w:sz w:val="24"/>
          <w:szCs w:val="24"/>
        </w:rPr>
        <w:t xml:space="preserve"> Nasional</w:t>
      </w:r>
      <w:r w:rsidR="007F66D7">
        <w:rPr>
          <w:rStyle w:val="a"/>
          <w:sz w:val="24"/>
          <w:szCs w:val="24"/>
        </w:rPr>
        <w:t xml:space="preserve"> </w:t>
      </w:r>
      <w:r w:rsidR="007F66D7" w:rsidRPr="007F66D7">
        <w:rPr>
          <w:rStyle w:val="a"/>
          <w:sz w:val="24"/>
          <w:szCs w:val="24"/>
        </w:rPr>
        <w:t xml:space="preserve">(Nasution &amp; </w:t>
      </w:r>
      <w:proofErr w:type="spellStart"/>
      <w:r w:rsidR="007F66D7" w:rsidRPr="007F66D7">
        <w:rPr>
          <w:rStyle w:val="a"/>
          <w:sz w:val="24"/>
          <w:szCs w:val="24"/>
        </w:rPr>
        <w:t>Yusrizal</w:t>
      </w:r>
      <w:proofErr w:type="spellEnd"/>
      <w:r w:rsidR="007F66D7" w:rsidRPr="007F66D7">
        <w:rPr>
          <w:rStyle w:val="a"/>
          <w:sz w:val="24"/>
          <w:szCs w:val="24"/>
        </w:rPr>
        <w:t>, 2024)</w:t>
      </w:r>
      <w:r w:rsidR="007F66D7">
        <w:rPr>
          <w:rStyle w:val="a"/>
          <w:sz w:val="24"/>
          <w:szCs w:val="24"/>
        </w:rPr>
        <w:t xml:space="preserve">. </w:t>
      </w:r>
    </w:p>
    <w:p w14:paraId="035C4A3B" w14:textId="77777777" w:rsidR="00AE1018" w:rsidRPr="00650B1F" w:rsidRDefault="00AE1018" w:rsidP="00650B1F">
      <w:pPr>
        <w:pStyle w:val="BodyText"/>
        <w:spacing w:before="161" w:line="360" w:lineRule="auto"/>
        <w:ind w:right="69" w:firstLine="851"/>
        <w:jc w:val="both"/>
        <w:rPr>
          <w:spacing w:val="-2"/>
          <w:lang w:val="id-ID"/>
        </w:rPr>
      </w:pPr>
      <w:proofErr w:type="spellStart"/>
      <w:r w:rsidRPr="00650B1F">
        <w:rPr>
          <w:rStyle w:val="a"/>
        </w:rPr>
        <w:t>Dengan</w:t>
      </w:r>
      <w:proofErr w:type="spellEnd"/>
      <w:r w:rsidRPr="00650B1F">
        <w:rPr>
          <w:rStyle w:val="a"/>
        </w:rPr>
        <w:t xml:space="preserve"> arti </w:t>
      </w:r>
      <w:proofErr w:type="spellStart"/>
      <w:r w:rsidRPr="00650B1F">
        <w:rPr>
          <w:rStyle w:val="a"/>
        </w:rPr>
        <w:t>secara</w:t>
      </w:r>
      <w:proofErr w:type="spellEnd"/>
      <w:r w:rsidRPr="00650B1F">
        <w:rPr>
          <w:rStyle w:val="a"/>
        </w:rPr>
        <w:t xml:space="preserve"> </w:t>
      </w:r>
      <w:proofErr w:type="spellStart"/>
      <w:r w:rsidRPr="00650B1F">
        <w:rPr>
          <w:rStyle w:val="a"/>
        </w:rPr>
        <w:t>luas</w:t>
      </w:r>
      <w:proofErr w:type="spellEnd"/>
      <w:r w:rsidRPr="00650B1F">
        <w:rPr>
          <w:rStyle w:val="a"/>
        </w:rPr>
        <w:t xml:space="preserve"> dan </w:t>
      </w:r>
      <w:proofErr w:type="spellStart"/>
      <w:r w:rsidRPr="00650B1F">
        <w:rPr>
          <w:rStyle w:val="a"/>
        </w:rPr>
        <w:t>sempit</w:t>
      </w:r>
      <w:proofErr w:type="spellEnd"/>
      <w:r w:rsidRPr="00650B1F">
        <w:rPr>
          <w:rStyle w:val="a"/>
        </w:rPr>
        <w:t xml:space="preserve"> di</w:t>
      </w:r>
      <w:r w:rsidR="00650B1F">
        <w:rPr>
          <w:rStyle w:val="a"/>
        </w:rPr>
        <w:t xml:space="preserve"> </w:t>
      </w:r>
      <w:proofErr w:type="spellStart"/>
      <w:r w:rsidRPr="00650B1F">
        <w:rPr>
          <w:rStyle w:val="a"/>
        </w:rPr>
        <w:t>atas</w:t>
      </w:r>
      <w:proofErr w:type="spellEnd"/>
      <w:r w:rsidRPr="00650B1F">
        <w:rPr>
          <w:rStyle w:val="a"/>
        </w:rPr>
        <w:t xml:space="preserve">, pada </w:t>
      </w:r>
      <w:proofErr w:type="spellStart"/>
      <w:r w:rsidRPr="00650B1F">
        <w:rPr>
          <w:rStyle w:val="a"/>
        </w:rPr>
        <w:t>intinya</w:t>
      </w:r>
      <w:proofErr w:type="spellEnd"/>
      <w:r w:rsidRPr="00650B1F">
        <w:rPr>
          <w:rStyle w:val="a"/>
        </w:rPr>
        <w:t xml:space="preserve"> </w:t>
      </w:r>
      <w:proofErr w:type="spellStart"/>
      <w:r w:rsidRPr="00650B1F">
        <w:rPr>
          <w:rStyle w:val="a"/>
        </w:rPr>
        <w:t>bahwa</w:t>
      </w:r>
      <w:proofErr w:type="spellEnd"/>
      <w:r w:rsidRPr="00650B1F">
        <w:rPr>
          <w:rStyle w:val="a"/>
        </w:rPr>
        <w:t xml:space="preserve"> UUPA </w:t>
      </w:r>
      <w:proofErr w:type="spellStart"/>
      <w:r w:rsidRPr="00650B1F">
        <w:rPr>
          <w:rStyle w:val="a"/>
        </w:rPr>
        <w:t>merupakan</w:t>
      </w:r>
      <w:proofErr w:type="spellEnd"/>
      <w:r w:rsidRPr="00650B1F">
        <w:rPr>
          <w:rStyle w:val="a"/>
        </w:rPr>
        <w:t xml:space="preserve"> instrument h</w:t>
      </w:r>
      <w:r w:rsidRPr="00650B1F">
        <w:rPr>
          <w:rStyle w:val="a"/>
          <w:lang w:val="id-ID"/>
        </w:rPr>
        <w:t>u</w:t>
      </w:r>
      <w:proofErr w:type="spellStart"/>
      <w:r w:rsidRPr="00650B1F">
        <w:rPr>
          <w:rStyle w:val="a"/>
        </w:rPr>
        <w:t>kum</w:t>
      </w:r>
      <w:proofErr w:type="spellEnd"/>
      <w:r w:rsidRPr="00650B1F">
        <w:rPr>
          <w:rStyle w:val="a"/>
        </w:rPr>
        <w:t xml:space="preserve"> </w:t>
      </w:r>
      <w:proofErr w:type="spellStart"/>
      <w:r w:rsidRPr="00650B1F">
        <w:rPr>
          <w:rStyle w:val="a"/>
        </w:rPr>
        <w:t>bagi</w:t>
      </w:r>
      <w:proofErr w:type="spellEnd"/>
      <w:r w:rsidRPr="00650B1F">
        <w:rPr>
          <w:rStyle w:val="a"/>
        </w:rPr>
        <w:t xml:space="preserve"> </w:t>
      </w:r>
      <w:proofErr w:type="spellStart"/>
      <w:r w:rsidRPr="00650B1F">
        <w:rPr>
          <w:rStyle w:val="a"/>
        </w:rPr>
        <w:t>berjalannya</w:t>
      </w:r>
      <w:proofErr w:type="spellEnd"/>
      <w:r w:rsidRPr="00650B1F">
        <w:rPr>
          <w:rStyle w:val="a"/>
        </w:rPr>
        <w:t xml:space="preserve"> agenda </w:t>
      </w:r>
      <w:proofErr w:type="spellStart"/>
      <w:r w:rsidRPr="00650B1F">
        <w:rPr>
          <w:rStyle w:val="a"/>
        </w:rPr>
        <w:t>Reforma</w:t>
      </w:r>
      <w:proofErr w:type="spellEnd"/>
      <w:r w:rsidRPr="00650B1F">
        <w:rPr>
          <w:rStyle w:val="a"/>
        </w:rPr>
        <w:t xml:space="preserve"> </w:t>
      </w:r>
      <w:proofErr w:type="spellStart"/>
      <w:r w:rsidRPr="00650B1F">
        <w:rPr>
          <w:rStyle w:val="a"/>
        </w:rPr>
        <w:t>Agraria</w:t>
      </w:r>
      <w:proofErr w:type="spellEnd"/>
      <w:r w:rsidRPr="00650B1F">
        <w:rPr>
          <w:rStyle w:val="a"/>
        </w:rPr>
        <w:t xml:space="preserve"> yang</w:t>
      </w:r>
      <w:r w:rsidRPr="00650B1F">
        <w:t xml:space="preserve"> </w:t>
      </w:r>
      <w:proofErr w:type="spellStart"/>
      <w:r w:rsidRPr="00650B1F">
        <w:t>dilakukan</w:t>
      </w:r>
      <w:proofErr w:type="spellEnd"/>
      <w:r w:rsidRPr="00650B1F">
        <w:t xml:space="preserve"> </w:t>
      </w:r>
      <w:proofErr w:type="spellStart"/>
      <w:r w:rsidRPr="00650B1F">
        <w:t>melalui</w:t>
      </w:r>
      <w:proofErr w:type="spellEnd"/>
      <w:r w:rsidRPr="00650B1F">
        <w:t xml:space="preserve"> </w:t>
      </w:r>
      <w:proofErr w:type="spellStart"/>
      <w:r w:rsidRPr="00650B1F">
        <w:t>kegiatan</w:t>
      </w:r>
      <w:proofErr w:type="spellEnd"/>
      <w:r w:rsidRPr="00650B1F">
        <w:t xml:space="preserve"> </w:t>
      </w:r>
      <w:proofErr w:type="spellStart"/>
      <w:r w:rsidRPr="00650B1F">
        <w:t>intinya</w:t>
      </w:r>
      <w:proofErr w:type="spellEnd"/>
      <w:r w:rsidRPr="00650B1F">
        <w:t xml:space="preserve"> </w:t>
      </w:r>
      <w:proofErr w:type="spellStart"/>
      <w:r w:rsidRPr="00650B1F">
        <w:t>yaitu</w:t>
      </w:r>
      <w:proofErr w:type="spellEnd"/>
      <w:r w:rsidRPr="00650B1F">
        <w:t xml:space="preserve"> </w:t>
      </w:r>
      <w:proofErr w:type="spellStart"/>
      <w:r w:rsidRPr="00650B1F">
        <w:rPr>
          <w:i/>
        </w:rPr>
        <w:t>landreform</w:t>
      </w:r>
      <w:proofErr w:type="spellEnd"/>
      <w:r w:rsidRPr="00650B1F">
        <w:t xml:space="preserve">. Dalam </w:t>
      </w:r>
      <w:proofErr w:type="spellStart"/>
      <w:r w:rsidRPr="00650B1F">
        <w:t>konteks</w:t>
      </w:r>
      <w:proofErr w:type="spellEnd"/>
      <w:r w:rsidRPr="00650B1F">
        <w:t xml:space="preserve"> UUPA, </w:t>
      </w:r>
      <w:proofErr w:type="spellStart"/>
      <w:r w:rsidRPr="00650B1F">
        <w:rPr>
          <w:i/>
        </w:rPr>
        <w:t>landreform</w:t>
      </w:r>
      <w:proofErr w:type="spellEnd"/>
      <w:r w:rsidRPr="00650B1F">
        <w:rPr>
          <w:i/>
        </w:rPr>
        <w:t xml:space="preserve"> </w:t>
      </w:r>
      <w:proofErr w:type="spellStart"/>
      <w:r w:rsidRPr="00650B1F">
        <w:t>dilandasi</w:t>
      </w:r>
      <w:proofErr w:type="spellEnd"/>
      <w:r w:rsidRPr="00650B1F">
        <w:t xml:space="preserve"> oleh Pasal 7, 10, 55 </w:t>
      </w:r>
      <w:r w:rsidRPr="00650B1F">
        <w:rPr>
          <w:spacing w:val="-2"/>
        </w:rPr>
        <w:t>UUPA.</w:t>
      </w:r>
      <w:r w:rsidRPr="00650B1F">
        <w:rPr>
          <w:spacing w:val="-2"/>
          <w:lang w:val="id-ID"/>
        </w:rPr>
        <w:t xml:space="preserve"> Dalam Pasal 7 mengatur tentang perlindungan kepentingan umum, maka tidak diperbolehkan untuk tidak diperkenankanya  pemilikan dan pengausaan tanah yang melampaui batas</w:t>
      </w:r>
      <w:r w:rsidR="007F66D7">
        <w:rPr>
          <w:spacing w:val="-2"/>
          <w:lang w:val="id-ID"/>
        </w:rPr>
        <w:t xml:space="preserve"> </w:t>
      </w:r>
      <w:r w:rsidR="007F66D7" w:rsidRPr="007F66D7">
        <w:rPr>
          <w:spacing w:val="-2"/>
          <w:lang w:val="id-ID"/>
        </w:rPr>
        <w:t>(Prasetyo et al., 2024)</w:t>
      </w:r>
      <w:r w:rsidR="007F66D7">
        <w:rPr>
          <w:spacing w:val="-2"/>
          <w:lang w:val="id-ID"/>
        </w:rPr>
        <w:t xml:space="preserve">. </w:t>
      </w:r>
      <w:r w:rsidRPr="00650B1F">
        <w:rPr>
          <w:spacing w:val="-2"/>
          <w:lang w:val="id-ID"/>
        </w:rPr>
        <w:t xml:space="preserve">Sedangkan Pasal 10 berisi aturan tentang perlindungan hukum baik untuk perseorangan ataupun </w:t>
      </w:r>
      <w:r w:rsidR="00EB658A" w:rsidRPr="00650B1F">
        <w:rPr>
          <w:spacing w:val="-2"/>
          <w:lang w:val="id-ID"/>
        </w:rPr>
        <w:t xml:space="preserve">lembaga </w:t>
      </w:r>
      <w:r w:rsidRPr="00650B1F">
        <w:rPr>
          <w:spacing w:val="-2"/>
          <w:lang w:val="id-ID"/>
        </w:rPr>
        <w:t xml:space="preserve">hukum yang </w:t>
      </w:r>
      <w:r w:rsidR="00EB658A" w:rsidRPr="00650B1F">
        <w:rPr>
          <w:spacing w:val="-2"/>
          <w:lang w:val="id-ID"/>
        </w:rPr>
        <w:t>m</w:t>
      </w:r>
      <w:r w:rsidRPr="00650B1F">
        <w:rPr>
          <w:spacing w:val="-2"/>
          <w:lang w:val="id-ID"/>
        </w:rPr>
        <w:t>emiliki hak penguasaan tanah pertanian supaya dikerjakan sendiri agar tidak terjadi pemerasan</w:t>
      </w:r>
      <w:r w:rsidR="007F66D7">
        <w:rPr>
          <w:spacing w:val="-2"/>
          <w:lang w:val="id-ID"/>
        </w:rPr>
        <w:t xml:space="preserve"> </w:t>
      </w:r>
      <w:r w:rsidR="007F66D7" w:rsidRPr="007F66D7">
        <w:rPr>
          <w:spacing w:val="-2"/>
          <w:lang w:val="id-ID"/>
        </w:rPr>
        <w:t>(Putri &amp; Amrullah, 2024)</w:t>
      </w:r>
      <w:r w:rsidR="007F66D7">
        <w:rPr>
          <w:spacing w:val="-2"/>
          <w:lang w:val="id-ID"/>
        </w:rPr>
        <w:t>. S</w:t>
      </w:r>
      <w:r w:rsidRPr="00650B1F">
        <w:rPr>
          <w:spacing w:val="-2"/>
          <w:lang w:val="id-ID"/>
        </w:rPr>
        <w:t>erta pasal 55 mengatur mengenai hak asing yang menurut konversi menjadi hak usaha, sedangkan hak guna usaha serta hak guna bangunan hanya diperuntukan kepada badan hukum yang untuk sebagian dan/atau seluruhnya bermodal asing</w:t>
      </w:r>
      <w:r w:rsidR="007F66D7">
        <w:rPr>
          <w:spacing w:val="-2"/>
          <w:lang w:val="id-ID"/>
        </w:rPr>
        <w:t xml:space="preserve"> </w:t>
      </w:r>
      <w:r w:rsidR="007F66D7" w:rsidRPr="007F66D7">
        <w:rPr>
          <w:spacing w:val="-2"/>
          <w:lang w:val="id-ID"/>
        </w:rPr>
        <w:t>(Putri et al., 2024)</w:t>
      </w:r>
      <w:r w:rsidR="007F66D7">
        <w:rPr>
          <w:spacing w:val="-2"/>
          <w:lang w:val="id-ID"/>
        </w:rPr>
        <w:t xml:space="preserve">. </w:t>
      </w:r>
    </w:p>
    <w:p w14:paraId="06987D3F" w14:textId="77777777" w:rsidR="00702289" w:rsidRPr="00650B1F" w:rsidRDefault="00AE1018" w:rsidP="00650B1F">
      <w:pPr>
        <w:pStyle w:val="BodyText"/>
        <w:spacing w:before="161" w:line="360" w:lineRule="auto"/>
        <w:ind w:right="69" w:firstLine="720"/>
        <w:jc w:val="both"/>
        <w:rPr>
          <w:color w:val="221F1F"/>
          <w:spacing w:val="-2"/>
          <w:lang w:val="id-ID"/>
        </w:rPr>
      </w:pPr>
      <w:r w:rsidRPr="00650B1F">
        <w:rPr>
          <w:spacing w:val="-2"/>
          <w:lang w:val="id-ID"/>
        </w:rPr>
        <w:t xml:space="preserve">Pelaksanaan dari pasal pasal terkait </w:t>
      </w:r>
      <w:proofErr w:type="spellStart"/>
      <w:r w:rsidRPr="00650B1F">
        <w:rPr>
          <w:i/>
        </w:rPr>
        <w:t>landreform</w:t>
      </w:r>
      <w:proofErr w:type="spellEnd"/>
      <w:r w:rsidRPr="00650B1F">
        <w:rPr>
          <w:i/>
          <w:lang w:val="id-ID"/>
        </w:rPr>
        <w:t xml:space="preserve"> </w:t>
      </w:r>
      <w:r w:rsidRPr="00650B1F">
        <w:rPr>
          <w:lang w:val="id-ID"/>
        </w:rPr>
        <w:t xml:space="preserve">diatur lebih lanjut dalam </w:t>
      </w:r>
      <w:r w:rsidRPr="00650B1F">
        <w:rPr>
          <w:color w:val="221F1F"/>
        </w:rPr>
        <w:t>P</w:t>
      </w:r>
      <w:r w:rsidRPr="00650B1F">
        <w:rPr>
          <w:color w:val="221F1F"/>
          <w:lang w:val="id-ID"/>
        </w:rPr>
        <w:t xml:space="preserve">eraturan </w:t>
      </w:r>
      <w:r w:rsidRPr="00650B1F">
        <w:rPr>
          <w:color w:val="221F1F"/>
        </w:rPr>
        <w:t>P</w:t>
      </w:r>
      <w:r w:rsidRPr="00650B1F">
        <w:rPr>
          <w:color w:val="221F1F"/>
          <w:lang w:val="id-ID"/>
        </w:rPr>
        <w:t>emerintah</w:t>
      </w:r>
      <w:r w:rsidRPr="00650B1F">
        <w:rPr>
          <w:color w:val="221F1F"/>
        </w:rPr>
        <w:t xml:space="preserve"> </w:t>
      </w:r>
      <w:proofErr w:type="spellStart"/>
      <w:r w:rsidRPr="00650B1F">
        <w:rPr>
          <w:color w:val="221F1F"/>
        </w:rPr>
        <w:t>Nomor</w:t>
      </w:r>
      <w:proofErr w:type="spellEnd"/>
      <w:r w:rsidRPr="00650B1F">
        <w:rPr>
          <w:color w:val="221F1F"/>
        </w:rPr>
        <w:t xml:space="preserve"> 224</w:t>
      </w:r>
      <w:r w:rsidRPr="00650B1F">
        <w:rPr>
          <w:color w:val="221F1F"/>
          <w:lang w:val="id-ID"/>
        </w:rPr>
        <w:t xml:space="preserve"> </w:t>
      </w:r>
      <w:proofErr w:type="spellStart"/>
      <w:r w:rsidRPr="00650B1F">
        <w:rPr>
          <w:color w:val="221F1F"/>
        </w:rPr>
        <w:t>Tahun</w:t>
      </w:r>
      <w:proofErr w:type="spellEnd"/>
      <w:r w:rsidRPr="00650B1F">
        <w:rPr>
          <w:color w:val="221F1F"/>
        </w:rPr>
        <w:t xml:space="preserve"> 1961 jo P</w:t>
      </w:r>
      <w:r w:rsidRPr="00650B1F">
        <w:rPr>
          <w:color w:val="221F1F"/>
          <w:lang w:val="id-ID"/>
        </w:rPr>
        <w:t xml:space="preserve">eraturan </w:t>
      </w:r>
      <w:r w:rsidRPr="00650B1F">
        <w:rPr>
          <w:color w:val="221F1F"/>
        </w:rPr>
        <w:t>P</w:t>
      </w:r>
      <w:r w:rsidRPr="00650B1F">
        <w:rPr>
          <w:color w:val="221F1F"/>
          <w:lang w:val="id-ID"/>
        </w:rPr>
        <w:t>emerintah</w:t>
      </w:r>
      <w:r w:rsidRPr="00650B1F">
        <w:rPr>
          <w:color w:val="221F1F"/>
        </w:rPr>
        <w:t xml:space="preserve"> </w:t>
      </w:r>
      <w:proofErr w:type="spellStart"/>
      <w:r w:rsidRPr="00650B1F">
        <w:rPr>
          <w:color w:val="221F1F"/>
        </w:rPr>
        <w:t>Nomor</w:t>
      </w:r>
      <w:proofErr w:type="spellEnd"/>
      <w:r w:rsidRPr="00650B1F">
        <w:rPr>
          <w:color w:val="221F1F"/>
        </w:rPr>
        <w:t xml:space="preserve"> 41 </w:t>
      </w:r>
      <w:proofErr w:type="spellStart"/>
      <w:r w:rsidRPr="00650B1F">
        <w:rPr>
          <w:color w:val="221F1F"/>
        </w:rPr>
        <w:t>Tahun</w:t>
      </w:r>
      <w:proofErr w:type="spellEnd"/>
      <w:r w:rsidRPr="00650B1F">
        <w:rPr>
          <w:color w:val="221F1F"/>
        </w:rPr>
        <w:t xml:space="preserve"> l964</w:t>
      </w:r>
      <w:r w:rsidRPr="00650B1F">
        <w:rPr>
          <w:color w:val="221F1F"/>
          <w:lang w:val="id-ID"/>
        </w:rPr>
        <w:t xml:space="preserve">. Terkait tanah abstantee diatur pada </w:t>
      </w:r>
      <w:r w:rsidRPr="00650B1F">
        <w:rPr>
          <w:color w:val="221F1F"/>
        </w:rPr>
        <w:t xml:space="preserve">Pasal 3 </w:t>
      </w:r>
      <w:proofErr w:type="spellStart"/>
      <w:r w:rsidRPr="00650B1F">
        <w:rPr>
          <w:color w:val="221F1F"/>
        </w:rPr>
        <w:t>ayat</w:t>
      </w:r>
      <w:proofErr w:type="spellEnd"/>
      <w:r w:rsidRPr="00650B1F">
        <w:rPr>
          <w:color w:val="221F1F"/>
        </w:rPr>
        <w:t xml:space="preserve"> 5</w:t>
      </w:r>
      <w:r w:rsidRPr="00650B1F">
        <w:rPr>
          <w:color w:val="221F1F"/>
          <w:lang w:val="id-ID"/>
        </w:rPr>
        <w:t xml:space="preserve"> PP tersebut diatas, selain itu juga pengaturan terkait </w:t>
      </w:r>
      <w:proofErr w:type="spellStart"/>
      <w:r w:rsidRPr="00650B1F">
        <w:rPr>
          <w:color w:val="221F1F"/>
        </w:rPr>
        <w:t>Penguasaan</w:t>
      </w:r>
      <w:proofErr w:type="spellEnd"/>
      <w:r w:rsidRPr="00650B1F">
        <w:rPr>
          <w:color w:val="221F1F"/>
        </w:rPr>
        <w:t xml:space="preserve"> </w:t>
      </w:r>
      <w:proofErr w:type="spellStart"/>
      <w:r w:rsidRPr="00650B1F">
        <w:rPr>
          <w:color w:val="221F1F"/>
        </w:rPr>
        <w:t>tanah-tanah</w:t>
      </w:r>
      <w:proofErr w:type="spellEnd"/>
      <w:r w:rsidRPr="00650B1F">
        <w:rPr>
          <w:color w:val="221F1F"/>
        </w:rPr>
        <w:t xml:space="preserve"> </w:t>
      </w:r>
      <w:proofErr w:type="spellStart"/>
      <w:r w:rsidRPr="00650B1F">
        <w:rPr>
          <w:color w:val="221F1F"/>
        </w:rPr>
        <w:t>kelebihan</w:t>
      </w:r>
      <w:proofErr w:type="spellEnd"/>
      <w:r w:rsidRPr="00650B1F">
        <w:rPr>
          <w:color w:val="221F1F"/>
        </w:rPr>
        <w:t xml:space="preserve"> </w:t>
      </w:r>
      <w:proofErr w:type="spellStart"/>
      <w:r w:rsidRPr="00650B1F">
        <w:rPr>
          <w:color w:val="221F1F"/>
        </w:rPr>
        <w:t>maksimum</w:t>
      </w:r>
      <w:proofErr w:type="spellEnd"/>
      <w:r w:rsidRPr="00650B1F">
        <w:rPr>
          <w:color w:val="221F1F"/>
        </w:rPr>
        <w:t xml:space="preserve"> dan </w:t>
      </w:r>
      <w:proofErr w:type="spellStart"/>
      <w:r w:rsidRPr="00650B1F">
        <w:rPr>
          <w:color w:val="221F1F"/>
        </w:rPr>
        <w:t>tanah</w:t>
      </w:r>
      <w:proofErr w:type="spellEnd"/>
      <w:r w:rsidRPr="00650B1F">
        <w:rPr>
          <w:color w:val="221F1F"/>
        </w:rPr>
        <w:t xml:space="preserve"> </w:t>
      </w:r>
      <w:proofErr w:type="spellStart"/>
      <w:r w:rsidRPr="00650B1F">
        <w:rPr>
          <w:color w:val="221F1F"/>
        </w:rPr>
        <w:t>bekas</w:t>
      </w:r>
      <w:proofErr w:type="spellEnd"/>
      <w:r w:rsidRPr="00650B1F">
        <w:rPr>
          <w:color w:val="221F1F"/>
        </w:rPr>
        <w:t xml:space="preserve"> absentee</w:t>
      </w:r>
      <w:r w:rsidRPr="00650B1F">
        <w:rPr>
          <w:color w:val="221F1F"/>
          <w:lang w:val="id-ID"/>
        </w:rPr>
        <w:t xml:space="preserve"> terdapat pada pasal </w:t>
      </w:r>
      <w:r w:rsidRPr="00650B1F">
        <w:rPr>
          <w:color w:val="221F1F"/>
        </w:rPr>
        <w:t>Pasal 14</w:t>
      </w:r>
      <w:r w:rsidRPr="00650B1F">
        <w:rPr>
          <w:color w:val="221F1F"/>
          <w:lang w:val="id-ID"/>
        </w:rPr>
        <w:t xml:space="preserve"> </w:t>
      </w:r>
      <w:proofErr w:type="spellStart"/>
      <w:r w:rsidRPr="00650B1F">
        <w:rPr>
          <w:color w:val="221F1F"/>
          <w:spacing w:val="-4"/>
        </w:rPr>
        <w:t>ayat</w:t>
      </w:r>
      <w:proofErr w:type="spellEnd"/>
      <w:r w:rsidRPr="00650B1F">
        <w:rPr>
          <w:lang w:val="id-ID"/>
        </w:rPr>
        <w:t xml:space="preserve"> </w:t>
      </w:r>
      <w:r w:rsidRPr="00650B1F">
        <w:rPr>
          <w:color w:val="221F1F"/>
        </w:rPr>
        <w:t>(1)</w:t>
      </w:r>
      <w:r w:rsidRPr="00650B1F">
        <w:rPr>
          <w:color w:val="221F1F"/>
          <w:lang w:val="id-ID"/>
        </w:rPr>
        <w:t xml:space="preserve"> </w:t>
      </w:r>
      <w:proofErr w:type="spellStart"/>
      <w:r w:rsidRPr="00650B1F">
        <w:rPr>
          <w:color w:val="221F1F"/>
        </w:rPr>
        <w:t>Peraturan</w:t>
      </w:r>
      <w:proofErr w:type="spellEnd"/>
      <w:r w:rsidRPr="00650B1F">
        <w:rPr>
          <w:color w:val="221F1F"/>
          <w:lang w:val="id-ID"/>
        </w:rPr>
        <w:t xml:space="preserve"> </w:t>
      </w:r>
      <w:proofErr w:type="spellStart"/>
      <w:r w:rsidRPr="00650B1F">
        <w:rPr>
          <w:color w:val="221F1F"/>
        </w:rPr>
        <w:t>Pemerintah</w:t>
      </w:r>
      <w:proofErr w:type="spellEnd"/>
      <w:r w:rsidRPr="00650B1F">
        <w:rPr>
          <w:color w:val="221F1F"/>
          <w:lang w:val="id-ID"/>
        </w:rPr>
        <w:t xml:space="preserve"> </w:t>
      </w:r>
      <w:proofErr w:type="spellStart"/>
      <w:r w:rsidRPr="00650B1F">
        <w:rPr>
          <w:color w:val="221F1F"/>
        </w:rPr>
        <w:t>Nomor</w:t>
      </w:r>
      <w:proofErr w:type="spellEnd"/>
      <w:r w:rsidRPr="00650B1F">
        <w:rPr>
          <w:color w:val="221F1F"/>
          <w:lang w:val="id-ID"/>
        </w:rPr>
        <w:t xml:space="preserve"> </w:t>
      </w:r>
      <w:r w:rsidRPr="00650B1F">
        <w:rPr>
          <w:color w:val="221F1F"/>
        </w:rPr>
        <w:t>224</w:t>
      </w:r>
      <w:r w:rsidRPr="00650B1F">
        <w:rPr>
          <w:color w:val="221F1F"/>
          <w:lang w:val="id-ID"/>
        </w:rPr>
        <w:t xml:space="preserve"> </w:t>
      </w:r>
      <w:proofErr w:type="spellStart"/>
      <w:r w:rsidRPr="00650B1F">
        <w:rPr>
          <w:color w:val="221F1F"/>
        </w:rPr>
        <w:t>Tahun</w:t>
      </w:r>
      <w:proofErr w:type="spellEnd"/>
      <w:r w:rsidRPr="00650B1F">
        <w:rPr>
          <w:color w:val="221F1F"/>
          <w:lang w:val="id-ID"/>
        </w:rPr>
        <w:t xml:space="preserve"> </w:t>
      </w:r>
      <w:r w:rsidRPr="00650B1F">
        <w:rPr>
          <w:color w:val="221F1F"/>
          <w:spacing w:val="-2"/>
        </w:rPr>
        <w:t>1961</w:t>
      </w:r>
      <w:r w:rsidR="007F66D7" w:rsidRPr="007F66D7">
        <w:rPr>
          <w:color w:val="221F1F"/>
          <w:spacing w:val="-2"/>
        </w:rPr>
        <w:t>(</w:t>
      </w:r>
      <w:proofErr w:type="spellStart"/>
      <w:r w:rsidR="007F66D7" w:rsidRPr="007F66D7">
        <w:rPr>
          <w:color w:val="221F1F"/>
          <w:spacing w:val="-2"/>
        </w:rPr>
        <w:t>Rahmadhani</w:t>
      </w:r>
      <w:proofErr w:type="spellEnd"/>
      <w:r w:rsidR="007F66D7" w:rsidRPr="007F66D7">
        <w:rPr>
          <w:color w:val="221F1F"/>
          <w:spacing w:val="-2"/>
        </w:rPr>
        <w:t>, 2024)</w:t>
      </w:r>
      <w:r w:rsidR="007F66D7">
        <w:rPr>
          <w:color w:val="221F1F"/>
          <w:spacing w:val="-2"/>
        </w:rPr>
        <w:t xml:space="preserve">. </w:t>
      </w:r>
      <w:r w:rsidR="007F66D7">
        <w:rPr>
          <w:color w:val="221F1F"/>
          <w:spacing w:val="-2"/>
          <w:lang w:val="id-ID"/>
        </w:rPr>
        <w:t xml:space="preserve"> </w:t>
      </w:r>
      <w:r w:rsidR="00650B1F">
        <w:rPr>
          <w:color w:val="221F1F"/>
          <w:spacing w:val="-2"/>
          <w:lang w:val="id-ID"/>
        </w:rPr>
        <w:t xml:space="preserve">Selanjutnya adalah </w:t>
      </w:r>
      <w:r w:rsidR="00650B1F" w:rsidRPr="00650B1F">
        <w:rPr>
          <w:color w:val="221F1F"/>
          <w:spacing w:val="-2"/>
          <w:lang w:val="id-ID"/>
        </w:rPr>
        <w:t>p</w:t>
      </w:r>
      <w:proofErr w:type="spellStart"/>
      <w:r w:rsidRPr="00650B1F">
        <w:rPr>
          <w:lang w:val="en-GB"/>
        </w:rPr>
        <w:t>rogram</w:t>
      </w:r>
      <w:proofErr w:type="spellEnd"/>
      <w:r w:rsidRPr="00650B1F">
        <w:rPr>
          <w:lang w:val="en-GB"/>
        </w:rPr>
        <w:t xml:space="preserve"> </w:t>
      </w:r>
      <w:proofErr w:type="spellStart"/>
      <w:r w:rsidRPr="00650B1F">
        <w:rPr>
          <w:lang w:val="en-GB"/>
        </w:rPr>
        <w:t>Reforma</w:t>
      </w:r>
      <w:proofErr w:type="spellEnd"/>
      <w:r w:rsidRPr="00650B1F">
        <w:rPr>
          <w:lang w:val="id-ID"/>
        </w:rPr>
        <w:t xml:space="preserve"> </w:t>
      </w:r>
      <w:proofErr w:type="spellStart"/>
      <w:r w:rsidRPr="00650B1F">
        <w:rPr>
          <w:lang w:val="en-GB"/>
        </w:rPr>
        <w:t>Agraria</w:t>
      </w:r>
      <w:proofErr w:type="spellEnd"/>
      <w:r w:rsidRPr="00650B1F">
        <w:rPr>
          <w:lang w:val="en-GB"/>
        </w:rPr>
        <w:t xml:space="preserve"> pada Era </w:t>
      </w:r>
      <w:proofErr w:type="spellStart"/>
      <w:r w:rsidRPr="00650B1F">
        <w:rPr>
          <w:lang w:val="en-GB"/>
        </w:rPr>
        <w:t>Pemerintahan</w:t>
      </w:r>
      <w:proofErr w:type="spellEnd"/>
      <w:r w:rsidRPr="00650B1F">
        <w:rPr>
          <w:lang w:val="en-GB"/>
        </w:rPr>
        <w:t xml:space="preserve"> </w:t>
      </w:r>
      <w:proofErr w:type="spellStart"/>
      <w:r w:rsidRPr="00650B1F">
        <w:rPr>
          <w:lang w:val="en-GB"/>
        </w:rPr>
        <w:t>Reformas</w:t>
      </w:r>
      <w:proofErr w:type="spellEnd"/>
      <w:r w:rsidR="00650B1F">
        <w:rPr>
          <w:lang w:val="en-GB"/>
        </w:rPr>
        <w:t xml:space="preserve"> yang </w:t>
      </w:r>
      <w:r w:rsidR="00650B1F">
        <w:rPr>
          <w:lang w:val="id-ID"/>
        </w:rPr>
        <w:lastRenderedPageBreak/>
        <w:t>d</w:t>
      </w:r>
      <w:r w:rsidR="00EB658A" w:rsidRPr="00650B1F">
        <w:rPr>
          <w:lang w:val="id-ID"/>
        </w:rPr>
        <w:t>i</w:t>
      </w:r>
      <w:r w:rsidRPr="00650B1F">
        <w:rPr>
          <w:lang w:val="id-ID"/>
        </w:rPr>
        <w:t xml:space="preserve">dasarkan </w:t>
      </w:r>
      <w:r w:rsidR="00EB658A" w:rsidRPr="00650B1F">
        <w:rPr>
          <w:lang w:val="id-ID"/>
        </w:rPr>
        <w:t xml:space="preserve">pada </w:t>
      </w:r>
      <w:r w:rsidRPr="00650B1F">
        <w:rPr>
          <w:lang w:val="id-ID"/>
        </w:rPr>
        <w:t xml:space="preserve">Ketetapan Majelis Permusyawaratan Rakyat  Republik Indonesia Nomor IX/MPR/2001 tentang Pembaruan Agraria dan Pengelolaan Sumber Daya Alam dan Undang-Undang Nomor 17 Tahun 2007 tentang Rencana Pembangunan Jangka Panjang Nasional tahun 2005-2025. Perlunya </w:t>
      </w:r>
      <w:r w:rsidR="00EB658A" w:rsidRPr="00650B1F">
        <w:rPr>
          <w:lang w:val="id-ID"/>
        </w:rPr>
        <w:t>ketentuan</w:t>
      </w:r>
      <w:r w:rsidRPr="00650B1F">
        <w:rPr>
          <w:lang w:val="id-ID"/>
        </w:rPr>
        <w:t xml:space="preserve"> </w:t>
      </w:r>
      <w:r w:rsidR="00EB658A" w:rsidRPr="00650B1F">
        <w:rPr>
          <w:lang w:val="id-ID"/>
        </w:rPr>
        <w:t>mengenai</w:t>
      </w:r>
      <w:r w:rsidRPr="00650B1F">
        <w:rPr>
          <w:lang w:val="id-ID"/>
        </w:rPr>
        <w:t xml:space="preserve"> pelaksanaan Reforma Agraria dalam rangka meningkatkan keadilan sosial dan kesejahteraan rakyat, maka dibuatlah Peraturan Pemerintah tentang Reforma Agraria Nomor 86 tahun 2018</w:t>
      </w:r>
      <w:r w:rsidR="007F66D7">
        <w:rPr>
          <w:lang w:val="id-ID"/>
        </w:rPr>
        <w:t xml:space="preserve"> </w:t>
      </w:r>
      <w:r w:rsidR="007F66D7" w:rsidRPr="007F66D7">
        <w:rPr>
          <w:lang w:val="id-ID"/>
        </w:rPr>
        <w:t>(Reta, 2024)</w:t>
      </w:r>
      <w:r w:rsidR="007F66D7">
        <w:rPr>
          <w:lang w:val="id-ID"/>
        </w:rPr>
        <w:t xml:space="preserve">. </w:t>
      </w:r>
    </w:p>
    <w:p w14:paraId="23099C20" w14:textId="77777777" w:rsidR="00650B1F" w:rsidRDefault="00650B1F" w:rsidP="00650B1F">
      <w:pPr>
        <w:widowControl/>
        <w:autoSpaceDE/>
        <w:autoSpaceDN/>
        <w:spacing w:after="160" w:line="360" w:lineRule="auto"/>
        <w:contextualSpacing/>
        <w:rPr>
          <w:b/>
          <w:sz w:val="24"/>
          <w:szCs w:val="24"/>
          <w:lang w:val="id-ID"/>
        </w:rPr>
      </w:pPr>
    </w:p>
    <w:p w14:paraId="42B740FB" w14:textId="77777777" w:rsidR="00702289" w:rsidRPr="00650B1F" w:rsidRDefault="00650B1F" w:rsidP="00650B1F">
      <w:pPr>
        <w:widowControl/>
        <w:autoSpaceDE/>
        <w:autoSpaceDN/>
        <w:spacing w:after="160" w:line="360" w:lineRule="auto"/>
        <w:ind w:left="426" w:hanging="426"/>
        <w:contextualSpacing/>
        <w:rPr>
          <w:b/>
          <w:sz w:val="24"/>
          <w:szCs w:val="24"/>
          <w:lang w:val="id-ID"/>
        </w:rPr>
      </w:pPr>
      <w:r>
        <w:rPr>
          <w:b/>
          <w:sz w:val="24"/>
          <w:szCs w:val="24"/>
          <w:lang w:val="id-ID"/>
        </w:rPr>
        <w:t xml:space="preserve">3.2 </w:t>
      </w:r>
      <w:r w:rsidR="00702289" w:rsidRPr="00650B1F">
        <w:rPr>
          <w:b/>
          <w:sz w:val="24"/>
          <w:szCs w:val="24"/>
          <w:lang w:val="en-GB"/>
        </w:rPr>
        <w:t xml:space="preserve">Upaya </w:t>
      </w:r>
      <w:proofErr w:type="spellStart"/>
      <w:r w:rsidR="00702289" w:rsidRPr="00650B1F">
        <w:rPr>
          <w:b/>
          <w:sz w:val="24"/>
          <w:szCs w:val="24"/>
          <w:lang w:val="en-GB"/>
        </w:rPr>
        <w:t>Pencapaian</w:t>
      </w:r>
      <w:proofErr w:type="spellEnd"/>
      <w:r w:rsidR="00702289" w:rsidRPr="00650B1F">
        <w:rPr>
          <w:b/>
          <w:sz w:val="24"/>
          <w:szCs w:val="24"/>
          <w:lang w:val="en-GB"/>
        </w:rPr>
        <w:t xml:space="preserve"> Target </w:t>
      </w:r>
      <w:proofErr w:type="spellStart"/>
      <w:r w:rsidR="00702289" w:rsidRPr="00650B1F">
        <w:rPr>
          <w:b/>
          <w:sz w:val="24"/>
          <w:szCs w:val="24"/>
          <w:lang w:val="en-GB"/>
        </w:rPr>
        <w:t>Reforma</w:t>
      </w:r>
      <w:proofErr w:type="spellEnd"/>
      <w:r w:rsidR="00702289" w:rsidRPr="00650B1F">
        <w:rPr>
          <w:b/>
          <w:sz w:val="24"/>
          <w:szCs w:val="24"/>
          <w:lang w:val="id-ID"/>
        </w:rPr>
        <w:t xml:space="preserve"> </w:t>
      </w:r>
      <w:proofErr w:type="spellStart"/>
      <w:r w:rsidR="00702289" w:rsidRPr="00650B1F">
        <w:rPr>
          <w:b/>
          <w:sz w:val="24"/>
          <w:szCs w:val="24"/>
          <w:lang w:val="en-GB"/>
        </w:rPr>
        <w:t>Agraria</w:t>
      </w:r>
      <w:proofErr w:type="spellEnd"/>
      <w:r w:rsidR="00702289" w:rsidRPr="00650B1F">
        <w:rPr>
          <w:b/>
          <w:sz w:val="24"/>
          <w:szCs w:val="24"/>
          <w:lang w:val="id-ID"/>
        </w:rPr>
        <w:t xml:space="preserve"> </w:t>
      </w:r>
      <w:proofErr w:type="spellStart"/>
      <w:r w:rsidR="00702289" w:rsidRPr="00650B1F">
        <w:rPr>
          <w:b/>
          <w:sz w:val="24"/>
          <w:szCs w:val="24"/>
          <w:lang w:val="en-GB"/>
        </w:rPr>
        <w:t>Melalui</w:t>
      </w:r>
      <w:proofErr w:type="spellEnd"/>
      <w:r w:rsidR="00702289" w:rsidRPr="00650B1F">
        <w:rPr>
          <w:b/>
          <w:sz w:val="24"/>
          <w:szCs w:val="24"/>
          <w:lang w:val="id-ID"/>
        </w:rPr>
        <w:t xml:space="preserve"> </w:t>
      </w:r>
      <w:proofErr w:type="spellStart"/>
      <w:r w:rsidR="00702289" w:rsidRPr="00650B1F">
        <w:rPr>
          <w:b/>
          <w:sz w:val="24"/>
          <w:szCs w:val="24"/>
          <w:lang w:val="en-GB"/>
        </w:rPr>
        <w:t>Pembentukan</w:t>
      </w:r>
      <w:proofErr w:type="spellEnd"/>
      <w:r w:rsidR="00702289" w:rsidRPr="00650B1F">
        <w:rPr>
          <w:b/>
          <w:sz w:val="24"/>
          <w:szCs w:val="24"/>
          <w:lang w:val="en-GB"/>
        </w:rPr>
        <w:t xml:space="preserve"> Gugus </w:t>
      </w:r>
      <w:proofErr w:type="spellStart"/>
      <w:r w:rsidR="00702289" w:rsidRPr="00650B1F">
        <w:rPr>
          <w:b/>
          <w:sz w:val="24"/>
          <w:szCs w:val="24"/>
          <w:lang w:val="en-GB"/>
        </w:rPr>
        <w:t>Tugas</w:t>
      </w:r>
      <w:proofErr w:type="spellEnd"/>
      <w:r w:rsidR="00702289" w:rsidRPr="00650B1F">
        <w:rPr>
          <w:b/>
          <w:sz w:val="24"/>
          <w:szCs w:val="24"/>
          <w:lang w:val="id-ID"/>
        </w:rPr>
        <w:t xml:space="preserve"> </w:t>
      </w:r>
      <w:proofErr w:type="spellStart"/>
      <w:r w:rsidR="00702289" w:rsidRPr="00650B1F">
        <w:rPr>
          <w:b/>
          <w:sz w:val="24"/>
          <w:szCs w:val="24"/>
          <w:lang w:val="en-GB"/>
        </w:rPr>
        <w:t>Reforma</w:t>
      </w:r>
      <w:proofErr w:type="spellEnd"/>
      <w:r w:rsidR="00702289" w:rsidRPr="00650B1F">
        <w:rPr>
          <w:b/>
          <w:sz w:val="24"/>
          <w:szCs w:val="24"/>
          <w:lang w:val="id-ID"/>
        </w:rPr>
        <w:t xml:space="preserve"> </w:t>
      </w:r>
      <w:proofErr w:type="spellStart"/>
      <w:r w:rsidR="00702289" w:rsidRPr="00650B1F">
        <w:rPr>
          <w:b/>
          <w:sz w:val="24"/>
          <w:szCs w:val="24"/>
          <w:lang w:val="en-GB"/>
        </w:rPr>
        <w:t>Agraria</w:t>
      </w:r>
      <w:proofErr w:type="spellEnd"/>
    </w:p>
    <w:p w14:paraId="0B44B05C" w14:textId="77777777" w:rsidR="00702289" w:rsidRPr="00650B1F" w:rsidRDefault="00A470ED" w:rsidP="00650B1F">
      <w:pPr>
        <w:spacing w:line="360" w:lineRule="auto"/>
        <w:ind w:firstLine="720"/>
        <w:jc w:val="both"/>
        <w:rPr>
          <w:sz w:val="24"/>
          <w:szCs w:val="24"/>
        </w:rPr>
      </w:pPr>
      <w:r w:rsidRPr="00650B1F">
        <w:rPr>
          <w:color w:val="221F1F"/>
          <w:sz w:val="24"/>
          <w:szCs w:val="24"/>
          <w:lang w:val="id-ID"/>
        </w:rPr>
        <w:t xml:space="preserve">Pengertian </w:t>
      </w:r>
      <w:r w:rsidR="008D1DF1" w:rsidRPr="00650B1F">
        <w:rPr>
          <w:color w:val="221F1F"/>
          <w:sz w:val="24"/>
          <w:szCs w:val="24"/>
          <w:lang w:val="id-ID"/>
        </w:rPr>
        <w:t xml:space="preserve">tentang </w:t>
      </w:r>
      <w:proofErr w:type="spellStart"/>
      <w:r w:rsidR="00702289" w:rsidRPr="00650B1F">
        <w:rPr>
          <w:color w:val="221F1F"/>
          <w:sz w:val="24"/>
          <w:szCs w:val="24"/>
        </w:rPr>
        <w:t>Redistribusi</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adalah</w:t>
      </w:r>
      <w:proofErr w:type="spellEnd"/>
      <w:r w:rsidR="00702289" w:rsidRPr="00650B1F">
        <w:rPr>
          <w:color w:val="221F1F"/>
          <w:sz w:val="24"/>
          <w:szCs w:val="24"/>
        </w:rPr>
        <w:t xml:space="preserve"> </w:t>
      </w:r>
      <w:proofErr w:type="spellStart"/>
      <w:r w:rsidR="00702289" w:rsidRPr="00650B1F">
        <w:rPr>
          <w:color w:val="221F1F"/>
          <w:sz w:val="24"/>
          <w:szCs w:val="24"/>
        </w:rPr>
        <w:t>pembagian</w:t>
      </w:r>
      <w:proofErr w:type="spellEnd"/>
      <w:r w:rsidR="00702289" w:rsidRPr="00650B1F">
        <w:rPr>
          <w:color w:val="221F1F"/>
          <w:sz w:val="24"/>
          <w:szCs w:val="24"/>
        </w:rPr>
        <w:t xml:space="preserve"> Tanah </w:t>
      </w:r>
      <w:proofErr w:type="spellStart"/>
      <w:r w:rsidR="00702289" w:rsidRPr="00650B1F">
        <w:rPr>
          <w:color w:val="221F1F"/>
          <w:sz w:val="24"/>
          <w:szCs w:val="24"/>
        </w:rPr>
        <w:t>Obyek</w:t>
      </w:r>
      <w:proofErr w:type="spellEnd"/>
      <w:r w:rsidR="00702289" w:rsidRPr="00650B1F">
        <w:rPr>
          <w:color w:val="221F1F"/>
          <w:sz w:val="24"/>
          <w:szCs w:val="24"/>
        </w:rPr>
        <w:t xml:space="preserve"> </w:t>
      </w:r>
      <w:proofErr w:type="spellStart"/>
      <w:r w:rsidR="00702289" w:rsidRPr="00650B1F">
        <w:rPr>
          <w:color w:val="221F1F"/>
          <w:sz w:val="24"/>
          <w:szCs w:val="24"/>
        </w:rPr>
        <w:t>Landreform</w:t>
      </w:r>
      <w:proofErr w:type="spellEnd"/>
      <w:r w:rsidR="00702289" w:rsidRPr="00650B1F">
        <w:rPr>
          <w:color w:val="221F1F"/>
          <w:sz w:val="24"/>
          <w:szCs w:val="24"/>
        </w:rPr>
        <w:t xml:space="preserve"> oleh </w:t>
      </w:r>
      <w:proofErr w:type="spellStart"/>
      <w:r w:rsidR="00702289" w:rsidRPr="00650B1F">
        <w:rPr>
          <w:color w:val="221F1F"/>
          <w:sz w:val="24"/>
          <w:szCs w:val="24"/>
        </w:rPr>
        <w:t>pemerintah</w:t>
      </w:r>
      <w:proofErr w:type="spellEnd"/>
      <w:r w:rsidR="00702289" w:rsidRPr="00650B1F">
        <w:rPr>
          <w:color w:val="221F1F"/>
          <w:sz w:val="24"/>
          <w:szCs w:val="24"/>
        </w:rPr>
        <w:t xml:space="preserve"> </w:t>
      </w:r>
      <w:proofErr w:type="spellStart"/>
      <w:r w:rsidR="00702289" w:rsidRPr="00650B1F">
        <w:rPr>
          <w:color w:val="221F1F"/>
          <w:sz w:val="24"/>
          <w:szCs w:val="24"/>
        </w:rPr>
        <w:t>kepada</w:t>
      </w:r>
      <w:proofErr w:type="spellEnd"/>
      <w:r w:rsidR="00702289" w:rsidRPr="00650B1F">
        <w:rPr>
          <w:color w:val="221F1F"/>
          <w:sz w:val="24"/>
          <w:szCs w:val="24"/>
        </w:rPr>
        <w:t xml:space="preserve"> </w:t>
      </w:r>
      <w:proofErr w:type="spellStart"/>
      <w:r w:rsidR="00702289" w:rsidRPr="00650B1F">
        <w:rPr>
          <w:color w:val="221F1F"/>
          <w:sz w:val="24"/>
          <w:szCs w:val="24"/>
        </w:rPr>
        <w:t>penggarap</w:t>
      </w:r>
      <w:proofErr w:type="spellEnd"/>
      <w:r w:rsidR="00702289" w:rsidRPr="00650B1F">
        <w:rPr>
          <w:color w:val="221F1F"/>
          <w:sz w:val="24"/>
          <w:szCs w:val="24"/>
        </w:rPr>
        <w:t xml:space="preserve"> yang </w:t>
      </w:r>
      <w:proofErr w:type="spellStart"/>
      <w:r w:rsidR="00702289" w:rsidRPr="00650B1F">
        <w:rPr>
          <w:color w:val="221F1F"/>
          <w:sz w:val="24"/>
          <w:szCs w:val="24"/>
        </w:rPr>
        <w:t>memenuhi</w:t>
      </w:r>
      <w:proofErr w:type="spellEnd"/>
      <w:r w:rsidR="00702289" w:rsidRPr="00650B1F">
        <w:rPr>
          <w:color w:val="221F1F"/>
          <w:sz w:val="24"/>
          <w:szCs w:val="24"/>
        </w:rPr>
        <w:t xml:space="preserve"> </w:t>
      </w:r>
      <w:proofErr w:type="spellStart"/>
      <w:r w:rsidR="00702289" w:rsidRPr="00650B1F">
        <w:rPr>
          <w:color w:val="221F1F"/>
          <w:sz w:val="24"/>
          <w:szCs w:val="24"/>
        </w:rPr>
        <w:t>persyaratan</w:t>
      </w:r>
      <w:proofErr w:type="spellEnd"/>
      <w:r w:rsidR="00702289" w:rsidRPr="00650B1F">
        <w:rPr>
          <w:color w:val="221F1F"/>
          <w:sz w:val="24"/>
          <w:szCs w:val="24"/>
        </w:rPr>
        <w:t xml:space="preserve"> (</w:t>
      </w:r>
      <w:proofErr w:type="spellStart"/>
      <w:r w:rsidR="00702289" w:rsidRPr="00650B1F">
        <w:rPr>
          <w:color w:val="221F1F"/>
          <w:sz w:val="24"/>
          <w:szCs w:val="24"/>
        </w:rPr>
        <w:t>Petunjuk</w:t>
      </w:r>
      <w:proofErr w:type="spellEnd"/>
      <w:r w:rsidR="00702289" w:rsidRPr="00650B1F">
        <w:rPr>
          <w:color w:val="221F1F"/>
          <w:sz w:val="24"/>
          <w:szCs w:val="24"/>
        </w:rPr>
        <w:t xml:space="preserve"> Teknis </w:t>
      </w:r>
      <w:proofErr w:type="spellStart"/>
      <w:r w:rsidR="00702289" w:rsidRPr="00650B1F">
        <w:rPr>
          <w:color w:val="221F1F"/>
          <w:sz w:val="24"/>
          <w:szCs w:val="24"/>
        </w:rPr>
        <w:t>Pelaksanaan</w:t>
      </w:r>
      <w:proofErr w:type="spellEnd"/>
      <w:r w:rsidR="00702289" w:rsidRPr="00650B1F">
        <w:rPr>
          <w:color w:val="221F1F"/>
          <w:sz w:val="24"/>
          <w:szCs w:val="24"/>
        </w:rPr>
        <w:t xml:space="preserve"> </w:t>
      </w:r>
      <w:proofErr w:type="spellStart"/>
      <w:r w:rsidR="00702289" w:rsidRPr="00650B1F">
        <w:rPr>
          <w:color w:val="221F1F"/>
          <w:sz w:val="24"/>
          <w:szCs w:val="24"/>
        </w:rPr>
        <w:t>Landreform</w:t>
      </w:r>
      <w:proofErr w:type="spellEnd"/>
      <w:r w:rsidR="00702289" w:rsidRPr="00650B1F">
        <w:rPr>
          <w:color w:val="221F1F"/>
          <w:sz w:val="24"/>
          <w:szCs w:val="24"/>
        </w:rPr>
        <w:t xml:space="preserve"> </w:t>
      </w:r>
      <w:proofErr w:type="spellStart"/>
      <w:r w:rsidR="00702289" w:rsidRPr="00650B1F">
        <w:rPr>
          <w:color w:val="221F1F"/>
          <w:sz w:val="24"/>
          <w:szCs w:val="24"/>
        </w:rPr>
        <w:t>Tahun</w:t>
      </w:r>
      <w:proofErr w:type="spellEnd"/>
      <w:r w:rsidR="00702289" w:rsidRPr="00650B1F">
        <w:rPr>
          <w:color w:val="221F1F"/>
          <w:sz w:val="24"/>
          <w:szCs w:val="24"/>
        </w:rPr>
        <w:t xml:space="preserve"> 2013, Kantor Wilayah Badan </w:t>
      </w:r>
      <w:proofErr w:type="spellStart"/>
      <w:r w:rsidR="00702289" w:rsidRPr="00650B1F">
        <w:rPr>
          <w:color w:val="221F1F"/>
          <w:sz w:val="24"/>
          <w:szCs w:val="24"/>
        </w:rPr>
        <w:t>Pertanahan</w:t>
      </w:r>
      <w:proofErr w:type="spellEnd"/>
      <w:r w:rsidR="00702289" w:rsidRPr="00650B1F">
        <w:rPr>
          <w:color w:val="221F1F"/>
          <w:sz w:val="24"/>
          <w:szCs w:val="24"/>
        </w:rPr>
        <w:t xml:space="preserve"> Nasional</w:t>
      </w:r>
      <w:r w:rsidR="00702289" w:rsidRPr="00650B1F">
        <w:rPr>
          <w:color w:val="221F1F"/>
          <w:sz w:val="24"/>
          <w:szCs w:val="24"/>
          <w:lang w:val="id-ID"/>
        </w:rPr>
        <w:t xml:space="preserve"> </w:t>
      </w:r>
      <w:r w:rsidR="00702289" w:rsidRPr="00650B1F">
        <w:rPr>
          <w:color w:val="221F1F"/>
          <w:sz w:val="24"/>
          <w:szCs w:val="24"/>
        </w:rPr>
        <w:t>Daerah</w:t>
      </w:r>
      <w:r w:rsidR="00702289" w:rsidRPr="00650B1F">
        <w:rPr>
          <w:color w:val="221F1F"/>
          <w:sz w:val="24"/>
          <w:szCs w:val="24"/>
          <w:lang w:val="id-ID"/>
        </w:rPr>
        <w:t xml:space="preserve"> </w:t>
      </w:r>
      <w:r w:rsidR="00702289" w:rsidRPr="00650B1F">
        <w:rPr>
          <w:color w:val="221F1F"/>
          <w:sz w:val="24"/>
          <w:szCs w:val="24"/>
        </w:rPr>
        <w:t>Istimewa</w:t>
      </w:r>
      <w:r w:rsidR="00702289" w:rsidRPr="00650B1F">
        <w:rPr>
          <w:color w:val="221F1F"/>
          <w:sz w:val="24"/>
          <w:szCs w:val="24"/>
          <w:lang w:val="id-ID"/>
        </w:rPr>
        <w:t xml:space="preserve"> </w:t>
      </w:r>
      <w:r w:rsidR="00702289" w:rsidRPr="00650B1F">
        <w:rPr>
          <w:color w:val="221F1F"/>
          <w:sz w:val="24"/>
          <w:szCs w:val="24"/>
        </w:rPr>
        <w:t>Yogyakarta,</w:t>
      </w:r>
      <w:r w:rsidR="00702289" w:rsidRPr="00650B1F">
        <w:rPr>
          <w:color w:val="221F1F"/>
          <w:sz w:val="24"/>
          <w:szCs w:val="24"/>
          <w:lang w:val="id-ID"/>
        </w:rPr>
        <w:t xml:space="preserve"> </w:t>
      </w:r>
      <w:r w:rsidR="00702289" w:rsidRPr="00650B1F">
        <w:rPr>
          <w:color w:val="221F1F"/>
          <w:sz w:val="24"/>
          <w:szCs w:val="24"/>
        </w:rPr>
        <w:t>2013).</w:t>
      </w:r>
      <w:r w:rsidR="00702289" w:rsidRPr="00650B1F">
        <w:rPr>
          <w:color w:val="221F1F"/>
          <w:sz w:val="24"/>
          <w:szCs w:val="24"/>
          <w:lang w:val="id-ID"/>
        </w:rPr>
        <w:t xml:space="preserve"> </w:t>
      </w:r>
      <w:r w:rsidR="00702289" w:rsidRPr="00650B1F">
        <w:rPr>
          <w:color w:val="221F1F"/>
          <w:sz w:val="24"/>
          <w:szCs w:val="24"/>
        </w:rPr>
        <w:t>Tanah-</w:t>
      </w:r>
      <w:proofErr w:type="spellStart"/>
      <w:r w:rsidR="00702289" w:rsidRPr="00650B1F">
        <w:rPr>
          <w:color w:val="221F1F"/>
          <w:sz w:val="24"/>
          <w:szCs w:val="24"/>
        </w:rPr>
        <w:t>tanah</w:t>
      </w:r>
      <w:proofErr w:type="spellEnd"/>
      <w:r w:rsidR="00702289" w:rsidRPr="00650B1F">
        <w:rPr>
          <w:color w:val="221F1F"/>
          <w:sz w:val="24"/>
          <w:szCs w:val="24"/>
          <w:lang w:val="id-ID"/>
        </w:rPr>
        <w:t xml:space="preserve"> </w:t>
      </w:r>
      <w:r w:rsidR="00702289" w:rsidRPr="00650B1F">
        <w:rPr>
          <w:color w:val="221F1F"/>
          <w:sz w:val="24"/>
          <w:szCs w:val="24"/>
        </w:rPr>
        <w:t>yang</w:t>
      </w:r>
      <w:r w:rsidR="00702289" w:rsidRPr="00650B1F">
        <w:rPr>
          <w:sz w:val="24"/>
          <w:szCs w:val="24"/>
          <w:lang w:val="id-ID"/>
        </w:rPr>
        <w:t xml:space="preserve"> </w:t>
      </w:r>
      <w:proofErr w:type="spellStart"/>
      <w:r w:rsidR="00702289" w:rsidRPr="00650B1F">
        <w:rPr>
          <w:color w:val="221F1F"/>
          <w:sz w:val="24"/>
          <w:szCs w:val="24"/>
        </w:rPr>
        <w:t>diredistribusikan</w:t>
      </w:r>
      <w:proofErr w:type="spellEnd"/>
      <w:r w:rsidR="00702289" w:rsidRPr="00650B1F">
        <w:rPr>
          <w:color w:val="221F1F"/>
          <w:sz w:val="24"/>
          <w:szCs w:val="24"/>
        </w:rPr>
        <w:t xml:space="preserve"> </w:t>
      </w:r>
      <w:proofErr w:type="spellStart"/>
      <w:r w:rsidR="00702289" w:rsidRPr="00650B1F">
        <w:rPr>
          <w:color w:val="221F1F"/>
          <w:sz w:val="24"/>
          <w:szCs w:val="24"/>
        </w:rPr>
        <w:t>dalam</w:t>
      </w:r>
      <w:proofErr w:type="spellEnd"/>
      <w:r w:rsidR="00702289" w:rsidRPr="00650B1F">
        <w:rPr>
          <w:color w:val="221F1F"/>
          <w:sz w:val="24"/>
          <w:szCs w:val="24"/>
        </w:rPr>
        <w:t xml:space="preserve"> </w:t>
      </w:r>
      <w:proofErr w:type="spellStart"/>
      <w:r w:rsidR="00702289" w:rsidRPr="00650B1F">
        <w:rPr>
          <w:color w:val="221F1F"/>
          <w:sz w:val="24"/>
          <w:szCs w:val="24"/>
        </w:rPr>
        <w:t>rangka</w:t>
      </w:r>
      <w:proofErr w:type="spellEnd"/>
      <w:r w:rsidR="00702289" w:rsidRPr="00650B1F">
        <w:rPr>
          <w:color w:val="221F1F"/>
          <w:sz w:val="24"/>
          <w:szCs w:val="24"/>
        </w:rPr>
        <w:t xml:space="preserve"> </w:t>
      </w:r>
      <w:proofErr w:type="spellStart"/>
      <w:r w:rsidR="00702289" w:rsidRPr="00650B1F">
        <w:rPr>
          <w:color w:val="221F1F"/>
          <w:sz w:val="24"/>
          <w:szCs w:val="24"/>
        </w:rPr>
        <w:t>landreform</w:t>
      </w:r>
      <w:proofErr w:type="spellEnd"/>
      <w:r w:rsidR="00702289" w:rsidRPr="00650B1F">
        <w:rPr>
          <w:color w:val="221F1F"/>
          <w:sz w:val="24"/>
          <w:szCs w:val="24"/>
        </w:rPr>
        <w:t xml:space="preserve"> </w:t>
      </w:r>
      <w:proofErr w:type="spellStart"/>
      <w:r w:rsidR="00702289" w:rsidRPr="00650B1F">
        <w:rPr>
          <w:color w:val="221F1F"/>
          <w:sz w:val="24"/>
          <w:szCs w:val="24"/>
        </w:rPr>
        <w:t>tidak</w:t>
      </w:r>
      <w:proofErr w:type="spellEnd"/>
      <w:r w:rsidR="00702289" w:rsidRPr="00650B1F">
        <w:rPr>
          <w:color w:val="221F1F"/>
          <w:sz w:val="24"/>
          <w:szCs w:val="24"/>
        </w:rPr>
        <w:t xml:space="preserve"> </w:t>
      </w:r>
      <w:proofErr w:type="spellStart"/>
      <w:r w:rsidR="00702289" w:rsidRPr="00650B1F">
        <w:rPr>
          <w:color w:val="221F1F"/>
          <w:sz w:val="24"/>
          <w:szCs w:val="24"/>
        </w:rPr>
        <w:t>hanya</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absentee </w:t>
      </w:r>
      <w:proofErr w:type="spellStart"/>
      <w:r w:rsidR="00702289" w:rsidRPr="00650B1F">
        <w:rPr>
          <w:color w:val="221F1F"/>
          <w:sz w:val="24"/>
          <w:szCs w:val="24"/>
        </w:rPr>
        <w:t>sebagaimana</w:t>
      </w:r>
      <w:proofErr w:type="spellEnd"/>
      <w:r w:rsidR="00702289" w:rsidRPr="00650B1F">
        <w:rPr>
          <w:color w:val="221F1F"/>
          <w:sz w:val="24"/>
          <w:szCs w:val="24"/>
        </w:rPr>
        <w:t xml:space="preserve"> </w:t>
      </w:r>
      <w:proofErr w:type="spellStart"/>
      <w:r w:rsidR="00702289" w:rsidRPr="00650B1F">
        <w:rPr>
          <w:color w:val="221F1F"/>
          <w:sz w:val="24"/>
          <w:szCs w:val="24"/>
        </w:rPr>
        <w:t>dimaksud</w:t>
      </w:r>
      <w:proofErr w:type="spellEnd"/>
      <w:r w:rsidR="00702289" w:rsidRPr="00650B1F">
        <w:rPr>
          <w:color w:val="221F1F"/>
          <w:sz w:val="24"/>
          <w:szCs w:val="24"/>
        </w:rPr>
        <w:t xml:space="preserve"> </w:t>
      </w:r>
      <w:proofErr w:type="spellStart"/>
      <w:r w:rsidR="00702289" w:rsidRPr="00650B1F">
        <w:rPr>
          <w:color w:val="221F1F"/>
          <w:sz w:val="24"/>
          <w:szCs w:val="24"/>
        </w:rPr>
        <w:t>dalam</w:t>
      </w:r>
      <w:proofErr w:type="spellEnd"/>
      <w:r w:rsidR="00702289" w:rsidRPr="00650B1F">
        <w:rPr>
          <w:color w:val="221F1F"/>
          <w:sz w:val="24"/>
          <w:szCs w:val="24"/>
        </w:rPr>
        <w:t xml:space="preserve"> Pasal 3 </w:t>
      </w:r>
      <w:proofErr w:type="spellStart"/>
      <w:r w:rsidR="00702289" w:rsidRPr="00650B1F">
        <w:rPr>
          <w:color w:val="221F1F"/>
          <w:sz w:val="24"/>
          <w:szCs w:val="24"/>
        </w:rPr>
        <w:t>ayat</w:t>
      </w:r>
      <w:proofErr w:type="spellEnd"/>
      <w:r w:rsidR="00702289" w:rsidRPr="00650B1F">
        <w:rPr>
          <w:color w:val="221F1F"/>
          <w:sz w:val="24"/>
          <w:szCs w:val="24"/>
        </w:rPr>
        <w:t xml:space="preserve"> 5 PP </w:t>
      </w:r>
      <w:proofErr w:type="spellStart"/>
      <w:r w:rsidR="00702289" w:rsidRPr="00650B1F">
        <w:rPr>
          <w:color w:val="221F1F"/>
          <w:sz w:val="24"/>
          <w:szCs w:val="24"/>
        </w:rPr>
        <w:t>Nomor</w:t>
      </w:r>
      <w:proofErr w:type="spellEnd"/>
      <w:r w:rsidR="00702289" w:rsidRPr="00650B1F">
        <w:rPr>
          <w:color w:val="221F1F"/>
          <w:sz w:val="24"/>
          <w:szCs w:val="24"/>
        </w:rPr>
        <w:t xml:space="preserve"> 224</w:t>
      </w:r>
      <w:r w:rsidR="00702289" w:rsidRPr="00650B1F">
        <w:rPr>
          <w:color w:val="221F1F"/>
          <w:sz w:val="24"/>
          <w:szCs w:val="24"/>
          <w:lang w:val="id-ID"/>
        </w:rPr>
        <w:t xml:space="preserve"> </w:t>
      </w:r>
      <w:proofErr w:type="spellStart"/>
      <w:r w:rsidR="00702289" w:rsidRPr="00650B1F">
        <w:rPr>
          <w:color w:val="221F1F"/>
          <w:sz w:val="24"/>
          <w:szCs w:val="24"/>
        </w:rPr>
        <w:t>Tahun</w:t>
      </w:r>
      <w:proofErr w:type="spellEnd"/>
      <w:r w:rsidR="00702289" w:rsidRPr="00650B1F">
        <w:rPr>
          <w:color w:val="221F1F"/>
          <w:sz w:val="24"/>
          <w:szCs w:val="24"/>
        </w:rPr>
        <w:t xml:space="preserve"> 1961 jo PP </w:t>
      </w:r>
      <w:proofErr w:type="spellStart"/>
      <w:r w:rsidR="00702289" w:rsidRPr="00650B1F">
        <w:rPr>
          <w:color w:val="221F1F"/>
          <w:sz w:val="24"/>
          <w:szCs w:val="24"/>
        </w:rPr>
        <w:t>Nomor</w:t>
      </w:r>
      <w:proofErr w:type="spellEnd"/>
      <w:r w:rsidR="00702289" w:rsidRPr="00650B1F">
        <w:rPr>
          <w:color w:val="221F1F"/>
          <w:sz w:val="24"/>
          <w:szCs w:val="24"/>
        </w:rPr>
        <w:t xml:space="preserve"> 41 </w:t>
      </w:r>
      <w:proofErr w:type="spellStart"/>
      <w:r w:rsidR="00702289" w:rsidRPr="00650B1F">
        <w:rPr>
          <w:color w:val="221F1F"/>
          <w:sz w:val="24"/>
          <w:szCs w:val="24"/>
        </w:rPr>
        <w:t>Tahun</w:t>
      </w:r>
      <w:proofErr w:type="spellEnd"/>
      <w:r w:rsidR="00702289" w:rsidRPr="00650B1F">
        <w:rPr>
          <w:color w:val="221F1F"/>
          <w:sz w:val="24"/>
          <w:szCs w:val="24"/>
        </w:rPr>
        <w:t xml:space="preserve"> l964 </w:t>
      </w:r>
      <w:proofErr w:type="spellStart"/>
      <w:r w:rsidR="00702289" w:rsidRPr="00650B1F">
        <w:rPr>
          <w:color w:val="221F1F"/>
          <w:sz w:val="24"/>
          <w:szCs w:val="24"/>
        </w:rPr>
        <w:t>melainkan</w:t>
      </w:r>
      <w:proofErr w:type="spellEnd"/>
      <w:r w:rsidR="00702289" w:rsidRPr="00650B1F">
        <w:rPr>
          <w:color w:val="221F1F"/>
          <w:sz w:val="24"/>
          <w:szCs w:val="24"/>
        </w:rPr>
        <w:t xml:space="preserve"> pula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kelebihan</w:t>
      </w:r>
      <w:proofErr w:type="spellEnd"/>
      <w:r w:rsidR="00702289" w:rsidRPr="00650B1F">
        <w:rPr>
          <w:color w:val="221F1F"/>
          <w:sz w:val="24"/>
          <w:szCs w:val="24"/>
        </w:rPr>
        <w:t xml:space="preserve"> batas </w:t>
      </w:r>
      <w:proofErr w:type="spellStart"/>
      <w:r w:rsidR="00702289" w:rsidRPr="00650B1F">
        <w:rPr>
          <w:color w:val="221F1F"/>
          <w:sz w:val="24"/>
          <w:szCs w:val="24"/>
        </w:rPr>
        <w:t>maksimun</w:t>
      </w:r>
      <w:proofErr w:type="spellEnd"/>
      <w:r w:rsidR="00702289" w:rsidRPr="00650B1F">
        <w:rPr>
          <w:color w:val="221F1F"/>
          <w:sz w:val="24"/>
          <w:szCs w:val="24"/>
        </w:rPr>
        <w:t xml:space="preserve"> </w:t>
      </w:r>
      <w:proofErr w:type="spellStart"/>
      <w:r w:rsidR="00702289" w:rsidRPr="00650B1F">
        <w:rPr>
          <w:color w:val="221F1F"/>
          <w:sz w:val="24"/>
          <w:szCs w:val="24"/>
        </w:rPr>
        <w:t>berdasarkan</w:t>
      </w:r>
      <w:proofErr w:type="spellEnd"/>
      <w:r w:rsidR="00702289" w:rsidRPr="00650B1F">
        <w:rPr>
          <w:color w:val="221F1F"/>
          <w:sz w:val="24"/>
          <w:szCs w:val="24"/>
          <w:lang w:val="id-ID"/>
        </w:rPr>
        <w:t xml:space="preserve"> </w:t>
      </w:r>
      <w:r w:rsidR="00702289" w:rsidRPr="00650B1F">
        <w:rPr>
          <w:color w:val="221F1F"/>
          <w:sz w:val="24"/>
          <w:szCs w:val="24"/>
        </w:rPr>
        <w:t>U</w:t>
      </w:r>
      <w:r w:rsidR="008D1DF1" w:rsidRPr="00650B1F">
        <w:rPr>
          <w:color w:val="221F1F"/>
          <w:sz w:val="24"/>
          <w:szCs w:val="24"/>
          <w:lang w:val="id-ID"/>
        </w:rPr>
        <w:t xml:space="preserve">ndang </w:t>
      </w:r>
      <w:r w:rsidR="00702289" w:rsidRPr="00650B1F">
        <w:rPr>
          <w:color w:val="221F1F"/>
          <w:sz w:val="24"/>
          <w:szCs w:val="24"/>
        </w:rPr>
        <w:t>U</w:t>
      </w:r>
      <w:r w:rsidR="008D1DF1" w:rsidRPr="00650B1F">
        <w:rPr>
          <w:color w:val="221F1F"/>
          <w:sz w:val="24"/>
          <w:szCs w:val="24"/>
          <w:lang w:val="id-ID"/>
        </w:rPr>
        <w:t>ndang</w:t>
      </w:r>
      <w:r w:rsidR="00702289" w:rsidRPr="00650B1F">
        <w:rPr>
          <w:color w:val="221F1F"/>
          <w:sz w:val="24"/>
          <w:szCs w:val="24"/>
          <w:lang w:val="id-ID"/>
        </w:rPr>
        <w:t xml:space="preserve"> </w:t>
      </w:r>
      <w:proofErr w:type="spellStart"/>
      <w:r w:rsidR="00702289" w:rsidRPr="00650B1F">
        <w:rPr>
          <w:color w:val="221F1F"/>
          <w:sz w:val="24"/>
          <w:szCs w:val="24"/>
        </w:rPr>
        <w:t>Nomor</w:t>
      </w:r>
      <w:proofErr w:type="spellEnd"/>
      <w:r w:rsidR="00702289" w:rsidRPr="00650B1F">
        <w:rPr>
          <w:color w:val="221F1F"/>
          <w:sz w:val="24"/>
          <w:szCs w:val="24"/>
          <w:lang w:val="id-ID"/>
        </w:rPr>
        <w:t xml:space="preserve"> </w:t>
      </w:r>
      <w:r w:rsidR="008D1DF1" w:rsidRPr="00650B1F">
        <w:rPr>
          <w:color w:val="221F1F"/>
          <w:sz w:val="24"/>
          <w:szCs w:val="24"/>
        </w:rPr>
        <w:t>56/</w:t>
      </w:r>
      <w:proofErr w:type="spellStart"/>
      <w:r w:rsidR="008D1DF1" w:rsidRPr="00650B1F">
        <w:rPr>
          <w:color w:val="221F1F"/>
          <w:sz w:val="24"/>
          <w:szCs w:val="24"/>
        </w:rPr>
        <w:t>Prp</w:t>
      </w:r>
      <w:proofErr w:type="spellEnd"/>
      <w:r w:rsidR="008D1DF1" w:rsidRPr="00650B1F">
        <w:rPr>
          <w:color w:val="221F1F"/>
          <w:sz w:val="24"/>
          <w:szCs w:val="24"/>
          <w:lang w:val="id-ID"/>
        </w:rPr>
        <w:t>/</w:t>
      </w:r>
      <w:r w:rsidR="00702289" w:rsidRPr="00650B1F">
        <w:rPr>
          <w:color w:val="221F1F"/>
          <w:sz w:val="24"/>
          <w:szCs w:val="24"/>
        </w:rPr>
        <w:t>1960</w:t>
      </w:r>
      <w:r w:rsidR="00702289" w:rsidRPr="00650B1F">
        <w:rPr>
          <w:color w:val="221F1F"/>
          <w:sz w:val="24"/>
          <w:szCs w:val="24"/>
          <w:lang w:val="id-ID"/>
        </w:rPr>
        <w:t xml:space="preserve">  </w:t>
      </w:r>
      <w:proofErr w:type="spellStart"/>
      <w:r w:rsidR="00702289" w:rsidRPr="00650B1F">
        <w:rPr>
          <w:color w:val="221F1F"/>
          <w:sz w:val="24"/>
          <w:szCs w:val="24"/>
        </w:rPr>
        <w:t>serta</w:t>
      </w:r>
      <w:proofErr w:type="spellEnd"/>
      <w:r w:rsidR="00702289" w:rsidRPr="00650B1F">
        <w:rPr>
          <w:color w:val="221F1F"/>
          <w:sz w:val="24"/>
          <w:szCs w:val="24"/>
          <w:lang w:val="id-ID"/>
        </w:rPr>
        <w:t xml:space="preserve"> </w:t>
      </w:r>
      <w:proofErr w:type="spellStart"/>
      <w:r w:rsidR="00702289" w:rsidRPr="00650B1F">
        <w:rPr>
          <w:color w:val="221F1F"/>
          <w:sz w:val="24"/>
          <w:szCs w:val="24"/>
        </w:rPr>
        <w:t>tanah-tanah</w:t>
      </w:r>
      <w:proofErr w:type="spellEnd"/>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jatuh</w:t>
      </w:r>
      <w:proofErr w:type="spellEnd"/>
      <w:r w:rsidR="00702289" w:rsidRPr="00650B1F">
        <w:rPr>
          <w:color w:val="221F1F"/>
          <w:sz w:val="24"/>
          <w:szCs w:val="24"/>
          <w:lang w:val="id-ID"/>
        </w:rPr>
        <w:t xml:space="preserve"> </w:t>
      </w:r>
      <w:proofErr w:type="spellStart"/>
      <w:r w:rsidR="00702289" w:rsidRPr="00650B1F">
        <w:rPr>
          <w:color w:val="221F1F"/>
          <w:sz w:val="24"/>
          <w:szCs w:val="24"/>
        </w:rPr>
        <w:t>kepada</w:t>
      </w:r>
      <w:proofErr w:type="spellEnd"/>
      <w:r w:rsidR="00702289" w:rsidRPr="00650B1F">
        <w:rPr>
          <w:color w:val="221F1F"/>
          <w:sz w:val="24"/>
          <w:szCs w:val="24"/>
          <w:lang w:val="id-ID"/>
        </w:rPr>
        <w:t xml:space="preserve"> </w:t>
      </w:r>
      <w:r w:rsidR="00702289" w:rsidRPr="00650B1F">
        <w:rPr>
          <w:color w:val="221F1F"/>
          <w:sz w:val="24"/>
          <w:szCs w:val="24"/>
        </w:rPr>
        <w:t xml:space="preserve">negara </w:t>
      </w:r>
      <w:proofErr w:type="spellStart"/>
      <w:r w:rsidR="00702289" w:rsidRPr="00650B1F">
        <w:rPr>
          <w:color w:val="221F1F"/>
          <w:sz w:val="24"/>
          <w:szCs w:val="24"/>
        </w:rPr>
        <w:t>karena</w:t>
      </w:r>
      <w:proofErr w:type="spellEnd"/>
      <w:r w:rsidR="00702289" w:rsidRPr="00650B1F">
        <w:rPr>
          <w:color w:val="221F1F"/>
          <w:sz w:val="24"/>
          <w:szCs w:val="24"/>
        </w:rPr>
        <w:t xml:space="preserve"> </w:t>
      </w:r>
      <w:proofErr w:type="spellStart"/>
      <w:r w:rsidR="00702289" w:rsidRPr="00650B1F">
        <w:rPr>
          <w:color w:val="221F1F"/>
          <w:sz w:val="24"/>
          <w:szCs w:val="24"/>
        </w:rPr>
        <w:t>subyek</w:t>
      </w:r>
      <w:proofErr w:type="spellEnd"/>
      <w:r w:rsidR="00702289" w:rsidRPr="00650B1F">
        <w:rPr>
          <w:color w:val="221F1F"/>
          <w:sz w:val="24"/>
          <w:szCs w:val="24"/>
        </w:rPr>
        <w:t xml:space="preserve"> </w:t>
      </w:r>
      <w:proofErr w:type="spellStart"/>
      <w:r w:rsidR="00702289" w:rsidRPr="00650B1F">
        <w:rPr>
          <w:color w:val="221F1F"/>
          <w:sz w:val="24"/>
          <w:szCs w:val="24"/>
        </w:rPr>
        <w:t>haknya</w:t>
      </w:r>
      <w:proofErr w:type="spellEnd"/>
      <w:r w:rsidR="00702289" w:rsidRPr="00650B1F">
        <w:rPr>
          <w:color w:val="221F1F"/>
          <w:sz w:val="24"/>
          <w:szCs w:val="24"/>
          <w:lang w:val="id-ID"/>
        </w:rPr>
        <w:t xml:space="preserve"> </w:t>
      </w:r>
      <w:proofErr w:type="spellStart"/>
      <w:r w:rsidR="008D1DF1" w:rsidRPr="00650B1F">
        <w:rPr>
          <w:color w:val="221F1F"/>
          <w:sz w:val="24"/>
          <w:szCs w:val="24"/>
        </w:rPr>
        <w:t>melangga</w:t>
      </w:r>
      <w:proofErr w:type="spellEnd"/>
      <w:r w:rsidR="008D1DF1" w:rsidRPr="00650B1F">
        <w:rPr>
          <w:color w:val="221F1F"/>
          <w:sz w:val="24"/>
          <w:szCs w:val="24"/>
          <w:lang w:val="id-ID"/>
        </w:rPr>
        <w:t>r</w:t>
      </w:r>
      <w:r w:rsidR="00702289" w:rsidRPr="00650B1F">
        <w:rPr>
          <w:color w:val="221F1F"/>
          <w:sz w:val="24"/>
          <w:szCs w:val="24"/>
          <w:lang w:val="id-ID"/>
        </w:rPr>
        <w:t xml:space="preserve"> </w:t>
      </w:r>
      <w:proofErr w:type="spellStart"/>
      <w:r w:rsidR="00702289" w:rsidRPr="00650B1F">
        <w:rPr>
          <w:color w:val="221F1F"/>
          <w:sz w:val="24"/>
          <w:szCs w:val="24"/>
        </w:rPr>
        <w:t>ketentuan</w:t>
      </w:r>
      <w:proofErr w:type="spellEnd"/>
      <w:r w:rsidR="00702289" w:rsidRPr="00650B1F">
        <w:rPr>
          <w:color w:val="221F1F"/>
          <w:sz w:val="24"/>
          <w:szCs w:val="24"/>
        </w:rPr>
        <w:t xml:space="preserve"> </w:t>
      </w:r>
      <w:proofErr w:type="spellStart"/>
      <w:r w:rsidR="00702289" w:rsidRPr="00650B1F">
        <w:rPr>
          <w:color w:val="221F1F"/>
          <w:sz w:val="24"/>
          <w:szCs w:val="24"/>
        </w:rPr>
        <w:t>landreform</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swapraja</w:t>
      </w:r>
      <w:proofErr w:type="spellEnd"/>
      <w:r w:rsidR="00702289" w:rsidRPr="00650B1F">
        <w:rPr>
          <w:color w:val="221F1F"/>
          <w:sz w:val="24"/>
          <w:szCs w:val="24"/>
        </w:rPr>
        <w:t xml:space="preserve"> dan </w:t>
      </w:r>
      <w:proofErr w:type="spellStart"/>
      <w:r w:rsidR="00702289" w:rsidRPr="00650B1F">
        <w:rPr>
          <w:color w:val="221F1F"/>
          <w:sz w:val="24"/>
          <w:szCs w:val="24"/>
        </w:rPr>
        <w:t>tanah</w:t>
      </w:r>
      <w:proofErr w:type="spellEnd"/>
      <w:r w:rsidR="00702289" w:rsidRPr="00650B1F">
        <w:rPr>
          <w:color w:val="221F1F"/>
          <w:sz w:val="24"/>
          <w:szCs w:val="24"/>
        </w:rPr>
        <w:t xml:space="preserve"> negara </w:t>
      </w:r>
      <w:proofErr w:type="spellStart"/>
      <w:r w:rsidR="00702289" w:rsidRPr="00650B1F">
        <w:rPr>
          <w:color w:val="221F1F"/>
          <w:sz w:val="24"/>
          <w:szCs w:val="24"/>
        </w:rPr>
        <w:t>eks</w:t>
      </w:r>
      <w:proofErr w:type="spellEnd"/>
      <w:r w:rsidR="00702289" w:rsidRPr="00650B1F">
        <w:rPr>
          <w:color w:val="221F1F"/>
          <w:sz w:val="24"/>
          <w:szCs w:val="24"/>
        </w:rPr>
        <w:t xml:space="preserve"> </w:t>
      </w:r>
      <w:proofErr w:type="spellStart"/>
      <w:r w:rsidR="00702289" w:rsidRPr="00650B1F">
        <w:rPr>
          <w:color w:val="221F1F"/>
          <w:sz w:val="24"/>
          <w:szCs w:val="24"/>
        </w:rPr>
        <w:t>swapraja</w:t>
      </w:r>
      <w:proofErr w:type="spellEnd"/>
      <w:r w:rsidR="00702289" w:rsidRPr="00650B1F">
        <w:rPr>
          <w:color w:val="221F1F"/>
          <w:sz w:val="24"/>
          <w:szCs w:val="24"/>
        </w:rPr>
        <w:t xml:space="preserve"> yang </w:t>
      </w:r>
      <w:proofErr w:type="spellStart"/>
      <w:r w:rsidR="00702289" w:rsidRPr="00650B1F">
        <w:rPr>
          <w:color w:val="221F1F"/>
          <w:sz w:val="24"/>
          <w:szCs w:val="24"/>
        </w:rPr>
        <w:t>beralih</w:t>
      </w:r>
      <w:proofErr w:type="spellEnd"/>
      <w:r w:rsidR="00702289" w:rsidRPr="00650B1F">
        <w:rPr>
          <w:color w:val="221F1F"/>
          <w:sz w:val="24"/>
          <w:szCs w:val="24"/>
        </w:rPr>
        <w:t xml:space="preserve"> </w:t>
      </w:r>
      <w:proofErr w:type="spellStart"/>
      <w:r w:rsidR="00702289" w:rsidRPr="00650B1F">
        <w:rPr>
          <w:color w:val="221F1F"/>
          <w:sz w:val="24"/>
          <w:szCs w:val="24"/>
        </w:rPr>
        <w:t>kepada</w:t>
      </w:r>
      <w:proofErr w:type="spellEnd"/>
      <w:r w:rsidR="00702289" w:rsidRPr="00650B1F">
        <w:rPr>
          <w:color w:val="221F1F"/>
          <w:sz w:val="24"/>
          <w:szCs w:val="24"/>
        </w:rPr>
        <w:t xml:space="preserve"> negara </w:t>
      </w:r>
      <w:proofErr w:type="spellStart"/>
      <w:r w:rsidR="00702289" w:rsidRPr="00650B1F">
        <w:rPr>
          <w:color w:val="221F1F"/>
          <w:sz w:val="24"/>
          <w:szCs w:val="24"/>
        </w:rPr>
        <w:t>sebagaimana</w:t>
      </w:r>
      <w:proofErr w:type="spellEnd"/>
      <w:r w:rsidR="00702289" w:rsidRPr="00650B1F">
        <w:rPr>
          <w:color w:val="221F1F"/>
          <w:sz w:val="24"/>
          <w:szCs w:val="24"/>
        </w:rPr>
        <w:t xml:space="preserve"> </w:t>
      </w:r>
      <w:proofErr w:type="spellStart"/>
      <w:r w:rsidR="00702289" w:rsidRPr="00650B1F">
        <w:rPr>
          <w:color w:val="221F1F"/>
          <w:sz w:val="24"/>
          <w:szCs w:val="24"/>
        </w:rPr>
        <w:t>dimaksud</w:t>
      </w:r>
      <w:proofErr w:type="spellEnd"/>
      <w:r w:rsidR="00702289" w:rsidRPr="00650B1F">
        <w:rPr>
          <w:color w:val="221F1F"/>
          <w:sz w:val="24"/>
          <w:szCs w:val="24"/>
        </w:rPr>
        <w:t xml:space="preserve"> </w:t>
      </w:r>
      <w:proofErr w:type="spellStart"/>
      <w:r w:rsidR="00702289" w:rsidRPr="00650B1F">
        <w:rPr>
          <w:color w:val="221F1F"/>
          <w:sz w:val="24"/>
          <w:szCs w:val="24"/>
        </w:rPr>
        <w:t>diktum</w:t>
      </w:r>
      <w:proofErr w:type="spellEnd"/>
      <w:r w:rsidR="00702289" w:rsidRPr="00650B1F">
        <w:rPr>
          <w:color w:val="221F1F"/>
          <w:sz w:val="24"/>
          <w:szCs w:val="24"/>
        </w:rPr>
        <w:t xml:space="preserve"> </w:t>
      </w:r>
      <w:proofErr w:type="spellStart"/>
      <w:r w:rsidR="00702289" w:rsidRPr="00650B1F">
        <w:rPr>
          <w:color w:val="221F1F"/>
          <w:sz w:val="24"/>
          <w:szCs w:val="24"/>
        </w:rPr>
        <w:t>keempat</w:t>
      </w:r>
      <w:proofErr w:type="spellEnd"/>
      <w:r w:rsidR="00702289" w:rsidRPr="00650B1F">
        <w:rPr>
          <w:color w:val="221F1F"/>
          <w:sz w:val="24"/>
          <w:szCs w:val="24"/>
        </w:rPr>
        <w:t xml:space="preserve"> </w:t>
      </w:r>
      <w:proofErr w:type="spellStart"/>
      <w:r w:rsidR="00702289" w:rsidRPr="00650B1F">
        <w:rPr>
          <w:color w:val="221F1F"/>
          <w:sz w:val="24"/>
          <w:szCs w:val="24"/>
        </w:rPr>
        <w:t>huruf</w:t>
      </w:r>
      <w:proofErr w:type="spellEnd"/>
      <w:r w:rsidR="00702289" w:rsidRPr="00650B1F">
        <w:rPr>
          <w:color w:val="221F1F"/>
          <w:sz w:val="24"/>
          <w:szCs w:val="24"/>
        </w:rPr>
        <w:t xml:space="preserve"> A UU No. 5 </w:t>
      </w:r>
      <w:proofErr w:type="spellStart"/>
      <w:r w:rsidR="00702289" w:rsidRPr="00650B1F">
        <w:rPr>
          <w:color w:val="221F1F"/>
          <w:sz w:val="24"/>
          <w:szCs w:val="24"/>
        </w:rPr>
        <w:t>tahun</w:t>
      </w:r>
      <w:proofErr w:type="spellEnd"/>
      <w:r w:rsidR="00702289" w:rsidRPr="00650B1F">
        <w:rPr>
          <w:color w:val="221F1F"/>
          <w:sz w:val="24"/>
          <w:szCs w:val="24"/>
        </w:rPr>
        <w:t xml:space="preserve"> 1960</w:t>
      </w:r>
      <w:r w:rsidR="00702289" w:rsidRPr="00650B1F">
        <w:rPr>
          <w:color w:val="221F1F"/>
          <w:sz w:val="24"/>
          <w:szCs w:val="24"/>
          <w:lang w:val="id-ID"/>
        </w:rPr>
        <w:t xml:space="preserve"> </w:t>
      </w:r>
      <w:r w:rsidR="00702289" w:rsidRPr="00650B1F">
        <w:rPr>
          <w:color w:val="221F1F"/>
          <w:sz w:val="24"/>
          <w:szCs w:val="24"/>
        </w:rPr>
        <w:t xml:space="preserve">dan </w:t>
      </w:r>
      <w:proofErr w:type="spellStart"/>
      <w:r w:rsidR="00702289" w:rsidRPr="00650B1F">
        <w:rPr>
          <w:color w:val="221F1F"/>
          <w:sz w:val="24"/>
          <w:szCs w:val="24"/>
        </w:rPr>
        <w:t>tanah-tanah</w:t>
      </w:r>
      <w:proofErr w:type="spellEnd"/>
      <w:r w:rsidR="00702289" w:rsidRPr="00650B1F">
        <w:rPr>
          <w:color w:val="221F1F"/>
          <w:sz w:val="24"/>
          <w:szCs w:val="24"/>
        </w:rPr>
        <w:t xml:space="preserve"> lain yang </w:t>
      </w:r>
      <w:proofErr w:type="spellStart"/>
      <w:r w:rsidR="00702289" w:rsidRPr="00650B1F">
        <w:rPr>
          <w:color w:val="221F1F"/>
          <w:sz w:val="24"/>
          <w:szCs w:val="24"/>
        </w:rPr>
        <w:t>dikuasai</w:t>
      </w:r>
      <w:proofErr w:type="spellEnd"/>
      <w:r w:rsidR="00702289" w:rsidRPr="00650B1F">
        <w:rPr>
          <w:color w:val="221F1F"/>
          <w:sz w:val="24"/>
          <w:szCs w:val="24"/>
        </w:rPr>
        <w:t xml:space="preserve"> </w:t>
      </w:r>
      <w:proofErr w:type="spellStart"/>
      <w:r w:rsidR="00702289" w:rsidRPr="00650B1F">
        <w:rPr>
          <w:color w:val="221F1F"/>
          <w:sz w:val="24"/>
          <w:szCs w:val="24"/>
        </w:rPr>
        <w:t>langsung</w:t>
      </w:r>
      <w:proofErr w:type="spellEnd"/>
      <w:r w:rsidR="00702289" w:rsidRPr="00650B1F">
        <w:rPr>
          <w:color w:val="221F1F"/>
          <w:sz w:val="24"/>
          <w:szCs w:val="24"/>
        </w:rPr>
        <w:t xml:space="preserve"> oleh Negara</w:t>
      </w:r>
      <w:r w:rsidR="00702289" w:rsidRPr="00650B1F">
        <w:rPr>
          <w:color w:val="221F1F"/>
          <w:sz w:val="24"/>
          <w:szCs w:val="24"/>
          <w:lang w:val="id-ID"/>
        </w:rPr>
        <w:t xml:space="preserve"> </w:t>
      </w:r>
      <w:r w:rsidR="00702289" w:rsidRPr="00650B1F">
        <w:rPr>
          <w:color w:val="221F1F"/>
          <w:sz w:val="24"/>
          <w:szCs w:val="24"/>
        </w:rPr>
        <w:t xml:space="preserve">yang </w:t>
      </w:r>
      <w:proofErr w:type="spellStart"/>
      <w:r w:rsidR="00702289" w:rsidRPr="00650B1F">
        <w:rPr>
          <w:color w:val="221F1F"/>
          <w:sz w:val="24"/>
          <w:szCs w:val="24"/>
        </w:rPr>
        <w:t>akan</w:t>
      </w:r>
      <w:proofErr w:type="spellEnd"/>
      <w:r w:rsidR="00702289" w:rsidRPr="00650B1F">
        <w:rPr>
          <w:color w:val="221F1F"/>
          <w:sz w:val="24"/>
          <w:szCs w:val="24"/>
        </w:rPr>
        <w:t xml:space="preserve"> </w:t>
      </w:r>
      <w:proofErr w:type="spellStart"/>
      <w:r w:rsidR="00702289" w:rsidRPr="00650B1F">
        <w:rPr>
          <w:color w:val="221F1F"/>
          <w:sz w:val="24"/>
          <w:szCs w:val="24"/>
        </w:rPr>
        <w:t>ditegaskan</w:t>
      </w:r>
      <w:proofErr w:type="spellEnd"/>
      <w:r w:rsidR="00702289" w:rsidRPr="00650B1F">
        <w:rPr>
          <w:color w:val="221F1F"/>
          <w:sz w:val="24"/>
          <w:szCs w:val="24"/>
          <w:lang w:val="id-ID"/>
        </w:rPr>
        <w:t xml:space="preserve"> </w:t>
      </w:r>
      <w:proofErr w:type="spellStart"/>
      <w:r w:rsidR="00702289" w:rsidRPr="00650B1F">
        <w:rPr>
          <w:color w:val="221F1F"/>
          <w:sz w:val="24"/>
          <w:szCs w:val="24"/>
        </w:rPr>
        <w:t>lebih</w:t>
      </w:r>
      <w:proofErr w:type="spellEnd"/>
      <w:r w:rsidR="00702289" w:rsidRPr="00650B1F">
        <w:rPr>
          <w:color w:val="221F1F"/>
          <w:sz w:val="24"/>
          <w:szCs w:val="24"/>
        </w:rPr>
        <w:t xml:space="preserve"> </w:t>
      </w:r>
      <w:proofErr w:type="spellStart"/>
      <w:r w:rsidR="00702289" w:rsidRPr="00650B1F">
        <w:rPr>
          <w:color w:val="221F1F"/>
          <w:sz w:val="24"/>
          <w:szCs w:val="24"/>
        </w:rPr>
        <w:t>lanjut</w:t>
      </w:r>
      <w:proofErr w:type="spellEnd"/>
      <w:r w:rsidR="00702289" w:rsidRPr="00650B1F">
        <w:rPr>
          <w:color w:val="221F1F"/>
          <w:sz w:val="24"/>
          <w:szCs w:val="24"/>
        </w:rPr>
        <w:t xml:space="preserve"> oleh Menteri </w:t>
      </w:r>
      <w:proofErr w:type="spellStart"/>
      <w:r w:rsidR="00702289" w:rsidRPr="00650B1F">
        <w:rPr>
          <w:color w:val="221F1F"/>
          <w:spacing w:val="-2"/>
          <w:sz w:val="24"/>
          <w:szCs w:val="24"/>
        </w:rPr>
        <w:t>Agraria</w:t>
      </w:r>
      <w:proofErr w:type="spellEnd"/>
      <w:r w:rsidR="007F66D7">
        <w:rPr>
          <w:color w:val="221F1F"/>
          <w:spacing w:val="-2"/>
          <w:sz w:val="24"/>
          <w:szCs w:val="24"/>
        </w:rPr>
        <w:t xml:space="preserve"> </w:t>
      </w:r>
      <w:r w:rsidR="007F66D7" w:rsidRPr="007F66D7">
        <w:rPr>
          <w:color w:val="221F1F"/>
          <w:spacing w:val="-2"/>
          <w:sz w:val="24"/>
          <w:szCs w:val="24"/>
        </w:rPr>
        <w:t>(Sari, 2024)</w:t>
      </w:r>
      <w:r w:rsidR="007F66D7">
        <w:rPr>
          <w:color w:val="221F1F"/>
          <w:spacing w:val="-2"/>
          <w:sz w:val="24"/>
          <w:szCs w:val="24"/>
        </w:rPr>
        <w:t xml:space="preserve">. </w:t>
      </w:r>
    </w:p>
    <w:p w14:paraId="652E5E5C" w14:textId="77777777" w:rsidR="00702289" w:rsidRPr="00650B1F" w:rsidRDefault="008D1DF1" w:rsidP="00650B1F">
      <w:pPr>
        <w:spacing w:line="360" w:lineRule="auto"/>
        <w:ind w:firstLine="720"/>
        <w:jc w:val="both"/>
        <w:rPr>
          <w:sz w:val="24"/>
          <w:szCs w:val="24"/>
          <w:lang w:val="id-ID"/>
        </w:rPr>
      </w:pPr>
      <w:r w:rsidRPr="00650B1F">
        <w:rPr>
          <w:color w:val="221F1F"/>
          <w:sz w:val="24"/>
          <w:szCs w:val="24"/>
          <w:lang w:val="id-ID"/>
        </w:rPr>
        <w:t>Dalam hal p</w:t>
      </w:r>
      <w:proofErr w:type="spellStart"/>
      <w:r w:rsidR="00702289" w:rsidRPr="00650B1F">
        <w:rPr>
          <w:color w:val="221F1F"/>
          <w:sz w:val="24"/>
          <w:szCs w:val="24"/>
        </w:rPr>
        <w:t>enguasaan</w:t>
      </w:r>
      <w:proofErr w:type="spellEnd"/>
      <w:r w:rsidR="00702289" w:rsidRPr="00650B1F">
        <w:rPr>
          <w:color w:val="221F1F"/>
          <w:sz w:val="24"/>
          <w:szCs w:val="24"/>
        </w:rPr>
        <w:t xml:space="preserve"> </w:t>
      </w:r>
      <w:proofErr w:type="spellStart"/>
      <w:r w:rsidR="00702289" w:rsidRPr="00650B1F">
        <w:rPr>
          <w:color w:val="221F1F"/>
          <w:sz w:val="24"/>
          <w:szCs w:val="24"/>
        </w:rPr>
        <w:t>tanah-tanah</w:t>
      </w:r>
      <w:proofErr w:type="spellEnd"/>
      <w:r w:rsidR="00702289" w:rsidRPr="00650B1F">
        <w:rPr>
          <w:color w:val="221F1F"/>
          <w:sz w:val="24"/>
          <w:szCs w:val="24"/>
        </w:rPr>
        <w:t xml:space="preserve"> </w:t>
      </w:r>
      <w:proofErr w:type="spellStart"/>
      <w:r w:rsidR="00702289" w:rsidRPr="00650B1F">
        <w:rPr>
          <w:color w:val="221F1F"/>
          <w:sz w:val="24"/>
          <w:szCs w:val="24"/>
        </w:rPr>
        <w:t>kelebihan</w:t>
      </w:r>
      <w:proofErr w:type="spellEnd"/>
      <w:r w:rsidR="00702289" w:rsidRPr="00650B1F">
        <w:rPr>
          <w:color w:val="221F1F"/>
          <w:sz w:val="24"/>
          <w:szCs w:val="24"/>
        </w:rPr>
        <w:t xml:space="preserve"> </w:t>
      </w:r>
      <w:proofErr w:type="spellStart"/>
      <w:r w:rsidR="00702289" w:rsidRPr="00650B1F">
        <w:rPr>
          <w:color w:val="221F1F"/>
          <w:sz w:val="24"/>
          <w:szCs w:val="24"/>
        </w:rPr>
        <w:t>maksimum</w:t>
      </w:r>
      <w:proofErr w:type="spellEnd"/>
      <w:r w:rsidR="00702289" w:rsidRPr="00650B1F">
        <w:rPr>
          <w:color w:val="221F1F"/>
          <w:sz w:val="24"/>
          <w:szCs w:val="24"/>
        </w:rPr>
        <w:t xml:space="preserve"> dan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bekas</w:t>
      </w:r>
      <w:proofErr w:type="spellEnd"/>
      <w:r w:rsidR="00702289" w:rsidRPr="00650B1F">
        <w:rPr>
          <w:color w:val="221F1F"/>
          <w:sz w:val="24"/>
          <w:szCs w:val="24"/>
        </w:rPr>
        <w:t xml:space="preserve"> absentee </w:t>
      </w:r>
      <w:proofErr w:type="spellStart"/>
      <w:r w:rsidR="00702289" w:rsidRPr="00650B1F">
        <w:rPr>
          <w:color w:val="221F1F"/>
          <w:sz w:val="24"/>
          <w:szCs w:val="24"/>
        </w:rPr>
        <w:t>dimulai</w:t>
      </w:r>
      <w:proofErr w:type="spellEnd"/>
      <w:r w:rsidR="00702289" w:rsidRPr="00650B1F">
        <w:rPr>
          <w:color w:val="221F1F"/>
          <w:sz w:val="24"/>
          <w:szCs w:val="24"/>
        </w:rPr>
        <w:t xml:space="preserve"> pada </w:t>
      </w:r>
      <w:proofErr w:type="spellStart"/>
      <w:r w:rsidR="00702289" w:rsidRPr="00650B1F">
        <w:rPr>
          <w:color w:val="221F1F"/>
          <w:sz w:val="24"/>
          <w:szCs w:val="24"/>
        </w:rPr>
        <w:t>tanggal</w:t>
      </w:r>
      <w:proofErr w:type="spellEnd"/>
      <w:r w:rsidR="00702289" w:rsidRPr="00650B1F">
        <w:rPr>
          <w:color w:val="221F1F"/>
          <w:sz w:val="24"/>
          <w:szCs w:val="24"/>
        </w:rPr>
        <w:t xml:space="preserve"> 24 September 1961 </w:t>
      </w:r>
      <w:proofErr w:type="spellStart"/>
      <w:r w:rsidR="00702289" w:rsidRPr="00650B1F">
        <w:rPr>
          <w:color w:val="221F1F"/>
          <w:sz w:val="24"/>
          <w:szCs w:val="24"/>
        </w:rPr>
        <w:t>secara</w:t>
      </w:r>
      <w:proofErr w:type="spellEnd"/>
      <w:r w:rsidR="00702289" w:rsidRPr="00650B1F">
        <w:rPr>
          <w:color w:val="221F1F"/>
          <w:sz w:val="24"/>
          <w:szCs w:val="24"/>
        </w:rPr>
        <w:t xml:space="preserve"> </w:t>
      </w:r>
      <w:proofErr w:type="spellStart"/>
      <w:r w:rsidR="00702289" w:rsidRPr="00650B1F">
        <w:rPr>
          <w:color w:val="221F1F"/>
          <w:sz w:val="24"/>
          <w:szCs w:val="24"/>
        </w:rPr>
        <w:t>berangsur</w:t>
      </w:r>
      <w:proofErr w:type="spellEnd"/>
      <w:r w:rsidR="00702289" w:rsidRPr="00650B1F">
        <w:rPr>
          <w:color w:val="221F1F"/>
          <w:sz w:val="24"/>
          <w:szCs w:val="24"/>
        </w:rPr>
        <w:t>–</w:t>
      </w:r>
      <w:proofErr w:type="spellStart"/>
      <w:r w:rsidR="00702289" w:rsidRPr="00650B1F">
        <w:rPr>
          <w:color w:val="221F1F"/>
          <w:sz w:val="24"/>
          <w:szCs w:val="24"/>
        </w:rPr>
        <w:t>angsur</w:t>
      </w:r>
      <w:proofErr w:type="spellEnd"/>
      <w:r w:rsidR="00702289" w:rsidRPr="00650B1F">
        <w:rPr>
          <w:color w:val="221F1F"/>
          <w:sz w:val="24"/>
          <w:szCs w:val="24"/>
        </w:rPr>
        <w:t xml:space="preserve">, </w:t>
      </w:r>
      <w:proofErr w:type="spellStart"/>
      <w:r w:rsidR="00702289" w:rsidRPr="00650B1F">
        <w:rPr>
          <w:color w:val="221F1F"/>
          <w:sz w:val="24"/>
          <w:szCs w:val="24"/>
        </w:rPr>
        <w:t>setelah</w:t>
      </w:r>
      <w:proofErr w:type="spellEnd"/>
      <w:r w:rsidR="00702289" w:rsidRPr="00650B1F">
        <w:rPr>
          <w:color w:val="221F1F"/>
          <w:sz w:val="24"/>
          <w:szCs w:val="24"/>
        </w:rPr>
        <w:t xml:space="preserve"> </w:t>
      </w:r>
      <w:proofErr w:type="spellStart"/>
      <w:r w:rsidR="00702289" w:rsidRPr="00650B1F">
        <w:rPr>
          <w:color w:val="221F1F"/>
          <w:sz w:val="24"/>
          <w:szCs w:val="24"/>
        </w:rPr>
        <w:t>ditetapkan</w:t>
      </w:r>
      <w:proofErr w:type="spellEnd"/>
      <w:r w:rsidR="00702289" w:rsidRPr="00650B1F">
        <w:rPr>
          <w:color w:val="221F1F"/>
          <w:sz w:val="24"/>
          <w:szCs w:val="24"/>
          <w:lang w:val="id-ID"/>
        </w:rPr>
        <w:t xml:space="preserve"> </w:t>
      </w:r>
      <w:proofErr w:type="spellStart"/>
      <w:r w:rsidR="00702289" w:rsidRPr="00650B1F">
        <w:rPr>
          <w:color w:val="221F1F"/>
          <w:sz w:val="24"/>
          <w:szCs w:val="24"/>
        </w:rPr>
        <w:t>bagian</w:t>
      </w:r>
      <w:proofErr w:type="spellEnd"/>
      <w:r w:rsidR="00335C93" w:rsidRPr="00650B1F">
        <w:rPr>
          <w:color w:val="221F1F"/>
          <w:sz w:val="24"/>
          <w:szCs w:val="24"/>
          <w:lang w:val="id-ID"/>
        </w:rPr>
        <w:t xml:space="preserve"> </w:t>
      </w:r>
      <w:r w:rsidR="00702289" w:rsidRPr="00650B1F">
        <w:rPr>
          <w:color w:val="221F1F"/>
          <w:sz w:val="24"/>
          <w:szCs w:val="24"/>
        </w:rPr>
        <w:t>mana</w:t>
      </w:r>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akan</w:t>
      </w:r>
      <w:proofErr w:type="spellEnd"/>
      <w:r w:rsidR="00702289" w:rsidRPr="00650B1F">
        <w:rPr>
          <w:color w:val="221F1F"/>
          <w:sz w:val="24"/>
          <w:szCs w:val="24"/>
          <w:lang w:val="id-ID"/>
        </w:rPr>
        <w:t xml:space="preserve"> </w:t>
      </w:r>
      <w:proofErr w:type="spellStart"/>
      <w:r w:rsidR="00702289" w:rsidRPr="00650B1F">
        <w:rPr>
          <w:color w:val="221F1F"/>
          <w:sz w:val="24"/>
          <w:szCs w:val="24"/>
        </w:rPr>
        <w:t>dikuasai</w:t>
      </w:r>
      <w:proofErr w:type="spellEnd"/>
      <w:r w:rsidR="00702289" w:rsidRPr="00650B1F">
        <w:rPr>
          <w:color w:val="221F1F"/>
          <w:sz w:val="24"/>
          <w:szCs w:val="24"/>
          <w:lang w:val="id-ID"/>
        </w:rPr>
        <w:t xml:space="preserve"> </w:t>
      </w:r>
      <w:r w:rsidR="00702289" w:rsidRPr="00650B1F">
        <w:rPr>
          <w:color w:val="221F1F"/>
          <w:sz w:val="24"/>
          <w:szCs w:val="24"/>
        </w:rPr>
        <w:t>oleh</w:t>
      </w:r>
      <w:r w:rsidR="00702289" w:rsidRPr="00650B1F">
        <w:rPr>
          <w:color w:val="221F1F"/>
          <w:sz w:val="24"/>
          <w:szCs w:val="24"/>
          <w:lang w:val="id-ID"/>
        </w:rPr>
        <w:t xml:space="preserve"> </w:t>
      </w:r>
      <w:proofErr w:type="spellStart"/>
      <w:r w:rsidR="00702289" w:rsidRPr="00650B1F">
        <w:rPr>
          <w:color w:val="221F1F"/>
          <w:sz w:val="24"/>
          <w:szCs w:val="24"/>
        </w:rPr>
        <w:t>pemerintah</w:t>
      </w:r>
      <w:proofErr w:type="spellEnd"/>
      <w:r w:rsidR="00702289" w:rsidRPr="00650B1F">
        <w:rPr>
          <w:color w:val="221F1F"/>
          <w:sz w:val="24"/>
          <w:szCs w:val="24"/>
          <w:lang w:val="id-ID"/>
        </w:rPr>
        <w:t xml:space="preserve"> </w:t>
      </w:r>
      <w:proofErr w:type="spellStart"/>
      <w:r w:rsidR="00702289" w:rsidRPr="00650B1F">
        <w:rPr>
          <w:color w:val="221F1F"/>
          <w:sz w:val="24"/>
          <w:szCs w:val="24"/>
        </w:rPr>
        <w:t>maka</w:t>
      </w:r>
      <w:proofErr w:type="spellEnd"/>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rPr>
        <w:t>–</w:t>
      </w:r>
      <w:proofErr w:type="spellStart"/>
      <w:r w:rsidR="00702289" w:rsidRPr="00650B1F">
        <w:rPr>
          <w:color w:val="221F1F"/>
          <w:sz w:val="24"/>
          <w:szCs w:val="24"/>
        </w:rPr>
        <w:t>tanah</w:t>
      </w:r>
      <w:proofErr w:type="spellEnd"/>
      <w:r w:rsidR="00702289" w:rsidRPr="00650B1F">
        <w:rPr>
          <w:color w:val="221F1F"/>
          <w:sz w:val="24"/>
          <w:szCs w:val="24"/>
        </w:rPr>
        <w:t xml:space="preserve"> yang </w:t>
      </w:r>
      <w:proofErr w:type="spellStart"/>
      <w:r w:rsidR="00702289" w:rsidRPr="00650B1F">
        <w:rPr>
          <w:color w:val="221F1F"/>
          <w:sz w:val="24"/>
          <w:szCs w:val="24"/>
        </w:rPr>
        <w:t>bersangkutan</w:t>
      </w:r>
      <w:proofErr w:type="spellEnd"/>
      <w:r w:rsidR="00702289" w:rsidRPr="00650B1F">
        <w:rPr>
          <w:color w:val="221F1F"/>
          <w:sz w:val="24"/>
          <w:szCs w:val="24"/>
        </w:rPr>
        <w:t xml:space="preserve"> di </w:t>
      </w:r>
      <w:proofErr w:type="spellStart"/>
      <w:r w:rsidR="00702289" w:rsidRPr="00650B1F">
        <w:rPr>
          <w:color w:val="221F1F"/>
          <w:sz w:val="24"/>
          <w:szCs w:val="24"/>
        </w:rPr>
        <w:t>ijinkan</w:t>
      </w:r>
      <w:proofErr w:type="spellEnd"/>
      <w:r w:rsidR="00702289" w:rsidRPr="00650B1F">
        <w:rPr>
          <w:color w:val="221F1F"/>
          <w:sz w:val="24"/>
          <w:szCs w:val="24"/>
        </w:rPr>
        <w:t xml:space="preserve"> </w:t>
      </w:r>
      <w:proofErr w:type="spellStart"/>
      <w:r w:rsidR="00702289" w:rsidRPr="00650B1F">
        <w:rPr>
          <w:color w:val="221F1F"/>
          <w:sz w:val="24"/>
          <w:szCs w:val="24"/>
        </w:rPr>
        <w:t>untuk</w:t>
      </w:r>
      <w:proofErr w:type="spellEnd"/>
      <w:r w:rsidR="00702289" w:rsidRPr="00650B1F">
        <w:rPr>
          <w:color w:val="221F1F"/>
          <w:sz w:val="24"/>
          <w:szCs w:val="24"/>
        </w:rPr>
        <w:t xml:space="preserve"> </w:t>
      </w:r>
      <w:proofErr w:type="spellStart"/>
      <w:r w:rsidR="00702289" w:rsidRPr="00650B1F">
        <w:rPr>
          <w:color w:val="221F1F"/>
          <w:sz w:val="24"/>
          <w:szCs w:val="24"/>
        </w:rPr>
        <w:t>dikerjakan</w:t>
      </w:r>
      <w:proofErr w:type="spellEnd"/>
      <w:r w:rsidR="00702289" w:rsidRPr="00650B1F">
        <w:rPr>
          <w:color w:val="221F1F"/>
          <w:sz w:val="24"/>
          <w:szCs w:val="24"/>
        </w:rPr>
        <w:t xml:space="preserve"> oleh para </w:t>
      </w:r>
      <w:proofErr w:type="spellStart"/>
      <w:r w:rsidR="00702289" w:rsidRPr="00650B1F">
        <w:rPr>
          <w:color w:val="221F1F"/>
          <w:sz w:val="24"/>
          <w:szCs w:val="24"/>
        </w:rPr>
        <w:t>petani</w:t>
      </w:r>
      <w:proofErr w:type="spellEnd"/>
      <w:r w:rsidR="00702289" w:rsidRPr="00650B1F">
        <w:rPr>
          <w:color w:val="221F1F"/>
          <w:sz w:val="24"/>
          <w:szCs w:val="24"/>
        </w:rPr>
        <w:t xml:space="preserve"> </w:t>
      </w:r>
      <w:proofErr w:type="spellStart"/>
      <w:r w:rsidR="00702289" w:rsidRPr="00650B1F">
        <w:rPr>
          <w:color w:val="221F1F"/>
          <w:sz w:val="24"/>
          <w:szCs w:val="24"/>
        </w:rPr>
        <w:t>penggarapnya</w:t>
      </w:r>
      <w:proofErr w:type="spellEnd"/>
      <w:r w:rsidR="00702289" w:rsidRPr="00650B1F">
        <w:rPr>
          <w:color w:val="221F1F"/>
          <w:sz w:val="24"/>
          <w:szCs w:val="24"/>
        </w:rPr>
        <w:t xml:space="preserve"> </w:t>
      </w:r>
      <w:proofErr w:type="spellStart"/>
      <w:r w:rsidR="00702289" w:rsidRPr="00650B1F">
        <w:rPr>
          <w:color w:val="221F1F"/>
          <w:sz w:val="24"/>
          <w:szCs w:val="24"/>
        </w:rPr>
        <w:t>untuk</w:t>
      </w:r>
      <w:proofErr w:type="spellEnd"/>
      <w:r w:rsidR="00702289" w:rsidRPr="00650B1F">
        <w:rPr>
          <w:color w:val="221F1F"/>
          <w:sz w:val="24"/>
          <w:szCs w:val="24"/>
          <w:lang w:val="id-ID"/>
        </w:rPr>
        <w:t xml:space="preserve"> </w:t>
      </w:r>
      <w:r w:rsidR="00702289" w:rsidRPr="00650B1F">
        <w:rPr>
          <w:color w:val="221F1F"/>
          <w:sz w:val="24"/>
          <w:szCs w:val="24"/>
        </w:rPr>
        <w:t>paling</w:t>
      </w:r>
      <w:r w:rsidR="00702289" w:rsidRPr="00650B1F">
        <w:rPr>
          <w:color w:val="221F1F"/>
          <w:sz w:val="24"/>
          <w:szCs w:val="24"/>
          <w:lang w:val="id-ID"/>
        </w:rPr>
        <w:t xml:space="preserve"> </w:t>
      </w:r>
      <w:r w:rsidR="00702289" w:rsidRPr="00650B1F">
        <w:rPr>
          <w:color w:val="221F1F"/>
          <w:sz w:val="24"/>
          <w:szCs w:val="24"/>
        </w:rPr>
        <w:t>lama</w:t>
      </w:r>
      <w:r w:rsidR="00702289" w:rsidRPr="00650B1F">
        <w:rPr>
          <w:color w:val="221F1F"/>
          <w:sz w:val="24"/>
          <w:szCs w:val="24"/>
          <w:lang w:val="id-ID"/>
        </w:rPr>
        <w:t xml:space="preserve"> </w:t>
      </w:r>
      <w:r w:rsidR="00702289" w:rsidRPr="00650B1F">
        <w:rPr>
          <w:color w:val="221F1F"/>
          <w:sz w:val="24"/>
          <w:szCs w:val="24"/>
        </w:rPr>
        <w:t>2</w:t>
      </w:r>
      <w:r w:rsidR="00702289" w:rsidRPr="00650B1F">
        <w:rPr>
          <w:color w:val="221F1F"/>
          <w:sz w:val="24"/>
          <w:szCs w:val="24"/>
          <w:lang w:val="id-ID"/>
        </w:rPr>
        <w:t xml:space="preserve"> </w:t>
      </w:r>
      <w:proofErr w:type="spellStart"/>
      <w:r w:rsidR="00702289" w:rsidRPr="00650B1F">
        <w:rPr>
          <w:color w:val="221F1F"/>
          <w:sz w:val="24"/>
          <w:szCs w:val="24"/>
        </w:rPr>
        <w:t>tahun</w:t>
      </w:r>
      <w:proofErr w:type="spellEnd"/>
      <w:r w:rsidR="00702289" w:rsidRPr="00650B1F">
        <w:rPr>
          <w:color w:val="221F1F"/>
          <w:sz w:val="24"/>
          <w:szCs w:val="24"/>
          <w:lang w:val="id-ID"/>
        </w:rPr>
        <w:t xml:space="preserve"> </w:t>
      </w:r>
      <w:proofErr w:type="spellStart"/>
      <w:r w:rsidR="00702289" w:rsidRPr="00650B1F">
        <w:rPr>
          <w:color w:val="221F1F"/>
          <w:sz w:val="24"/>
          <w:szCs w:val="24"/>
        </w:rPr>
        <w:t>dengan</w:t>
      </w:r>
      <w:proofErr w:type="spellEnd"/>
      <w:r w:rsidR="00702289" w:rsidRPr="00650B1F">
        <w:rPr>
          <w:color w:val="221F1F"/>
          <w:sz w:val="24"/>
          <w:szCs w:val="24"/>
          <w:lang w:val="id-ID"/>
        </w:rPr>
        <w:t xml:space="preserve"> </w:t>
      </w:r>
      <w:proofErr w:type="spellStart"/>
      <w:r w:rsidR="00702289" w:rsidRPr="00650B1F">
        <w:rPr>
          <w:color w:val="221F1F"/>
          <w:sz w:val="24"/>
          <w:szCs w:val="24"/>
        </w:rPr>
        <w:t>kewajiban</w:t>
      </w:r>
      <w:proofErr w:type="spellEnd"/>
      <w:r w:rsidR="00702289" w:rsidRPr="00650B1F">
        <w:rPr>
          <w:color w:val="221F1F"/>
          <w:sz w:val="24"/>
          <w:szCs w:val="24"/>
          <w:lang w:val="id-ID"/>
        </w:rPr>
        <w:t xml:space="preserve"> </w:t>
      </w:r>
      <w:proofErr w:type="spellStart"/>
      <w:r w:rsidR="00702289" w:rsidRPr="00650B1F">
        <w:rPr>
          <w:color w:val="221F1F"/>
          <w:sz w:val="24"/>
          <w:szCs w:val="24"/>
        </w:rPr>
        <w:t>membayar</w:t>
      </w:r>
      <w:proofErr w:type="spellEnd"/>
      <w:r w:rsidR="00702289" w:rsidRPr="00650B1F">
        <w:rPr>
          <w:color w:val="221F1F"/>
          <w:sz w:val="24"/>
          <w:szCs w:val="24"/>
          <w:lang w:val="id-ID"/>
        </w:rPr>
        <w:t xml:space="preserve"> </w:t>
      </w:r>
      <w:proofErr w:type="spellStart"/>
      <w:r w:rsidR="00702289" w:rsidRPr="00650B1F">
        <w:rPr>
          <w:color w:val="221F1F"/>
          <w:sz w:val="24"/>
          <w:szCs w:val="24"/>
        </w:rPr>
        <w:t>sewa</w:t>
      </w:r>
      <w:proofErr w:type="spellEnd"/>
      <w:r w:rsidR="00702289" w:rsidRPr="00650B1F">
        <w:rPr>
          <w:color w:val="221F1F"/>
          <w:sz w:val="24"/>
          <w:szCs w:val="24"/>
          <w:lang w:val="id-ID"/>
        </w:rPr>
        <w:t xml:space="preserve"> </w:t>
      </w:r>
      <w:proofErr w:type="spellStart"/>
      <w:r w:rsidR="00702289" w:rsidRPr="00650B1F">
        <w:rPr>
          <w:color w:val="221F1F"/>
          <w:sz w:val="24"/>
          <w:szCs w:val="24"/>
        </w:rPr>
        <w:t>kepada</w:t>
      </w:r>
      <w:proofErr w:type="spellEnd"/>
      <w:r w:rsidR="00702289" w:rsidRPr="00650B1F">
        <w:rPr>
          <w:color w:val="221F1F"/>
          <w:sz w:val="24"/>
          <w:szCs w:val="24"/>
          <w:lang w:val="id-ID"/>
        </w:rPr>
        <w:t xml:space="preserve"> </w:t>
      </w:r>
      <w:proofErr w:type="spellStart"/>
      <w:r w:rsidR="00702289" w:rsidRPr="00650B1F">
        <w:rPr>
          <w:color w:val="221F1F"/>
          <w:sz w:val="24"/>
          <w:szCs w:val="24"/>
        </w:rPr>
        <w:t>pemerintah</w:t>
      </w:r>
      <w:proofErr w:type="spellEnd"/>
      <w:r w:rsidR="00702289" w:rsidRPr="00650B1F">
        <w:rPr>
          <w:color w:val="221F1F"/>
          <w:sz w:val="24"/>
          <w:szCs w:val="24"/>
          <w:lang w:val="id-ID"/>
        </w:rPr>
        <w:t xml:space="preserve"> </w:t>
      </w:r>
      <w:proofErr w:type="spellStart"/>
      <w:r w:rsidR="00702289" w:rsidRPr="00650B1F">
        <w:rPr>
          <w:color w:val="221F1F"/>
          <w:sz w:val="24"/>
          <w:szCs w:val="24"/>
        </w:rPr>
        <w:t>sebesar</w:t>
      </w:r>
      <w:proofErr w:type="spellEnd"/>
      <w:r w:rsidR="00335C93" w:rsidRPr="00650B1F">
        <w:rPr>
          <w:color w:val="221F1F"/>
          <w:sz w:val="24"/>
          <w:szCs w:val="24"/>
          <w:lang w:val="id-ID"/>
        </w:rPr>
        <w:t xml:space="preserve"> </w:t>
      </w:r>
      <w:r w:rsidR="00702289" w:rsidRPr="00650B1F">
        <w:rPr>
          <w:color w:val="221F1F"/>
          <w:sz w:val="24"/>
          <w:szCs w:val="24"/>
        </w:rPr>
        <w:t>1/3</w:t>
      </w:r>
      <w:r w:rsidR="00702289" w:rsidRPr="00650B1F">
        <w:rPr>
          <w:color w:val="221F1F"/>
          <w:sz w:val="24"/>
          <w:szCs w:val="24"/>
          <w:lang w:val="id-ID"/>
        </w:rPr>
        <w:t xml:space="preserve"> </w:t>
      </w:r>
      <w:proofErr w:type="spellStart"/>
      <w:r w:rsidR="00702289" w:rsidRPr="00650B1F">
        <w:rPr>
          <w:color w:val="221F1F"/>
          <w:sz w:val="24"/>
          <w:szCs w:val="24"/>
        </w:rPr>
        <w:t>dari</w:t>
      </w:r>
      <w:proofErr w:type="spellEnd"/>
      <w:r w:rsidR="00702289" w:rsidRPr="00650B1F">
        <w:rPr>
          <w:color w:val="221F1F"/>
          <w:sz w:val="24"/>
          <w:szCs w:val="24"/>
          <w:lang w:val="id-ID"/>
        </w:rPr>
        <w:t xml:space="preserve"> </w:t>
      </w:r>
      <w:proofErr w:type="spellStart"/>
      <w:r w:rsidR="00702289" w:rsidRPr="00650B1F">
        <w:rPr>
          <w:color w:val="221F1F"/>
          <w:sz w:val="24"/>
          <w:szCs w:val="24"/>
        </w:rPr>
        <w:t>hasil</w:t>
      </w:r>
      <w:proofErr w:type="spellEnd"/>
      <w:r w:rsidR="00702289" w:rsidRPr="00650B1F">
        <w:rPr>
          <w:color w:val="221F1F"/>
          <w:sz w:val="24"/>
          <w:szCs w:val="24"/>
          <w:lang w:val="id-ID"/>
        </w:rPr>
        <w:t xml:space="preserve"> </w:t>
      </w:r>
      <w:proofErr w:type="spellStart"/>
      <w:r w:rsidR="00702289" w:rsidRPr="00650B1F">
        <w:rPr>
          <w:color w:val="221F1F"/>
          <w:sz w:val="24"/>
          <w:szCs w:val="24"/>
        </w:rPr>
        <w:t>panen</w:t>
      </w:r>
      <w:proofErr w:type="spellEnd"/>
      <w:r w:rsidR="00702289" w:rsidRPr="00650B1F">
        <w:rPr>
          <w:color w:val="221F1F"/>
          <w:sz w:val="24"/>
          <w:szCs w:val="24"/>
          <w:lang w:val="id-ID"/>
        </w:rPr>
        <w:t xml:space="preserve"> </w:t>
      </w:r>
      <w:proofErr w:type="spellStart"/>
      <w:r w:rsidR="00702289" w:rsidRPr="00650B1F">
        <w:rPr>
          <w:color w:val="221F1F"/>
          <w:sz w:val="24"/>
          <w:szCs w:val="24"/>
        </w:rPr>
        <w:t>atau</w:t>
      </w:r>
      <w:proofErr w:type="spellEnd"/>
      <w:r w:rsidR="00702289" w:rsidRPr="00650B1F">
        <w:rPr>
          <w:color w:val="221F1F"/>
          <w:sz w:val="24"/>
          <w:szCs w:val="24"/>
          <w:lang w:val="id-ID"/>
        </w:rPr>
        <w:t xml:space="preserve"> </w:t>
      </w:r>
      <w:r w:rsidR="00702289" w:rsidRPr="00650B1F">
        <w:rPr>
          <w:color w:val="221F1F"/>
          <w:sz w:val="24"/>
          <w:szCs w:val="24"/>
        </w:rPr>
        <w:t>uang</w:t>
      </w:r>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senilai</w:t>
      </w:r>
      <w:proofErr w:type="spellEnd"/>
      <w:r w:rsidR="00702289" w:rsidRPr="00650B1F">
        <w:rPr>
          <w:color w:val="221F1F"/>
          <w:sz w:val="24"/>
          <w:szCs w:val="24"/>
          <w:lang w:val="id-ID"/>
        </w:rPr>
        <w:t xml:space="preserve"> </w:t>
      </w:r>
      <w:proofErr w:type="spellStart"/>
      <w:r w:rsidR="00702289" w:rsidRPr="00650B1F">
        <w:rPr>
          <w:color w:val="221F1F"/>
          <w:sz w:val="24"/>
          <w:szCs w:val="24"/>
        </w:rPr>
        <w:t>dengan</w:t>
      </w:r>
      <w:proofErr w:type="spellEnd"/>
      <w:r w:rsidR="00702289" w:rsidRPr="00650B1F">
        <w:rPr>
          <w:color w:val="221F1F"/>
          <w:sz w:val="24"/>
          <w:szCs w:val="24"/>
          <w:lang w:val="id-ID"/>
        </w:rPr>
        <w:t xml:space="preserve"> </w:t>
      </w:r>
      <w:proofErr w:type="spellStart"/>
      <w:r w:rsidR="00702289" w:rsidRPr="00650B1F">
        <w:rPr>
          <w:color w:val="221F1F"/>
          <w:sz w:val="24"/>
          <w:szCs w:val="24"/>
        </w:rPr>
        <w:t>itu</w:t>
      </w:r>
      <w:proofErr w:type="spellEnd"/>
      <w:r w:rsidR="00702289" w:rsidRPr="00650B1F">
        <w:rPr>
          <w:color w:val="221F1F"/>
          <w:sz w:val="24"/>
          <w:szCs w:val="24"/>
          <w:lang w:val="id-ID"/>
        </w:rPr>
        <w:t xml:space="preserve"> </w:t>
      </w:r>
      <w:r w:rsidR="00702289" w:rsidRPr="00650B1F">
        <w:rPr>
          <w:color w:val="221F1F"/>
          <w:sz w:val="24"/>
          <w:szCs w:val="24"/>
        </w:rPr>
        <w:t>(Pasal 14</w:t>
      </w:r>
      <w:r w:rsidR="00702289" w:rsidRPr="00650B1F">
        <w:rPr>
          <w:color w:val="221F1F"/>
          <w:sz w:val="24"/>
          <w:szCs w:val="24"/>
          <w:lang w:val="id-ID"/>
        </w:rPr>
        <w:t xml:space="preserve"> </w:t>
      </w:r>
      <w:proofErr w:type="spellStart"/>
      <w:r w:rsidR="00702289" w:rsidRPr="00650B1F">
        <w:rPr>
          <w:color w:val="221F1F"/>
          <w:spacing w:val="-4"/>
          <w:sz w:val="24"/>
          <w:szCs w:val="24"/>
        </w:rPr>
        <w:t>ayat</w:t>
      </w:r>
      <w:proofErr w:type="spellEnd"/>
      <w:r w:rsidR="00702289" w:rsidRPr="00650B1F">
        <w:rPr>
          <w:sz w:val="24"/>
          <w:szCs w:val="24"/>
          <w:lang w:val="id-ID"/>
        </w:rPr>
        <w:t xml:space="preserve"> </w:t>
      </w:r>
      <w:r w:rsidR="00702289" w:rsidRPr="00650B1F">
        <w:rPr>
          <w:color w:val="221F1F"/>
          <w:sz w:val="24"/>
          <w:szCs w:val="24"/>
        </w:rPr>
        <w:t>(1)</w:t>
      </w:r>
      <w:r w:rsidR="00702289" w:rsidRPr="00650B1F">
        <w:rPr>
          <w:color w:val="221F1F"/>
          <w:sz w:val="24"/>
          <w:szCs w:val="24"/>
          <w:lang w:val="id-ID"/>
        </w:rPr>
        <w:t xml:space="preserve"> </w:t>
      </w:r>
      <w:proofErr w:type="spellStart"/>
      <w:r w:rsidR="00702289" w:rsidRPr="00650B1F">
        <w:rPr>
          <w:color w:val="221F1F"/>
          <w:sz w:val="24"/>
          <w:szCs w:val="24"/>
        </w:rPr>
        <w:t>Peraturan</w:t>
      </w:r>
      <w:proofErr w:type="spellEnd"/>
      <w:r w:rsidR="00702289" w:rsidRPr="00650B1F">
        <w:rPr>
          <w:color w:val="221F1F"/>
          <w:sz w:val="24"/>
          <w:szCs w:val="24"/>
          <w:lang w:val="id-ID"/>
        </w:rPr>
        <w:t xml:space="preserve"> </w:t>
      </w:r>
      <w:proofErr w:type="spellStart"/>
      <w:r w:rsidR="00702289" w:rsidRPr="00650B1F">
        <w:rPr>
          <w:color w:val="221F1F"/>
          <w:sz w:val="24"/>
          <w:szCs w:val="24"/>
        </w:rPr>
        <w:t>Pemerintah</w:t>
      </w:r>
      <w:proofErr w:type="spellEnd"/>
      <w:r w:rsidR="00702289" w:rsidRPr="00650B1F">
        <w:rPr>
          <w:color w:val="221F1F"/>
          <w:sz w:val="24"/>
          <w:szCs w:val="24"/>
          <w:lang w:val="id-ID"/>
        </w:rPr>
        <w:t xml:space="preserve"> </w:t>
      </w:r>
      <w:proofErr w:type="spellStart"/>
      <w:r w:rsidR="00702289" w:rsidRPr="00650B1F">
        <w:rPr>
          <w:color w:val="221F1F"/>
          <w:sz w:val="24"/>
          <w:szCs w:val="24"/>
        </w:rPr>
        <w:t>Nomor</w:t>
      </w:r>
      <w:proofErr w:type="spellEnd"/>
      <w:r w:rsidR="00702289" w:rsidRPr="00650B1F">
        <w:rPr>
          <w:color w:val="221F1F"/>
          <w:sz w:val="24"/>
          <w:szCs w:val="24"/>
          <w:lang w:val="id-ID"/>
        </w:rPr>
        <w:t xml:space="preserve"> </w:t>
      </w:r>
      <w:r w:rsidR="00702289" w:rsidRPr="00650B1F">
        <w:rPr>
          <w:color w:val="221F1F"/>
          <w:sz w:val="24"/>
          <w:szCs w:val="24"/>
        </w:rPr>
        <w:t>224</w:t>
      </w:r>
      <w:r w:rsidR="00702289" w:rsidRPr="00650B1F">
        <w:rPr>
          <w:color w:val="221F1F"/>
          <w:sz w:val="24"/>
          <w:szCs w:val="24"/>
          <w:lang w:val="id-ID"/>
        </w:rPr>
        <w:t xml:space="preserve"> </w:t>
      </w:r>
      <w:proofErr w:type="spellStart"/>
      <w:r w:rsidR="00702289" w:rsidRPr="00650B1F">
        <w:rPr>
          <w:color w:val="221F1F"/>
          <w:sz w:val="24"/>
          <w:szCs w:val="24"/>
        </w:rPr>
        <w:t>Tahun</w:t>
      </w:r>
      <w:proofErr w:type="spellEnd"/>
      <w:r w:rsidR="00702289" w:rsidRPr="00650B1F">
        <w:rPr>
          <w:color w:val="221F1F"/>
          <w:sz w:val="24"/>
          <w:szCs w:val="24"/>
          <w:lang w:val="id-ID"/>
        </w:rPr>
        <w:t xml:space="preserve"> </w:t>
      </w:r>
      <w:r w:rsidR="00702289" w:rsidRPr="00650B1F">
        <w:rPr>
          <w:color w:val="221F1F"/>
          <w:spacing w:val="-2"/>
          <w:sz w:val="24"/>
          <w:szCs w:val="24"/>
        </w:rPr>
        <w:t>1961)</w:t>
      </w:r>
      <w:r w:rsidR="007F66D7">
        <w:rPr>
          <w:color w:val="221F1F"/>
          <w:spacing w:val="-2"/>
          <w:sz w:val="24"/>
          <w:szCs w:val="24"/>
        </w:rPr>
        <w:t xml:space="preserve"> </w:t>
      </w:r>
      <w:r w:rsidR="007F66D7" w:rsidRPr="007F66D7">
        <w:rPr>
          <w:color w:val="221F1F"/>
          <w:spacing w:val="-2"/>
          <w:sz w:val="24"/>
          <w:szCs w:val="24"/>
        </w:rPr>
        <w:t>(Sukarno et al., 2024)</w:t>
      </w:r>
      <w:r w:rsidR="007F66D7">
        <w:rPr>
          <w:color w:val="221F1F"/>
          <w:spacing w:val="-2"/>
          <w:sz w:val="24"/>
          <w:szCs w:val="24"/>
        </w:rPr>
        <w:t xml:space="preserve">. </w:t>
      </w:r>
    </w:p>
    <w:p w14:paraId="3EE6DE51" w14:textId="77777777" w:rsidR="00702289" w:rsidRPr="00650B1F" w:rsidRDefault="008D1DF1" w:rsidP="00650B1F">
      <w:pPr>
        <w:spacing w:before="61" w:line="360" w:lineRule="auto"/>
        <w:ind w:firstLine="720"/>
        <w:jc w:val="both"/>
        <w:rPr>
          <w:sz w:val="24"/>
          <w:szCs w:val="24"/>
        </w:rPr>
      </w:pPr>
      <w:r w:rsidRPr="00650B1F">
        <w:rPr>
          <w:color w:val="221F1F"/>
          <w:sz w:val="24"/>
          <w:szCs w:val="24"/>
          <w:lang w:val="id-ID"/>
        </w:rPr>
        <w:t>Adapun s</w:t>
      </w:r>
      <w:proofErr w:type="spellStart"/>
      <w:r w:rsidR="00702289" w:rsidRPr="00650B1F">
        <w:rPr>
          <w:color w:val="221F1F"/>
          <w:sz w:val="24"/>
          <w:szCs w:val="24"/>
        </w:rPr>
        <w:t>yarat-syarat</w:t>
      </w:r>
      <w:proofErr w:type="spellEnd"/>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harus</w:t>
      </w:r>
      <w:proofErr w:type="spellEnd"/>
      <w:r w:rsidR="00702289" w:rsidRPr="00650B1F">
        <w:rPr>
          <w:color w:val="221F1F"/>
          <w:sz w:val="24"/>
          <w:szCs w:val="24"/>
          <w:lang w:val="id-ID"/>
        </w:rPr>
        <w:t xml:space="preserve"> </w:t>
      </w:r>
      <w:proofErr w:type="spellStart"/>
      <w:r w:rsidR="00702289" w:rsidRPr="00650B1F">
        <w:rPr>
          <w:color w:val="221F1F"/>
          <w:sz w:val="24"/>
          <w:szCs w:val="24"/>
        </w:rPr>
        <w:t>dipenuhi</w:t>
      </w:r>
      <w:proofErr w:type="spellEnd"/>
      <w:r w:rsidR="00702289" w:rsidRPr="00650B1F">
        <w:rPr>
          <w:color w:val="221F1F"/>
          <w:sz w:val="24"/>
          <w:szCs w:val="24"/>
          <w:lang w:val="id-ID"/>
        </w:rPr>
        <w:t xml:space="preserve"> </w:t>
      </w:r>
      <w:r w:rsidR="00702289" w:rsidRPr="00650B1F">
        <w:rPr>
          <w:color w:val="221F1F"/>
          <w:sz w:val="24"/>
          <w:szCs w:val="24"/>
        </w:rPr>
        <w:t>oleh</w:t>
      </w:r>
      <w:r w:rsidR="00702289" w:rsidRPr="00650B1F">
        <w:rPr>
          <w:color w:val="221F1F"/>
          <w:sz w:val="24"/>
          <w:szCs w:val="24"/>
          <w:lang w:val="id-ID"/>
        </w:rPr>
        <w:t xml:space="preserve"> </w:t>
      </w:r>
      <w:proofErr w:type="spellStart"/>
      <w:r w:rsidR="00702289" w:rsidRPr="00650B1F">
        <w:rPr>
          <w:color w:val="221F1F"/>
          <w:sz w:val="24"/>
          <w:szCs w:val="24"/>
        </w:rPr>
        <w:t>mereka</w:t>
      </w:r>
      <w:proofErr w:type="spellEnd"/>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akan</w:t>
      </w:r>
      <w:proofErr w:type="spellEnd"/>
      <w:r w:rsidR="00702289" w:rsidRPr="00650B1F">
        <w:rPr>
          <w:color w:val="221F1F"/>
          <w:sz w:val="24"/>
          <w:szCs w:val="24"/>
          <w:lang w:val="id-ID"/>
        </w:rPr>
        <w:t xml:space="preserve"> </w:t>
      </w:r>
      <w:proofErr w:type="spellStart"/>
      <w:r w:rsidR="00702289" w:rsidRPr="00650B1F">
        <w:rPr>
          <w:color w:val="221F1F"/>
          <w:sz w:val="24"/>
          <w:szCs w:val="24"/>
        </w:rPr>
        <w:t>menerima</w:t>
      </w:r>
      <w:proofErr w:type="spellEnd"/>
      <w:r w:rsidR="00702289" w:rsidRPr="00650B1F">
        <w:rPr>
          <w:color w:val="221F1F"/>
          <w:sz w:val="24"/>
          <w:szCs w:val="24"/>
          <w:lang w:val="id-ID"/>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yaitu</w:t>
      </w:r>
      <w:proofErr w:type="spellEnd"/>
      <w:r w:rsidR="00702289" w:rsidRPr="00650B1F">
        <w:rPr>
          <w:color w:val="221F1F"/>
          <w:sz w:val="24"/>
          <w:szCs w:val="24"/>
        </w:rPr>
        <w:t xml:space="preserve"> </w:t>
      </w:r>
      <w:proofErr w:type="spellStart"/>
      <w:r w:rsidR="00702289" w:rsidRPr="00650B1F">
        <w:rPr>
          <w:color w:val="221F1F"/>
          <w:sz w:val="24"/>
          <w:szCs w:val="24"/>
        </w:rPr>
        <w:t>petani</w:t>
      </w:r>
      <w:proofErr w:type="spellEnd"/>
      <w:r w:rsidR="00702289" w:rsidRPr="00650B1F">
        <w:rPr>
          <w:color w:val="221F1F"/>
          <w:sz w:val="24"/>
          <w:szCs w:val="24"/>
        </w:rPr>
        <w:t xml:space="preserve"> </w:t>
      </w:r>
      <w:proofErr w:type="spellStart"/>
      <w:r w:rsidR="00702289" w:rsidRPr="00650B1F">
        <w:rPr>
          <w:color w:val="221F1F"/>
          <w:sz w:val="24"/>
          <w:szCs w:val="24"/>
        </w:rPr>
        <w:t>penggarap</w:t>
      </w:r>
      <w:proofErr w:type="spellEnd"/>
      <w:r w:rsidR="00702289" w:rsidRPr="00650B1F">
        <w:rPr>
          <w:color w:val="221F1F"/>
          <w:sz w:val="24"/>
          <w:szCs w:val="24"/>
        </w:rPr>
        <w:t xml:space="preserve"> </w:t>
      </w:r>
      <w:proofErr w:type="spellStart"/>
      <w:r w:rsidR="00702289" w:rsidRPr="00650B1F">
        <w:rPr>
          <w:color w:val="221F1F"/>
          <w:sz w:val="24"/>
          <w:szCs w:val="24"/>
        </w:rPr>
        <w:t>atau</w:t>
      </w:r>
      <w:proofErr w:type="spellEnd"/>
      <w:r w:rsidR="00702289" w:rsidRPr="00650B1F">
        <w:rPr>
          <w:color w:val="221F1F"/>
          <w:sz w:val="24"/>
          <w:szCs w:val="24"/>
        </w:rPr>
        <w:t xml:space="preserve"> </w:t>
      </w:r>
      <w:proofErr w:type="spellStart"/>
      <w:r w:rsidR="00702289" w:rsidRPr="00650B1F">
        <w:rPr>
          <w:color w:val="221F1F"/>
          <w:sz w:val="24"/>
          <w:szCs w:val="24"/>
        </w:rPr>
        <w:t>buruh</w:t>
      </w:r>
      <w:proofErr w:type="spellEnd"/>
      <w:r w:rsidR="00702289" w:rsidRPr="00650B1F">
        <w:rPr>
          <w:color w:val="221F1F"/>
          <w:sz w:val="24"/>
          <w:szCs w:val="24"/>
        </w:rPr>
        <w:t xml:space="preserve"> </w:t>
      </w:r>
      <w:proofErr w:type="spellStart"/>
      <w:r w:rsidR="00702289" w:rsidRPr="00650B1F">
        <w:rPr>
          <w:color w:val="221F1F"/>
          <w:sz w:val="24"/>
          <w:szCs w:val="24"/>
        </w:rPr>
        <w:t>tani</w:t>
      </w:r>
      <w:proofErr w:type="spellEnd"/>
      <w:r w:rsidR="00702289" w:rsidRPr="00650B1F">
        <w:rPr>
          <w:color w:val="221F1F"/>
          <w:sz w:val="24"/>
          <w:szCs w:val="24"/>
        </w:rPr>
        <w:t xml:space="preserve"> </w:t>
      </w:r>
      <w:proofErr w:type="spellStart"/>
      <w:r w:rsidR="00702289" w:rsidRPr="00650B1F">
        <w:rPr>
          <w:color w:val="221F1F"/>
          <w:sz w:val="24"/>
          <w:szCs w:val="24"/>
        </w:rPr>
        <w:t>tetap</w:t>
      </w:r>
      <w:proofErr w:type="spellEnd"/>
      <w:r w:rsidR="00702289" w:rsidRPr="00650B1F">
        <w:rPr>
          <w:color w:val="221F1F"/>
          <w:sz w:val="24"/>
          <w:szCs w:val="24"/>
        </w:rPr>
        <w:t xml:space="preserve"> yang</w:t>
      </w:r>
      <w:r w:rsidR="00702289" w:rsidRPr="00650B1F">
        <w:rPr>
          <w:color w:val="221F1F"/>
          <w:sz w:val="24"/>
          <w:szCs w:val="24"/>
          <w:lang w:val="id-ID"/>
        </w:rPr>
        <w:t xml:space="preserve"> </w:t>
      </w:r>
      <w:proofErr w:type="spellStart"/>
      <w:r w:rsidR="00702289" w:rsidRPr="00650B1F">
        <w:rPr>
          <w:color w:val="221F1F"/>
          <w:sz w:val="24"/>
          <w:szCs w:val="24"/>
        </w:rPr>
        <w:t>berkewarganegaraan</w:t>
      </w:r>
      <w:proofErr w:type="spellEnd"/>
      <w:r w:rsidR="00702289" w:rsidRPr="00650B1F">
        <w:rPr>
          <w:color w:val="221F1F"/>
          <w:sz w:val="24"/>
          <w:szCs w:val="24"/>
        </w:rPr>
        <w:t xml:space="preserve"> Indonesia,</w:t>
      </w:r>
      <w:r w:rsidR="00702289" w:rsidRPr="00650B1F">
        <w:rPr>
          <w:color w:val="221F1F"/>
          <w:sz w:val="24"/>
          <w:szCs w:val="24"/>
          <w:lang w:val="id-ID"/>
        </w:rPr>
        <w:t xml:space="preserve"> </w:t>
      </w:r>
      <w:proofErr w:type="spellStart"/>
      <w:r w:rsidR="00702289" w:rsidRPr="00650B1F">
        <w:rPr>
          <w:color w:val="221F1F"/>
          <w:sz w:val="24"/>
          <w:szCs w:val="24"/>
        </w:rPr>
        <w:t>bertempat</w:t>
      </w:r>
      <w:proofErr w:type="spellEnd"/>
      <w:r w:rsidR="00702289" w:rsidRPr="00650B1F">
        <w:rPr>
          <w:color w:val="221F1F"/>
          <w:sz w:val="24"/>
          <w:szCs w:val="24"/>
          <w:lang w:val="id-ID"/>
        </w:rPr>
        <w:t xml:space="preserve"> </w:t>
      </w:r>
      <w:proofErr w:type="spellStart"/>
      <w:r w:rsidR="00702289" w:rsidRPr="00650B1F">
        <w:rPr>
          <w:color w:val="221F1F"/>
          <w:sz w:val="24"/>
          <w:szCs w:val="24"/>
        </w:rPr>
        <w:t>tinggal</w:t>
      </w:r>
      <w:proofErr w:type="spellEnd"/>
      <w:r w:rsidR="00702289" w:rsidRPr="00650B1F">
        <w:rPr>
          <w:color w:val="221F1F"/>
          <w:sz w:val="24"/>
          <w:szCs w:val="24"/>
          <w:lang w:val="id-ID"/>
        </w:rPr>
        <w:t xml:space="preserve"> </w:t>
      </w:r>
      <w:proofErr w:type="spellStart"/>
      <w:r w:rsidR="00702289" w:rsidRPr="00650B1F">
        <w:rPr>
          <w:color w:val="221F1F"/>
          <w:sz w:val="24"/>
          <w:szCs w:val="24"/>
        </w:rPr>
        <w:t>dikecamatan</w:t>
      </w:r>
      <w:proofErr w:type="spellEnd"/>
      <w:r w:rsidR="00702289" w:rsidRPr="00650B1F">
        <w:rPr>
          <w:color w:val="221F1F"/>
          <w:sz w:val="24"/>
          <w:szCs w:val="24"/>
          <w:lang w:val="id-ID"/>
        </w:rPr>
        <w:t xml:space="preserve"> </w:t>
      </w:r>
      <w:proofErr w:type="spellStart"/>
      <w:r w:rsidR="00702289" w:rsidRPr="00650B1F">
        <w:rPr>
          <w:color w:val="221F1F"/>
          <w:sz w:val="24"/>
          <w:szCs w:val="24"/>
        </w:rPr>
        <w:t>tempat</w:t>
      </w:r>
      <w:proofErr w:type="spellEnd"/>
      <w:r w:rsidR="00702289" w:rsidRPr="00650B1F">
        <w:rPr>
          <w:color w:val="221F1F"/>
          <w:sz w:val="24"/>
          <w:szCs w:val="24"/>
          <w:lang w:val="id-ID"/>
        </w:rPr>
        <w:t xml:space="preserve"> </w:t>
      </w:r>
      <w:proofErr w:type="spellStart"/>
      <w:r w:rsidR="00702289" w:rsidRPr="00650B1F">
        <w:rPr>
          <w:color w:val="221F1F"/>
          <w:sz w:val="24"/>
          <w:szCs w:val="24"/>
        </w:rPr>
        <w:t>letak</w:t>
      </w:r>
      <w:proofErr w:type="spellEnd"/>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yang</w:t>
      </w:r>
      <w:r w:rsidR="00702289" w:rsidRPr="00650B1F">
        <w:rPr>
          <w:color w:val="221F1F"/>
          <w:sz w:val="24"/>
          <w:szCs w:val="24"/>
          <w:lang w:val="id-ID"/>
        </w:rPr>
        <w:t xml:space="preserve"> </w:t>
      </w:r>
      <w:proofErr w:type="spellStart"/>
      <w:r w:rsidR="00702289" w:rsidRPr="00650B1F">
        <w:rPr>
          <w:color w:val="221F1F"/>
          <w:sz w:val="24"/>
          <w:szCs w:val="24"/>
        </w:rPr>
        <w:t>bersangkutan</w:t>
      </w:r>
      <w:proofErr w:type="spellEnd"/>
      <w:r w:rsidR="00702289" w:rsidRPr="00650B1F">
        <w:rPr>
          <w:color w:val="221F1F"/>
          <w:sz w:val="24"/>
          <w:szCs w:val="24"/>
        </w:rPr>
        <w:t xml:space="preserve"> dan </w:t>
      </w:r>
      <w:proofErr w:type="spellStart"/>
      <w:r w:rsidR="00702289" w:rsidRPr="00650B1F">
        <w:rPr>
          <w:color w:val="221F1F"/>
          <w:sz w:val="24"/>
          <w:szCs w:val="24"/>
        </w:rPr>
        <w:t>kuat</w:t>
      </w:r>
      <w:proofErr w:type="spellEnd"/>
      <w:r w:rsidR="00702289" w:rsidRPr="00650B1F">
        <w:rPr>
          <w:color w:val="221F1F"/>
          <w:sz w:val="24"/>
          <w:szCs w:val="24"/>
        </w:rPr>
        <w:t xml:space="preserve"> </w:t>
      </w:r>
      <w:proofErr w:type="spellStart"/>
      <w:r w:rsidR="00702289" w:rsidRPr="00650B1F">
        <w:rPr>
          <w:color w:val="221F1F"/>
          <w:sz w:val="24"/>
          <w:szCs w:val="24"/>
        </w:rPr>
        <w:t>bekerja</w:t>
      </w:r>
      <w:proofErr w:type="spellEnd"/>
      <w:r w:rsidR="00702289" w:rsidRPr="00650B1F">
        <w:rPr>
          <w:color w:val="221F1F"/>
          <w:sz w:val="24"/>
          <w:szCs w:val="24"/>
        </w:rPr>
        <w:t xml:space="preserve"> </w:t>
      </w:r>
      <w:proofErr w:type="spellStart"/>
      <w:r w:rsidR="00702289" w:rsidRPr="00650B1F">
        <w:rPr>
          <w:color w:val="221F1F"/>
          <w:sz w:val="24"/>
          <w:szCs w:val="24"/>
        </w:rPr>
        <w:t>dalam</w:t>
      </w:r>
      <w:proofErr w:type="spellEnd"/>
      <w:r w:rsidR="00702289" w:rsidRPr="00650B1F">
        <w:rPr>
          <w:color w:val="221F1F"/>
          <w:sz w:val="24"/>
          <w:szCs w:val="24"/>
        </w:rPr>
        <w:t xml:space="preserve"> </w:t>
      </w:r>
      <w:proofErr w:type="spellStart"/>
      <w:r w:rsidR="00702289" w:rsidRPr="00650B1F">
        <w:rPr>
          <w:color w:val="221F1F"/>
          <w:sz w:val="24"/>
          <w:szCs w:val="24"/>
        </w:rPr>
        <w:t>pertanian</w:t>
      </w:r>
      <w:proofErr w:type="spellEnd"/>
      <w:r w:rsidR="00702289" w:rsidRPr="00650B1F">
        <w:rPr>
          <w:color w:val="221F1F"/>
          <w:sz w:val="24"/>
          <w:szCs w:val="24"/>
        </w:rPr>
        <w:t xml:space="preserve">. </w:t>
      </w:r>
      <w:proofErr w:type="spellStart"/>
      <w:r w:rsidR="00702289" w:rsidRPr="00650B1F">
        <w:rPr>
          <w:color w:val="221F1F"/>
          <w:sz w:val="24"/>
          <w:szCs w:val="24"/>
        </w:rPr>
        <w:t>Tempat</w:t>
      </w:r>
      <w:proofErr w:type="spellEnd"/>
      <w:r w:rsidR="00702289" w:rsidRPr="00650B1F">
        <w:rPr>
          <w:color w:val="221F1F"/>
          <w:sz w:val="24"/>
          <w:szCs w:val="24"/>
        </w:rPr>
        <w:t xml:space="preserve"> </w:t>
      </w:r>
      <w:proofErr w:type="spellStart"/>
      <w:r w:rsidR="00702289" w:rsidRPr="00650B1F">
        <w:rPr>
          <w:color w:val="221F1F"/>
          <w:sz w:val="24"/>
          <w:szCs w:val="24"/>
        </w:rPr>
        <w:t>tinggal</w:t>
      </w:r>
      <w:proofErr w:type="spellEnd"/>
      <w:r w:rsidR="00702289" w:rsidRPr="00650B1F">
        <w:rPr>
          <w:color w:val="221F1F"/>
          <w:sz w:val="24"/>
          <w:szCs w:val="24"/>
          <w:lang w:val="id-ID"/>
        </w:rPr>
        <w:t xml:space="preserve"> </w:t>
      </w:r>
      <w:proofErr w:type="spellStart"/>
      <w:r w:rsidR="00702289" w:rsidRPr="00650B1F">
        <w:rPr>
          <w:color w:val="221F1F"/>
          <w:sz w:val="24"/>
          <w:szCs w:val="24"/>
        </w:rPr>
        <w:t>ini</w:t>
      </w:r>
      <w:proofErr w:type="spellEnd"/>
      <w:r w:rsidR="00702289" w:rsidRPr="00650B1F">
        <w:rPr>
          <w:color w:val="221F1F"/>
          <w:sz w:val="24"/>
          <w:szCs w:val="24"/>
        </w:rPr>
        <w:t xml:space="preserve"> </w:t>
      </w:r>
      <w:proofErr w:type="spellStart"/>
      <w:r w:rsidR="00702289" w:rsidRPr="00650B1F">
        <w:rPr>
          <w:color w:val="221F1F"/>
          <w:sz w:val="24"/>
          <w:szCs w:val="24"/>
        </w:rPr>
        <w:t>masih</w:t>
      </w:r>
      <w:proofErr w:type="spellEnd"/>
      <w:r w:rsidR="00702289" w:rsidRPr="00650B1F">
        <w:rPr>
          <w:color w:val="221F1F"/>
          <w:sz w:val="24"/>
          <w:szCs w:val="24"/>
        </w:rPr>
        <w:t xml:space="preserve"> </w:t>
      </w:r>
      <w:proofErr w:type="spellStart"/>
      <w:r w:rsidR="00702289" w:rsidRPr="00650B1F">
        <w:rPr>
          <w:color w:val="221F1F"/>
          <w:sz w:val="24"/>
          <w:szCs w:val="24"/>
        </w:rPr>
        <w:t>dapat</w:t>
      </w:r>
      <w:proofErr w:type="spellEnd"/>
      <w:r w:rsidR="00702289" w:rsidRPr="00650B1F">
        <w:rPr>
          <w:color w:val="221F1F"/>
          <w:sz w:val="24"/>
          <w:szCs w:val="24"/>
        </w:rPr>
        <w:t xml:space="preserve"> </w:t>
      </w:r>
      <w:proofErr w:type="spellStart"/>
      <w:r w:rsidR="00702289" w:rsidRPr="00650B1F">
        <w:rPr>
          <w:color w:val="221F1F"/>
          <w:sz w:val="24"/>
          <w:szCs w:val="24"/>
        </w:rPr>
        <w:t>dispensasi</w:t>
      </w:r>
      <w:proofErr w:type="spellEnd"/>
      <w:r w:rsidR="00702289" w:rsidRPr="00650B1F">
        <w:rPr>
          <w:color w:val="221F1F"/>
          <w:sz w:val="24"/>
          <w:szCs w:val="24"/>
        </w:rPr>
        <w:t xml:space="preserve"> </w:t>
      </w:r>
      <w:proofErr w:type="spellStart"/>
      <w:r w:rsidR="00702289" w:rsidRPr="00650B1F">
        <w:rPr>
          <w:color w:val="221F1F"/>
          <w:sz w:val="24"/>
          <w:szCs w:val="24"/>
        </w:rPr>
        <w:t>sesuai</w:t>
      </w:r>
      <w:proofErr w:type="spellEnd"/>
      <w:r w:rsidR="00702289" w:rsidRPr="00650B1F">
        <w:rPr>
          <w:color w:val="221F1F"/>
          <w:sz w:val="24"/>
          <w:szCs w:val="24"/>
          <w:lang w:val="id-ID"/>
        </w:rPr>
        <w:t xml:space="preserve"> </w:t>
      </w:r>
      <w:proofErr w:type="spellStart"/>
      <w:r w:rsidR="00702289" w:rsidRPr="00650B1F">
        <w:rPr>
          <w:color w:val="221F1F"/>
          <w:sz w:val="24"/>
          <w:szCs w:val="24"/>
        </w:rPr>
        <w:t>dengan</w:t>
      </w:r>
      <w:proofErr w:type="spellEnd"/>
      <w:r w:rsidR="00702289" w:rsidRPr="00650B1F">
        <w:rPr>
          <w:color w:val="221F1F"/>
          <w:sz w:val="24"/>
          <w:szCs w:val="24"/>
          <w:lang w:val="id-ID"/>
        </w:rPr>
        <w:t xml:space="preserve"> </w:t>
      </w:r>
      <w:proofErr w:type="spellStart"/>
      <w:r w:rsidR="00702289" w:rsidRPr="00650B1F">
        <w:rPr>
          <w:color w:val="221F1F"/>
          <w:sz w:val="24"/>
          <w:szCs w:val="24"/>
        </w:rPr>
        <w:t>ketentuan</w:t>
      </w:r>
      <w:proofErr w:type="spellEnd"/>
      <w:r w:rsidR="00702289" w:rsidRPr="00650B1F">
        <w:rPr>
          <w:color w:val="221F1F"/>
          <w:sz w:val="24"/>
          <w:szCs w:val="24"/>
        </w:rPr>
        <w:t xml:space="preserve"> </w:t>
      </w:r>
      <w:proofErr w:type="spellStart"/>
      <w:r w:rsidR="00702289" w:rsidRPr="00650B1F">
        <w:rPr>
          <w:color w:val="221F1F"/>
          <w:sz w:val="24"/>
          <w:szCs w:val="24"/>
        </w:rPr>
        <w:t>tentang</w:t>
      </w:r>
      <w:proofErr w:type="spellEnd"/>
      <w:r w:rsidR="00702289" w:rsidRPr="00650B1F">
        <w:rPr>
          <w:color w:val="221F1F"/>
          <w:sz w:val="24"/>
          <w:szCs w:val="24"/>
        </w:rPr>
        <w:t xml:space="preserve"> absentee </w:t>
      </w:r>
      <w:proofErr w:type="spellStart"/>
      <w:r w:rsidR="00702289" w:rsidRPr="00650B1F">
        <w:rPr>
          <w:color w:val="221F1F"/>
          <w:sz w:val="24"/>
          <w:szCs w:val="24"/>
        </w:rPr>
        <w:t>yaitu</w:t>
      </w:r>
      <w:proofErr w:type="spellEnd"/>
      <w:r w:rsidR="00702289" w:rsidRPr="00650B1F">
        <w:rPr>
          <w:color w:val="221F1F"/>
          <w:sz w:val="24"/>
          <w:szCs w:val="24"/>
          <w:lang w:val="id-ID"/>
        </w:rPr>
        <w:t xml:space="preserve"> </w:t>
      </w:r>
      <w:proofErr w:type="spellStart"/>
      <w:r w:rsidR="00702289" w:rsidRPr="00650B1F">
        <w:rPr>
          <w:color w:val="221F1F"/>
          <w:sz w:val="24"/>
          <w:szCs w:val="24"/>
        </w:rPr>
        <w:t>tidak</w:t>
      </w:r>
      <w:proofErr w:type="spellEnd"/>
      <w:r w:rsidR="00702289" w:rsidRPr="00650B1F">
        <w:rPr>
          <w:color w:val="221F1F"/>
          <w:sz w:val="24"/>
          <w:szCs w:val="24"/>
        </w:rPr>
        <w:t xml:space="preserve"> </w:t>
      </w:r>
      <w:proofErr w:type="spellStart"/>
      <w:r w:rsidR="00702289" w:rsidRPr="00650B1F">
        <w:rPr>
          <w:color w:val="221F1F"/>
          <w:sz w:val="24"/>
          <w:szCs w:val="24"/>
        </w:rPr>
        <w:t>ada</w:t>
      </w:r>
      <w:proofErr w:type="spellEnd"/>
      <w:r w:rsidR="00702289" w:rsidRPr="00650B1F">
        <w:rPr>
          <w:color w:val="221F1F"/>
          <w:sz w:val="24"/>
          <w:szCs w:val="24"/>
        </w:rPr>
        <w:t xml:space="preserve"> </w:t>
      </w:r>
      <w:proofErr w:type="spellStart"/>
      <w:r w:rsidR="00702289" w:rsidRPr="00650B1F">
        <w:rPr>
          <w:color w:val="221F1F"/>
          <w:sz w:val="24"/>
          <w:szCs w:val="24"/>
        </w:rPr>
        <w:t>keberatan</w:t>
      </w:r>
      <w:proofErr w:type="spellEnd"/>
      <w:r w:rsidR="00702289" w:rsidRPr="00650B1F">
        <w:rPr>
          <w:color w:val="221F1F"/>
          <w:sz w:val="24"/>
          <w:szCs w:val="24"/>
        </w:rPr>
        <w:t xml:space="preserve"> </w:t>
      </w:r>
      <w:proofErr w:type="spellStart"/>
      <w:r w:rsidR="00702289" w:rsidRPr="00650B1F">
        <w:rPr>
          <w:color w:val="221F1F"/>
          <w:sz w:val="24"/>
          <w:szCs w:val="24"/>
        </w:rPr>
        <w:t>jika</w:t>
      </w:r>
      <w:proofErr w:type="spellEnd"/>
      <w:r w:rsidR="00702289" w:rsidRPr="00650B1F">
        <w:rPr>
          <w:color w:val="221F1F"/>
          <w:sz w:val="24"/>
          <w:szCs w:val="24"/>
        </w:rPr>
        <w:t xml:space="preserve"> </w:t>
      </w:r>
      <w:proofErr w:type="spellStart"/>
      <w:r w:rsidR="00702289" w:rsidRPr="00650B1F">
        <w:rPr>
          <w:color w:val="221F1F"/>
          <w:sz w:val="24"/>
          <w:szCs w:val="24"/>
        </w:rPr>
        <w:t>petani</w:t>
      </w:r>
      <w:proofErr w:type="spellEnd"/>
      <w:r w:rsidR="00702289" w:rsidRPr="00650B1F">
        <w:rPr>
          <w:color w:val="221F1F"/>
          <w:sz w:val="24"/>
          <w:szCs w:val="24"/>
        </w:rPr>
        <w:t xml:space="preserve"> </w:t>
      </w:r>
      <w:proofErr w:type="spellStart"/>
      <w:r w:rsidR="00702289" w:rsidRPr="00650B1F">
        <w:rPr>
          <w:color w:val="221F1F"/>
          <w:sz w:val="24"/>
          <w:szCs w:val="24"/>
        </w:rPr>
        <w:t>penggarap</w:t>
      </w:r>
      <w:proofErr w:type="spellEnd"/>
      <w:r w:rsidR="00702289" w:rsidRPr="00650B1F">
        <w:rPr>
          <w:color w:val="221F1F"/>
          <w:sz w:val="24"/>
          <w:szCs w:val="24"/>
        </w:rPr>
        <w:t xml:space="preserve"> </w:t>
      </w:r>
      <w:proofErr w:type="spellStart"/>
      <w:r w:rsidR="00702289" w:rsidRPr="00650B1F">
        <w:rPr>
          <w:color w:val="221F1F"/>
          <w:sz w:val="24"/>
          <w:szCs w:val="24"/>
        </w:rPr>
        <w:t>bertempat</w:t>
      </w:r>
      <w:proofErr w:type="spellEnd"/>
      <w:r w:rsidR="00702289" w:rsidRPr="00650B1F">
        <w:rPr>
          <w:color w:val="221F1F"/>
          <w:sz w:val="24"/>
          <w:szCs w:val="24"/>
        </w:rPr>
        <w:t xml:space="preserve"> </w:t>
      </w:r>
      <w:proofErr w:type="spellStart"/>
      <w:r w:rsidR="00702289" w:rsidRPr="00650B1F">
        <w:rPr>
          <w:color w:val="221F1F"/>
          <w:sz w:val="24"/>
          <w:szCs w:val="24"/>
        </w:rPr>
        <w:t>tinggal</w:t>
      </w:r>
      <w:proofErr w:type="spellEnd"/>
      <w:r w:rsidR="00702289" w:rsidRPr="00650B1F">
        <w:rPr>
          <w:color w:val="221F1F"/>
          <w:sz w:val="24"/>
          <w:szCs w:val="24"/>
        </w:rPr>
        <w:t xml:space="preserve"> yang </w:t>
      </w:r>
      <w:proofErr w:type="spellStart"/>
      <w:r w:rsidR="00702289" w:rsidRPr="00650B1F">
        <w:rPr>
          <w:color w:val="221F1F"/>
          <w:sz w:val="24"/>
          <w:szCs w:val="24"/>
        </w:rPr>
        <w:lastRenderedPageBreak/>
        <w:t>berbatasan</w:t>
      </w:r>
      <w:proofErr w:type="spellEnd"/>
      <w:r w:rsidR="00702289" w:rsidRPr="00650B1F">
        <w:rPr>
          <w:color w:val="221F1F"/>
          <w:sz w:val="24"/>
          <w:szCs w:val="24"/>
          <w:lang w:val="id-ID"/>
        </w:rPr>
        <w:t xml:space="preserve"> </w:t>
      </w:r>
      <w:proofErr w:type="spellStart"/>
      <w:r w:rsidR="00702289" w:rsidRPr="00650B1F">
        <w:rPr>
          <w:color w:val="221F1F"/>
          <w:sz w:val="24"/>
          <w:szCs w:val="24"/>
        </w:rPr>
        <w:t>dengan</w:t>
      </w:r>
      <w:proofErr w:type="spellEnd"/>
      <w:r w:rsidR="00702289" w:rsidRPr="00650B1F">
        <w:rPr>
          <w:color w:val="221F1F"/>
          <w:sz w:val="24"/>
          <w:szCs w:val="24"/>
          <w:lang w:val="id-ID"/>
        </w:rPr>
        <w:t xml:space="preserve"> </w:t>
      </w:r>
      <w:proofErr w:type="spellStart"/>
      <w:r w:rsidR="00702289" w:rsidRPr="00650B1F">
        <w:rPr>
          <w:color w:val="221F1F"/>
          <w:sz w:val="24"/>
          <w:szCs w:val="24"/>
        </w:rPr>
        <w:t>letak</w:t>
      </w:r>
      <w:proofErr w:type="spellEnd"/>
      <w:r w:rsidR="00702289" w:rsidRPr="00650B1F">
        <w:rPr>
          <w:color w:val="221F1F"/>
          <w:sz w:val="24"/>
          <w:szCs w:val="24"/>
          <w:lang w:val="id-ID"/>
        </w:rPr>
        <w:t xml:space="preserve"> </w:t>
      </w:r>
      <w:proofErr w:type="spellStart"/>
      <w:r w:rsidR="00702289" w:rsidRPr="00650B1F">
        <w:rPr>
          <w:color w:val="221F1F"/>
          <w:sz w:val="24"/>
          <w:szCs w:val="24"/>
        </w:rPr>
        <w:t>tanahnya</w:t>
      </w:r>
      <w:proofErr w:type="spellEnd"/>
      <w:r w:rsidR="00702289" w:rsidRPr="00650B1F">
        <w:rPr>
          <w:color w:val="221F1F"/>
          <w:sz w:val="24"/>
          <w:szCs w:val="24"/>
          <w:lang w:val="id-ID"/>
        </w:rPr>
        <w:t xml:space="preserve"> </w:t>
      </w:r>
      <w:proofErr w:type="spellStart"/>
      <w:r w:rsidR="00702289" w:rsidRPr="00650B1F">
        <w:rPr>
          <w:color w:val="221F1F"/>
          <w:sz w:val="24"/>
          <w:szCs w:val="24"/>
        </w:rPr>
        <w:t>asal</w:t>
      </w:r>
      <w:proofErr w:type="spellEnd"/>
      <w:r w:rsidR="00702289" w:rsidRPr="00650B1F">
        <w:rPr>
          <w:color w:val="221F1F"/>
          <w:sz w:val="24"/>
          <w:szCs w:val="24"/>
          <w:lang w:val="id-ID"/>
        </w:rPr>
        <w:t xml:space="preserve"> </w:t>
      </w:r>
      <w:proofErr w:type="spellStart"/>
      <w:r w:rsidR="00702289" w:rsidRPr="00650B1F">
        <w:rPr>
          <w:color w:val="221F1F"/>
          <w:sz w:val="24"/>
          <w:szCs w:val="24"/>
        </w:rPr>
        <w:t>jarak</w:t>
      </w:r>
      <w:proofErr w:type="spellEnd"/>
      <w:r w:rsidR="00702289" w:rsidRPr="00650B1F">
        <w:rPr>
          <w:color w:val="221F1F"/>
          <w:sz w:val="24"/>
          <w:szCs w:val="24"/>
        </w:rPr>
        <w:t xml:space="preserve"> </w:t>
      </w:r>
      <w:proofErr w:type="spellStart"/>
      <w:r w:rsidR="00702289" w:rsidRPr="00650B1F">
        <w:rPr>
          <w:color w:val="221F1F"/>
          <w:sz w:val="24"/>
          <w:szCs w:val="24"/>
        </w:rPr>
        <w:t>antara</w:t>
      </w:r>
      <w:proofErr w:type="spellEnd"/>
      <w:r w:rsidR="00702289" w:rsidRPr="00650B1F">
        <w:rPr>
          <w:color w:val="221F1F"/>
          <w:sz w:val="24"/>
          <w:szCs w:val="24"/>
        </w:rPr>
        <w:t xml:space="preserve"> </w:t>
      </w:r>
      <w:proofErr w:type="spellStart"/>
      <w:r w:rsidR="00702289" w:rsidRPr="00650B1F">
        <w:rPr>
          <w:color w:val="221F1F"/>
          <w:sz w:val="24"/>
          <w:szCs w:val="24"/>
        </w:rPr>
        <w:t>tempat</w:t>
      </w:r>
      <w:proofErr w:type="spellEnd"/>
      <w:r w:rsidR="00702289" w:rsidRPr="00650B1F">
        <w:rPr>
          <w:color w:val="221F1F"/>
          <w:sz w:val="24"/>
          <w:szCs w:val="24"/>
        </w:rPr>
        <w:t xml:space="preserve"> </w:t>
      </w:r>
      <w:proofErr w:type="spellStart"/>
      <w:r w:rsidR="00702289" w:rsidRPr="00650B1F">
        <w:rPr>
          <w:color w:val="221F1F"/>
          <w:sz w:val="24"/>
          <w:szCs w:val="24"/>
        </w:rPr>
        <w:t>tinggal</w:t>
      </w:r>
      <w:proofErr w:type="spellEnd"/>
      <w:r w:rsidR="00702289" w:rsidRPr="00650B1F">
        <w:rPr>
          <w:color w:val="221F1F"/>
          <w:sz w:val="24"/>
          <w:szCs w:val="24"/>
        </w:rPr>
        <w:t xml:space="preserve"> </w:t>
      </w:r>
      <w:proofErr w:type="spellStart"/>
      <w:r w:rsidR="00702289" w:rsidRPr="00650B1F">
        <w:rPr>
          <w:color w:val="221F1F"/>
          <w:sz w:val="24"/>
          <w:szCs w:val="24"/>
        </w:rPr>
        <w:t>penggarap</w:t>
      </w:r>
      <w:proofErr w:type="spellEnd"/>
      <w:r w:rsidR="00702289" w:rsidRPr="00650B1F">
        <w:rPr>
          <w:color w:val="221F1F"/>
          <w:sz w:val="24"/>
          <w:szCs w:val="24"/>
        </w:rPr>
        <w:t xml:space="preserve"> dan </w:t>
      </w:r>
      <w:proofErr w:type="spellStart"/>
      <w:r w:rsidR="00702289" w:rsidRPr="00650B1F">
        <w:rPr>
          <w:color w:val="221F1F"/>
          <w:sz w:val="24"/>
          <w:szCs w:val="24"/>
        </w:rPr>
        <w:t>tanah</w:t>
      </w:r>
      <w:proofErr w:type="spellEnd"/>
      <w:r w:rsidR="00702289" w:rsidRPr="00650B1F">
        <w:rPr>
          <w:color w:val="221F1F"/>
          <w:sz w:val="24"/>
          <w:szCs w:val="24"/>
        </w:rPr>
        <w:t xml:space="preserve"> yang </w:t>
      </w:r>
      <w:proofErr w:type="spellStart"/>
      <w:r w:rsidR="00702289" w:rsidRPr="00650B1F">
        <w:rPr>
          <w:color w:val="221F1F"/>
          <w:sz w:val="24"/>
          <w:szCs w:val="24"/>
        </w:rPr>
        <w:t>bersangkutan</w:t>
      </w:r>
      <w:proofErr w:type="spellEnd"/>
      <w:r w:rsidR="00702289" w:rsidRPr="00650B1F">
        <w:rPr>
          <w:color w:val="221F1F"/>
          <w:sz w:val="24"/>
          <w:szCs w:val="24"/>
        </w:rPr>
        <w:t xml:space="preserve"> </w:t>
      </w:r>
      <w:proofErr w:type="spellStart"/>
      <w:r w:rsidR="00702289" w:rsidRPr="00650B1F">
        <w:rPr>
          <w:color w:val="221F1F"/>
          <w:sz w:val="24"/>
          <w:szCs w:val="24"/>
        </w:rPr>
        <w:t>masih</w:t>
      </w:r>
      <w:proofErr w:type="spellEnd"/>
      <w:r w:rsidR="00702289" w:rsidRPr="00650B1F">
        <w:rPr>
          <w:color w:val="221F1F"/>
          <w:sz w:val="24"/>
          <w:szCs w:val="24"/>
        </w:rPr>
        <w:t xml:space="preserve"> </w:t>
      </w:r>
      <w:proofErr w:type="spellStart"/>
      <w:r w:rsidR="00702289" w:rsidRPr="00650B1F">
        <w:rPr>
          <w:color w:val="221F1F"/>
          <w:sz w:val="24"/>
          <w:szCs w:val="24"/>
        </w:rPr>
        <w:t>memungkinkan</w:t>
      </w:r>
      <w:proofErr w:type="spellEnd"/>
      <w:r w:rsidR="00702289" w:rsidRPr="00650B1F">
        <w:rPr>
          <w:color w:val="221F1F"/>
          <w:sz w:val="24"/>
          <w:szCs w:val="24"/>
          <w:lang w:val="id-ID"/>
        </w:rPr>
        <w:t xml:space="preserve"> </w:t>
      </w:r>
      <w:proofErr w:type="spellStart"/>
      <w:r w:rsidR="00702289" w:rsidRPr="00650B1F">
        <w:rPr>
          <w:color w:val="221F1F"/>
          <w:sz w:val="24"/>
          <w:szCs w:val="24"/>
        </w:rPr>
        <w:t>mengerjakan</w:t>
      </w:r>
      <w:proofErr w:type="spellEnd"/>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itu</w:t>
      </w:r>
      <w:proofErr w:type="spellEnd"/>
      <w:r w:rsidR="00702289" w:rsidRPr="00650B1F">
        <w:rPr>
          <w:color w:val="221F1F"/>
          <w:sz w:val="24"/>
          <w:szCs w:val="24"/>
        </w:rPr>
        <w:t xml:space="preserve"> </w:t>
      </w:r>
      <w:proofErr w:type="spellStart"/>
      <w:r w:rsidR="00702289" w:rsidRPr="00650B1F">
        <w:rPr>
          <w:color w:val="221F1F"/>
          <w:sz w:val="24"/>
          <w:szCs w:val="24"/>
        </w:rPr>
        <w:t>secara</w:t>
      </w:r>
      <w:proofErr w:type="spellEnd"/>
      <w:r w:rsidR="00702289" w:rsidRPr="00650B1F">
        <w:rPr>
          <w:color w:val="221F1F"/>
          <w:sz w:val="24"/>
          <w:szCs w:val="24"/>
          <w:lang w:val="id-ID"/>
        </w:rPr>
        <w:t xml:space="preserve"> </w:t>
      </w:r>
      <w:proofErr w:type="spellStart"/>
      <w:r w:rsidR="00702289" w:rsidRPr="00650B1F">
        <w:rPr>
          <w:color w:val="221F1F"/>
          <w:sz w:val="24"/>
          <w:szCs w:val="24"/>
        </w:rPr>
        <w:t>efisien</w:t>
      </w:r>
      <w:proofErr w:type="spellEnd"/>
      <w:r w:rsidR="00702289" w:rsidRPr="00650B1F">
        <w:rPr>
          <w:color w:val="221F1F"/>
          <w:sz w:val="24"/>
          <w:szCs w:val="24"/>
          <w:lang w:val="id-ID"/>
        </w:rPr>
        <w:t xml:space="preserve"> </w:t>
      </w:r>
      <w:r w:rsidR="00702289" w:rsidRPr="00650B1F">
        <w:rPr>
          <w:color w:val="221F1F"/>
          <w:sz w:val="24"/>
          <w:szCs w:val="24"/>
        </w:rPr>
        <w:t>(Pasal</w:t>
      </w:r>
      <w:r w:rsidR="00702289" w:rsidRPr="00650B1F">
        <w:rPr>
          <w:color w:val="221F1F"/>
          <w:sz w:val="24"/>
          <w:szCs w:val="24"/>
          <w:lang w:val="id-ID"/>
        </w:rPr>
        <w:t xml:space="preserve"> </w:t>
      </w:r>
      <w:r w:rsidR="00702289" w:rsidRPr="00650B1F">
        <w:rPr>
          <w:color w:val="221F1F"/>
          <w:sz w:val="24"/>
          <w:szCs w:val="24"/>
        </w:rPr>
        <w:t>3</w:t>
      </w:r>
      <w:r w:rsidR="00702289" w:rsidRPr="00650B1F">
        <w:rPr>
          <w:color w:val="221F1F"/>
          <w:sz w:val="24"/>
          <w:szCs w:val="24"/>
          <w:lang w:val="id-ID"/>
        </w:rPr>
        <w:t xml:space="preserve"> </w:t>
      </w:r>
      <w:proofErr w:type="spellStart"/>
      <w:r w:rsidR="00702289" w:rsidRPr="00650B1F">
        <w:rPr>
          <w:color w:val="221F1F"/>
          <w:sz w:val="24"/>
          <w:szCs w:val="24"/>
        </w:rPr>
        <w:t>ayat</w:t>
      </w:r>
      <w:proofErr w:type="spellEnd"/>
      <w:r w:rsidR="00702289" w:rsidRPr="00650B1F">
        <w:rPr>
          <w:color w:val="221F1F"/>
          <w:sz w:val="24"/>
          <w:szCs w:val="24"/>
          <w:lang w:val="id-ID"/>
        </w:rPr>
        <w:t xml:space="preserve"> </w:t>
      </w:r>
      <w:r w:rsidR="00702289" w:rsidRPr="00650B1F">
        <w:rPr>
          <w:color w:val="221F1F"/>
          <w:sz w:val="24"/>
          <w:szCs w:val="24"/>
        </w:rPr>
        <w:t>(2)</w:t>
      </w:r>
      <w:r w:rsidR="00702289" w:rsidRPr="00650B1F">
        <w:rPr>
          <w:color w:val="221F1F"/>
          <w:sz w:val="24"/>
          <w:szCs w:val="24"/>
          <w:lang w:val="id-ID"/>
        </w:rPr>
        <w:t xml:space="preserve"> </w:t>
      </w:r>
      <w:proofErr w:type="spellStart"/>
      <w:r w:rsidR="00702289" w:rsidRPr="00650B1F">
        <w:rPr>
          <w:color w:val="221F1F"/>
          <w:sz w:val="24"/>
          <w:szCs w:val="24"/>
        </w:rPr>
        <w:t>Peraturan</w:t>
      </w:r>
      <w:proofErr w:type="spellEnd"/>
      <w:r w:rsidR="00702289" w:rsidRPr="00650B1F">
        <w:rPr>
          <w:color w:val="221F1F"/>
          <w:sz w:val="24"/>
          <w:szCs w:val="24"/>
        </w:rPr>
        <w:t xml:space="preserve"> </w:t>
      </w:r>
      <w:proofErr w:type="spellStart"/>
      <w:r w:rsidR="00702289" w:rsidRPr="00650B1F">
        <w:rPr>
          <w:color w:val="221F1F"/>
          <w:sz w:val="24"/>
          <w:szCs w:val="24"/>
        </w:rPr>
        <w:t>Pemerintah</w:t>
      </w:r>
      <w:proofErr w:type="spellEnd"/>
      <w:r w:rsidR="00702289" w:rsidRPr="00650B1F">
        <w:rPr>
          <w:color w:val="221F1F"/>
          <w:sz w:val="24"/>
          <w:szCs w:val="24"/>
        </w:rPr>
        <w:t xml:space="preserve"> </w:t>
      </w:r>
      <w:proofErr w:type="spellStart"/>
      <w:r w:rsidR="00702289" w:rsidRPr="00650B1F">
        <w:rPr>
          <w:color w:val="221F1F"/>
          <w:sz w:val="24"/>
          <w:szCs w:val="24"/>
        </w:rPr>
        <w:t>Nomor</w:t>
      </w:r>
      <w:proofErr w:type="spellEnd"/>
      <w:r w:rsidR="00702289" w:rsidRPr="00650B1F">
        <w:rPr>
          <w:color w:val="221F1F"/>
          <w:sz w:val="24"/>
          <w:szCs w:val="24"/>
        </w:rPr>
        <w:t xml:space="preserve"> 224 </w:t>
      </w:r>
      <w:proofErr w:type="spellStart"/>
      <w:r w:rsidR="00702289" w:rsidRPr="00650B1F">
        <w:rPr>
          <w:color w:val="221F1F"/>
          <w:sz w:val="24"/>
          <w:szCs w:val="24"/>
        </w:rPr>
        <w:t>Tahun</w:t>
      </w:r>
      <w:proofErr w:type="spellEnd"/>
      <w:r w:rsidR="00702289" w:rsidRPr="00650B1F">
        <w:rPr>
          <w:color w:val="221F1F"/>
          <w:sz w:val="24"/>
          <w:szCs w:val="24"/>
        </w:rPr>
        <w:t xml:space="preserve"> 1961)</w:t>
      </w:r>
      <w:r w:rsidR="007F66D7">
        <w:rPr>
          <w:color w:val="221F1F"/>
          <w:sz w:val="24"/>
          <w:szCs w:val="24"/>
        </w:rPr>
        <w:t xml:space="preserve"> </w:t>
      </w:r>
      <w:r w:rsidR="007F66D7" w:rsidRPr="007F66D7">
        <w:rPr>
          <w:color w:val="221F1F"/>
          <w:sz w:val="24"/>
          <w:szCs w:val="24"/>
        </w:rPr>
        <w:t xml:space="preserve">(Zahra &amp; </w:t>
      </w:r>
      <w:proofErr w:type="spellStart"/>
      <w:r w:rsidR="007F66D7" w:rsidRPr="007F66D7">
        <w:rPr>
          <w:color w:val="221F1F"/>
          <w:sz w:val="24"/>
          <w:szCs w:val="24"/>
        </w:rPr>
        <w:t>Candradewini</w:t>
      </w:r>
      <w:proofErr w:type="spellEnd"/>
      <w:r w:rsidR="007F66D7" w:rsidRPr="007F66D7">
        <w:rPr>
          <w:color w:val="221F1F"/>
          <w:sz w:val="24"/>
          <w:szCs w:val="24"/>
        </w:rPr>
        <w:t>, 2024)</w:t>
      </w:r>
      <w:r w:rsidR="007F66D7">
        <w:rPr>
          <w:color w:val="221F1F"/>
          <w:sz w:val="24"/>
          <w:szCs w:val="24"/>
        </w:rPr>
        <w:t xml:space="preserve">. </w:t>
      </w:r>
    </w:p>
    <w:p w14:paraId="39EB9CAC" w14:textId="77777777" w:rsidR="00702289" w:rsidRPr="00650B1F" w:rsidRDefault="008D1DF1" w:rsidP="00650B1F">
      <w:pPr>
        <w:spacing w:line="360" w:lineRule="auto"/>
        <w:ind w:firstLine="720"/>
        <w:jc w:val="both"/>
        <w:rPr>
          <w:sz w:val="24"/>
          <w:szCs w:val="24"/>
        </w:rPr>
      </w:pPr>
      <w:r w:rsidRPr="00650B1F">
        <w:rPr>
          <w:color w:val="221F1F"/>
          <w:sz w:val="24"/>
          <w:szCs w:val="24"/>
          <w:lang w:val="id-ID"/>
        </w:rPr>
        <w:t>Di</w:t>
      </w:r>
      <w:proofErr w:type="spellStart"/>
      <w:r w:rsidR="00702289" w:rsidRPr="00650B1F">
        <w:rPr>
          <w:color w:val="221F1F"/>
          <w:sz w:val="24"/>
          <w:szCs w:val="24"/>
        </w:rPr>
        <w:t>karena</w:t>
      </w:r>
      <w:proofErr w:type="spellEnd"/>
      <w:r w:rsidRPr="00650B1F">
        <w:rPr>
          <w:color w:val="221F1F"/>
          <w:sz w:val="24"/>
          <w:szCs w:val="24"/>
          <w:lang w:val="id-ID"/>
        </w:rPr>
        <w:t>kan</w:t>
      </w:r>
      <w:r w:rsidR="00702289" w:rsidRPr="00650B1F">
        <w:rPr>
          <w:color w:val="221F1F"/>
          <w:sz w:val="24"/>
          <w:szCs w:val="24"/>
        </w:rPr>
        <w:t xml:space="preserve"> </w:t>
      </w:r>
      <w:proofErr w:type="spellStart"/>
      <w:r w:rsidR="00702289" w:rsidRPr="00650B1F">
        <w:rPr>
          <w:color w:val="221F1F"/>
          <w:sz w:val="24"/>
          <w:szCs w:val="24"/>
        </w:rPr>
        <w:t>luas</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yang </w:t>
      </w:r>
      <w:proofErr w:type="spellStart"/>
      <w:r w:rsidR="00702289" w:rsidRPr="00650B1F">
        <w:rPr>
          <w:color w:val="221F1F"/>
          <w:sz w:val="24"/>
          <w:szCs w:val="24"/>
        </w:rPr>
        <w:t>akan</w:t>
      </w:r>
      <w:proofErr w:type="spellEnd"/>
      <w:r w:rsidR="00702289" w:rsidRPr="00650B1F">
        <w:rPr>
          <w:color w:val="221F1F"/>
          <w:sz w:val="24"/>
          <w:szCs w:val="24"/>
        </w:rPr>
        <w:t xml:space="preserve"> </w:t>
      </w:r>
      <w:proofErr w:type="spellStart"/>
      <w:r w:rsidR="00702289" w:rsidRPr="00650B1F">
        <w:rPr>
          <w:color w:val="221F1F"/>
          <w:sz w:val="24"/>
          <w:szCs w:val="24"/>
        </w:rPr>
        <w:t>diredistribusikan</w:t>
      </w:r>
      <w:proofErr w:type="spellEnd"/>
      <w:r w:rsidR="00702289" w:rsidRPr="00650B1F">
        <w:rPr>
          <w:color w:val="221F1F"/>
          <w:sz w:val="24"/>
          <w:szCs w:val="24"/>
        </w:rPr>
        <w:t xml:space="preserve"> sangat </w:t>
      </w:r>
      <w:proofErr w:type="spellStart"/>
      <w:r w:rsidR="00702289" w:rsidRPr="00650B1F">
        <w:rPr>
          <w:color w:val="221F1F"/>
          <w:sz w:val="24"/>
          <w:szCs w:val="24"/>
        </w:rPr>
        <w:t>sedikit</w:t>
      </w:r>
      <w:proofErr w:type="spellEnd"/>
      <w:r w:rsidR="00702289" w:rsidRPr="00650B1F">
        <w:rPr>
          <w:color w:val="221F1F"/>
          <w:sz w:val="24"/>
          <w:szCs w:val="24"/>
        </w:rPr>
        <w:t xml:space="preserve"> </w:t>
      </w:r>
      <w:proofErr w:type="spellStart"/>
      <w:r w:rsidR="00702289" w:rsidRPr="00650B1F">
        <w:rPr>
          <w:color w:val="221F1F"/>
          <w:sz w:val="24"/>
          <w:szCs w:val="24"/>
        </w:rPr>
        <w:t>jika</w:t>
      </w:r>
      <w:proofErr w:type="spellEnd"/>
      <w:r w:rsidR="00702289" w:rsidRPr="00650B1F">
        <w:rPr>
          <w:color w:val="221F1F"/>
          <w:sz w:val="24"/>
          <w:szCs w:val="24"/>
        </w:rPr>
        <w:t xml:space="preserve"> </w:t>
      </w:r>
      <w:proofErr w:type="spellStart"/>
      <w:r w:rsidR="00702289" w:rsidRPr="00650B1F">
        <w:rPr>
          <w:color w:val="221F1F"/>
          <w:sz w:val="24"/>
          <w:szCs w:val="24"/>
        </w:rPr>
        <w:t>dibandingkan</w:t>
      </w:r>
      <w:proofErr w:type="spellEnd"/>
      <w:r w:rsidR="00702289" w:rsidRPr="00650B1F">
        <w:rPr>
          <w:color w:val="221F1F"/>
          <w:sz w:val="24"/>
          <w:szCs w:val="24"/>
          <w:lang w:val="id-ID"/>
        </w:rPr>
        <w:t xml:space="preserve"> </w:t>
      </w:r>
      <w:proofErr w:type="spellStart"/>
      <w:r w:rsidR="00702289" w:rsidRPr="00650B1F">
        <w:rPr>
          <w:color w:val="221F1F"/>
          <w:sz w:val="24"/>
          <w:szCs w:val="24"/>
        </w:rPr>
        <w:t>dengan</w:t>
      </w:r>
      <w:proofErr w:type="spellEnd"/>
      <w:r w:rsidR="00702289" w:rsidRPr="00650B1F">
        <w:rPr>
          <w:color w:val="221F1F"/>
          <w:sz w:val="24"/>
          <w:szCs w:val="24"/>
          <w:lang w:val="id-ID"/>
        </w:rPr>
        <w:t xml:space="preserve"> </w:t>
      </w:r>
      <w:proofErr w:type="spellStart"/>
      <w:r w:rsidR="00702289" w:rsidRPr="00650B1F">
        <w:rPr>
          <w:color w:val="221F1F"/>
          <w:sz w:val="24"/>
          <w:szCs w:val="24"/>
        </w:rPr>
        <w:t>jumlah</w:t>
      </w:r>
      <w:proofErr w:type="spellEnd"/>
      <w:r w:rsidR="00702289" w:rsidRPr="00650B1F">
        <w:rPr>
          <w:color w:val="221F1F"/>
          <w:sz w:val="24"/>
          <w:szCs w:val="24"/>
          <w:lang w:val="id-ID"/>
        </w:rPr>
        <w:t xml:space="preserve"> </w:t>
      </w:r>
      <w:proofErr w:type="spellStart"/>
      <w:r w:rsidR="00702289" w:rsidRPr="00650B1F">
        <w:rPr>
          <w:color w:val="221F1F"/>
          <w:sz w:val="24"/>
          <w:szCs w:val="24"/>
        </w:rPr>
        <w:t>petani</w:t>
      </w:r>
      <w:proofErr w:type="spellEnd"/>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membutuhkan</w:t>
      </w:r>
      <w:proofErr w:type="spellEnd"/>
      <w:r w:rsidR="00702289" w:rsidRPr="00650B1F">
        <w:rPr>
          <w:color w:val="221F1F"/>
          <w:sz w:val="24"/>
          <w:szCs w:val="24"/>
          <w:lang w:val="id-ID"/>
        </w:rPr>
        <w:t xml:space="preserve"> </w:t>
      </w:r>
      <w:proofErr w:type="spellStart"/>
      <w:r w:rsidR="00702289" w:rsidRPr="00650B1F">
        <w:rPr>
          <w:color w:val="221F1F"/>
          <w:sz w:val="24"/>
          <w:szCs w:val="24"/>
        </w:rPr>
        <w:t>maka</w:t>
      </w:r>
      <w:proofErr w:type="spellEnd"/>
      <w:r w:rsidR="00702289" w:rsidRPr="00650B1F">
        <w:rPr>
          <w:color w:val="221F1F"/>
          <w:sz w:val="24"/>
          <w:szCs w:val="24"/>
          <w:lang w:val="id-ID"/>
        </w:rPr>
        <w:t xml:space="preserve"> </w:t>
      </w:r>
      <w:proofErr w:type="spellStart"/>
      <w:r w:rsidR="00702289" w:rsidRPr="00650B1F">
        <w:rPr>
          <w:color w:val="221F1F"/>
          <w:sz w:val="24"/>
          <w:szCs w:val="24"/>
        </w:rPr>
        <w:t>diadakan</w:t>
      </w:r>
      <w:proofErr w:type="spellEnd"/>
      <w:r w:rsidR="00702289" w:rsidRPr="00650B1F">
        <w:rPr>
          <w:color w:val="221F1F"/>
          <w:sz w:val="24"/>
          <w:szCs w:val="24"/>
          <w:lang w:val="id-ID"/>
        </w:rPr>
        <w:t xml:space="preserve"> </w:t>
      </w:r>
      <w:proofErr w:type="spellStart"/>
      <w:r w:rsidR="00702289" w:rsidRPr="00650B1F">
        <w:rPr>
          <w:color w:val="221F1F"/>
          <w:sz w:val="24"/>
          <w:szCs w:val="24"/>
        </w:rPr>
        <w:t>prioritas</w:t>
      </w:r>
      <w:proofErr w:type="spellEnd"/>
      <w:r w:rsidR="00702289" w:rsidRPr="00650B1F">
        <w:rPr>
          <w:color w:val="221F1F"/>
          <w:sz w:val="24"/>
          <w:szCs w:val="24"/>
        </w:rPr>
        <w:t xml:space="preserve"> </w:t>
      </w:r>
      <w:proofErr w:type="spellStart"/>
      <w:r w:rsidR="00702289" w:rsidRPr="00650B1F">
        <w:rPr>
          <w:color w:val="221F1F"/>
          <w:sz w:val="24"/>
          <w:szCs w:val="24"/>
        </w:rPr>
        <w:t>dalam</w:t>
      </w:r>
      <w:proofErr w:type="spellEnd"/>
      <w:r w:rsidR="00702289" w:rsidRPr="00650B1F">
        <w:rPr>
          <w:color w:val="221F1F"/>
          <w:sz w:val="24"/>
          <w:szCs w:val="24"/>
        </w:rPr>
        <w:t xml:space="preserve"> </w:t>
      </w:r>
      <w:proofErr w:type="spellStart"/>
      <w:r w:rsidR="00702289" w:rsidRPr="00650B1F">
        <w:rPr>
          <w:color w:val="221F1F"/>
          <w:sz w:val="24"/>
          <w:szCs w:val="24"/>
        </w:rPr>
        <w:t>pembagiannya</w:t>
      </w:r>
      <w:proofErr w:type="spellEnd"/>
      <w:r w:rsidR="00702289" w:rsidRPr="00650B1F">
        <w:rPr>
          <w:color w:val="221F1F"/>
          <w:sz w:val="24"/>
          <w:szCs w:val="24"/>
        </w:rPr>
        <w:t xml:space="preserve">. Para </w:t>
      </w:r>
      <w:proofErr w:type="spellStart"/>
      <w:r w:rsidR="00702289" w:rsidRPr="00650B1F">
        <w:rPr>
          <w:color w:val="221F1F"/>
          <w:sz w:val="24"/>
          <w:szCs w:val="24"/>
        </w:rPr>
        <w:t>penggarap</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yang </w:t>
      </w:r>
      <w:proofErr w:type="spellStart"/>
      <w:r w:rsidR="00702289" w:rsidRPr="00650B1F">
        <w:rPr>
          <w:color w:val="221F1F"/>
          <w:sz w:val="24"/>
          <w:szCs w:val="24"/>
        </w:rPr>
        <w:t>bersangkutan</w:t>
      </w:r>
      <w:proofErr w:type="spellEnd"/>
      <w:r w:rsidR="00702289" w:rsidRPr="00650B1F">
        <w:rPr>
          <w:color w:val="221F1F"/>
          <w:sz w:val="24"/>
          <w:szCs w:val="24"/>
        </w:rPr>
        <w:t xml:space="preserve"> </w:t>
      </w:r>
      <w:proofErr w:type="spellStart"/>
      <w:proofErr w:type="gramStart"/>
      <w:r w:rsidR="00702289" w:rsidRPr="00650B1F">
        <w:rPr>
          <w:color w:val="221F1F"/>
          <w:sz w:val="24"/>
          <w:szCs w:val="24"/>
        </w:rPr>
        <w:t>mendapat</w:t>
      </w:r>
      <w:proofErr w:type="spellEnd"/>
      <w:r w:rsidR="00702289" w:rsidRPr="00650B1F">
        <w:rPr>
          <w:color w:val="221F1F"/>
          <w:sz w:val="24"/>
          <w:szCs w:val="24"/>
          <w:lang w:val="id-ID"/>
        </w:rPr>
        <w:t xml:space="preserve"> </w:t>
      </w:r>
      <w:r w:rsidR="00702289" w:rsidRPr="00650B1F">
        <w:rPr>
          <w:color w:val="221F1F"/>
          <w:sz w:val="24"/>
          <w:szCs w:val="24"/>
        </w:rPr>
        <w:t xml:space="preserve"> </w:t>
      </w:r>
      <w:proofErr w:type="spellStart"/>
      <w:r w:rsidR="00702289" w:rsidRPr="00650B1F">
        <w:rPr>
          <w:color w:val="221F1F"/>
          <w:sz w:val="24"/>
          <w:szCs w:val="24"/>
        </w:rPr>
        <w:t>prioritas</w:t>
      </w:r>
      <w:proofErr w:type="spellEnd"/>
      <w:proofErr w:type="gramEnd"/>
      <w:r w:rsidR="00702289" w:rsidRPr="00650B1F">
        <w:rPr>
          <w:color w:val="221F1F"/>
          <w:sz w:val="24"/>
          <w:szCs w:val="24"/>
          <w:lang w:val="id-ID"/>
        </w:rPr>
        <w:t xml:space="preserve"> </w:t>
      </w:r>
      <w:proofErr w:type="spellStart"/>
      <w:r w:rsidR="00702289" w:rsidRPr="00650B1F">
        <w:rPr>
          <w:color w:val="221F1F"/>
          <w:sz w:val="24"/>
          <w:szCs w:val="24"/>
        </w:rPr>
        <w:t>pertama</w:t>
      </w:r>
      <w:proofErr w:type="spellEnd"/>
      <w:r w:rsidR="00702289" w:rsidRPr="00650B1F">
        <w:rPr>
          <w:color w:val="221F1F"/>
          <w:sz w:val="24"/>
          <w:szCs w:val="24"/>
        </w:rPr>
        <w:t xml:space="preserve"> </w:t>
      </w:r>
      <w:proofErr w:type="spellStart"/>
      <w:r w:rsidR="00702289" w:rsidRPr="00650B1F">
        <w:rPr>
          <w:color w:val="221F1F"/>
          <w:sz w:val="24"/>
          <w:szCs w:val="24"/>
        </w:rPr>
        <w:t>karena</w:t>
      </w:r>
      <w:proofErr w:type="spellEnd"/>
      <w:r w:rsidR="00702289" w:rsidRPr="00650B1F">
        <w:rPr>
          <w:color w:val="221F1F"/>
          <w:sz w:val="24"/>
          <w:szCs w:val="24"/>
          <w:lang w:val="id-ID"/>
        </w:rPr>
        <w:t xml:space="preserve"> </w:t>
      </w:r>
      <w:proofErr w:type="spellStart"/>
      <w:r w:rsidR="00702289" w:rsidRPr="00650B1F">
        <w:rPr>
          <w:color w:val="221F1F"/>
          <w:sz w:val="24"/>
          <w:szCs w:val="24"/>
        </w:rPr>
        <w:t>mereka</w:t>
      </w:r>
      <w:proofErr w:type="spellEnd"/>
      <w:r w:rsidR="00702289" w:rsidRPr="00650B1F">
        <w:rPr>
          <w:color w:val="221F1F"/>
          <w:sz w:val="24"/>
          <w:szCs w:val="24"/>
        </w:rPr>
        <w:t xml:space="preserve"> </w:t>
      </w:r>
      <w:proofErr w:type="spellStart"/>
      <w:r w:rsidR="00702289" w:rsidRPr="00650B1F">
        <w:rPr>
          <w:color w:val="221F1F"/>
          <w:sz w:val="24"/>
          <w:szCs w:val="24"/>
        </w:rPr>
        <w:t>mempunyai</w:t>
      </w:r>
      <w:proofErr w:type="spellEnd"/>
      <w:r w:rsidR="00702289" w:rsidRPr="00650B1F">
        <w:rPr>
          <w:color w:val="221F1F"/>
          <w:sz w:val="24"/>
          <w:szCs w:val="24"/>
        </w:rPr>
        <w:t xml:space="preserve"> </w:t>
      </w:r>
      <w:proofErr w:type="spellStart"/>
      <w:r w:rsidR="00702289" w:rsidRPr="00650B1F">
        <w:rPr>
          <w:color w:val="221F1F"/>
          <w:sz w:val="24"/>
          <w:szCs w:val="24"/>
        </w:rPr>
        <w:t>hubungan</w:t>
      </w:r>
      <w:proofErr w:type="spellEnd"/>
      <w:r w:rsidR="00702289" w:rsidRPr="00650B1F">
        <w:rPr>
          <w:color w:val="221F1F"/>
          <w:sz w:val="24"/>
          <w:szCs w:val="24"/>
        </w:rPr>
        <w:t xml:space="preserve"> yang</w:t>
      </w:r>
      <w:r w:rsidR="00702289" w:rsidRPr="00650B1F">
        <w:rPr>
          <w:color w:val="221F1F"/>
          <w:sz w:val="24"/>
          <w:szCs w:val="24"/>
          <w:lang w:val="id-ID"/>
        </w:rPr>
        <w:t xml:space="preserve"> </w:t>
      </w:r>
      <w:r w:rsidR="00702289" w:rsidRPr="00650B1F">
        <w:rPr>
          <w:color w:val="221F1F"/>
          <w:sz w:val="24"/>
          <w:szCs w:val="24"/>
        </w:rPr>
        <w:t xml:space="preserve">paling </w:t>
      </w:r>
      <w:proofErr w:type="spellStart"/>
      <w:r w:rsidR="00702289" w:rsidRPr="00650B1F">
        <w:rPr>
          <w:color w:val="221F1F"/>
          <w:sz w:val="24"/>
          <w:szCs w:val="24"/>
        </w:rPr>
        <w:t>erat</w:t>
      </w:r>
      <w:proofErr w:type="spellEnd"/>
      <w:r w:rsidR="00702289" w:rsidRPr="00650B1F">
        <w:rPr>
          <w:color w:val="221F1F"/>
          <w:sz w:val="24"/>
          <w:szCs w:val="24"/>
        </w:rPr>
        <w:t xml:space="preserve"> </w:t>
      </w:r>
      <w:proofErr w:type="spellStart"/>
      <w:r w:rsidR="00702289" w:rsidRPr="00650B1F">
        <w:rPr>
          <w:color w:val="221F1F"/>
          <w:sz w:val="24"/>
          <w:szCs w:val="24"/>
        </w:rPr>
        <w:t>dengan</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yang </w:t>
      </w:r>
      <w:proofErr w:type="spellStart"/>
      <w:r w:rsidR="00702289" w:rsidRPr="00650B1F">
        <w:rPr>
          <w:color w:val="221F1F"/>
          <w:sz w:val="24"/>
          <w:szCs w:val="24"/>
        </w:rPr>
        <w:t>digarapnya</w:t>
      </w:r>
      <w:proofErr w:type="spellEnd"/>
      <w:r w:rsidR="00702289" w:rsidRPr="00650B1F">
        <w:rPr>
          <w:color w:val="221F1F"/>
          <w:sz w:val="24"/>
          <w:szCs w:val="24"/>
          <w:lang w:val="id-ID"/>
        </w:rPr>
        <w:t xml:space="preserve"> </w:t>
      </w:r>
      <w:proofErr w:type="spellStart"/>
      <w:r w:rsidR="00702289" w:rsidRPr="00650B1F">
        <w:rPr>
          <w:color w:val="221F1F"/>
          <w:sz w:val="24"/>
          <w:szCs w:val="24"/>
        </w:rPr>
        <w:t>sehingga</w:t>
      </w:r>
      <w:proofErr w:type="spellEnd"/>
      <w:r w:rsidR="00702289" w:rsidRPr="00650B1F">
        <w:rPr>
          <w:color w:val="221F1F"/>
          <w:sz w:val="24"/>
          <w:szCs w:val="24"/>
        </w:rPr>
        <w:t xml:space="preserve"> </w:t>
      </w:r>
      <w:proofErr w:type="spellStart"/>
      <w:r w:rsidR="00702289" w:rsidRPr="00650B1F">
        <w:rPr>
          <w:color w:val="221F1F"/>
          <w:sz w:val="24"/>
          <w:szCs w:val="24"/>
        </w:rPr>
        <w:t>atas</w:t>
      </w:r>
      <w:proofErr w:type="spellEnd"/>
      <w:r w:rsidR="00702289" w:rsidRPr="00650B1F">
        <w:rPr>
          <w:color w:val="221F1F"/>
          <w:sz w:val="24"/>
          <w:szCs w:val="24"/>
        </w:rPr>
        <w:t xml:space="preserve"> </w:t>
      </w:r>
      <w:proofErr w:type="spellStart"/>
      <w:r w:rsidR="00702289" w:rsidRPr="00650B1F">
        <w:rPr>
          <w:color w:val="221F1F"/>
          <w:sz w:val="24"/>
          <w:szCs w:val="24"/>
        </w:rPr>
        <w:t>dasar</w:t>
      </w:r>
      <w:proofErr w:type="spellEnd"/>
      <w:r w:rsidR="00702289" w:rsidRPr="00650B1F">
        <w:rPr>
          <w:color w:val="221F1F"/>
          <w:sz w:val="24"/>
          <w:szCs w:val="24"/>
        </w:rPr>
        <w:t xml:space="preserve"> </w:t>
      </w:r>
      <w:proofErr w:type="spellStart"/>
      <w:r w:rsidR="00702289" w:rsidRPr="00650B1F">
        <w:rPr>
          <w:color w:val="221F1F"/>
          <w:sz w:val="24"/>
          <w:szCs w:val="24"/>
        </w:rPr>
        <w:t>prinsip</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untuk</w:t>
      </w:r>
      <w:proofErr w:type="spellEnd"/>
      <w:r w:rsidR="00702289" w:rsidRPr="00650B1F">
        <w:rPr>
          <w:color w:val="221F1F"/>
          <w:sz w:val="24"/>
          <w:szCs w:val="24"/>
        </w:rPr>
        <w:t xml:space="preserve"> </w:t>
      </w:r>
      <w:proofErr w:type="spellStart"/>
      <w:r w:rsidR="00702289" w:rsidRPr="00650B1F">
        <w:rPr>
          <w:color w:val="221F1F"/>
          <w:sz w:val="24"/>
          <w:szCs w:val="24"/>
        </w:rPr>
        <w:t>tani</w:t>
      </w:r>
      <w:proofErr w:type="spellEnd"/>
      <w:r w:rsidR="00702289" w:rsidRPr="00650B1F">
        <w:rPr>
          <w:color w:val="221F1F"/>
          <w:sz w:val="24"/>
          <w:szCs w:val="24"/>
        </w:rPr>
        <w:t xml:space="preserve"> yang </w:t>
      </w:r>
      <w:proofErr w:type="spellStart"/>
      <w:r w:rsidR="00702289" w:rsidRPr="00650B1F">
        <w:rPr>
          <w:color w:val="221F1F"/>
          <w:sz w:val="24"/>
          <w:szCs w:val="24"/>
        </w:rPr>
        <w:t>menggarap</w:t>
      </w:r>
      <w:proofErr w:type="spellEnd"/>
      <w:r w:rsidR="00702289" w:rsidRPr="00650B1F">
        <w:rPr>
          <w:color w:val="221F1F"/>
          <w:sz w:val="24"/>
          <w:szCs w:val="24"/>
        </w:rPr>
        <w:t xml:space="preserve">” </w:t>
      </w:r>
      <w:proofErr w:type="spellStart"/>
      <w:r w:rsidR="00702289" w:rsidRPr="00650B1F">
        <w:rPr>
          <w:color w:val="221F1F"/>
          <w:sz w:val="24"/>
          <w:szCs w:val="24"/>
        </w:rPr>
        <w:t>hubungan</w:t>
      </w:r>
      <w:proofErr w:type="spellEnd"/>
      <w:r w:rsidR="00702289" w:rsidRPr="00650B1F">
        <w:rPr>
          <w:color w:val="221F1F"/>
          <w:sz w:val="24"/>
          <w:szCs w:val="24"/>
        </w:rPr>
        <w:t xml:space="preserve"> </w:t>
      </w:r>
      <w:proofErr w:type="spellStart"/>
      <w:r w:rsidR="00702289" w:rsidRPr="00650B1F">
        <w:rPr>
          <w:color w:val="221F1F"/>
          <w:sz w:val="24"/>
          <w:szCs w:val="24"/>
        </w:rPr>
        <w:t>tersebut</w:t>
      </w:r>
      <w:proofErr w:type="spellEnd"/>
      <w:r w:rsidR="00702289" w:rsidRPr="00650B1F">
        <w:rPr>
          <w:color w:val="221F1F"/>
          <w:sz w:val="24"/>
          <w:szCs w:val="24"/>
        </w:rPr>
        <w:t xml:space="preserve"> </w:t>
      </w:r>
      <w:proofErr w:type="spellStart"/>
      <w:r w:rsidR="00702289" w:rsidRPr="00650B1F">
        <w:rPr>
          <w:color w:val="221F1F"/>
          <w:sz w:val="24"/>
          <w:szCs w:val="24"/>
        </w:rPr>
        <w:t>tidak</w:t>
      </w:r>
      <w:proofErr w:type="spellEnd"/>
      <w:r w:rsidR="00702289" w:rsidRPr="00650B1F">
        <w:rPr>
          <w:color w:val="221F1F"/>
          <w:sz w:val="24"/>
          <w:szCs w:val="24"/>
        </w:rPr>
        <w:t xml:space="preserve"> </w:t>
      </w:r>
      <w:proofErr w:type="spellStart"/>
      <w:r w:rsidR="00702289" w:rsidRPr="00650B1F">
        <w:rPr>
          <w:color w:val="221F1F"/>
          <w:sz w:val="24"/>
          <w:szCs w:val="24"/>
        </w:rPr>
        <w:t>boleh</w:t>
      </w:r>
      <w:proofErr w:type="spellEnd"/>
      <w:r w:rsidR="00702289" w:rsidRPr="00650B1F">
        <w:rPr>
          <w:color w:val="221F1F"/>
          <w:sz w:val="24"/>
          <w:szCs w:val="24"/>
        </w:rPr>
        <w:t xml:space="preserve"> </w:t>
      </w:r>
      <w:proofErr w:type="spellStart"/>
      <w:r w:rsidR="00702289" w:rsidRPr="00650B1F">
        <w:rPr>
          <w:color w:val="221F1F"/>
          <w:sz w:val="24"/>
          <w:szCs w:val="24"/>
        </w:rPr>
        <w:t>dilepaskan</w:t>
      </w:r>
      <w:proofErr w:type="spellEnd"/>
      <w:r w:rsidR="00702289" w:rsidRPr="00650B1F">
        <w:rPr>
          <w:color w:val="221F1F"/>
          <w:sz w:val="24"/>
          <w:szCs w:val="24"/>
        </w:rPr>
        <w:t xml:space="preserve">, </w:t>
      </w:r>
      <w:proofErr w:type="spellStart"/>
      <w:r w:rsidR="00702289" w:rsidRPr="00650B1F">
        <w:rPr>
          <w:color w:val="221F1F"/>
          <w:sz w:val="24"/>
          <w:szCs w:val="24"/>
        </w:rPr>
        <w:t>bahkan</w:t>
      </w:r>
      <w:proofErr w:type="spellEnd"/>
      <w:r w:rsidR="00702289" w:rsidRPr="00650B1F">
        <w:rPr>
          <w:color w:val="221F1F"/>
          <w:sz w:val="24"/>
          <w:szCs w:val="24"/>
        </w:rPr>
        <w:t xml:space="preserve"> </w:t>
      </w:r>
      <w:proofErr w:type="spellStart"/>
      <w:r w:rsidR="00702289" w:rsidRPr="00650B1F">
        <w:rPr>
          <w:color w:val="221F1F"/>
          <w:sz w:val="24"/>
          <w:szCs w:val="24"/>
        </w:rPr>
        <w:t>harus</w:t>
      </w:r>
      <w:proofErr w:type="spellEnd"/>
      <w:r w:rsidR="00702289" w:rsidRPr="00650B1F">
        <w:rPr>
          <w:color w:val="221F1F"/>
          <w:sz w:val="24"/>
          <w:szCs w:val="24"/>
        </w:rPr>
        <w:t xml:space="preserve"> </w:t>
      </w:r>
      <w:proofErr w:type="spellStart"/>
      <w:r w:rsidR="00702289" w:rsidRPr="00650B1F">
        <w:rPr>
          <w:color w:val="221F1F"/>
          <w:sz w:val="24"/>
          <w:szCs w:val="24"/>
        </w:rPr>
        <w:t>dijamin</w:t>
      </w:r>
      <w:proofErr w:type="spellEnd"/>
      <w:r w:rsidR="00702289" w:rsidRPr="00650B1F">
        <w:rPr>
          <w:color w:val="221F1F"/>
          <w:sz w:val="24"/>
          <w:szCs w:val="24"/>
        </w:rPr>
        <w:t xml:space="preserve"> </w:t>
      </w:r>
      <w:proofErr w:type="spellStart"/>
      <w:r w:rsidR="00702289" w:rsidRPr="00650B1F">
        <w:rPr>
          <w:color w:val="221F1F"/>
          <w:sz w:val="24"/>
          <w:szCs w:val="24"/>
        </w:rPr>
        <w:t>kelangsungannya</w:t>
      </w:r>
      <w:proofErr w:type="spellEnd"/>
      <w:r w:rsidR="00702289" w:rsidRPr="00650B1F">
        <w:rPr>
          <w:color w:val="221F1F"/>
          <w:sz w:val="24"/>
          <w:szCs w:val="24"/>
        </w:rPr>
        <w:t xml:space="preserve"> (</w:t>
      </w:r>
      <w:proofErr w:type="spellStart"/>
      <w:r w:rsidR="00702289" w:rsidRPr="00650B1F">
        <w:rPr>
          <w:color w:val="221F1F"/>
          <w:sz w:val="24"/>
          <w:szCs w:val="24"/>
        </w:rPr>
        <w:t>penjelasan</w:t>
      </w:r>
      <w:proofErr w:type="spellEnd"/>
      <w:r w:rsidR="00702289" w:rsidRPr="00650B1F">
        <w:rPr>
          <w:color w:val="221F1F"/>
          <w:sz w:val="24"/>
          <w:szCs w:val="24"/>
        </w:rPr>
        <w:t xml:space="preserve"> Pasal 8 </w:t>
      </w:r>
      <w:proofErr w:type="spellStart"/>
      <w:r w:rsidR="00702289" w:rsidRPr="00650B1F">
        <w:rPr>
          <w:color w:val="221F1F"/>
          <w:sz w:val="24"/>
          <w:szCs w:val="24"/>
        </w:rPr>
        <w:t>Peraturan</w:t>
      </w:r>
      <w:proofErr w:type="spellEnd"/>
      <w:r w:rsidR="00702289" w:rsidRPr="00650B1F">
        <w:rPr>
          <w:color w:val="221F1F"/>
          <w:sz w:val="24"/>
          <w:szCs w:val="24"/>
        </w:rPr>
        <w:t xml:space="preserve"> </w:t>
      </w:r>
      <w:proofErr w:type="spellStart"/>
      <w:r w:rsidR="00702289" w:rsidRPr="00650B1F">
        <w:rPr>
          <w:color w:val="221F1F"/>
          <w:sz w:val="24"/>
          <w:szCs w:val="24"/>
        </w:rPr>
        <w:t>Pemerintah</w:t>
      </w:r>
      <w:proofErr w:type="spellEnd"/>
      <w:r w:rsidR="00702289" w:rsidRPr="00650B1F">
        <w:rPr>
          <w:color w:val="221F1F"/>
          <w:sz w:val="24"/>
          <w:szCs w:val="24"/>
        </w:rPr>
        <w:t xml:space="preserve"> </w:t>
      </w:r>
      <w:proofErr w:type="spellStart"/>
      <w:r w:rsidR="00702289" w:rsidRPr="00650B1F">
        <w:rPr>
          <w:color w:val="221F1F"/>
          <w:sz w:val="24"/>
          <w:szCs w:val="24"/>
        </w:rPr>
        <w:t>Nomor</w:t>
      </w:r>
      <w:proofErr w:type="spellEnd"/>
      <w:r w:rsidR="00702289" w:rsidRPr="00650B1F">
        <w:rPr>
          <w:color w:val="221F1F"/>
          <w:sz w:val="24"/>
          <w:szCs w:val="24"/>
        </w:rPr>
        <w:t xml:space="preserve"> 224 </w:t>
      </w:r>
      <w:proofErr w:type="spellStart"/>
      <w:r w:rsidR="00702289" w:rsidRPr="00650B1F">
        <w:rPr>
          <w:color w:val="221F1F"/>
          <w:sz w:val="24"/>
          <w:szCs w:val="24"/>
        </w:rPr>
        <w:t>Tahun</w:t>
      </w:r>
      <w:proofErr w:type="spellEnd"/>
      <w:r w:rsidR="00702289" w:rsidRPr="00650B1F">
        <w:rPr>
          <w:color w:val="221F1F"/>
          <w:sz w:val="24"/>
          <w:szCs w:val="24"/>
        </w:rPr>
        <w:t xml:space="preserve"> </w:t>
      </w:r>
      <w:r w:rsidR="00702289" w:rsidRPr="00650B1F">
        <w:rPr>
          <w:color w:val="221F1F"/>
          <w:spacing w:val="-2"/>
          <w:sz w:val="24"/>
          <w:szCs w:val="24"/>
        </w:rPr>
        <w:t>1961).</w:t>
      </w:r>
    </w:p>
    <w:p w14:paraId="1EE644C2" w14:textId="77777777" w:rsidR="00702289" w:rsidRPr="00650B1F" w:rsidRDefault="00702289" w:rsidP="00650B1F">
      <w:pPr>
        <w:spacing w:line="360" w:lineRule="auto"/>
        <w:ind w:firstLine="720"/>
        <w:jc w:val="both"/>
        <w:rPr>
          <w:sz w:val="24"/>
          <w:szCs w:val="24"/>
          <w:lang w:val="id-ID"/>
        </w:rPr>
      </w:pPr>
      <w:proofErr w:type="spellStart"/>
      <w:r w:rsidRPr="00650B1F">
        <w:rPr>
          <w:color w:val="221F1F"/>
          <w:sz w:val="24"/>
          <w:szCs w:val="24"/>
        </w:rPr>
        <w:t>Apabila</w:t>
      </w:r>
      <w:proofErr w:type="spellEnd"/>
      <w:r w:rsidRPr="00650B1F">
        <w:rPr>
          <w:color w:val="221F1F"/>
          <w:sz w:val="24"/>
          <w:szCs w:val="24"/>
        </w:rPr>
        <w:t xml:space="preserve"> </w:t>
      </w:r>
      <w:proofErr w:type="spellStart"/>
      <w:r w:rsidRPr="00650B1F">
        <w:rPr>
          <w:color w:val="221F1F"/>
          <w:sz w:val="24"/>
          <w:szCs w:val="24"/>
        </w:rPr>
        <w:t>setelah</w:t>
      </w:r>
      <w:proofErr w:type="spellEnd"/>
      <w:r w:rsidRPr="00650B1F">
        <w:rPr>
          <w:color w:val="221F1F"/>
          <w:sz w:val="24"/>
          <w:szCs w:val="24"/>
        </w:rPr>
        <w:t xml:space="preserve"> </w:t>
      </w:r>
      <w:proofErr w:type="spellStart"/>
      <w:r w:rsidRPr="00650B1F">
        <w:rPr>
          <w:color w:val="221F1F"/>
          <w:sz w:val="24"/>
          <w:szCs w:val="24"/>
        </w:rPr>
        <w:t>dibagikan</w:t>
      </w:r>
      <w:proofErr w:type="spellEnd"/>
      <w:r w:rsidRPr="00650B1F">
        <w:rPr>
          <w:color w:val="221F1F"/>
          <w:sz w:val="24"/>
          <w:szCs w:val="24"/>
        </w:rPr>
        <w:t xml:space="preserve"> </w:t>
      </w:r>
      <w:proofErr w:type="spellStart"/>
      <w:r w:rsidRPr="00650B1F">
        <w:rPr>
          <w:color w:val="221F1F"/>
          <w:sz w:val="24"/>
          <w:szCs w:val="24"/>
        </w:rPr>
        <w:t>kepada</w:t>
      </w:r>
      <w:proofErr w:type="spellEnd"/>
      <w:r w:rsidRPr="00650B1F">
        <w:rPr>
          <w:color w:val="221F1F"/>
          <w:sz w:val="24"/>
          <w:szCs w:val="24"/>
        </w:rPr>
        <w:t xml:space="preserve"> </w:t>
      </w:r>
      <w:proofErr w:type="spellStart"/>
      <w:r w:rsidRPr="00650B1F">
        <w:rPr>
          <w:color w:val="221F1F"/>
          <w:sz w:val="24"/>
          <w:szCs w:val="24"/>
        </w:rPr>
        <w:t>golongan</w:t>
      </w:r>
      <w:proofErr w:type="spellEnd"/>
      <w:r w:rsidRPr="00650B1F">
        <w:rPr>
          <w:color w:val="221F1F"/>
          <w:sz w:val="24"/>
          <w:szCs w:val="24"/>
        </w:rPr>
        <w:t xml:space="preserve"> </w:t>
      </w:r>
      <w:proofErr w:type="spellStart"/>
      <w:r w:rsidRPr="00650B1F">
        <w:rPr>
          <w:color w:val="221F1F"/>
          <w:sz w:val="24"/>
          <w:szCs w:val="24"/>
        </w:rPr>
        <w:t>petani</w:t>
      </w:r>
      <w:proofErr w:type="spellEnd"/>
      <w:r w:rsidRPr="00650B1F">
        <w:rPr>
          <w:color w:val="221F1F"/>
          <w:sz w:val="24"/>
          <w:szCs w:val="24"/>
        </w:rPr>
        <w:t xml:space="preserve"> </w:t>
      </w:r>
      <w:proofErr w:type="spellStart"/>
      <w:r w:rsidRPr="00650B1F">
        <w:rPr>
          <w:color w:val="221F1F"/>
          <w:sz w:val="24"/>
          <w:szCs w:val="24"/>
        </w:rPr>
        <w:t>penggarap</w:t>
      </w:r>
      <w:proofErr w:type="spellEnd"/>
      <w:r w:rsidRPr="00650B1F">
        <w:rPr>
          <w:color w:val="221F1F"/>
          <w:sz w:val="24"/>
          <w:szCs w:val="24"/>
        </w:rPr>
        <w:t xml:space="preserve"> yang </w:t>
      </w:r>
      <w:proofErr w:type="spellStart"/>
      <w:r w:rsidRPr="00650B1F">
        <w:rPr>
          <w:color w:val="221F1F"/>
          <w:sz w:val="24"/>
          <w:szCs w:val="24"/>
        </w:rPr>
        <w:t>mengerjakan</w:t>
      </w:r>
      <w:proofErr w:type="spellEnd"/>
      <w:r w:rsidRPr="00650B1F">
        <w:rPr>
          <w:color w:val="221F1F"/>
          <w:sz w:val="24"/>
          <w:szCs w:val="24"/>
          <w:lang w:val="id-ID"/>
        </w:rPr>
        <w:t xml:space="preserve"> </w:t>
      </w:r>
      <w:proofErr w:type="spellStart"/>
      <w:r w:rsidRPr="00650B1F">
        <w:rPr>
          <w:color w:val="221F1F"/>
          <w:sz w:val="24"/>
          <w:szCs w:val="24"/>
        </w:rPr>
        <w:t>tanah</w:t>
      </w:r>
      <w:proofErr w:type="spellEnd"/>
      <w:r w:rsidRPr="00650B1F">
        <w:rPr>
          <w:color w:val="221F1F"/>
          <w:sz w:val="24"/>
          <w:szCs w:val="24"/>
          <w:lang w:val="id-ID"/>
        </w:rPr>
        <w:t xml:space="preserve"> </w:t>
      </w:r>
      <w:r w:rsidRPr="00650B1F">
        <w:rPr>
          <w:color w:val="221F1F"/>
          <w:sz w:val="24"/>
          <w:szCs w:val="24"/>
        </w:rPr>
        <w:t>yang</w:t>
      </w:r>
      <w:r w:rsidRPr="00650B1F">
        <w:rPr>
          <w:color w:val="221F1F"/>
          <w:sz w:val="24"/>
          <w:szCs w:val="24"/>
          <w:lang w:val="id-ID"/>
        </w:rPr>
        <w:t xml:space="preserve"> </w:t>
      </w:r>
      <w:proofErr w:type="spellStart"/>
      <w:r w:rsidRPr="00650B1F">
        <w:rPr>
          <w:color w:val="221F1F"/>
          <w:sz w:val="24"/>
          <w:szCs w:val="24"/>
        </w:rPr>
        <w:t>bersangkutan</w:t>
      </w:r>
      <w:proofErr w:type="spellEnd"/>
      <w:r w:rsidRPr="00650B1F">
        <w:rPr>
          <w:color w:val="221F1F"/>
          <w:sz w:val="24"/>
          <w:szCs w:val="24"/>
          <w:lang w:val="id-ID"/>
        </w:rPr>
        <w:t xml:space="preserve"> </w:t>
      </w:r>
      <w:proofErr w:type="spellStart"/>
      <w:r w:rsidRPr="00650B1F">
        <w:rPr>
          <w:color w:val="221F1F"/>
          <w:sz w:val="24"/>
          <w:szCs w:val="24"/>
        </w:rPr>
        <w:t>sebagai</w:t>
      </w:r>
      <w:proofErr w:type="spellEnd"/>
      <w:r w:rsidRPr="00650B1F">
        <w:rPr>
          <w:color w:val="221F1F"/>
          <w:sz w:val="24"/>
          <w:szCs w:val="24"/>
          <w:lang w:val="id-ID"/>
        </w:rPr>
        <w:t xml:space="preserve"> </w:t>
      </w:r>
      <w:proofErr w:type="spellStart"/>
      <w:r w:rsidRPr="00650B1F">
        <w:rPr>
          <w:color w:val="221F1F"/>
          <w:sz w:val="24"/>
          <w:szCs w:val="24"/>
        </w:rPr>
        <w:t>prioritas</w:t>
      </w:r>
      <w:proofErr w:type="spellEnd"/>
      <w:r w:rsidRPr="00650B1F">
        <w:rPr>
          <w:color w:val="221F1F"/>
          <w:sz w:val="24"/>
          <w:szCs w:val="24"/>
          <w:lang w:val="id-ID"/>
        </w:rPr>
        <w:t xml:space="preserve"> </w:t>
      </w:r>
      <w:proofErr w:type="spellStart"/>
      <w:r w:rsidRPr="00650B1F">
        <w:rPr>
          <w:color w:val="221F1F"/>
          <w:sz w:val="24"/>
          <w:szCs w:val="24"/>
        </w:rPr>
        <w:t>pertama</w:t>
      </w:r>
      <w:proofErr w:type="spellEnd"/>
      <w:r w:rsidRPr="00650B1F">
        <w:rPr>
          <w:color w:val="221F1F"/>
          <w:sz w:val="24"/>
          <w:szCs w:val="24"/>
          <w:lang w:val="id-ID"/>
        </w:rPr>
        <w:t xml:space="preserve"> </w:t>
      </w:r>
      <w:proofErr w:type="spellStart"/>
      <w:r w:rsidRPr="00650B1F">
        <w:rPr>
          <w:color w:val="221F1F"/>
          <w:sz w:val="24"/>
          <w:szCs w:val="24"/>
        </w:rPr>
        <w:t>masih</w:t>
      </w:r>
      <w:proofErr w:type="spellEnd"/>
      <w:r w:rsidRPr="00650B1F">
        <w:rPr>
          <w:color w:val="221F1F"/>
          <w:sz w:val="24"/>
          <w:szCs w:val="24"/>
          <w:lang w:val="id-ID"/>
        </w:rPr>
        <w:t xml:space="preserve"> </w:t>
      </w:r>
      <w:proofErr w:type="spellStart"/>
      <w:r w:rsidRPr="00650B1F">
        <w:rPr>
          <w:color w:val="221F1F"/>
          <w:sz w:val="24"/>
          <w:szCs w:val="24"/>
        </w:rPr>
        <w:t>ada</w:t>
      </w:r>
      <w:proofErr w:type="spellEnd"/>
      <w:r w:rsidRPr="00650B1F">
        <w:rPr>
          <w:color w:val="221F1F"/>
          <w:sz w:val="24"/>
          <w:szCs w:val="24"/>
          <w:lang w:val="id-ID"/>
        </w:rPr>
        <w:t xml:space="preserve"> </w:t>
      </w:r>
      <w:proofErr w:type="spellStart"/>
      <w:r w:rsidRPr="00650B1F">
        <w:rPr>
          <w:color w:val="221F1F"/>
          <w:sz w:val="24"/>
          <w:szCs w:val="24"/>
        </w:rPr>
        <w:t>sisa</w:t>
      </w:r>
      <w:proofErr w:type="spellEnd"/>
      <w:r w:rsidRPr="00650B1F">
        <w:rPr>
          <w:color w:val="221F1F"/>
          <w:sz w:val="24"/>
          <w:szCs w:val="24"/>
        </w:rPr>
        <w:t xml:space="preserve">, </w:t>
      </w:r>
      <w:proofErr w:type="spellStart"/>
      <w:r w:rsidRPr="00650B1F">
        <w:rPr>
          <w:color w:val="221F1F"/>
          <w:sz w:val="24"/>
          <w:szCs w:val="24"/>
        </w:rPr>
        <w:t>maka</w:t>
      </w:r>
      <w:proofErr w:type="spellEnd"/>
      <w:r w:rsidRPr="00650B1F">
        <w:rPr>
          <w:color w:val="221F1F"/>
          <w:sz w:val="24"/>
          <w:szCs w:val="24"/>
        </w:rPr>
        <w:t xml:space="preserve"> </w:t>
      </w:r>
      <w:proofErr w:type="spellStart"/>
      <w:r w:rsidRPr="00650B1F">
        <w:rPr>
          <w:color w:val="221F1F"/>
          <w:sz w:val="24"/>
          <w:szCs w:val="24"/>
        </w:rPr>
        <w:t>sisanya</w:t>
      </w:r>
      <w:proofErr w:type="spellEnd"/>
      <w:r w:rsidRPr="00650B1F">
        <w:rPr>
          <w:color w:val="221F1F"/>
          <w:sz w:val="24"/>
          <w:szCs w:val="24"/>
        </w:rPr>
        <w:t xml:space="preserve"> </w:t>
      </w:r>
      <w:proofErr w:type="spellStart"/>
      <w:r w:rsidRPr="00650B1F">
        <w:rPr>
          <w:color w:val="221F1F"/>
          <w:sz w:val="24"/>
          <w:szCs w:val="24"/>
        </w:rPr>
        <w:t>dibagikan</w:t>
      </w:r>
      <w:proofErr w:type="spellEnd"/>
      <w:r w:rsidRPr="00650B1F">
        <w:rPr>
          <w:color w:val="221F1F"/>
          <w:sz w:val="24"/>
          <w:szCs w:val="24"/>
        </w:rPr>
        <w:t xml:space="preserve"> </w:t>
      </w:r>
      <w:proofErr w:type="spellStart"/>
      <w:r w:rsidRPr="00650B1F">
        <w:rPr>
          <w:color w:val="221F1F"/>
          <w:sz w:val="24"/>
          <w:szCs w:val="24"/>
        </w:rPr>
        <w:t>berdasarkan</w:t>
      </w:r>
      <w:proofErr w:type="spellEnd"/>
      <w:r w:rsidRPr="00650B1F">
        <w:rPr>
          <w:color w:val="221F1F"/>
          <w:sz w:val="24"/>
          <w:szCs w:val="24"/>
          <w:lang w:val="id-ID"/>
        </w:rPr>
        <w:t xml:space="preserve"> </w:t>
      </w:r>
      <w:proofErr w:type="spellStart"/>
      <w:r w:rsidRPr="00650B1F">
        <w:rPr>
          <w:color w:val="221F1F"/>
          <w:sz w:val="24"/>
          <w:szCs w:val="24"/>
        </w:rPr>
        <w:t>prioritas</w:t>
      </w:r>
      <w:proofErr w:type="spellEnd"/>
      <w:r w:rsidRPr="00650B1F">
        <w:rPr>
          <w:color w:val="221F1F"/>
          <w:sz w:val="24"/>
          <w:szCs w:val="24"/>
          <w:lang w:val="id-ID"/>
        </w:rPr>
        <w:t xml:space="preserve"> </w:t>
      </w:r>
      <w:proofErr w:type="spellStart"/>
      <w:r w:rsidRPr="00650B1F">
        <w:rPr>
          <w:color w:val="221F1F"/>
          <w:sz w:val="24"/>
          <w:szCs w:val="24"/>
        </w:rPr>
        <w:t>berikutnya</w:t>
      </w:r>
      <w:proofErr w:type="spellEnd"/>
      <w:r w:rsidRPr="00650B1F">
        <w:rPr>
          <w:color w:val="221F1F"/>
          <w:sz w:val="24"/>
          <w:szCs w:val="24"/>
          <w:lang w:val="id-ID"/>
        </w:rPr>
        <w:t xml:space="preserve"> </w:t>
      </w:r>
      <w:r w:rsidRPr="00650B1F">
        <w:rPr>
          <w:color w:val="221F1F"/>
          <w:sz w:val="24"/>
          <w:szCs w:val="24"/>
        </w:rPr>
        <w:t>yang</w:t>
      </w:r>
      <w:r w:rsidRPr="00650B1F">
        <w:rPr>
          <w:color w:val="221F1F"/>
          <w:sz w:val="24"/>
          <w:szCs w:val="24"/>
          <w:lang w:val="id-ID"/>
        </w:rPr>
        <w:t xml:space="preserve"> </w:t>
      </w:r>
      <w:proofErr w:type="spellStart"/>
      <w:r w:rsidR="002B5618" w:rsidRPr="00650B1F">
        <w:rPr>
          <w:color w:val="221F1F"/>
          <w:sz w:val="24"/>
          <w:szCs w:val="24"/>
        </w:rPr>
        <w:t>terdiri</w:t>
      </w:r>
      <w:proofErr w:type="spellEnd"/>
      <w:r w:rsidR="002B5618" w:rsidRPr="00650B1F">
        <w:rPr>
          <w:color w:val="221F1F"/>
          <w:sz w:val="24"/>
          <w:szCs w:val="24"/>
        </w:rPr>
        <w:t xml:space="preserve"> </w:t>
      </w:r>
      <w:proofErr w:type="spellStart"/>
      <w:r w:rsidR="002B5618" w:rsidRPr="00650B1F">
        <w:rPr>
          <w:color w:val="221F1F"/>
          <w:sz w:val="24"/>
          <w:szCs w:val="24"/>
        </w:rPr>
        <w:t>dari</w:t>
      </w:r>
      <w:proofErr w:type="spellEnd"/>
      <w:r w:rsidRPr="00650B1F">
        <w:rPr>
          <w:color w:val="221F1F"/>
          <w:sz w:val="24"/>
          <w:szCs w:val="24"/>
        </w:rPr>
        <w:t>:</w:t>
      </w:r>
      <w:r w:rsidR="00EE6083" w:rsidRPr="00650B1F">
        <w:rPr>
          <w:sz w:val="24"/>
          <w:szCs w:val="24"/>
        </w:rPr>
        <w:t xml:space="preserve"> 1) </w:t>
      </w:r>
      <w:r w:rsidR="008D1DF1" w:rsidRPr="00650B1F">
        <w:rPr>
          <w:color w:val="221F1F"/>
          <w:sz w:val="24"/>
          <w:szCs w:val="24"/>
          <w:lang w:val="id-ID"/>
        </w:rPr>
        <w:t>Penggarap</w:t>
      </w:r>
      <w:r w:rsidR="000E70C4" w:rsidRPr="00650B1F">
        <w:rPr>
          <w:color w:val="221F1F"/>
          <w:sz w:val="24"/>
          <w:szCs w:val="24"/>
          <w:lang w:val="id-ID"/>
        </w:rPr>
        <w:t xml:space="preserve"> tanah pertanian</w:t>
      </w:r>
      <w:r w:rsidR="008D1DF1" w:rsidRPr="00650B1F">
        <w:rPr>
          <w:color w:val="221F1F"/>
          <w:sz w:val="24"/>
          <w:szCs w:val="24"/>
          <w:lang w:val="id-ID"/>
        </w:rPr>
        <w:t xml:space="preserve"> atau disebut b</w:t>
      </w:r>
      <w:proofErr w:type="spellStart"/>
      <w:r w:rsidRPr="00650B1F">
        <w:rPr>
          <w:color w:val="221F1F"/>
          <w:sz w:val="24"/>
          <w:szCs w:val="24"/>
        </w:rPr>
        <w:t>uruh</w:t>
      </w:r>
      <w:proofErr w:type="spellEnd"/>
      <w:r w:rsidRPr="00650B1F">
        <w:rPr>
          <w:color w:val="221F1F"/>
          <w:sz w:val="24"/>
          <w:szCs w:val="24"/>
        </w:rPr>
        <w:t xml:space="preserve"> </w:t>
      </w:r>
      <w:proofErr w:type="spellStart"/>
      <w:r w:rsidRPr="00650B1F">
        <w:rPr>
          <w:color w:val="221F1F"/>
          <w:sz w:val="24"/>
          <w:szCs w:val="24"/>
        </w:rPr>
        <w:t>tani</w:t>
      </w:r>
      <w:proofErr w:type="spellEnd"/>
      <w:r w:rsidRPr="00650B1F">
        <w:rPr>
          <w:color w:val="221F1F"/>
          <w:sz w:val="24"/>
          <w:szCs w:val="24"/>
        </w:rPr>
        <w:t xml:space="preserve"> </w:t>
      </w:r>
      <w:proofErr w:type="spellStart"/>
      <w:r w:rsidRPr="00650B1F">
        <w:rPr>
          <w:color w:val="221F1F"/>
          <w:sz w:val="24"/>
          <w:szCs w:val="24"/>
        </w:rPr>
        <w:t>tetap</w:t>
      </w:r>
      <w:proofErr w:type="spellEnd"/>
      <w:r w:rsidRPr="00650B1F">
        <w:rPr>
          <w:color w:val="221F1F"/>
          <w:sz w:val="24"/>
          <w:szCs w:val="24"/>
        </w:rPr>
        <w:t xml:space="preserve"> pada </w:t>
      </w:r>
      <w:proofErr w:type="spellStart"/>
      <w:r w:rsidRPr="00650B1F">
        <w:rPr>
          <w:color w:val="221F1F"/>
          <w:sz w:val="24"/>
          <w:szCs w:val="24"/>
        </w:rPr>
        <w:t>bekas</w:t>
      </w:r>
      <w:proofErr w:type="spellEnd"/>
      <w:r w:rsidRPr="00650B1F">
        <w:rPr>
          <w:color w:val="221F1F"/>
          <w:sz w:val="24"/>
          <w:szCs w:val="24"/>
        </w:rPr>
        <w:t xml:space="preserve"> </w:t>
      </w:r>
      <w:proofErr w:type="spellStart"/>
      <w:r w:rsidRPr="00650B1F">
        <w:rPr>
          <w:color w:val="221F1F"/>
          <w:sz w:val="24"/>
          <w:szCs w:val="24"/>
        </w:rPr>
        <w:t>pemilik</w:t>
      </w:r>
      <w:proofErr w:type="spellEnd"/>
      <w:r w:rsidRPr="00650B1F">
        <w:rPr>
          <w:color w:val="221F1F"/>
          <w:sz w:val="24"/>
          <w:szCs w:val="24"/>
        </w:rPr>
        <w:t xml:space="preserve"> yang </w:t>
      </w:r>
      <w:proofErr w:type="spellStart"/>
      <w:r w:rsidRPr="00650B1F">
        <w:rPr>
          <w:color w:val="221F1F"/>
          <w:sz w:val="24"/>
          <w:szCs w:val="24"/>
        </w:rPr>
        <w:t>mengerjakan</w:t>
      </w:r>
      <w:proofErr w:type="spellEnd"/>
      <w:r w:rsidRPr="00650B1F">
        <w:rPr>
          <w:color w:val="221F1F"/>
          <w:sz w:val="24"/>
          <w:szCs w:val="24"/>
        </w:rPr>
        <w:t xml:space="preserve"> </w:t>
      </w:r>
      <w:proofErr w:type="spellStart"/>
      <w:r w:rsidRPr="00650B1F">
        <w:rPr>
          <w:color w:val="221F1F"/>
          <w:sz w:val="24"/>
          <w:szCs w:val="24"/>
        </w:rPr>
        <w:t>tanah</w:t>
      </w:r>
      <w:proofErr w:type="spellEnd"/>
      <w:r w:rsidRPr="00650B1F">
        <w:rPr>
          <w:color w:val="221F1F"/>
          <w:sz w:val="24"/>
          <w:szCs w:val="24"/>
        </w:rPr>
        <w:t xml:space="preserve"> yang </w:t>
      </w:r>
      <w:proofErr w:type="spellStart"/>
      <w:r w:rsidR="00EE6083" w:rsidRPr="00650B1F">
        <w:rPr>
          <w:color w:val="221F1F"/>
          <w:spacing w:val="-2"/>
          <w:sz w:val="24"/>
          <w:szCs w:val="24"/>
        </w:rPr>
        <w:t>bersangkutan</w:t>
      </w:r>
      <w:proofErr w:type="spellEnd"/>
      <w:r w:rsidR="00EE6083" w:rsidRPr="00650B1F">
        <w:rPr>
          <w:color w:val="221F1F"/>
          <w:spacing w:val="-2"/>
          <w:sz w:val="24"/>
          <w:szCs w:val="24"/>
        </w:rPr>
        <w:t>.,</w:t>
      </w:r>
      <w:r w:rsidR="00EE6083" w:rsidRPr="00650B1F">
        <w:rPr>
          <w:sz w:val="24"/>
          <w:szCs w:val="24"/>
        </w:rPr>
        <w:t xml:space="preserve"> 2) </w:t>
      </w:r>
      <w:proofErr w:type="spellStart"/>
      <w:r w:rsidRPr="00650B1F">
        <w:rPr>
          <w:color w:val="221F1F"/>
          <w:sz w:val="24"/>
          <w:szCs w:val="24"/>
        </w:rPr>
        <w:t>Pekerja</w:t>
      </w:r>
      <w:proofErr w:type="spellEnd"/>
      <w:r w:rsidRPr="00650B1F">
        <w:rPr>
          <w:color w:val="221F1F"/>
          <w:sz w:val="24"/>
          <w:szCs w:val="24"/>
          <w:lang w:val="id-ID"/>
        </w:rPr>
        <w:t xml:space="preserve"> </w:t>
      </w:r>
      <w:proofErr w:type="spellStart"/>
      <w:r w:rsidRPr="00650B1F">
        <w:rPr>
          <w:color w:val="221F1F"/>
          <w:sz w:val="24"/>
          <w:szCs w:val="24"/>
        </w:rPr>
        <w:t>tetap</w:t>
      </w:r>
      <w:proofErr w:type="spellEnd"/>
      <w:r w:rsidRPr="00650B1F">
        <w:rPr>
          <w:color w:val="221F1F"/>
          <w:sz w:val="24"/>
          <w:szCs w:val="24"/>
          <w:lang w:val="id-ID"/>
        </w:rPr>
        <w:t xml:space="preserve"> </w:t>
      </w:r>
      <w:r w:rsidRPr="00650B1F">
        <w:rPr>
          <w:color w:val="221F1F"/>
          <w:sz w:val="24"/>
          <w:szCs w:val="24"/>
        </w:rPr>
        <w:t>pada</w:t>
      </w:r>
      <w:r w:rsidRPr="00650B1F">
        <w:rPr>
          <w:color w:val="221F1F"/>
          <w:sz w:val="24"/>
          <w:szCs w:val="24"/>
          <w:lang w:val="id-ID"/>
        </w:rPr>
        <w:t xml:space="preserve"> </w:t>
      </w:r>
      <w:proofErr w:type="spellStart"/>
      <w:r w:rsidRPr="00650B1F">
        <w:rPr>
          <w:color w:val="221F1F"/>
          <w:sz w:val="24"/>
          <w:szCs w:val="24"/>
        </w:rPr>
        <w:t>bekas</w:t>
      </w:r>
      <w:proofErr w:type="spellEnd"/>
      <w:r w:rsidRPr="00650B1F">
        <w:rPr>
          <w:color w:val="221F1F"/>
          <w:sz w:val="24"/>
          <w:szCs w:val="24"/>
          <w:lang w:val="id-ID"/>
        </w:rPr>
        <w:t xml:space="preserve"> </w:t>
      </w:r>
      <w:proofErr w:type="spellStart"/>
      <w:r w:rsidRPr="00650B1F">
        <w:rPr>
          <w:color w:val="221F1F"/>
          <w:sz w:val="24"/>
          <w:szCs w:val="24"/>
        </w:rPr>
        <w:t>pemilik</w:t>
      </w:r>
      <w:proofErr w:type="spellEnd"/>
      <w:r w:rsidRPr="00650B1F">
        <w:rPr>
          <w:color w:val="221F1F"/>
          <w:sz w:val="24"/>
          <w:szCs w:val="24"/>
          <w:lang w:val="id-ID"/>
        </w:rPr>
        <w:t xml:space="preserve"> </w:t>
      </w:r>
      <w:proofErr w:type="spellStart"/>
      <w:r w:rsidRPr="00650B1F">
        <w:rPr>
          <w:color w:val="221F1F"/>
          <w:sz w:val="24"/>
          <w:szCs w:val="24"/>
        </w:rPr>
        <w:t>tanah</w:t>
      </w:r>
      <w:proofErr w:type="spellEnd"/>
      <w:r w:rsidRPr="00650B1F">
        <w:rPr>
          <w:color w:val="221F1F"/>
          <w:sz w:val="24"/>
          <w:szCs w:val="24"/>
          <w:lang w:val="id-ID"/>
        </w:rPr>
        <w:t xml:space="preserve"> </w:t>
      </w:r>
      <w:r w:rsidRPr="00650B1F">
        <w:rPr>
          <w:color w:val="221F1F"/>
          <w:sz w:val="24"/>
          <w:szCs w:val="24"/>
        </w:rPr>
        <w:t>yang</w:t>
      </w:r>
      <w:r w:rsidRPr="00650B1F">
        <w:rPr>
          <w:color w:val="221F1F"/>
          <w:sz w:val="24"/>
          <w:szCs w:val="24"/>
          <w:lang w:val="id-ID"/>
        </w:rPr>
        <w:t xml:space="preserve"> </w:t>
      </w:r>
      <w:proofErr w:type="spellStart"/>
      <w:r w:rsidRPr="00650B1F">
        <w:rPr>
          <w:color w:val="221F1F"/>
          <w:sz w:val="24"/>
          <w:szCs w:val="24"/>
        </w:rPr>
        <w:t>bersangkutan</w:t>
      </w:r>
      <w:proofErr w:type="spellEnd"/>
      <w:r w:rsidR="00EE6083" w:rsidRPr="00650B1F">
        <w:rPr>
          <w:color w:val="221F1F"/>
          <w:spacing w:val="-10"/>
          <w:sz w:val="24"/>
          <w:szCs w:val="24"/>
        </w:rPr>
        <w:t>., 3)</w:t>
      </w:r>
      <w:r w:rsidR="00EE6083" w:rsidRPr="00650B1F">
        <w:rPr>
          <w:sz w:val="24"/>
          <w:szCs w:val="24"/>
        </w:rPr>
        <w:t xml:space="preserve"> </w:t>
      </w:r>
      <w:proofErr w:type="spellStart"/>
      <w:r w:rsidRPr="00650B1F">
        <w:rPr>
          <w:color w:val="221F1F"/>
          <w:sz w:val="24"/>
          <w:szCs w:val="24"/>
        </w:rPr>
        <w:t>Penggarap</w:t>
      </w:r>
      <w:proofErr w:type="spellEnd"/>
      <w:r w:rsidRPr="00650B1F">
        <w:rPr>
          <w:color w:val="221F1F"/>
          <w:sz w:val="24"/>
          <w:szCs w:val="24"/>
          <w:lang w:val="id-ID"/>
        </w:rPr>
        <w:t xml:space="preserve"> </w:t>
      </w:r>
      <w:proofErr w:type="spellStart"/>
      <w:r w:rsidRPr="00650B1F">
        <w:rPr>
          <w:color w:val="221F1F"/>
          <w:sz w:val="24"/>
          <w:szCs w:val="24"/>
        </w:rPr>
        <w:t>tanah-tanah</w:t>
      </w:r>
      <w:proofErr w:type="spellEnd"/>
      <w:r w:rsidRPr="00650B1F">
        <w:rPr>
          <w:color w:val="221F1F"/>
          <w:sz w:val="24"/>
          <w:szCs w:val="24"/>
          <w:lang w:val="id-ID"/>
        </w:rPr>
        <w:t xml:space="preserve"> </w:t>
      </w:r>
      <w:r w:rsidRPr="00650B1F">
        <w:rPr>
          <w:color w:val="221F1F"/>
          <w:sz w:val="24"/>
          <w:szCs w:val="24"/>
        </w:rPr>
        <w:t>yang</w:t>
      </w:r>
      <w:r w:rsidRPr="00650B1F">
        <w:rPr>
          <w:color w:val="221F1F"/>
          <w:sz w:val="24"/>
          <w:szCs w:val="24"/>
          <w:lang w:val="id-ID"/>
        </w:rPr>
        <w:t xml:space="preserve"> </w:t>
      </w:r>
      <w:r w:rsidRPr="00650B1F">
        <w:rPr>
          <w:color w:val="221F1F"/>
          <w:sz w:val="24"/>
          <w:szCs w:val="24"/>
        </w:rPr>
        <w:t>oleh</w:t>
      </w:r>
      <w:r w:rsidRPr="00650B1F">
        <w:rPr>
          <w:color w:val="221F1F"/>
          <w:sz w:val="24"/>
          <w:szCs w:val="24"/>
          <w:lang w:val="id-ID"/>
        </w:rPr>
        <w:t xml:space="preserve"> </w:t>
      </w:r>
      <w:proofErr w:type="spellStart"/>
      <w:r w:rsidRPr="00650B1F">
        <w:rPr>
          <w:color w:val="221F1F"/>
          <w:sz w:val="24"/>
          <w:szCs w:val="24"/>
        </w:rPr>
        <w:t>pemerintah</w:t>
      </w:r>
      <w:proofErr w:type="spellEnd"/>
      <w:r w:rsidRPr="00650B1F">
        <w:rPr>
          <w:color w:val="221F1F"/>
          <w:sz w:val="24"/>
          <w:szCs w:val="24"/>
          <w:lang w:val="id-ID"/>
        </w:rPr>
        <w:t xml:space="preserve"> </w:t>
      </w:r>
      <w:proofErr w:type="spellStart"/>
      <w:r w:rsidRPr="00650B1F">
        <w:rPr>
          <w:color w:val="221F1F"/>
          <w:sz w:val="24"/>
          <w:szCs w:val="24"/>
        </w:rPr>
        <w:t>diberikan</w:t>
      </w:r>
      <w:proofErr w:type="spellEnd"/>
      <w:r w:rsidRPr="00650B1F">
        <w:rPr>
          <w:color w:val="221F1F"/>
          <w:sz w:val="24"/>
          <w:szCs w:val="24"/>
          <w:lang w:val="id-ID"/>
        </w:rPr>
        <w:t xml:space="preserve"> </w:t>
      </w:r>
      <w:proofErr w:type="spellStart"/>
      <w:r w:rsidRPr="00650B1F">
        <w:rPr>
          <w:color w:val="221F1F"/>
          <w:sz w:val="24"/>
          <w:szCs w:val="24"/>
        </w:rPr>
        <w:t>untuk</w:t>
      </w:r>
      <w:proofErr w:type="spellEnd"/>
      <w:r w:rsidRPr="00650B1F">
        <w:rPr>
          <w:color w:val="221F1F"/>
          <w:sz w:val="24"/>
          <w:szCs w:val="24"/>
          <w:lang w:val="id-ID"/>
        </w:rPr>
        <w:t xml:space="preserve"> </w:t>
      </w:r>
      <w:r w:rsidR="00EE6083" w:rsidRPr="00650B1F">
        <w:rPr>
          <w:sz w:val="24"/>
          <w:szCs w:val="24"/>
        </w:rPr>
        <w:t xml:space="preserve"> </w:t>
      </w:r>
      <w:proofErr w:type="spellStart"/>
      <w:r w:rsidRPr="00650B1F">
        <w:rPr>
          <w:color w:val="221F1F"/>
          <w:sz w:val="24"/>
          <w:szCs w:val="24"/>
        </w:rPr>
        <w:t>peruntukan</w:t>
      </w:r>
      <w:proofErr w:type="spellEnd"/>
      <w:r w:rsidRPr="00650B1F">
        <w:rPr>
          <w:color w:val="221F1F"/>
          <w:sz w:val="24"/>
          <w:szCs w:val="24"/>
        </w:rPr>
        <w:t xml:space="preserve"> </w:t>
      </w:r>
      <w:r w:rsidRPr="00650B1F">
        <w:rPr>
          <w:color w:val="221F1F"/>
          <w:spacing w:val="-2"/>
          <w:sz w:val="24"/>
          <w:szCs w:val="24"/>
        </w:rPr>
        <w:t>lain;</w:t>
      </w:r>
      <w:r w:rsidR="00EE6083" w:rsidRPr="00650B1F">
        <w:rPr>
          <w:sz w:val="24"/>
          <w:szCs w:val="24"/>
        </w:rPr>
        <w:t xml:space="preserve"> 4) </w:t>
      </w:r>
      <w:proofErr w:type="spellStart"/>
      <w:r w:rsidRPr="00650B1F">
        <w:rPr>
          <w:color w:val="221F1F"/>
          <w:sz w:val="24"/>
          <w:szCs w:val="24"/>
        </w:rPr>
        <w:t>Penggarap</w:t>
      </w:r>
      <w:proofErr w:type="spellEnd"/>
      <w:r w:rsidRPr="00650B1F">
        <w:rPr>
          <w:color w:val="221F1F"/>
          <w:sz w:val="24"/>
          <w:szCs w:val="24"/>
        </w:rPr>
        <w:t xml:space="preserve"> yang </w:t>
      </w:r>
      <w:proofErr w:type="spellStart"/>
      <w:r w:rsidRPr="00650B1F">
        <w:rPr>
          <w:color w:val="221F1F"/>
          <w:sz w:val="24"/>
          <w:szCs w:val="24"/>
        </w:rPr>
        <w:t>belum</w:t>
      </w:r>
      <w:proofErr w:type="spellEnd"/>
      <w:r w:rsidRPr="00650B1F">
        <w:rPr>
          <w:color w:val="221F1F"/>
          <w:sz w:val="24"/>
          <w:szCs w:val="24"/>
        </w:rPr>
        <w:t xml:space="preserve"> </w:t>
      </w:r>
      <w:proofErr w:type="spellStart"/>
      <w:r w:rsidRPr="00650B1F">
        <w:rPr>
          <w:color w:val="221F1F"/>
          <w:sz w:val="24"/>
          <w:szCs w:val="24"/>
        </w:rPr>
        <w:t>sampai</w:t>
      </w:r>
      <w:proofErr w:type="spellEnd"/>
      <w:r w:rsidRPr="00650B1F">
        <w:rPr>
          <w:color w:val="221F1F"/>
          <w:sz w:val="24"/>
          <w:szCs w:val="24"/>
        </w:rPr>
        <w:t xml:space="preserve"> 3 </w:t>
      </w:r>
      <w:proofErr w:type="spellStart"/>
      <w:r w:rsidRPr="00650B1F">
        <w:rPr>
          <w:color w:val="221F1F"/>
          <w:sz w:val="24"/>
          <w:szCs w:val="24"/>
        </w:rPr>
        <w:t>tahun</w:t>
      </w:r>
      <w:proofErr w:type="spellEnd"/>
      <w:r w:rsidRPr="00650B1F">
        <w:rPr>
          <w:color w:val="221F1F"/>
          <w:sz w:val="24"/>
          <w:szCs w:val="24"/>
        </w:rPr>
        <w:t xml:space="preserve"> </w:t>
      </w:r>
      <w:proofErr w:type="spellStart"/>
      <w:r w:rsidRPr="00650B1F">
        <w:rPr>
          <w:color w:val="221F1F"/>
          <w:sz w:val="24"/>
          <w:szCs w:val="24"/>
        </w:rPr>
        <w:t>mengerjakan</w:t>
      </w:r>
      <w:proofErr w:type="spellEnd"/>
      <w:r w:rsidRPr="00650B1F">
        <w:rPr>
          <w:color w:val="221F1F"/>
          <w:sz w:val="24"/>
          <w:szCs w:val="24"/>
        </w:rPr>
        <w:t xml:space="preserve"> </w:t>
      </w:r>
      <w:proofErr w:type="spellStart"/>
      <w:r w:rsidRPr="00650B1F">
        <w:rPr>
          <w:color w:val="221F1F"/>
          <w:sz w:val="24"/>
          <w:szCs w:val="24"/>
        </w:rPr>
        <w:t>tanah</w:t>
      </w:r>
      <w:proofErr w:type="spellEnd"/>
      <w:r w:rsidRPr="00650B1F">
        <w:rPr>
          <w:color w:val="221F1F"/>
          <w:sz w:val="24"/>
          <w:szCs w:val="24"/>
        </w:rPr>
        <w:t xml:space="preserve"> yang</w:t>
      </w:r>
      <w:r w:rsidRPr="00650B1F">
        <w:rPr>
          <w:color w:val="221F1F"/>
          <w:sz w:val="24"/>
          <w:szCs w:val="24"/>
          <w:lang w:val="id-ID"/>
        </w:rPr>
        <w:t xml:space="preserve"> </w:t>
      </w:r>
      <w:proofErr w:type="spellStart"/>
      <w:r w:rsidRPr="00650B1F">
        <w:rPr>
          <w:color w:val="221F1F"/>
          <w:spacing w:val="-2"/>
          <w:sz w:val="24"/>
          <w:szCs w:val="24"/>
        </w:rPr>
        <w:t>bersangkutan</w:t>
      </w:r>
      <w:proofErr w:type="spellEnd"/>
      <w:r w:rsidR="00EE6083" w:rsidRPr="00650B1F">
        <w:rPr>
          <w:sz w:val="24"/>
          <w:szCs w:val="24"/>
        </w:rPr>
        <w:t xml:space="preserve">., 5) </w:t>
      </w:r>
      <w:proofErr w:type="spellStart"/>
      <w:r w:rsidRPr="00650B1F">
        <w:rPr>
          <w:color w:val="221F1F"/>
          <w:sz w:val="24"/>
          <w:szCs w:val="24"/>
        </w:rPr>
        <w:t>Penggarap</w:t>
      </w:r>
      <w:proofErr w:type="spellEnd"/>
      <w:r w:rsidRPr="00650B1F">
        <w:rPr>
          <w:color w:val="221F1F"/>
          <w:sz w:val="24"/>
          <w:szCs w:val="24"/>
          <w:lang w:val="id-ID"/>
        </w:rPr>
        <w:t xml:space="preserve"> </w:t>
      </w:r>
      <w:r w:rsidRPr="00650B1F">
        <w:rPr>
          <w:color w:val="221F1F"/>
          <w:sz w:val="24"/>
          <w:szCs w:val="24"/>
        </w:rPr>
        <w:t>yang</w:t>
      </w:r>
      <w:r w:rsidRPr="00650B1F">
        <w:rPr>
          <w:color w:val="221F1F"/>
          <w:sz w:val="24"/>
          <w:szCs w:val="24"/>
          <w:lang w:val="id-ID"/>
        </w:rPr>
        <w:t xml:space="preserve"> </w:t>
      </w:r>
      <w:proofErr w:type="spellStart"/>
      <w:r w:rsidRPr="00650B1F">
        <w:rPr>
          <w:color w:val="221F1F"/>
          <w:sz w:val="24"/>
          <w:szCs w:val="24"/>
        </w:rPr>
        <w:t>mengerjakan</w:t>
      </w:r>
      <w:proofErr w:type="spellEnd"/>
      <w:r w:rsidRPr="00650B1F">
        <w:rPr>
          <w:color w:val="221F1F"/>
          <w:sz w:val="24"/>
          <w:szCs w:val="24"/>
          <w:lang w:val="id-ID"/>
        </w:rPr>
        <w:t xml:space="preserve"> </w:t>
      </w:r>
      <w:proofErr w:type="spellStart"/>
      <w:r w:rsidRPr="00650B1F">
        <w:rPr>
          <w:color w:val="221F1F"/>
          <w:sz w:val="24"/>
          <w:szCs w:val="24"/>
        </w:rPr>
        <w:t>tanah</w:t>
      </w:r>
      <w:proofErr w:type="spellEnd"/>
      <w:r w:rsidRPr="00650B1F">
        <w:rPr>
          <w:color w:val="221F1F"/>
          <w:sz w:val="24"/>
          <w:szCs w:val="24"/>
          <w:lang w:val="id-ID"/>
        </w:rPr>
        <w:t xml:space="preserve"> </w:t>
      </w:r>
      <w:proofErr w:type="spellStart"/>
      <w:r w:rsidRPr="00650B1F">
        <w:rPr>
          <w:color w:val="221F1F"/>
          <w:sz w:val="24"/>
          <w:szCs w:val="24"/>
        </w:rPr>
        <w:t>hak</w:t>
      </w:r>
      <w:proofErr w:type="spellEnd"/>
      <w:r w:rsidRPr="00650B1F">
        <w:rPr>
          <w:color w:val="221F1F"/>
          <w:sz w:val="24"/>
          <w:szCs w:val="24"/>
          <w:lang w:val="id-ID"/>
        </w:rPr>
        <w:t xml:space="preserve"> </w:t>
      </w:r>
      <w:proofErr w:type="spellStart"/>
      <w:r w:rsidRPr="00650B1F">
        <w:rPr>
          <w:color w:val="221F1F"/>
          <w:spacing w:val="-2"/>
          <w:sz w:val="24"/>
          <w:szCs w:val="24"/>
        </w:rPr>
        <w:t>pemilik</w:t>
      </w:r>
      <w:proofErr w:type="spellEnd"/>
      <w:r w:rsidR="00EE6083" w:rsidRPr="00650B1F">
        <w:rPr>
          <w:sz w:val="24"/>
          <w:szCs w:val="24"/>
        </w:rPr>
        <w:t xml:space="preserve">., 6) </w:t>
      </w:r>
      <w:proofErr w:type="spellStart"/>
      <w:r w:rsidRPr="00650B1F">
        <w:rPr>
          <w:color w:val="221F1F"/>
          <w:sz w:val="24"/>
          <w:szCs w:val="24"/>
        </w:rPr>
        <w:t>Penggarap</w:t>
      </w:r>
      <w:proofErr w:type="spellEnd"/>
      <w:r w:rsidRPr="00650B1F">
        <w:rPr>
          <w:color w:val="221F1F"/>
          <w:sz w:val="24"/>
          <w:szCs w:val="24"/>
        </w:rPr>
        <w:t xml:space="preserve"> </w:t>
      </w:r>
      <w:proofErr w:type="spellStart"/>
      <w:r w:rsidRPr="00650B1F">
        <w:rPr>
          <w:color w:val="221F1F"/>
          <w:sz w:val="24"/>
          <w:szCs w:val="24"/>
        </w:rPr>
        <w:t>tanah-tanah</w:t>
      </w:r>
      <w:proofErr w:type="spellEnd"/>
      <w:r w:rsidRPr="00650B1F">
        <w:rPr>
          <w:color w:val="221F1F"/>
          <w:sz w:val="24"/>
          <w:szCs w:val="24"/>
        </w:rPr>
        <w:t xml:space="preserve"> yang oleh </w:t>
      </w:r>
      <w:proofErr w:type="spellStart"/>
      <w:r w:rsidRPr="00650B1F">
        <w:rPr>
          <w:color w:val="221F1F"/>
          <w:sz w:val="24"/>
          <w:szCs w:val="24"/>
        </w:rPr>
        <w:t>pemerintah</w:t>
      </w:r>
      <w:proofErr w:type="spellEnd"/>
      <w:r w:rsidRPr="00650B1F">
        <w:rPr>
          <w:color w:val="221F1F"/>
          <w:sz w:val="24"/>
          <w:szCs w:val="24"/>
        </w:rPr>
        <w:t xml:space="preserve"> </w:t>
      </w:r>
      <w:proofErr w:type="spellStart"/>
      <w:r w:rsidRPr="00650B1F">
        <w:rPr>
          <w:color w:val="221F1F"/>
          <w:sz w:val="24"/>
          <w:szCs w:val="24"/>
        </w:rPr>
        <w:t>diberikan</w:t>
      </w:r>
      <w:proofErr w:type="spellEnd"/>
      <w:r w:rsidRPr="00650B1F">
        <w:rPr>
          <w:color w:val="221F1F"/>
          <w:sz w:val="24"/>
          <w:szCs w:val="24"/>
        </w:rPr>
        <w:t xml:space="preserve"> </w:t>
      </w:r>
      <w:proofErr w:type="spellStart"/>
      <w:r w:rsidRPr="00650B1F">
        <w:rPr>
          <w:color w:val="221F1F"/>
          <w:sz w:val="24"/>
          <w:szCs w:val="24"/>
        </w:rPr>
        <w:t>untuk</w:t>
      </w:r>
      <w:proofErr w:type="spellEnd"/>
      <w:r w:rsidRPr="00650B1F">
        <w:rPr>
          <w:color w:val="221F1F"/>
          <w:sz w:val="24"/>
          <w:szCs w:val="24"/>
        </w:rPr>
        <w:t xml:space="preserve"> </w:t>
      </w:r>
      <w:proofErr w:type="spellStart"/>
      <w:r w:rsidRPr="00650B1F">
        <w:rPr>
          <w:color w:val="221F1F"/>
          <w:sz w:val="24"/>
          <w:szCs w:val="24"/>
        </w:rPr>
        <w:t>peruntukan</w:t>
      </w:r>
      <w:proofErr w:type="spellEnd"/>
      <w:r w:rsidRPr="00650B1F">
        <w:rPr>
          <w:color w:val="221F1F"/>
          <w:sz w:val="24"/>
          <w:szCs w:val="24"/>
        </w:rPr>
        <w:t xml:space="preserve"> </w:t>
      </w:r>
      <w:proofErr w:type="spellStart"/>
      <w:r w:rsidRPr="00650B1F">
        <w:rPr>
          <w:color w:val="221F1F"/>
          <w:spacing w:val="-4"/>
          <w:sz w:val="24"/>
          <w:szCs w:val="24"/>
        </w:rPr>
        <w:t>lain</w:t>
      </w:r>
      <w:proofErr w:type="spellEnd"/>
      <w:r w:rsidR="00EE6083" w:rsidRPr="00650B1F">
        <w:rPr>
          <w:sz w:val="24"/>
          <w:szCs w:val="24"/>
        </w:rPr>
        <w:t xml:space="preserve">., 7) </w:t>
      </w:r>
      <w:proofErr w:type="spellStart"/>
      <w:r w:rsidRPr="00650B1F">
        <w:rPr>
          <w:color w:val="221F1F"/>
          <w:sz w:val="24"/>
          <w:szCs w:val="24"/>
        </w:rPr>
        <w:t>Penggarap</w:t>
      </w:r>
      <w:proofErr w:type="spellEnd"/>
      <w:r w:rsidR="002B5618" w:rsidRPr="00650B1F">
        <w:rPr>
          <w:color w:val="221F1F"/>
          <w:sz w:val="24"/>
          <w:szCs w:val="24"/>
          <w:lang w:val="id-ID"/>
        </w:rPr>
        <w:t xml:space="preserve"> </w:t>
      </w:r>
      <w:r w:rsidRPr="00650B1F">
        <w:rPr>
          <w:color w:val="221F1F"/>
          <w:sz w:val="24"/>
          <w:szCs w:val="24"/>
        </w:rPr>
        <w:t>yang</w:t>
      </w:r>
      <w:r w:rsidR="002B5618" w:rsidRPr="00650B1F">
        <w:rPr>
          <w:color w:val="221F1F"/>
          <w:sz w:val="24"/>
          <w:szCs w:val="24"/>
          <w:lang w:val="id-ID"/>
        </w:rPr>
        <w:t xml:space="preserve"> </w:t>
      </w:r>
      <w:proofErr w:type="spellStart"/>
      <w:r w:rsidRPr="00650B1F">
        <w:rPr>
          <w:color w:val="221F1F"/>
          <w:sz w:val="24"/>
          <w:szCs w:val="24"/>
        </w:rPr>
        <w:t>tanahnya</w:t>
      </w:r>
      <w:proofErr w:type="spellEnd"/>
      <w:r w:rsidR="002B5618" w:rsidRPr="00650B1F">
        <w:rPr>
          <w:color w:val="221F1F"/>
          <w:sz w:val="24"/>
          <w:szCs w:val="24"/>
          <w:lang w:val="id-ID"/>
        </w:rPr>
        <w:t xml:space="preserve"> </w:t>
      </w:r>
      <w:proofErr w:type="spellStart"/>
      <w:r w:rsidRPr="00650B1F">
        <w:rPr>
          <w:color w:val="221F1F"/>
          <w:sz w:val="24"/>
          <w:szCs w:val="24"/>
        </w:rPr>
        <w:t>kurang</w:t>
      </w:r>
      <w:proofErr w:type="spellEnd"/>
      <w:r w:rsidR="002B5618" w:rsidRPr="00650B1F">
        <w:rPr>
          <w:color w:val="221F1F"/>
          <w:sz w:val="24"/>
          <w:szCs w:val="24"/>
          <w:lang w:val="id-ID"/>
        </w:rPr>
        <w:t xml:space="preserve"> </w:t>
      </w:r>
      <w:proofErr w:type="spellStart"/>
      <w:r w:rsidRPr="00650B1F">
        <w:rPr>
          <w:color w:val="221F1F"/>
          <w:sz w:val="24"/>
          <w:szCs w:val="24"/>
        </w:rPr>
        <w:t>dari</w:t>
      </w:r>
      <w:proofErr w:type="spellEnd"/>
      <w:r w:rsidR="002B5618" w:rsidRPr="00650B1F">
        <w:rPr>
          <w:color w:val="221F1F"/>
          <w:sz w:val="24"/>
          <w:szCs w:val="24"/>
          <w:lang w:val="id-ID"/>
        </w:rPr>
        <w:t xml:space="preserve"> </w:t>
      </w:r>
      <w:r w:rsidRPr="00650B1F">
        <w:rPr>
          <w:color w:val="221F1F"/>
          <w:sz w:val="24"/>
          <w:szCs w:val="24"/>
        </w:rPr>
        <w:t>0,5</w:t>
      </w:r>
      <w:r w:rsidR="002B5618" w:rsidRPr="00650B1F">
        <w:rPr>
          <w:color w:val="221F1F"/>
          <w:sz w:val="24"/>
          <w:szCs w:val="24"/>
          <w:lang w:val="id-ID"/>
        </w:rPr>
        <w:t xml:space="preserve"> </w:t>
      </w:r>
      <w:proofErr w:type="spellStart"/>
      <w:r w:rsidR="00006EF0" w:rsidRPr="00650B1F">
        <w:rPr>
          <w:color w:val="221F1F"/>
          <w:spacing w:val="-2"/>
          <w:sz w:val="24"/>
          <w:szCs w:val="24"/>
        </w:rPr>
        <w:t>hektar</w:t>
      </w:r>
      <w:proofErr w:type="spellEnd"/>
      <w:r w:rsidR="00006EF0" w:rsidRPr="00650B1F">
        <w:rPr>
          <w:color w:val="221F1F"/>
          <w:spacing w:val="-2"/>
          <w:sz w:val="24"/>
          <w:szCs w:val="24"/>
        </w:rPr>
        <w:t xml:space="preserve">., </w:t>
      </w:r>
      <w:r w:rsidR="00EE6083" w:rsidRPr="00650B1F">
        <w:rPr>
          <w:sz w:val="24"/>
          <w:szCs w:val="24"/>
        </w:rPr>
        <w:t xml:space="preserve">8) </w:t>
      </w:r>
      <w:proofErr w:type="spellStart"/>
      <w:r w:rsidRPr="00650B1F">
        <w:rPr>
          <w:color w:val="221F1F"/>
          <w:sz w:val="24"/>
          <w:szCs w:val="24"/>
        </w:rPr>
        <w:t>Pemilik</w:t>
      </w:r>
      <w:proofErr w:type="spellEnd"/>
      <w:r w:rsidR="00BD7ED0" w:rsidRPr="00650B1F">
        <w:rPr>
          <w:color w:val="221F1F"/>
          <w:sz w:val="24"/>
          <w:szCs w:val="24"/>
          <w:lang w:val="id-ID"/>
        </w:rPr>
        <w:t xml:space="preserve"> </w:t>
      </w:r>
      <w:r w:rsidRPr="00650B1F">
        <w:rPr>
          <w:color w:val="221F1F"/>
          <w:sz w:val="24"/>
          <w:szCs w:val="24"/>
        </w:rPr>
        <w:t>yang</w:t>
      </w:r>
      <w:r w:rsidR="00BD7ED0" w:rsidRPr="00650B1F">
        <w:rPr>
          <w:color w:val="221F1F"/>
          <w:sz w:val="24"/>
          <w:szCs w:val="24"/>
          <w:lang w:val="id-ID"/>
        </w:rPr>
        <w:t xml:space="preserve"> </w:t>
      </w:r>
      <w:proofErr w:type="spellStart"/>
      <w:r w:rsidRPr="00650B1F">
        <w:rPr>
          <w:color w:val="221F1F"/>
          <w:sz w:val="24"/>
          <w:szCs w:val="24"/>
        </w:rPr>
        <w:t>luas</w:t>
      </w:r>
      <w:proofErr w:type="spellEnd"/>
      <w:r w:rsidR="00BD7ED0" w:rsidRPr="00650B1F">
        <w:rPr>
          <w:color w:val="221F1F"/>
          <w:sz w:val="24"/>
          <w:szCs w:val="24"/>
          <w:lang w:val="id-ID"/>
        </w:rPr>
        <w:t xml:space="preserve"> </w:t>
      </w:r>
      <w:proofErr w:type="spellStart"/>
      <w:r w:rsidRPr="00650B1F">
        <w:rPr>
          <w:color w:val="221F1F"/>
          <w:sz w:val="24"/>
          <w:szCs w:val="24"/>
        </w:rPr>
        <w:t>tanahnya</w:t>
      </w:r>
      <w:proofErr w:type="spellEnd"/>
      <w:r w:rsidR="00BD7ED0" w:rsidRPr="00650B1F">
        <w:rPr>
          <w:color w:val="221F1F"/>
          <w:sz w:val="24"/>
          <w:szCs w:val="24"/>
          <w:lang w:val="id-ID"/>
        </w:rPr>
        <w:t xml:space="preserve"> </w:t>
      </w:r>
      <w:proofErr w:type="spellStart"/>
      <w:r w:rsidRPr="00650B1F">
        <w:rPr>
          <w:color w:val="221F1F"/>
          <w:sz w:val="24"/>
          <w:szCs w:val="24"/>
        </w:rPr>
        <w:t>kurang</w:t>
      </w:r>
      <w:proofErr w:type="spellEnd"/>
      <w:r w:rsidR="00BD7ED0" w:rsidRPr="00650B1F">
        <w:rPr>
          <w:color w:val="221F1F"/>
          <w:sz w:val="24"/>
          <w:szCs w:val="24"/>
          <w:lang w:val="id-ID"/>
        </w:rPr>
        <w:t xml:space="preserve"> </w:t>
      </w:r>
      <w:proofErr w:type="spellStart"/>
      <w:r w:rsidRPr="00650B1F">
        <w:rPr>
          <w:color w:val="221F1F"/>
          <w:sz w:val="24"/>
          <w:szCs w:val="24"/>
        </w:rPr>
        <w:t>dari</w:t>
      </w:r>
      <w:proofErr w:type="spellEnd"/>
      <w:r w:rsidR="00BD7ED0" w:rsidRPr="00650B1F">
        <w:rPr>
          <w:color w:val="221F1F"/>
          <w:sz w:val="24"/>
          <w:szCs w:val="24"/>
          <w:lang w:val="id-ID"/>
        </w:rPr>
        <w:t xml:space="preserve"> </w:t>
      </w:r>
      <w:r w:rsidRPr="00650B1F">
        <w:rPr>
          <w:color w:val="221F1F"/>
          <w:sz w:val="24"/>
          <w:szCs w:val="24"/>
        </w:rPr>
        <w:t>0,5</w:t>
      </w:r>
      <w:r w:rsidR="00BD7ED0" w:rsidRPr="00650B1F">
        <w:rPr>
          <w:color w:val="221F1F"/>
          <w:sz w:val="24"/>
          <w:szCs w:val="24"/>
          <w:lang w:val="id-ID"/>
        </w:rPr>
        <w:t xml:space="preserve"> </w:t>
      </w:r>
      <w:proofErr w:type="spellStart"/>
      <w:r w:rsidRPr="00650B1F">
        <w:rPr>
          <w:color w:val="221F1F"/>
          <w:sz w:val="24"/>
          <w:szCs w:val="24"/>
        </w:rPr>
        <w:t>hektar</w:t>
      </w:r>
      <w:proofErr w:type="spellEnd"/>
      <w:r w:rsidRPr="00650B1F">
        <w:rPr>
          <w:color w:val="221F1F"/>
          <w:spacing w:val="-10"/>
          <w:sz w:val="24"/>
          <w:szCs w:val="24"/>
        </w:rPr>
        <w:t>;</w:t>
      </w:r>
      <w:r w:rsidR="00006EF0" w:rsidRPr="00650B1F">
        <w:rPr>
          <w:sz w:val="24"/>
          <w:szCs w:val="24"/>
        </w:rPr>
        <w:t xml:space="preserve"> 9) </w:t>
      </w:r>
      <w:proofErr w:type="spellStart"/>
      <w:r w:rsidRPr="00650B1F">
        <w:rPr>
          <w:color w:val="221F1F"/>
          <w:sz w:val="24"/>
          <w:szCs w:val="24"/>
        </w:rPr>
        <w:t>Petani</w:t>
      </w:r>
      <w:proofErr w:type="spellEnd"/>
      <w:r w:rsidRPr="00650B1F">
        <w:rPr>
          <w:color w:val="221F1F"/>
          <w:sz w:val="24"/>
          <w:szCs w:val="24"/>
        </w:rPr>
        <w:t xml:space="preserve"> </w:t>
      </w:r>
      <w:proofErr w:type="spellStart"/>
      <w:r w:rsidRPr="00650B1F">
        <w:rPr>
          <w:color w:val="221F1F"/>
          <w:sz w:val="24"/>
          <w:szCs w:val="24"/>
        </w:rPr>
        <w:t>atau</w:t>
      </w:r>
      <w:proofErr w:type="spellEnd"/>
      <w:r w:rsidRPr="00650B1F">
        <w:rPr>
          <w:color w:val="221F1F"/>
          <w:sz w:val="24"/>
          <w:szCs w:val="24"/>
        </w:rPr>
        <w:t xml:space="preserve"> </w:t>
      </w:r>
      <w:proofErr w:type="spellStart"/>
      <w:r w:rsidRPr="00650B1F">
        <w:rPr>
          <w:color w:val="221F1F"/>
          <w:sz w:val="24"/>
          <w:szCs w:val="24"/>
        </w:rPr>
        <w:t>buruh</w:t>
      </w:r>
      <w:proofErr w:type="spellEnd"/>
      <w:r w:rsidRPr="00650B1F">
        <w:rPr>
          <w:color w:val="221F1F"/>
          <w:sz w:val="24"/>
          <w:szCs w:val="24"/>
        </w:rPr>
        <w:t xml:space="preserve"> </w:t>
      </w:r>
      <w:proofErr w:type="spellStart"/>
      <w:r w:rsidRPr="00650B1F">
        <w:rPr>
          <w:color w:val="221F1F"/>
          <w:sz w:val="24"/>
          <w:szCs w:val="24"/>
        </w:rPr>
        <w:t>tani</w:t>
      </w:r>
      <w:proofErr w:type="spellEnd"/>
      <w:r w:rsidRPr="00650B1F">
        <w:rPr>
          <w:color w:val="221F1F"/>
          <w:sz w:val="24"/>
          <w:szCs w:val="24"/>
        </w:rPr>
        <w:t xml:space="preserve"> </w:t>
      </w:r>
      <w:proofErr w:type="spellStart"/>
      <w:r w:rsidRPr="00650B1F">
        <w:rPr>
          <w:color w:val="221F1F"/>
          <w:sz w:val="24"/>
          <w:szCs w:val="24"/>
        </w:rPr>
        <w:t>lainnya</w:t>
      </w:r>
      <w:proofErr w:type="spellEnd"/>
      <w:r w:rsidRPr="00650B1F">
        <w:rPr>
          <w:color w:val="221F1F"/>
          <w:sz w:val="24"/>
          <w:szCs w:val="24"/>
        </w:rPr>
        <w:t xml:space="preserve"> (Pasal 8 </w:t>
      </w:r>
      <w:proofErr w:type="spellStart"/>
      <w:r w:rsidRPr="00650B1F">
        <w:rPr>
          <w:color w:val="221F1F"/>
          <w:sz w:val="24"/>
          <w:szCs w:val="24"/>
        </w:rPr>
        <w:t>Peraturan</w:t>
      </w:r>
      <w:proofErr w:type="spellEnd"/>
      <w:r w:rsidRPr="00650B1F">
        <w:rPr>
          <w:color w:val="221F1F"/>
          <w:sz w:val="24"/>
          <w:szCs w:val="24"/>
        </w:rPr>
        <w:t xml:space="preserve"> </w:t>
      </w:r>
      <w:proofErr w:type="spellStart"/>
      <w:r w:rsidRPr="00650B1F">
        <w:rPr>
          <w:color w:val="221F1F"/>
          <w:sz w:val="24"/>
          <w:szCs w:val="24"/>
        </w:rPr>
        <w:t>Pemerintah</w:t>
      </w:r>
      <w:proofErr w:type="spellEnd"/>
      <w:r w:rsidRPr="00650B1F">
        <w:rPr>
          <w:color w:val="221F1F"/>
          <w:sz w:val="24"/>
          <w:szCs w:val="24"/>
        </w:rPr>
        <w:t xml:space="preserve"> </w:t>
      </w:r>
      <w:proofErr w:type="spellStart"/>
      <w:r w:rsidRPr="00650B1F">
        <w:rPr>
          <w:color w:val="221F1F"/>
          <w:sz w:val="24"/>
          <w:szCs w:val="24"/>
        </w:rPr>
        <w:t>Nomor</w:t>
      </w:r>
      <w:proofErr w:type="spellEnd"/>
      <w:r w:rsidRPr="00650B1F">
        <w:rPr>
          <w:color w:val="221F1F"/>
          <w:sz w:val="24"/>
          <w:szCs w:val="24"/>
        </w:rPr>
        <w:t xml:space="preserve"> 224 </w:t>
      </w:r>
      <w:proofErr w:type="spellStart"/>
      <w:r w:rsidRPr="00650B1F">
        <w:rPr>
          <w:color w:val="221F1F"/>
          <w:sz w:val="24"/>
          <w:szCs w:val="24"/>
        </w:rPr>
        <w:t>Tahun</w:t>
      </w:r>
      <w:proofErr w:type="spellEnd"/>
      <w:r w:rsidRPr="00650B1F">
        <w:rPr>
          <w:color w:val="221F1F"/>
          <w:sz w:val="24"/>
          <w:szCs w:val="24"/>
        </w:rPr>
        <w:t xml:space="preserve"> 1961)</w:t>
      </w:r>
      <w:r w:rsidR="007F66D7">
        <w:rPr>
          <w:color w:val="221F1F"/>
          <w:sz w:val="24"/>
          <w:szCs w:val="24"/>
        </w:rPr>
        <w:t xml:space="preserve"> </w:t>
      </w:r>
      <w:r w:rsidR="007F66D7" w:rsidRPr="007F66D7">
        <w:rPr>
          <w:color w:val="221F1F"/>
          <w:sz w:val="24"/>
          <w:szCs w:val="24"/>
        </w:rPr>
        <w:t xml:space="preserve">(Zikra &amp; </w:t>
      </w:r>
      <w:proofErr w:type="spellStart"/>
      <w:r w:rsidR="007F66D7" w:rsidRPr="007F66D7">
        <w:rPr>
          <w:color w:val="221F1F"/>
          <w:sz w:val="24"/>
          <w:szCs w:val="24"/>
        </w:rPr>
        <w:t>Anysakurillah</w:t>
      </w:r>
      <w:proofErr w:type="spellEnd"/>
      <w:r w:rsidR="007F66D7" w:rsidRPr="007F66D7">
        <w:rPr>
          <w:color w:val="221F1F"/>
          <w:sz w:val="24"/>
          <w:szCs w:val="24"/>
        </w:rPr>
        <w:t>, 2024)</w:t>
      </w:r>
      <w:r w:rsidR="007F66D7">
        <w:rPr>
          <w:color w:val="221F1F"/>
          <w:sz w:val="24"/>
          <w:szCs w:val="24"/>
        </w:rPr>
        <w:t xml:space="preserve">. </w:t>
      </w:r>
    </w:p>
    <w:p w14:paraId="02E88AE4" w14:textId="77777777" w:rsidR="00702289" w:rsidRPr="00650B1F" w:rsidRDefault="00702289" w:rsidP="00650B1F">
      <w:pPr>
        <w:spacing w:before="3" w:line="360" w:lineRule="auto"/>
        <w:ind w:firstLine="720"/>
        <w:jc w:val="both"/>
        <w:rPr>
          <w:sz w:val="24"/>
          <w:szCs w:val="24"/>
        </w:rPr>
      </w:pPr>
      <w:r w:rsidRPr="00650B1F">
        <w:rPr>
          <w:color w:val="221F1F"/>
          <w:sz w:val="24"/>
          <w:szCs w:val="24"/>
        </w:rPr>
        <w:t>Tanah-</w:t>
      </w:r>
      <w:proofErr w:type="spellStart"/>
      <w:r w:rsidRPr="00650B1F">
        <w:rPr>
          <w:color w:val="221F1F"/>
          <w:sz w:val="24"/>
          <w:szCs w:val="24"/>
        </w:rPr>
        <w:t>tanah</w:t>
      </w:r>
      <w:proofErr w:type="spellEnd"/>
      <w:r w:rsidRPr="00650B1F">
        <w:rPr>
          <w:color w:val="221F1F"/>
          <w:sz w:val="24"/>
          <w:szCs w:val="24"/>
        </w:rPr>
        <w:t xml:space="preserve"> yang </w:t>
      </w:r>
      <w:proofErr w:type="spellStart"/>
      <w:r w:rsidRPr="00650B1F">
        <w:rPr>
          <w:color w:val="221F1F"/>
          <w:sz w:val="24"/>
          <w:szCs w:val="24"/>
        </w:rPr>
        <w:t>dibagi-bagikan</w:t>
      </w:r>
      <w:proofErr w:type="spellEnd"/>
      <w:r w:rsidRPr="00650B1F">
        <w:rPr>
          <w:color w:val="221F1F"/>
          <w:sz w:val="24"/>
          <w:szCs w:val="24"/>
        </w:rPr>
        <w:t xml:space="preserve"> </w:t>
      </w:r>
      <w:proofErr w:type="spellStart"/>
      <w:r w:rsidRPr="00650B1F">
        <w:rPr>
          <w:color w:val="221F1F"/>
          <w:sz w:val="24"/>
          <w:szCs w:val="24"/>
        </w:rPr>
        <w:t>itu</w:t>
      </w:r>
      <w:proofErr w:type="spellEnd"/>
      <w:r w:rsidRPr="00650B1F">
        <w:rPr>
          <w:color w:val="221F1F"/>
          <w:sz w:val="24"/>
          <w:szCs w:val="24"/>
        </w:rPr>
        <w:t xml:space="preserve"> </w:t>
      </w:r>
      <w:proofErr w:type="spellStart"/>
      <w:r w:rsidRPr="00650B1F">
        <w:rPr>
          <w:color w:val="221F1F"/>
          <w:sz w:val="24"/>
          <w:szCs w:val="24"/>
        </w:rPr>
        <w:t>diberikan</w:t>
      </w:r>
      <w:proofErr w:type="spellEnd"/>
      <w:r w:rsidRPr="00650B1F">
        <w:rPr>
          <w:color w:val="221F1F"/>
          <w:sz w:val="24"/>
          <w:szCs w:val="24"/>
        </w:rPr>
        <w:t xml:space="preserve"> </w:t>
      </w:r>
      <w:proofErr w:type="spellStart"/>
      <w:r w:rsidRPr="00650B1F">
        <w:rPr>
          <w:color w:val="221F1F"/>
          <w:sz w:val="24"/>
          <w:szCs w:val="24"/>
        </w:rPr>
        <w:t>dengan</w:t>
      </w:r>
      <w:proofErr w:type="spellEnd"/>
      <w:r w:rsidRPr="00650B1F">
        <w:rPr>
          <w:color w:val="221F1F"/>
          <w:sz w:val="24"/>
          <w:szCs w:val="24"/>
        </w:rPr>
        <w:t xml:space="preserve"> </w:t>
      </w:r>
      <w:proofErr w:type="spellStart"/>
      <w:r w:rsidRPr="00650B1F">
        <w:rPr>
          <w:color w:val="221F1F"/>
          <w:sz w:val="24"/>
          <w:szCs w:val="24"/>
        </w:rPr>
        <w:t>hak</w:t>
      </w:r>
      <w:proofErr w:type="spellEnd"/>
      <w:r w:rsidRPr="00650B1F">
        <w:rPr>
          <w:color w:val="221F1F"/>
          <w:sz w:val="24"/>
          <w:szCs w:val="24"/>
        </w:rPr>
        <w:t xml:space="preserve"> </w:t>
      </w:r>
      <w:proofErr w:type="spellStart"/>
      <w:r w:rsidRPr="00650B1F">
        <w:rPr>
          <w:color w:val="221F1F"/>
          <w:sz w:val="24"/>
          <w:szCs w:val="24"/>
        </w:rPr>
        <w:t>milik</w:t>
      </w:r>
      <w:proofErr w:type="spellEnd"/>
      <w:r w:rsidRPr="00650B1F">
        <w:rPr>
          <w:color w:val="221F1F"/>
          <w:sz w:val="24"/>
          <w:szCs w:val="24"/>
        </w:rPr>
        <w:t xml:space="preserve"> </w:t>
      </w:r>
      <w:proofErr w:type="spellStart"/>
      <w:r w:rsidRPr="00650B1F">
        <w:rPr>
          <w:color w:val="221F1F"/>
          <w:sz w:val="24"/>
          <w:szCs w:val="24"/>
        </w:rPr>
        <w:t>dengan</w:t>
      </w:r>
      <w:proofErr w:type="spellEnd"/>
      <w:r w:rsidRPr="00650B1F">
        <w:rPr>
          <w:color w:val="221F1F"/>
          <w:sz w:val="24"/>
          <w:szCs w:val="24"/>
        </w:rPr>
        <w:t xml:space="preserve"> </w:t>
      </w:r>
      <w:proofErr w:type="spellStart"/>
      <w:r w:rsidRPr="00650B1F">
        <w:rPr>
          <w:color w:val="221F1F"/>
          <w:sz w:val="24"/>
          <w:szCs w:val="24"/>
        </w:rPr>
        <w:t>syarat-syarat</w:t>
      </w:r>
      <w:proofErr w:type="spellEnd"/>
      <w:r w:rsidRPr="00650B1F">
        <w:rPr>
          <w:color w:val="221F1F"/>
          <w:sz w:val="24"/>
          <w:szCs w:val="24"/>
        </w:rPr>
        <w:t xml:space="preserve"> </w:t>
      </w:r>
      <w:proofErr w:type="spellStart"/>
      <w:r w:rsidRPr="00650B1F">
        <w:rPr>
          <w:color w:val="221F1F"/>
          <w:sz w:val="24"/>
          <w:szCs w:val="24"/>
        </w:rPr>
        <w:t>sebagai</w:t>
      </w:r>
      <w:proofErr w:type="spellEnd"/>
      <w:r w:rsidRPr="00650B1F">
        <w:rPr>
          <w:color w:val="221F1F"/>
          <w:sz w:val="24"/>
          <w:szCs w:val="24"/>
        </w:rPr>
        <w:t xml:space="preserve"> </w:t>
      </w:r>
      <w:proofErr w:type="spellStart"/>
      <w:proofErr w:type="gramStart"/>
      <w:r w:rsidRPr="00650B1F">
        <w:rPr>
          <w:color w:val="221F1F"/>
          <w:sz w:val="24"/>
          <w:szCs w:val="24"/>
        </w:rPr>
        <w:t>berikut</w:t>
      </w:r>
      <w:proofErr w:type="spellEnd"/>
      <w:r w:rsidRPr="00650B1F">
        <w:rPr>
          <w:color w:val="221F1F"/>
          <w:sz w:val="24"/>
          <w:szCs w:val="24"/>
        </w:rPr>
        <w:t xml:space="preserve"> :</w:t>
      </w:r>
      <w:proofErr w:type="gramEnd"/>
      <w:r w:rsidR="00006EF0" w:rsidRPr="00650B1F">
        <w:rPr>
          <w:sz w:val="24"/>
          <w:szCs w:val="24"/>
        </w:rPr>
        <w:t xml:space="preserve"> 1) </w:t>
      </w:r>
      <w:proofErr w:type="spellStart"/>
      <w:r w:rsidRPr="00650B1F">
        <w:rPr>
          <w:color w:val="221F1F"/>
          <w:sz w:val="24"/>
          <w:szCs w:val="24"/>
        </w:rPr>
        <w:t>Penerima</w:t>
      </w:r>
      <w:proofErr w:type="spellEnd"/>
      <w:r w:rsidR="00BF760C" w:rsidRPr="00650B1F">
        <w:rPr>
          <w:color w:val="221F1F"/>
          <w:sz w:val="24"/>
          <w:szCs w:val="24"/>
          <w:lang w:val="id-ID"/>
        </w:rPr>
        <w:t xml:space="preserve"> </w:t>
      </w:r>
      <w:proofErr w:type="spellStart"/>
      <w:r w:rsidRPr="00650B1F">
        <w:rPr>
          <w:color w:val="221F1F"/>
          <w:sz w:val="24"/>
          <w:szCs w:val="24"/>
        </w:rPr>
        <w:t>redistribusi</w:t>
      </w:r>
      <w:proofErr w:type="spellEnd"/>
      <w:r w:rsidR="00BF760C" w:rsidRPr="00650B1F">
        <w:rPr>
          <w:color w:val="221F1F"/>
          <w:sz w:val="24"/>
          <w:szCs w:val="24"/>
          <w:lang w:val="id-ID"/>
        </w:rPr>
        <w:t xml:space="preserve"> </w:t>
      </w:r>
      <w:proofErr w:type="spellStart"/>
      <w:r w:rsidRPr="00650B1F">
        <w:rPr>
          <w:color w:val="221F1F"/>
          <w:sz w:val="24"/>
          <w:szCs w:val="24"/>
        </w:rPr>
        <w:t>wajib</w:t>
      </w:r>
      <w:proofErr w:type="spellEnd"/>
      <w:r w:rsidR="00BF760C" w:rsidRPr="00650B1F">
        <w:rPr>
          <w:color w:val="221F1F"/>
          <w:sz w:val="24"/>
          <w:szCs w:val="24"/>
          <w:lang w:val="id-ID"/>
        </w:rPr>
        <w:t xml:space="preserve"> </w:t>
      </w:r>
      <w:proofErr w:type="spellStart"/>
      <w:r w:rsidRPr="00650B1F">
        <w:rPr>
          <w:color w:val="221F1F"/>
          <w:sz w:val="24"/>
          <w:szCs w:val="24"/>
        </w:rPr>
        <w:t>membayar</w:t>
      </w:r>
      <w:proofErr w:type="spellEnd"/>
      <w:r w:rsidR="00BF760C" w:rsidRPr="00650B1F">
        <w:rPr>
          <w:color w:val="221F1F"/>
          <w:sz w:val="24"/>
          <w:szCs w:val="24"/>
          <w:lang w:val="id-ID"/>
        </w:rPr>
        <w:t xml:space="preserve"> </w:t>
      </w:r>
      <w:r w:rsidRPr="00650B1F">
        <w:rPr>
          <w:color w:val="221F1F"/>
          <w:sz w:val="24"/>
          <w:szCs w:val="24"/>
        </w:rPr>
        <w:t>uang</w:t>
      </w:r>
      <w:r w:rsidR="00BF760C" w:rsidRPr="00650B1F">
        <w:rPr>
          <w:color w:val="221F1F"/>
          <w:sz w:val="24"/>
          <w:szCs w:val="24"/>
          <w:lang w:val="id-ID"/>
        </w:rPr>
        <w:t xml:space="preserve"> </w:t>
      </w:r>
      <w:proofErr w:type="spellStart"/>
      <w:r w:rsidRPr="00650B1F">
        <w:rPr>
          <w:color w:val="221F1F"/>
          <w:sz w:val="24"/>
          <w:szCs w:val="24"/>
        </w:rPr>
        <w:t>pemasukan</w:t>
      </w:r>
      <w:proofErr w:type="spellEnd"/>
      <w:r w:rsidRPr="00650B1F">
        <w:rPr>
          <w:color w:val="221F1F"/>
          <w:spacing w:val="-10"/>
          <w:sz w:val="24"/>
          <w:szCs w:val="24"/>
        </w:rPr>
        <w:t>.</w:t>
      </w:r>
      <w:r w:rsidR="00006EF0" w:rsidRPr="00650B1F">
        <w:rPr>
          <w:color w:val="221F1F"/>
          <w:spacing w:val="-10"/>
          <w:sz w:val="24"/>
          <w:szCs w:val="24"/>
        </w:rPr>
        <w:t xml:space="preserve"> 2) </w:t>
      </w:r>
      <w:r w:rsidRPr="00650B1F">
        <w:rPr>
          <w:color w:val="221F1F"/>
          <w:sz w:val="24"/>
          <w:szCs w:val="24"/>
        </w:rPr>
        <w:t>Tanah</w:t>
      </w:r>
      <w:r w:rsidR="00BF760C" w:rsidRPr="00650B1F">
        <w:rPr>
          <w:color w:val="221F1F"/>
          <w:sz w:val="24"/>
          <w:szCs w:val="24"/>
          <w:lang w:val="id-ID"/>
        </w:rPr>
        <w:t xml:space="preserve"> </w:t>
      </w:r>
      <w:r w:rsidRPr="00650B1F">
        <w:rPr>
          <w:color w:val="221F1F"/>
          <w:sz w:val="24"/>
          <w:szCs w:val="24"/>
        </w:rPr>
        <w:t>yang</w:t>
      </w:r>
      <w:r w:rsidR="00006EF0" w:rsidRPr="00650B1F">
        <w:rPr>
          <w:color w:val="221F1F"/>
          <w:sz w:val="24"/>
          <w:szCs w:val="24"/>
          <w:lang w:val="id-ID"/>
        </w:rPr>
        <w:t xml:space="preserve"> </w:t>
      </w:r>
      <w:proofErr w:type="spellStart"/>
      <w:r w:rsidRPr="00650B1F">
        <w:rPr>
          <w:color w:val="221F1F"/>
          <w:sz w:val="24"/>
          <w:szCs w:val="24"/>
        </w:rPr>
        <w:t>bersangkutan</w:t>
      </w:r>
      <w:proofErr w:type="spellEnd"/>
      <w:r w:rsidR="00BF760C" w:rsidRPr="00650B1F">
        <w:rPr>
          <w:color w:val="221F1F"/>
          <w:sz w:val="24"/>
          <w:szCs w:val="24"/>
          <w:lang w:val="id-ID"/>
        </w:rPr>
        <w:t xml:space="preserve"> </w:t>
      </w:r>
      <w:proofErr w:type="spellStart"/>
      <w:r w:rsidRPr="00650B1F">
        <w:rPr>
          <w:color w:val="221F1F"/>
          <w:sz w:val="24"/>
          <w:szCs w:val="24"/>
        </w:rPr>
        <w:t>harus</w:t>
      </w:r>
      <w:proofErr w:type="spellEnd"/>
      <w:r w:rsidR="00BF760C" w:rsidRPr="00650B1F">
        <w:rPr>
          <w:color w:val="221F1F"/>
          <w:sz w:val="24"/>
          <w:szCs w:val="24"/>
          <w:lang w:val="id-ID"/>
        </w:rPr>
        <w:t xml:space="preserve"> </w:t>
      </w:r>
      <w:proofErr w:type="spellStart"/>
      <w:r w:rsidRPr="00650B1F">
        <w:rPr>
          <w:color w:val="221F1F"/>
          <w:sz w:val="24"/>
          <w:szCs w:val="24"/>
        </w:rPr>
        <w:t>diberitanda</w:t>
      </w:r>
      <w:proofErr w:type="spellEnd"/>
      <w:r w:rsidRPr="00650B1F">
        <w:rPr>
          <w:color w:val="221F1F"/>
          <w:sz w:val="24"/>
          <w:szCs w:val="24"/>
        </w:rPr>
        <w:t>–</w:t>
      </w:r>
      <w:proofErr w:type="spellStart"/>
      <w:r w:rsidRPr="00650B1F">
        <w:rPr>
          <w:color w:val="221F1F"/>
          <w:sz w:val="24"/>
          <w:szCs w:val="24"/>
        </w:rPr>
        <w:t>tanda</w:t>
      </w:r>
      <w:proofErr w:type="spellEnd"/>
      <w:r w:rsidR="00BF760C" w:rsidRPr="00650B1F">
        <w:rPr>
          <w:color w:val="221F1F"/>
          <w:sz w:val="24"/>
          <w:szCs w:val="24"/>
          <w:lang w:val="id-ID"/>
        </w:rPr>
        <w:t xml:space="preserve"> </w:t>
      </w:r>
      <w:r w:rsidRPr="00650B1F">
        <w:rPr>
          <w:color w:val="221F1F"/>
          <w:spacing w:val="-2"/>
          <w:sz w:val="24"/>
          <w:szCs w:val="24"/>
        </w:rPr>
        <w:t>batas.</w:t>
      </w:r>
      <w:r w:rsidR="00006EF0" w:rsidRPr="00650B1F">
        <w:rPr>
          <w:color w:val="221F1F"/>
          <w:spacing w:val="-2"/>
          <w:sz w:val="24"/>
          <w:szCs w:val="24"/>
        </w:rPr>
        <w:t xml:space="preserve"> 3) </w:t>
      </w:r>
      <w:proofErr w:type="spellStart"/>
      <w:r w:rsidRPr="00650B1F">
        <w:rPr>
          <w:color w:val="221F1F"/>
          <w:sz w:val="24"/>
          <w:szCs w:val="24"/>
        </w:rPr>
        <w:t>Haknya</w:t>
      </w:r>
      <w:proofErr w:type="spellEnd"/>
      <w:r w:rsidRPr="00650B1F">
        <w:rPr>
          <w:color w:val="221F1F"/>
          <w:sz w:val="24"/>
          <w:szCs w:val="24"/>
        </w:rPr>
        <w:t xml:space="preserve"> </w:t>
      </w:r>
      <w:proofErr w:type="spellStart"/>
      <w:r w:rsidRPr="00650B1F">
        <w:rPr>
          <w:color w:val="221F1F"/>
          <w:sz w:val="24"/>
          <w:szCs w:val="24"/>
        </w:rPr>
        <w:t>harus</w:t>
      </w:r>
      <w:proofErr w:type="spellEnd"/>
      <w:r w:rsidRPr="00650B1F">
        <w:rPr>
          <w:color w:val="221F1F"/>
          <w:sz w:val="24"/>
          <w:szCs w:val="24"/>
        </w:rPr>
        <w:t xml:space="preserve"> </w:t>
      </w:r>
      <w:proofErr w:type="spellStart"/>
      <w:r w:rsidRPr="00650B1F">
        <w:rPr>
          <w:color w:val="221F1F"/>
          <w:sz w:val="24"/>
          <w:szCs w:val="24"/>
        </w:rPr>
        <w:t>didaftarkan</w:t>
      </w:r>
      <w:proofErr w:type="spellEnd"/>
      <w:r w:rsidRPr="00650B1F">
        <w:rPr>
          <w:color w:val="221F1F"/>
          <w:sz w:val="24"/>
          <w:szCs w:val="24"/>
        </w:rPr>
        <w:t xml:space="preserve"> </w:t>
      </w:r>
      <w:proofErr w:type="spellStart"/>
      <w:r w:rsidRPr="00650B1F">
        <w:rPr>
          <w:color w:val="221F1F"/>
          <w:sz w:val="24"/>
          <w:szCs w:val="24"/>
        </w:rPr>
        <w:t>kepada</w:t>
      </w:r>
      <w:proofErr w:type="spellEnd"/>
      <w:r w:rsidRPr="00650B1F">
        <w:rPr>
          <w:color w:val="221F1F"/>
          <w:sz w:val="24"/>
          <w:szCs w:val="24"/>
        </w:rPr>
        <w:t xml:space="preserve"> </w:t>
      </w:r>
      <w:proofErr w:type="spellStart"/>
      <w:r w:rsidRPr="00650B1F">
        <w:rPr>
          <w:color w:val="221F1F"/>
          <w:sz w:val="24"/>
          <w:szCs w:val="24"/>
        </w:rPr>
        <w:t>kantor</w:t>
      </w:r>
      <w:proofErr w:type="spellEnd"/>
      <w:r w:rsidRPr="00650B1F">
        <w:rPr>
          <w:color w:val="221F1F"/>
          <w:sz w:val="24"/>
          <w:szCs w:val="24"/>
        </w:rPr>
        <w:t xml:space="preserve"> </w:t>
      </w:r>
      <w:proofErr w:type="spellStart"/>
      <w:r w:rsidRPr="00650B1F">
        <w:rPr>
          <w:color w:val="221F1F"/>
          <w:sz w:val="24"/>
          <w:szCs w:val="24"/>
        </w:rPr>
        <w:t>pendaftaran</w:t>
      </w:r>
      <w:proofErr w:type="spellEnd"/>
      <w:r w:rsidRPr="00650B1F">
        <w:rPr>
          <w:color w:val="221F1F"/>
          <w:sz w:val="24"/>
          <w:szCs w:val="24"/>
        </w:rPr>
        <w:t xml:space="preserve"> </w:t>
      </w:r>
      <w:proofErr w:type="spellStart"/>
      <w:r w:rsidRPr="00650B1F">
        <w:rPr>
          <w:color w:val="221F1F"/>
          <w:sz w:val="24"/>
          <w:szCs w:val="24"/>
        </w:rPr>
        <w:t>tanah</w:t>
      </w:r>
      <w:proofErr w:type="spellEnd"/>
      <w:r w:rsidRPr="00650B1F">
        <w:rPr>
          <w:color w:val="221F1F"/>
          <w:sz w:val="24"/>
          <w:szCs w:val="24"/>
        </w:rPr>
        <w:t xml:space="preserve"> </w:t>
      </w:r>
      <w:proofErr w:type="spellStart"/>
      <w:r w:rsidRPr="00650B1F">
        <w:rPr>
          <w:color w:val="221F1F"/>
          <w:sz w:val="24"/>
          <w:szCs w:val="24"/>
        </w:rPr>
        <w:t>untuk</w:t>
      </w:r>
      <w:proofErr w:type="spellEnd"/>
      <w:r w:rsidRPr="00650B1F">
        <w:rPr>
          <w:color w:val="221F1F"/>
          <w:sz w:val="24"/>
          <w:szCs w:val="24"/>
        </w:rPr>
        <w:t xml:space="preserve"> </w:t>
      </w:r>
      <w:proofErr w:type="spellStart"/>
      <w:r w:rsidRPr="00650B1F">
        <w:rPr>
          <w:color w:val="221F1F"/>
          <w:sz w:val="24"/>
          <w:szCs w:val="24"/>
        </w:rPr>
        <w:t>memperoleh</w:t>
      </w:r>
      <w:proofErr w:type="spellEnd"/>
      <w:r w:rsidRPr="00650B1F">
        <w:rPr>
          <w:color w:val="221F1F"/>
          <w:sz w:val="24"/>
          <w:szCs w:val="24"/>
        </w:rPr>
        <w:t xml:space="preserve"> </w:t>
      </w:r>
      <w:proofErr w:type="spellStart"/>
      <w:r w:rsidRPr="00650B1F">
        <w:rPr>
          <w:color w:val="221F1F"/>
          <w:sz w:val="24"/>
          <w:szCs w:val="24"/>
        </w:rPr>
        <w:t>setifikat</w:t>
      </w:r>
      <w:proofErr w:type="spellEnd"/>
      <w:r w:rsidRPr="00650B1F">
        <w:rPr>
          <w:color w:val="221F1F"/>
          <w:sz w:val="24"/>
          <w:szCs w:val="24"/>
        </w:rPr>
        <w:t xml:space="preserve"> </w:t>
      </w:r>
      <w:proofErr w:type="spellStart"/>
      <w:r w:rsidRPr="00650B1F">
        <w:rPr>
          <w:color w:val="221F1F"/>
          <w:sz w:val="24"/>
          <w:szCs w:val="24"/>
        </w:rPr>
        <w:t>hak</w:t>
      </w:r>
      <w:proofErr w:type="spellEnd"/>
      <w:r w:rsidRPr="00650B1F">
        <w:rPr>
          <w:color w:val="221F1F"/>
          <w:sz w:val="24"/>
          <w:szCs w:val="24"/>
        </w:rPr>
        <w:t xml:space="preserve"> </w:t>
      </w:r>
      <w:proofErr w:type="spellStart"/>
      <w:r w:rsidRPr="00650B1F">
        <w:rPr>
          <w:color w:val="221F1F"/>
          <w:sz w:val="24"/>
          <w:szCs w:val="24"/>
        </w:rPr>
        <w:t>milik</w:t>
      </w:r>
      <w:proofErr w:type="spellEnd"/>
      <w:r w:rsidRPr="00650B1F">
        <w:rPr>
          <w:color w:val="221F1F"/>
          <w:sz w:val="24"/>
          <w:szCs w:val="24"/>
        </w:rPr>
        <w:t>.</w:t>
      </w:r>
      <w:r w:rsidR="00006EF0" w:rsidRPr="00650B1F">
        <w:rPr>
          <w:color w:val="221F1F"/>
          <w:sz w:val="24"/>
          <w:szCs w:val="24"/>
        </w:rPr>
        <w:t xml:space="preserve"> 4) </w:t>
      </w:r>
      <w:proofErr w:type="spellStart"/>
      <w:r w:rsidRPr="00650B1F">
        <w:rPr>
          <w:color w:val="221F1F"/>
          <w:sz w:val="24"/>
          <w:szCs w:val="24"/>
        </w:rPr>
        <w:t>Menerima</w:t>
      </w:r>
      <w:proofErr w:type="spellEnd"/>
      <w:r w:rsidRPr="00650B1F">
        <w:rPr>
          <w:color w:val="221F1F"/>
          <w:sz w:val="24"/>
          <w:szCs w:val="24"/>
        </w:rPr>
        <w:t xml:space="preserve"> </w:t>
      </w:r>
      <w:proofErr w:type="spellStart"/>
      <w:r w:rsidRPr="00650B1F">
        <w:rPr>
          <w:color w:val="221F1F"/>
          <w:sz w:val="24"/>
          <w:szCs w:val="24"/>
        </w:rPr>
        <w:t>redistribusi</w:t>
      </w:r>
      <w:proofErr w:type="spellEnd"/>
      <w:r w:rsidRPr="00650B1F">
        <w:rPr>
          <w:color w:val="221F1F"/>
          <w:sz w:val="24"/>
          <w:szCs w:val="24"/>
        </w:rPr>
        <w:t xml:space="preserve"> </w:t>
      </w:r>
      <w:proofErr w:type="spellStart"/>
      <w:r w:rsidRPr="00650B1F">
        <w:rPr>
          <w:color w:val="221F1F"/>
          <w:sz w:val="24"/>
          <w:szCs w:val="24"/>
        </w:rPr>
        <w:t>wajib</w:t>
      </w:r>
      <w:proofErr w:type="spellEnd"/>
      <w:r w:rsidRPr="00650B1F">
        <w:rPr>
          <w:color w:val="221F1F"/>
          <w:sz w:val="24"/>
          <w:szCs w:val="24"/>
        </w:rPr>
        <w:t xml:space="preserve"> </w:t>
      </w:r>
      <w:proofErr w:type="spellStart"/>
      <w:r w:rsidRPr="00650B1F">
        <w:rPr>
          <w:color w:val="221F1F"/>
          <w:sz w:val="24"/>
          <w:szCs w:val="24"/>
        </w:rPr>
        <w:t>mengerjakan</w:t>
      </w:r>
      <w:proofErr w:type="spellEnd"/>
      <w:r w:rsidRPr="00650B1F">
        <w:rPr>
          <w:color w:val="221F1F"/>
          <w:sz w:val="24"/>
          <w:szCs w:val="24"/>
        </w:rPr>
        <w:t xml:space="preserve"> / </w:t>
      </w:r>
      <w:proofErr w:type="spellStart"/>
      <w:r w:rsidRPr="00650B1F">
        <w:rPr>
          <w:color w:val="221F1F"/>
          <w:sz w:val="24"/>
          <w:szCs w:val="24"/>
        </w:rPr>
        <w:t>mengusahakan</w:t>
      </w:r>
      <w:proofErr w:type="spellEnd"/>
      <w:r w:rsidRPr="00650B1F">
        <w:rPr>
          <w:color w:val="221F1F"/>
          <w:sz w:val="24"/>
          <w:szCs w:val="24"/>
        </w:rPr>
        <w:t xml:space="preserve"> </w:t>
      </w:r>
      <w:proofErr w:type="spellStart"/>
      <w:r w:rsidRPr="00650B1F">
        <w:rPr>
          <w:color w:val="221F1F"/>
          <w:sz w:val="24"/>
          <w:szCs w:val="24"/>
        </w:rPr>
        <w:t>tanahnya</w:t>
      </w:r>
      <w:proofErr w:type="spellEnd"/>
      <w:r w:rsidRPr="00650B1F">
        <w:rPr>
          <w:color w:val="221F1F"/>
          <w:sz w:val="24"/>
          <w:szCs w:val="24"/>
        </w:rPr>
        <w:t xml:space="preserve"> </w:t>
      </w:r>
      <w:proofErr w:type="spellStart"/>
      <w:r w:rsidRPr="00650B1F">
        <w:rPr>
          <w:color w:val="221F1F"/>
          <w:sz w:val="24"/>
          <w:szCs w:val="24"/>
        </w:rPr>
        <w:t>secara</w:t>
      </w:r>
      <w:proofErr w:type="spellEnd"/>
      <w:r w:rsidRPr="00650B1F">
        <w:rPr>
          <w:color w:val="221F1F"/>
          <w:sz w:val="24"/>
          <w:szCs w:val="24"/>
        </w:rPr>
        <w:t xml:space="preserve"> </w:t>
      </w:r>
      <w:proofErr w:type="spellStart"/>
      <w:r w:rsidRPr="00650B1F">
        <w:rPr>
          <w:color w:val="221F1F"/>
          <w:spacing w:val="-2"/>
          <w:sz w:val="24"/>
          <w:szCs w:val="24"/>
        </w:rPr>
        <w:t>aktif</w:t>
      </w:r>
      <w:proofErr w:type="spellEnd"/>
      <w:r w:rsidRPr="00650B1F">
        <w:rPr>
          <w:color w:val="221F1F"/>
          <w:spacing w:val="-2"/>
          <w:sz w:val="24"/>
          <w:szCs w:val="24"/>
        </w:rPr>
        <w:t>.</w:t>
      </w:r>
      <w:r w:rsidR="00006EF0" w:rsidRPr="00650B1F">
        <w:rPr>
          <w:color w:val="221F1F"/>
          <w:spacing w:val="-2"/>
          <w:sz w:val="24"/>
          <w:szCs w:val="24"/>
        </w:rPr>
        <w:t xml:space="preserve"> 5) </w:t>
      </w:r>
      <w:proofErr w:type="spellStart"/>
      <w:r w:rsidRPr="00650B1F">
        <w:rPr>
          <w:color w:val="221F1F"/>
          <w:sz w:val="24"/>
          <w:szCs w:val="24"/>
        </w:rPr>
        <w:t>Setelah</w:t>
      </w:r>
      <w:proofErr w:type="spellEnd"/>
      <w:r w:rsidRPr="00650B1F">
        <w:rPr>
          <w:color w:val="221F1F"/>
          <w:sz w:val="24"/>
          <w:szCs w:val="24"/>
        </w:rPr>
        <w:t xml:space="preserve"> dua </w:t>
      </w:r>
      <w:proofErr w:type="spellStart"/>
      <w:r w:rsidRPr="00650B1F">
        <w:rPr>
          <w:color w:val="221F1F"/>
          <w:sz w:val="24"/>
          <w:szCs w:val="24"/>
        </w:rPr>
        <w:t>tahun</w:t>
      </w:r>
      <w:proofErr w:type="spellEnd"/>
      <w:r w:rsidRPr="00650B1F">
        <w:rPr>
          <w:color w:val="221F1F"/>
          <w:sz w:val="24"/>
          <w:szCs w:val="24"/>
        </w:rPr>
        <w:t xml:space="preserve"> </w:t>
      </w:r>
      <w:proofErr w:type="spellStart"/>
      <w:r w:rsidRPr="00650B1F">
        <w:rPr>
          <w:color w:val="221F1F"/>
          <w:sz w:val="24"/>
          <w:szCs w:val="24"/>
        </w:rPr>
        <w:t>sejak</w:t>
      </w:r>
      <w:proofErr w:type="spellEnd"/>
      <w:r w:rsidRPr="00650B1F">
        <w:rPr>
          <w:color w:val="221F1F"/>
          <w:sz w:val="24"/>
          <w:szCs w:val="24"/>
        </w:rPr>
        <w:t xml:space="preserve"> </w:t>
      </w:r>
      <w:proofErr w:type="spellStart"/>
      <w:r w:rsidRPr="00650B1F">
        <w:rPr>
          <w:color w:val="221F1F"/>
          <w:sz w:val="24"/>
          <w:szCs w:val="24"/>
        </w:rPr>
        <w:t>tanggal</w:t>
      </w:r>
      <w:proofErr w:type="spellEnd"/>
      <w:r w:rsidRPr="00650B1F">
        <w:rPr>
          <w:color w:val="221F1F"/>
          <w:sz w:val="24"/>
          <w:szCs w:val="24"/>
        </w:rPr>
        <w:t xml:space="preserve"> </w:t>
      </w:r>
      <w:proofErr w:type="spellStart"/>
      <w:r w:rsidRPr="00650B1F">
        <w:rPr>
          <w:color w:val="221F1F"/>
          <w:sz w:val="24"/>
          <w:szCs w:val="24"/>
        </w:rPr>
        <w:t>ditetapkannya</w:t>
      </w:r>
      <w:proofErr w:type="spellEnd"/>
      <w:r w:rsidRPr="00650B1F">
        <w:rPr>
          <w:color w:val="221F1F"/>
          <w:sz w:val="24"/>
          <w:szCs w:val="24"/>
        </w:rPr>
        <w:t xml:space="preserve"> </w:t>
      </w:r>
      <w:proofErr w:type="spellStart"/>
      <w:r w:rsidRPr="00650B1F">
        <w:rPr>
          <w:color w:val="221F1F"/>
          <w:sz w:val="24"/>
          <w:szCs w:val="24"/>
        </w:rPr>
        <w:t>surat</w:t>
      </w:r>
      <w:proofErr w:type="spellEnd"/>
      <w:r w:rsidRPr="00650B1F">
        <w:rPr>
          <w:color w:val="221F1F"/>
          <w:sz w:val="24"/>
          <w:szCs w:val="24"/>
        </w:rPr>
        <w:t xml:space="preserve"> </w:t>
      </w:r>
      <w:proofErr w:type="spellStart"/>
      <w:r w:rsidRPr="00650B1F">
        <w:rPr>
          <w:color w:val="221F1F"/>
          <w:sz w:val="24"/>
          <w:szCs w:val="24"/>
        </w:rPr>
        <w:t>keputusan</w:t>
      </w:r>
      <w:proofErr w:type="spellEnd"/>
      <w:r w:rsidRPr="00650B1F">
        <w:rPr>
          <w:color w:val="221F1F"/>
          <w:sz w:val="24"/>
          <w:szCs w:val="24"/>
        </w:rPr>
        <w:t xml:space="preserve"> </w:t>
      </w:r>
      <w:proofErr w:type="spellStart"/>
      <w:r w:rsidRPr="00650B1F">
        <w:rPr>
          <w:color w:val="221F1F"/>
          <w:sz w:val="24"/>
          <w:szCs w:val="24"/>
        </w:rPr>
        <w:t>pemberian</w:t>
      </w:r>
      <w:proofErr w:type="spellEnd"/>
      <w:r w:rsidRPr="00650B1F">
        <w:rPr>
          <w:color w:val="221F1F"/>
          <w:sz w:val="24"/>
          <w:szCs w:val="24"/>
        </w:rPr>
        <w:t xml:space="preserve"> </w:t>
      </w:r>
      <w:proofErr w:type="spellStart"/>
      <w:r w:rsidRPr="00650B1F">
        <w:rPr>
          <w:color w:val="221F1F"/>
          <w:sz w:val="24"/>
          <w:szCs w:val="24"/>
        </w:rPr>
        <w:t>haknya</w:t>
      </w:r>
      <w:proofErr w:type="spellEnd"/>
      <w:r w:rsidRPr="00650B1F">
        <w:rPr>
          <w:color w:val="221F1F"/>
          <w:sz w:val="24"/>
          <w:szCs w:val="24"/>
          <w:lang w:val="id-ID"/>
        </w:rPr>
        <w:t xml:space="preserve"> </w:t>
      </w:r>
      <w:proofErr w:type="spellStart"/>
      <w:r w:rsidRPr="00650B1F">
        <w:rPr>
          <w:color w:val="221F1F"/>
          <w:sz w:val="24"/>
          <w:szCs w:val="24"/>
        </w:rPr>
        <w:t>wajib</w:t>
      </w:r>
      <w:proofErr w:type="spellEnd"/>
      <w:r w:rsidRPr="00650B1F">
        <w:rPr>
          <w:color w:val="221F1F"/>
          <w:sz w:val="24"/>
          <w:szCs w:val="24"/>
          <w:lang w:val="id-ID"/>
        </w:rPr>
        <w:t xml:space="preserve"> </w:t>
      </w:r>
      <w:proofErr w:type="spellStart"/>
      <w:r w:rsidRPr="00650B1F">
        <w:rPr>
          <w:color w:val="221F1F"/>
          <w:sz w:val="24"/>
          <w:szCs w:val="24"/>
        </w:rPr>
        <w:t>dicapai</w:t>
      </w:r>
      <w:proofErr w:type="spellEnd"/>
      <w:r w:rsidRPr="00650B1F">
        <w:rPr>
          <w:color w:val="221F1F"/>
          <w:sz w:val="24"/>
          <w:szCs w:val="24"/>
          <w:lang w:val="id-ID"/>
        </w:rPr>
        <w:t xml:space="preserve"> </w:t>
      </w:r>
      <w:proofErr w:type="spellStart"/>
      <w:r w:rsidRPr="00650B1F">
        <w:rPr>
          <w:color w:val="221F1F"/>
          <w:sz w:val="24"/>
          <w:szCs w:val="24"/>
        </w:rPr>
        <w:t>kenaikan</w:t>
      </w:r>
      <w:proofErr w:type="spellEnd"/>
      <w:r w:rsidRPr="00650B1F">
        <w:rPr>
          <w:color w:val="221F1F"/>
          <w:sz w:val="24"/>
          <w:szCs w:val="24"/>
          <w:lang w:val="id-ID"/>
        </w:rPr>
        <w:t xml:space="preserve"> </w:t>
      </w:r>
      <w:proofErr w:type="spellStart"/>
      <w:r w:rsidRPr="00650B1F">
        <w:rPr>
          <w:color w:val="221F1F"/>
          <w:sz w:val="24"/>
          <w:szCs w:val="24"/>
        </w:rPr>
        <w:t>hasil</w:t>
      </w:r>
      <w:proofErr w:type="spellEnd"/>
      <w:r w:rsidRPr="00650B1F">
        <w:rPr>
          <w:color w:val="221F1F"/>
          <w:sz w:val="24"/>
          <w:szCs w:val="24"/>
          <w:lang w:val="id-ID"/>
        </w:rPr>
        <w:t xml:space="preserve"> </w:t>
      </w:r>
      <w:proofErr w:type="spellStart"/>
      <w:r w:rsidRPr="00650B1F">
        <w:rPr>
          <w:color w:val="221F1F"/>
          <w:sz w:val="24"/>
          <w:szCs w:val="24"/>
        </w:rPr>
        <w:t>tanaman</w:t>
      </w:r>
      <w:proofErr w:type="spellEnd"/>
      <w:r w:rsidRPr="00650B1F">
        <w:rPr>
          <w:color w:val="221F1F"/>
          <w:sz w:val="24"/>
          <w:szCs w:val="24"/>
          <w:lang w:val="id-ID"/>
        </w:rPr>
        <w:t xml:space="preserve"> </w:t>
      </w:r>
      <w:proofErr w:type="spellStart"/>
      <w:r w:rsidRPr="00650B1F">
        <w:rPr>
          <w:color w:val="221F1F"/>
          <w:sz w:val="24"/>
          <w:szCs w:val="24"/>
        </w:rPr>
        <w:t>setiap</w:t>
      </w:r>
      <w:proofErr w:type="spellEnd"/>
      <w:r w:rsidRPr="00650B1F">
        <w:rPr>
          <w:color w:val="221F1F"/>
          <w:sz w:val="24"/>
          <w:szCs w:val="24"/>
          <w:lang w:val="id-ID"/>
        </w:rPr>
        <w:t xml:space="preserve"> </w:t>
      </w:r>
      <w:proofErr w:type="spellStart"/>
      <w:r w:rsidRPr="00650B1F">
        <w:rPr>
          <w:color w:val="221F1F"/>
          <w:sz w:val="24"/>
          <w:szCs w:val="24"/>
        </w:rPr>
        <w:t>tahunnya</w:t>
      </w:r>
      <w:proofErr w:type="spellEnd"/>
      <w:r w:rsidRPr="00650B1F">
        <w:rPr>
          <w:color w:val="221F1F"/>
          <w:sz w:val="24"/>
          <w:szCs w:val="24"/>
          <w:lang w:val="id-ID"/>
        </w:rPr>
        <w:t xml:space="preserve"> </w:t>
      </w:r>
      <w:proofErr w:type="spellStart"/>
      <w:r w:rsidRPr="00650B1F">
        <w:rPr>
          <w:color w:val="221F1F"/>
          <w:sz w:val="24"/>
          <w:szCs w:val="24"/>
        </w:rPr>
        <w:t>sebanyak</w:t>
      </w:r>
      <w:proofErr w:type="spellEnd"/>
      <w:r w:rsidRPr="00650B1F">
        <w:rPr>
          <w:color w:val="221F1F"/>
          <w:sz w:val="24"/>
          <w:szCs w:val="24"/>
          <w:lang w:val="id-ID"/>
        </w:rPr>
        <w:t xml:space="preserve"> </w:t>
      </w:r>
      <w:r w:rsidRPr="00650B1F">
        <w:rPr>
          <w:color w:val="221F1F"/>
          <w:sz w:val="24"/>
          <w:szCs w:val="24"/>
        </w:rPr>
        <w:t xml:space="preserve">yang </w:t>
      </w:r>
      <w:proofErr w:type="spellStart"/>
      <w:r w:rsidRPr="00650B1F">
        <w:rPr>
          <w:color w:val="221F1F"/>
          <w:sz w:val="24"/>
          <w:szCs w:val="24"/>
        </w:rPr>
        <w:t>ditetapkan</w:t>
      </w:r>
      <w:proofErr w:type="spellEnd"/>
      <w:r w:rsidRPr="00650B1F">
        <w:rPr>
          <w:color w:val="221F1F"/>
          <w:sz w:val="24"/>
          <w:szCs w:val="24"/>
        </w:rPr>
        <w:t xml:space="preserve"> oleh </w:t>
      </w:r>
      <w:proofErr w:type="spellStart"/>
      <w:r w:rsidRPr="00650B1F">
        <w:rPr>
          <w:color w:val="221F1F"/>
          <w:sz w:val="24"/>
          <w:szCs w:val="24"/>
        </w:rPr>
        <w:t>dinas</w:t>
      </w:r>
      <w:proofErr w:type="spellEnd"/>
      <w:r w:rsidRPr="00650B1F">
        <w:rPr>
          <w:color w:val="221F1F"/>
          <w:sz w:val="24"/>
          <w:szCs w:val="24"/>
        </w:rPr>
        <w:t xml:space="preserve"> </w:t>
      </w:r>
      <w:proofErr w:type="spellStart"/>
      <w:r w:rsidRPr="00650B1F">
        <w:rPr>
          <w:color w:val="221F1F"/>
          <w:sz w:val="24"/>
          <w:szCs w:val="24"/>
        </w:rPr>
        <w:t>pertanian</w:t>
      </w:r>
      <w:proofErr w:type="spellEnd"/>
      <w:r w:rsidRPr="00650B1F">
        <w:rPr>
          <w:color w:val="221F1F"/>
          <w:sz w:val="24"/>
          <w:szCs w:val="24"/>
        </w:rPr>
        <w:t xml:space="preserve"> </w:t>
      </w:r>
      <w:proofErr w:type="spellStart"/>
      <w:r w:rsidRPr="00650B1F">
        <w:rPr>
          <w:color w:val="221F1F"/>
          <w:sz w:val="24"/>
          <w:szCs w:val="24"/>
        </w:rPr>
        <w:t>daerah</w:t>
      </w:r>
      <w:proofErr w:type="spellEnd"/>
      <w:r w:rsidRPr="00650B1F">
        <w:rPr>
          <w:color w:val="221F1F"/>
          <w:sz w:val="24"/>
          <w:szCs w:val="24"/>
        </w:rPr>
        <w:t>.</w:t>
      </w:r>
      <w:r w:rsidR="00006EF0" w:rsidRPr="00650B1F">
        <w:rPr>
          <w:color w:val="221F1F"/>
          <w:sz w:val="24"/>
          <w:szCs w:val="24"/>
        </w:rPr>
        <w:t xml:space="preserve"> 6) </w:t>
      </w:r>
      <w:r w:rsidRPr="00650B1F">
        <w:rPr>
          <w:color w:val="221F1F"/>
          <w:sz w:val="24"/>
          <w:szCs w:val="24"/>
        </w:rPr>
        <w:t>Yang</w:t>
      </w:r>
      <w:r w:rsidRPr="00650B1F">
        <w:rPr>
          <w:color w:val="221F1F"/>
          <w:sz w:val="24"/>
          <w:szCs w:val="24"/>
          <w:lang w:val="id-ID"/>
        </w:rPr>
        <w:t xml:space="preserve"> </w:t>
      </w:r>
      <w:proofErr w:type="spellStart"/>
      <w:r w:rsidRPr="00650B1F">
        <w:rPr>
          <w:color w:val="221F1F"/>
          <w:sz w:val="24"/>
          <w:szCs w:val="24"/>
        </w:rPr>
        <w:t>menerima</w:t>
      </w:r>
      <w:proofErr w:type="spellEnd"/>
      <w:r w:rsidRPr="00650B1F">
        <w:rPr>
          <w:color w:val="221F1F"/>
          <w:sz w:val="24"/>
          <w:szCs w:val="24"/>
          <w:lang w:val="id-ID"/>
        </w:rPr>
        <w:t xml:space="preserve"> </w:t>
      </w:r>
      <w:proofErr w:type="spellStart"/>
      <w:r w:rsidRPr="00650B1F">
        <w:rPr>
          <w:color w:val="221F1F"/>
          <w:sz w:val="24"/>
          <w:szCs w:val="24"/>
        </w:rPr>
        <w:t>hak</w:t>
      </w:r>
      <w:proofErr w:type="spellEnd"/>
      <w:r w:rsidRPr="00650B1F">
        <w:rPr>
          <w:color w:val="221F1F"/>
          <w:sz w:val="24"/>
          <w:szCs w:val="24"/>
          <w:lang w:val="id-ID"/>
        </w:rPr>
        <w:t xml:space="preserve"> </w:t>
      </w:r>
      <w:proofErr w:type="spellStart"/>
      <w:r w:rsidRPr="00650B1F">
        <w:rPr>
          <w:color w:val="221F1F"/>
          <w:sz w:val="24"/>
          <w:szCs w:val="24"/>
        </w:rPr>
        <w:t>wajib</w:t>
      </w:r>
      <w:proofErr w:type="spellEnd"/>
      <w:r w:rsidRPr="00650B1F">
        <w:rPr>
          <w:color w:val="221F1F"/>
          <w:sz w:val="24"/>
          <w:szCs w:val="24"/>
          <w:lang w:val="id-ID"/>
        </w:rPr>
        <w:t xml:space="preserve"> </w:t>
      </w:r>
      <w:proofErr w:type="spellStart"/>
      <w:r w:rsidRPr="00650B1F">
        <w:rPr>
          <w:color w:val="221F1F"/>
          <w:sz w:val="24"/>
          <w:szCs w:val="24"/>
        </w:rPr>
        <w:t>menjadi</w:t>
      </w:r>
      <w:proofErr w:type="spellEnd"/>
      <w:r w:rsidRPr="00650B1F">
        <w:rPr>
          <w:color w:val="221F1F"/>
          <w:sz w:val="24"/>
          <w:szCs w:val="24"/>
          <w:lang w:val="id-ID"/>
        </w:rPr>
        <w:t xml:space="preserve"> </w:t>
      </w:r>
      <w:proofErr w:type="spellStart"/>
      <w:r w:rsidRPr="00650B1F">
        <w:rPr>
          <w:color w:val="221F1F"/>
          <w:sz w:val="24"/>
          <w:szCs w:val="24"/>
        </w:rPr>
        <w:t>anggota</w:t>
      </w:r>
      <w:proofErr w:type="spellEnd"/>
      <w:r w:rsidRPr="00650B1F">
        <w:rPr>
          <w:color w:val="221F1F"/>
          <w:sz w:val="24"/>
          <w:szCs w:val="24"/>
          <w:lang w:val="id-ID"/>
        </w:rPr>
        <w:t xml:space="preserve"> </w:t>
      </w:r>
      <w:proofErr w:type="spellStart"/>
      <w:r w:rsidRPr="00650B1F">
        <w:rPr>
          <w:color w:val="221F1F"/>
          <w:sz w:val="24"/>
          <w:szCs w:val="24"/>
        </w:rPr>
        <w:t>koperasi</w:t>
      </w:r>
      <w:proofErr w:type="spellEnd"/>
      <w:r w:rsidRPr="00650B1F">
        <w:rPr>
          <w:color w:val="221F1F"/>
          <w:sz w:val="24"/>
          <w:szCs w:val="24"/>
          <w:lang w:val="id-ID"/>
        </w:rPr>
        <w:t xml:space="preserve"> </w:t>
      </w:r>
      <w:proofErr w:type="spellStart"/>
      <w:r w:rsidRPr="00650B1F">
        <w:rPr>
          <w:color w:val="221F1F"/>
          <w:sz w:val="24"/>
          <w:szCs w:val="24"/>
        </w:rPr>
        <w:t>pertanian</w:t>
      </w:r>
      <w:proofErr w:type="spellEnd"/>
      <w:r w:rsidRPr="00650B1F">
        <w:rPr>
          <w:color w:val="221F1F"/>
          <w:sz w:val="24"/>
          <w:szCs w:val="24"/>
          <w:lang w:val="id-ID"/>
        </w:rPr>
        <w:t xml:space="preserve"> </w:t>
      </w:r>
      <w:proofErr w:type="spellStart"/>
      <w:r w:rsidRPr="00650B1F">
        <w:rPr>
          <w:color w:val="221F1F"/>
          <w:sz w:val="24"/>
          <w:szCs w:val="24"/>
        </w:rPr>
        <w:t>didaerah</w:t>
      </w:r>
      <w:proofErr w:type="spellEnd"/>
      <w:r w:rsidRPr="00650B1F">
        <w:rPr>
          <w:color w:val="221F1F"/>
          <w:sz w:val="24"/>
          <w:szCs w:val="24"/>
          <w:lang w:val="id-ID"/>
        </w:rPr>
        <w:t xml:space="preserve"> </w:t>
      </w:r>
      <w:proofErr w:type="spellStart"/>
      <w:r w:rsidRPr="00650B1F">
        <w:rPr>
          <w:color w:val="221F1F"/>
          <w:sz w:val="24"/>
          <w:szCs w:val="24"/>
        </w:rPr>
        <w:t>letak</w:t>
      </w:r>
      <w:proofErr w:type="spellEnd"/>
      <w:r w:rsidRPr="00650B1F">
        <w:rPr>
          <w:color w:val="221F1F"/>
          <w:sz w:val="24"/>
          <w:szCs w:val="24"/>
        </w:rPr>
        <w:t xml:space="preserve"> </w:t>
      </w:r>
      <w:proofErr w:type="spellStart"/>
      <w:r w:rsidRPr="00650B1F">
        <w:rPr>
          <w:color w:val="221F1F"/>
          <w:sz w:val="24"/>
          <w:szCs w:val="24"/>
        </w:rPr>
        <w:t>tanah</w:t>
      </w:r>
      <w:proofErr w:type="spellEnd"/>
      <w:r w:rsidRPr="00650B1F">
        <w:rPr>
          <w:color w:val="221F1F"/>
          <w:sz w:val="24"/>
          <w:szCs w:val="24"/>
        </w:rPr>
        <w:t xml:space="preserve"> yang </w:t>
      </w:r>
      <w:proofErr w:type="spellStart"/>
      <w:r w:rsidRPr="00650B1F">
        <w:rPr>
          <w:color w:val="221F1F"/>
          <w:sz w:val="24"/>
          <w:szCs w:val="24"/>
        </w:rPr>
        <w:t>bersangkutan</w:t>
      </w:r>
      <w:proofErr w:type="spellEnd"/>
      <w:r w:rsidRPr="00650B1F">
        <w:rPr>
          <w:color w:val="221F1F"/>
          <w:sz w:val="24"/>
          <w:szCs w:val="24"/>
        </w:rPr>
        <w:t>.</w:t>
      </w:r>
      <w:r w:rsidR="00006EF0" w:rsidRPr="00650B1F">
        <w:rPr>
          <w:color w:val="221F1F"/>
          <w:sz w:val="24"/>
          <w:szCs w:val="24"/>
        </w:rPr>
        <w:t xml:space="preserve"> 6) </w:t>
      </w:r>
      <w:proofErr w:type="spellStart"/>
      <w:r w:rsidRPr="00650B1F">
        <w:rPr>
          <w:color w:val="221F1F"/>
          <w:sz w:val="24"/>
          <w:szCs w:val="24"/>
        </w:rPr>
        <w:t>Selama</w:t>
      </w:r>
      <w:proofErr w:type="spellEnd"/>
      <w:r w:rsidRPr="00650B1F">
        <w:rPr>
          <w:color w:val="221F1F"/>
          <w:sz w:val="24"/>
          <w:szCs w:val="24"/>
          <w:lang w:val="id-ID"/>
        </w:rPr>
        <w:t xml:space="preserve"> </w:t>
      </w:r>
      <w:r w:rsidRPr="00650B1F">
        <w:rPr>
          <w:color w:val="221F1F"/>
          <w:sz w:val="24"/>
          <w:szCs w:val="24"/>
        </w:rPr>
        <w:t>uang</w:t>
      </w:r>
      <w:r w:rsidRPr="00650B1F">
        <w:rPr>
          <w:color w:val="221F1F"/>
          <w:sz w:val="24"/>
          <w:szCs w:val="24"/>
          <w:lang w:val="id-ID"/>
        </w:rPr>
        <w:t xml:space="preserve"> </w:t>
      </w:r>
      <w:proofErr w:type="spellStart"/>
      <w:r w:rsidRPr="00650B1F">
        <w:rPr>
          <w:color w:val="221F1F"/>
          <w:sz w:val="24"/>
          <w:szCs w:val="24"/>
        </w:rPr>
        <w:t>pemasukannya</w:t>
      </w:r>
      <w:proofErr w:type="spellEnd"/>
      <w:r w:rsidRPr="00650B1F">
        <w:rPr>
          <w:color w:val="221F1F"/>
          <w:sz w:val="24"/>
          <w:szCs w:val="24"/>
          <w:lang w:val="id-ID"/>
        </w:rPr>
        <w:t xml:space="preserve"> </w:t>
      </w:r>
      <w:proofErr w:type="spellStart"/>
      <w:r w:rsidRPr="00650B1F">
        <w:rPr>
          <w:color w:val="221F1F"/>
          <w:sz w:val="24"/>
          <w:szCs w:val="24"/>
        </w:rPr>
        <w:t>belum</w:t>
      </w:r>
      <w:proofErr w:type="spellEnd"/>
      <w:r w:rsidRPr="00650B1F">
        <w:rPr>
          <w:color w:val="221F1F"/>
          <w:sz w:val="24"/>
          <w:szCs w:val="24"/>
          <w:lang w:val="id-ID"/>
        </w:rPr>
        <w:t xml:space="preserve"> </w:t>
      </w:r>
      <w:proofErr w:type="spellStart"/>
      <w:r w:rsidRPr="00650B1F">
        <w:rPr>
          <w:color w:val="221F1F"/>
          <w:sz w:val="24"/>
          <w:szCs w:val="24"/>
        </w:rPr>
        <w:t>dibayar</w:t>
      </w:r>
      <w:proofErr w:type="spellEnd"/>
      <w:r w:rsidRPr="00650B1F">
        <w:rPr>
          <w:color w:val="221F1F"/>
          <w:sz w:val="24"/>
          <w:szCs w:val="24"/>
          <w:lang w:val="id-ID"/>
        </w:rPr>
        <w:t xml:space="preserve"> </w:t>
      </w:r>
      <w:proofErr w:type="spellStart"/>
      <w:r w:rsidRPr="00650B1F">
        <w:rPr>
          <w:color w:val="221F1F"/>
          <w:sz w:val="24"/>
          <w:szCs w:val="24"/>
        </w:rPr>
        <w:t>lunas</w:t>
      </w:r>
      <w:proofErr w:type="spellEnd"/>
      <w:r w:rsidRPr="00650B1F">
        <w:rPr>
          <w:color w:val="221F1F"/>
          <w:sz w:val="24"/>
          <w:szCs w:val="24"/>
          <w:lang w:val="id-ID"/>
        </w:rPr>
        <w:t xml:space="preserve"> </w:t>
      </w:r>
      <w:proofErr w:type="spellStart"/>
      <w:r w:rsidRPr="00650B1F">
        <w:rPr>
          <w:color w:val="221F1F"/>
          <w:sz w:val="24"/>
          <w:szCs w:val="24"/>
        </w:rPr>
        <w:t>hak</w:t>
      </w:r>
      <w:proofErr w:type="spellEnd"/>
      <w:r w:rsidRPr="00650B1F">
        <w:rPr>
          <w:color w:val="221F1F"/>
          <w:sz w:val="24"/>
          <w:szCs w:val="24"/>
          <w:lang w:val="id-ID"/>
        </w:rPr>
        <w:t xml:space="preserve"> </w:t>
      </w:r>
      <w:proofErr w:type="spellStart"/>
      <w:r w:rsidRPr="00650B1F">
        <w:rPr>
          <w:color w:val="221F1F"/>
          <w:sz w:val="24"/>
          <w:szCs w:val="24"/>
        </w:rPr>
        <w:t>milik</w:t>
      </w:r>
      <w:proofErr w:type="spellEnd"/>
      <w:r w:rsidRPr="00650B1F">
        <w:rPr>
          <w:color w:val="221F1F"/>
          <w:sz w:val="24"/>
          <w:szCs w:val="24"/>
          <w:lang w:val="id-ID"/>
        </w:rPr>
        <w:t xml:space="preserve"> </w:t>
      </w:r>
      <w:r w:rsidRPr="00650B1F">
        <w:rPr>
          <w:color w:val="221F1F"/>
          <w:sz w:val="24"/>
          <w:szCs w:val="24"/>
        </w:rPr>
        <w:t>yang</w:t>
      </w:r>
      <w:r w:rsidRPr="00650B1F">
        <w:rPr>
          <w:color w:val="221F1F"/>
          <w:sz w:val="24"/>
          <w:szCs w:val="24"/>
          <w:lang w:val="id-ID"/>
        </w:rPr>
        <w:t xml:space="preserve"> </w:t>
      </w:r>
      <w:proofErr w:type="spellStart"/>
      <w:r w:rsidRPr="00650B1F">
        <w:rPr>
          <w:color w:val="221F1F"/>
          <w:sz w:val="24"/>
          <w:szCs w:val="24"/>
        </w:rPr>
        <w:t>diberikan</w:t>
      </w:r>
      <w:proofErr w:type="spellEnd"/>
      <w:r w:rsidRPr="00650B1F">
        <w:rPr>
          <w:color w:val="221F1F"/>
          <w:sz w:val="24"/>
          <w:szCs w:val="24"/>
          <w:lang w:val="id-ID"/>
        </w:rPr>
        <w:t xml:space="preserve"> </w:t>
      </w:r>
      <w:proofErr w:type="spellStart"/>
      <w:r w:rsidRPr="00650B1F">
        <w:rPr>
          <w:color w:val="221F1F"/>
          <w:sz w:val="24"/>
          <w:szCs w:val="24"/>
        </w:rPr>
        <w:t>itu</w:t>
      </w:r>
      <w:proofErr w:type="spellEnd"/>
      <w:r w:rsidRPr="00650B1F">
        <w:rPr>
          <w:color w:val="221F1F"/>
          <w:sz w:val="24"/>
          <w:szCs w:val="24"/>
        </w:rPr>
        <w:t xml:space="preserve"> </w:t>
      </w:r>
      <w:proofErr w:type="spellStart"/>
      <w:r w:rsidRPr="00650B1F">
        <w:rPr>
          <w:color w:val="221F1F"/>
          <w:sz w:val="24"/>
          <w:szCs w:val="24"/>
        </w:rPr>
        <w:t>dilarang</w:t>
      </w:r>
      <w:proofErr w:type="spellEnd"/>
      <w:r w:rsidRPr="00650B1F">
        <w:rPr>
          <w:color w:val="221F1F"/>
          <w:sz w:val="24"/>
          <w:szCs w:val="24"/>
        </w:rPr>
        <w:t xml:space="preserve"> </w:t>
      </w:r>
      <w:proofErr w:type="spellStart"/>
      <w:r w:rsidRPr="00650B1F">
        <w:rPr>
          <w:color w:val="221F1F"/>
          <w:sz w:val="24"/>
          <w:szCs w:val="24"/>
        </w:rPr>
        <w:t>untuk</w:t>
      </w:r>
      <w:proofErr w:type="spellEnd"/>
      <w:r w:rsidRPr="00650B1F">
        <w:rPr>
          <w:color w:val="221F1F"/>
          <w:sz w:val="24"/>
          <w:szCs w:val="24"/>
        </w:rPr>
        <w:t xml:space="preserve"> </w:t>
      </w:r>
      <w:proofErr w:type="spellStart"/>
      <w:r w:rsidRPr="00650B1F">
        <w:rPr>
          <w:color w:val="221F1F"/>
          <w:sz w:val="24"/>
          <w:szCs w:val="24"/>
        </w:rPr>
        <w:t>dialihkan</w:t>
      </w:r>
      <w:proofErr w:type="spellEnd"/>
      <w:r w:rsidRPr="00650B1F">
        <w:rPr>
          <w:color w:val="221F1F"/>
          <w:sz w:val="24"/>
          <w:szCs w:val="24"/>
        </w:rPr>
        <w:t xml:space="preserve"> </w:t>
      </w:r>
      <w:proofErr w:type="spellStart"/>
      <w:r w:rsidRPr="00650B1F">
        <w:rPr>
          <w:color w:val="221F1F"/>
          <w:sz w:val="24"/>
          <w:szCs w:val="24"/>
        </w:rPr>
        <w:t>kepada</w:t>
      </w:r>
      <w:proofErr w:type="spellEnd"/>
      <w:r w:rsidRPr="00650B1F">
        <w:rPr>
          <w:color w:val="221F1F"/>
          <w:sz w:val="24"/>
          <w:szCs w:val="24"/>
        </w:rPr>
        <w:t xml:space="preserve"> </w:t>
      </w:r>
      <w:proofErr w:type="spellStart"/>
      <w:r w:rsidRPr="00650B1F">
        <w:rPr>
          <w:color w:val="221F1F"/>
          <w:sz w:val="24"/>
          <w:szCs w:val="24"/>
        </w:rPr>
        <w:t>pihak</w:t>
      </w:r>
      <w:proofErr w:type="spellEnd"/>
      <w:r w:rsidRPr="00650B1F">
        <w:rPr>
          <w:color w:val="221F1F"/>
          <w:sz w:val="24"/>
          <w:szCs w:val="24"/>
        </w:rPr>
        <w:t xml:space="preserve"> lain </w:t>
      </w:r>
      <w:proofErr w:type="spellStart"/>
      <w:r w:rsidRPr="00650B1F">
        <w:rPr>
          <w:color w:val="221F1F"/>
          <w:sz w:val="24"/>
          <w:szCs w:val="24"/>
        </w:rPr>
        <w:t>tanpa</w:t>
      </w:r>
      <w:proofErr w:type="spellEnd"/>
      <w:r w:rsidRPr="00650B1F">
        <w:rPr>
          <w:color w:val="221F1F"/>
          <w:sz w:val="24"/>
          <w:szCs w:val="24"/>
        </w:rPr>
        <w:t xml:space="preserve"> </w:t>
      </w:r>
      <w:proofErr w:type="spellStart"/>
      <w:r w:rsidRPr="00650B1F">
        <w:rPr>
          <w:color w:val="221F1F"/>
          <w:sz w:val="24"/>
          <w:szCs w:val="24"/>
        </w:rPr>
        <w:t>ijin</w:t>
      </w:r>
      <w:proofErr w:type="spellEnd"/>
      <w:r w:rsidRPr="00650B1F">
        <w:rPr>
          <w:color w:val="221F1F"/>
          <w:sz w:val="24"/>
          <w:szCs w:val="24"/>
          <w:lang w:val="id-ID"/>
        </w:rPr>
        <w:t xml:space="preserve"> </w:t>
      </w:r>
      <w:proofErr w:type="spellStart"/>
      <w:r w:rsidRPr="00650B1F">
        <w:rPr>
          <w:color w:val="221F1F"/>
          <w:sz w:val="24"/>
          <w:szCs w:val="24"/>
        </w:rPr>
        <w:t>terlebih</w:t>
      </w:r>
      <w:proofErr w:type="spellEnd"/>
      <w:r w:rsidRPr="00650B1F">
        <w:rPr>
          <w:color w:val="221F1F"/>
          <w:sz w:val="24"/>
          <w:szCs w:val="24"/>
        </w:rPr>
        <w:t xml:space="preserve"> </w:t>
      </w:r>
      <w:proofErr w:type="spellStart"/>
      <w:r w:rsidRPr="00650B1F">
        <w:rPr>
          <w:color w:val="221F1F"/>
          <w:sz w:val="24"/>
          <w:szCs w:val="24"/>
        </w:rPr>
        <w:t>dahulu</w:t>
      </w:r>
      <w:proofErr w:type="spellEnd"/>
      <w:r w:rsidRPr="00650B1F">
        <w:rPr>
          <w:color w:val="221F1F"/>
          <w:sz w:val="24"/>
          <w:szCs w:val="24"/>
        </w:rPr>
        <w:t xml:space="preserve"> </w:t>
      </w:r>
      <w:proofErr w:type="spellStart"/>
      <w:r w:rsidRPr="00650B1F">
        <w:rPr>
          <w:color w:val="221F1F"/>
          <w:sz w:val="24"/>
          <w:szCs w:val="24"/>
        </w:rPr>
        <w:t>dari</w:t>
      </w:r>
      <w:proofErr w:type="spellEnd"/>
      <w:r w:rsidR="003901B8" w:rsidRPr="00650B1F">
        <w:rPr>
          <w:color w:val="221F1F"/>
          <w:sz w:val="24"/>
          <w:szCs w:val="24"/>
        </w:rPr>
        <w:t xml:space="preserve"> </w:t>
      </w:r>
      <w:proofErr w:type="spellStart"/>
      <w:r w:rsidR="003901B8" w:rsidRPr="00650B1F">
        <w:rPr>
          <w:color w:val="221F1F"/>
          <w:sz w:val="24"/>
          <w:szCs w:val="24"/>
        </w:rPr>
        <w:t>Kepala</w:t>
      </w:r>
      <w:proofErr w:type="spellEnd"/>
      <w:r w:rsidR="003901B8" w:rsidRPr="00650B1F">
        <w:rPr>
          <w:color w:val="221F1F"/>
          <w:sz w:val="24"/>
          <w:szCs w:val="24"/>
        </w:rPr>
        <w:t xml:space="preserve"> </w:t>
      </w:r>
      <w:proofErr w:type="spellStart"/>
      <w:r w:rsidR="003901B8" w:rsidRPr="00650B1F">
        <w:rPr>
          <w:color w:val="221F1F"/>
          <w:sz w:val="24"/>
          <w:szCs w:val="24"/>
        </w:rPr>
        <w:t>Agraria</w:t>
      </w:r>
      <w:proofErr w:type="spellEnd"/>
      <w:r w:rsidR="003901B8" w:rsidRPr="00650B1F">
        <w:rPr>
          <w:color w:val="221F1F"/>
          <w:sz w:val="24"/>
          <w:szCs w:val="24"/>
        </w:rPr>
        <w:t xml:space="preserve"> Daerah (</w:t>
      </w:r>
      <w:proofErr w:type="spellStart"/>
      <w:r w:rsidRPr="00650B1F">
        <w:rPr>
          <w:color w:val="221F1F"/>
          <w:sz w:val="24"/>
          <w:szCs w:val="24"/>
        </w:rPr>
        <w:t>sekarang</w:t>
      </w:r>
      <w:proofErr w:type="spellEnd"/>
      <w:r w:rsidRPr="00650B1F">
        <w:rPr>
          <w:color w:val="221F1F"/>
          <w:sz w:val="24"/>
          <w:szCs w:val="24"/>
        </w:rPr>
        <w:t xml:space="preserve"> </w:t>
      </w:r>
      <w:proofErr w:type="spellStart"/>
      <w:r w:rsidRPr="00650B1F">
        <w:rPr>
          <w:color w:val="221F1F"/>
          <w:sz w:val="24"/>
          <w:szCs w:val="24"/>
        </w:rPr>
        <w:t>Kepala</w:t>
      </w:r>
      <w:proofErr w:type="spellEnd"/>
      <w:r w:rsidRPr="00650B1F">
        <w:rPr>
          <w:color w:val="221F1F"/>
          <w:sz w:val="24"/>
          <w:szCs w:val="24"/>
        </w:rPr>
        <w:t xml:space="preserve"> K</w:t>
      </w:r>
      <w:r w:rsidR="003901B8" w:rsidRPr="00650B1F">
        <w:rPr>
          <w:color w:val="221F1F"/>
          <w:sz w:val="24"/>
          <w:szCs w:val="24"/>
        </w:rPr>
        <w:t xml:space="preserve">antor </w:t>
      </w:r>
      <w:proofErr w:type="spellStart"/>
      <w:r w:rsidR="003901B8" w:rsidRPr="00650B1F">
        <w:rPr>
          <w:color w:val="221F1F"/>
          <w:sz w:val="24"/>
          <w:szCs w:val="24"/>
        </w:rPr>
        <w:t>Pertanahan</w:t>
      </w:r>
      <w:proofErr w:type="spellEnd"/>
      <w:r w:rsidR="003901B8" w:rsidRPr="00650B1F">
        <w:rPr>
          <w:color w:val="221F1F"/>
          <w:sz w:val="24"/>
          <w:szCs w:val="24"/>
        </w:rPr>
        <w:t xml:space="preserve"> </w:t>
      </w:r>
      <w:proofErr w:type="spellStart"/>
      <w:r w:rsidR="003901B8" w:rsidRPr="00650B1F">
        <w:rPr>
          <w:color w:val="221F1F"/>
          <w:sz w:val="24"/>
          <w:szCs w:val="24"/>
        </w:rPr>
        <w:t>Kabupaten</w:t>
      </w:r>
      <w:proofErr w:type="spellEnd"/>
      <w:r w:rsidR="003901B8" w:rsidRPr="00650B1F">
        <w:rPr>
          <w:color w:val="221F1F"/>
          <w:sz w:val="24"/>
          <w:szCs w:val="24"/>
        </w:rPr>
        <w:t>/Kota</w:t>
      </w:r>
      <w:r w:rsidRPr="00650B1F">
        <w:rPr>
          <w:color w:val="221F1F"/>
          <w:sz w:val="24"/>
          <w:szCs w:val="24"/>
        </w:rPr>
        <w:t>).</w:t>
      </w:r>
      <w:r w:rsidR="00006EF0" w:rsidRPr="00650B1F">
        <w:rPr>
          <w:color w:val="221F1F"/>
          <w:sz w:val="24"/>
          <w:szCs w:val="24"/>
        </w:rPr>
        <w:t xml:space="preserve"> 7) </w:t>
      </w:r>
      <w:proofErr w:type="spellStart"/>
      <w:r w:rsidRPr="00650B1F">
        <w:rPr>
          <w:color w:val="221F1F"/>
          <w:sz w:val="24"/>
          <w:szCs w:val="24"/>
        </w:rPr>
        <w:t>Kelalaian</w:t>
      </w:r>
      <w:proofErr w:type="spellEnd"/>
      <w:r w:rsidRPr="00650B1F">
        <w:rPr>
          <w:color w:val="221F1F"/>
          <w:sz w:val="24"/>
          <w:szCs w:val="24"/>
          <w:lang w:val="id-ID"/>
        </w:rPr>
        <w:t xml:space="preserve"> </w:t>
      </w:r>
      <w:proofErr w:type="spellStart"/>
      <w:r w:rsidRPr="00650B1F">
        <w:rPr>
          <w:color w:val="221F1F"/>
          <w:sz w:val="24"/>
          <w:szCs w:val="24"/>
        </w:rPr>
        <w:t>dalam</w:t>
      </w:r>
      <w:proofErr w:type="spellEnd"/>
      <w:r w:rsidRPr="00650B1F">
        <w:rPr>
          <w:color w:val="221F1F"/>
          <w:sz w:val="24"/>
          <w:szCs w:val="24"/>
          <w:lang w:val="id-ID"/>
        </w:rPr>
        <w:t xml:space="preserve"> </w:t>
      </w:r>
      <w:proofErr w:type="spellStart"/>
      <w:r w:rsidRPr="00650B1F">
        <w:rPr>
          <w:color w:val="221F1F"/>
          <w:sz w:val="24"/>
          <w:szCs w:val="24"/>
        </w:rPr>
        <w:t>memenuhi</w:t>
      </w:r>
      <w:proofErr w:type="spellEnd"/>
      <w:r w:rsidRPr="00650B1F">
        <w:rPr>
          <w:color w:val="221F1F"/>
          <w:sz w:val="24"/>
          <w:szCs w:val="24"/>
        </w:rPr>
        <w:t xml:space="preserve"> </w:t>
      </w:r>
      <w:proofErr w:type="spellStart"/>
      <w:r w:rsidRPr="00650B1F">
        <w:rPr>
          <w:color w:val="221F1F"/>
          <w:sz w:val="24"/>
          <w:szCs w:val="24"/>
        </w:rPr>
        <w:t>kewajiban-kewajiban</w:t>
      </w:r>
      <w:proofErr w:type="spellEnd"/>
      <w:r w:rsidR="00920BBB" w:rsidRPr="00650B1F">
        <w:rPr>
          <w:color w:val="221F1F"/>
          <w:sz w:val="24"/>
          <w:szCs w:val="24"/>
          <w:lang w:val="id-ID"/>
        </w:rPr>
        <w:t xml:space="preserve"> </w:t>
      </w:r>
      <w:proofErr w:type="spellStart"/>
      <w:r w:rsidRPr="00650B1F">
        <w:rPr>
          <w:color w:val="221F1F"/>
          <w:sz w:val="24"/>
          <w:szCs w:val="24"/>
        </w:rPr>
        <w:t>atau</w:t>
      </w:r>
      <w:proofErr w:type="spellEnd"/>
      <w:r w:rsidRPr="00650B1F">
        <w:rPr>
          <w:color w:val="221F1F"/>
          <w:sz w:val="24"/>
          <w:szCs w:val="24"/>
        </w:rPr>
        <w:t xml:space="preserve"> </w:t>
      </w:r>
      <w:proofErr w:type="spellStart"/>
      <w:r w:rsidRPr="00650B1F">
        <w:rPr>
          <w:color w:val="221F1F"/>
          <w:sz w:val="24"/>
          <w:szCs w:val="24"/>
        </w:rPr>
        <w:lastRenderedPageBreak/>
        <w:t>pelanggaran</w:t>
      </w:r>
      <w:proofErr w:type="spellEnd"/>
      <w:r w:rsidRPr="00650B1F">
        <w:rPr>
          <w:color w:val="221F1F"/>
          <w:sz w:val="24"/>
          <w:szCs w:val="24"/>
          <w:lang w:val="id-ID"/>
        </w:rPr>
        <w:t xml:space="preserve"> </w:t>
      </w:r>
      <w:proofErr w:type="spellStart"/>
      <w:r w:rsidRPr="00650B1F">
        <w:rPr>
          <w:color w:val="221F1F"/>
          <w:sz w:val="24"/>
          <w:szCs w:val="24"/>
        </w:rPr>
        <w:t>terhadap</w:t>
      </w:r>
      <w:proofErr w:type="spellEnd"/>
      <w:r w:rsidRPr="00650B1F">
        <w:rPr>
          <w:color w:val="221F1F"/>
          <w:sz w:val="24"/>
          <w:szCs w:val="24"/>
        </w:rPr>
        <w:t xml:space="preserve"> </w:t>
      </w:r>
      <w:proofErr w:type="spellStart"/>
      <w:r w:rsidRPr="00650B1F">
        <w:rPr>
          <w:color w:val="221F1F"/>
          <w:sz w:val="24"/>
          <w:szCs w:val="24"/>
        </w:rPr>
        <w:t>larangan</w:t>
      </w:r>
      <w:proofErr w:type="spellEnd"/>
      <w:r w:rsidRPr="00650B1F">
        <w:rPr>
          <w:color w:val="221F1F"/>
          <w:sz w:val="24"/>
          <w:szCs w:val="24"/>
        </w:rPr>
        <w:t xml:space="preserve"> </w:t>
      </w:r>
      <w:proofErr w:type="spellStart"/>
      <w:r w:rsidRPr="00650B1F">
        <w:rPr>
          <w:color w:val="221F1F"/>
          <w:sz w:val="24"/>
          <w:szCs w:val="24"/>
        </w:rPr>
        <w:t>tersebut</w:t>
      </w:r>
      <w:proofErr w:type="spellEnd"/>
      <w:r w:rsidRPr="00650B1F">
        <w:rPr>
          <w:color w:val="221F1F"/>
          <w:sz w:val="24"/>
          <w:szCs w:val="24"/>
        </w:rPr>
        <w:t xml:space="preserve"> </w:t>
      </w:r>
      <w:proofErr w:type="spellStart"/>
      <w:r w:rsidRPr="00650B1F">
        <w:rPr>
          <w:color w:val="221F1F"/>
          <w:sz w:val="24"/>
          <w:szCs w:val="24"/>
        </w:rPr>
        <w:t>diatas</w:t>
      </w:r>
      <w:proofErr w:type="spellEnd"/>
      <w:r w:rsidRPr="00650B1F">
        <w:rPr>
          <w:color w:val="221F1F"/>
          <w:sz w:val="24"/>
          <w:szCs w:val="24"/>
        </w:rPr>
        <w:t xml:space="preserve"> </w:t>
      </w:r>
      <w:proofErr w:type="spellStart"/>
      <w:r w:rsidRPr="00650B1F">
        <w:rPr>
          <w:color w:val="221F1F"/>
          <w:sz w:val="24"/>
          <w:szCs w:val="24"/>
        </w:rPr>
        <w:t>dapat</w:t>
      </w:r>
      <w:proofErr w:type="spellEnd"/>
      <w:r w:rsidRPr="00650B1F">
        <w:rPr>
          <w:color w:val="221F1F"/>
          <w:sz w:val="24"/>
          <w:szCs w:val="24"/>
          <w:lang w:val="id-ID"/>
        </w:rPr>
        <w:t xml:space="preserve"> </w:t>
      </w:r>
      <w:proofErr w:type="spellStart"/>
      <w:r w:rsidRPr="00650B1F">
        <w:rPr>
          <w:color w:val="221F1F"/>
          <w:sz w:val="24"/>
          <w:szCs w:val="24"/>
        </w:rPr>
        <w:t>dijadikan</w:t>
      </w:r>
      <w:proofErr w:type="spellEnd"/>
      <w:r w:rsidRPr="00650B1F">
        <w:rPr>
          <w:color w:val="221F1F"/>
          <w:sz w:val="24"/>
          <w:szCs w:val="24"/>
          <w:lang w:val="id-ID"/>
        </w:rPr>
        <w:t xml:space="preserve"> </w:t>
      </w:r>
      <w:proofErr w:type="spellStart"/>
      <w:r w:rsidRPr="00650B1F">
        <w:rPr>
          <w:color w:val="221F1F"/>
          <w:sz w:val="24"/>
          <w:szCs w:val="24"/>
        </w:rPr>
        <w:t>alasan</w:t>
      </w:r>
      <w:proofErr w:type="spellEnd"/>
      <w:r w:rsidRPr="00650B1F">
        <w:rPr>
          <w:color w:val="221F1F"/>
          <w:sz w:val="24"/>
          <w:szCs w:val="24"/>
          <w:lang w:val="id-ID"/>
        </w:rPr>
        <w:t xml:space="preserve"> </w:t>
      </w:r>
      <w:proofErr w:type="spellStart"/>
      <w:r w:rsidRPr="00650B1F">
        <w:rPr>
          <w:color w:val="221F1F"/>
          <w:sz w:val="24"/>
          <w:szCs w:val="24"/>
        </w:rPr>
        <w:t>untuk</w:t>
      </w:r>
      <w:proofErr w:type="spellEnd"/>
      <w:r w:rsidRPr="00650B1F">
        <w:rPr>
          <w:color w:val="221F1F"/>
          <w:sz w:val="24"/>
          <w:szCs w:val="24"/>
        </w:rPr>
        <w:t xml:space="preserve"> </w:t>
      </w:r>
      <w:proofErr w:type="spellStart"/>
      <w:r w:rsidRPr="00650B1F">
        <w:rPr>
          <w:color w:val="221F1F"/>
          <w:sz w:val="24"/>
          <w:szCs w:val="24"/>
        </w:rPr>
        <w:t>mencabut</w:t>
      </w:r>
      <w:proofErr w:type="spellEnd"/>
      <w:r w:rsidRPr="00650B1F">
        <w:rPr>
          <w:color w:val="221F1F"/>
          <w:sz w:val="24"/>
          <w:szCs w:val="24"/>
        </w:rPr>
        <w:t xml:space="preserve"> </w:t>
      </w:r>
      <w:proofErr w:type="spellStart"/>
      <w:r w:rsidRPr="00650B1F">
        <w:rPr>
          <w:color w:val="221F1F"/>
          <w:sz w:val="24"/>
          <w:szCs w:val="24"/>
        </w:rPr>
        <w:t>hak</w:t>
      </w:r>
      <w:proofErr w:type="spellEnd"/>
      <w:r w:rsidRPr="00650B1F">
        <w:rPr>
          <w:color w:val="221F1F"/>
          <w:sz w:val="24"/>
          <w:szCs w:val="24"/>
        </w:rPr>
        <w:t xml:space="preserve"> </w:t>
      </w:r>
      <w:proofErr w:type="spellStart"/>
      <w:r w:rsidRPr="00650B1F">
        <w:rPr>
          <w:color w:val="221F1F"/>
          <w:sz w:val="24"/>
          <w:szCs w:val="24"/>
        </w:rPr>
        <w:t>milik</w:t>
      </w:r>
      <w:proofErr w:type="spellEnd"/>
      <w:r w:rsidRPr="00650B1F">
        <w:rPr>
          <w:color w:val="221F1F"/>
          <w:sz w:val="24"/>
          <w:szCs w:val="24"/>
        </w:rPr>
        <w:t xml:space="preserve"> yang </w:t>
      </w:r>
      <w:proofErr w:type="spellStart"/>
      <w:r w:rsidRPr="00650B1F">
        <w:rPr>
          <w:color w:val="221F1F"/>
          <w:sz w:val="24"/>
          <w:szCs w:val="24"/>
        </w:rPr>
        <w:t>diberikan</w:t>
      </w:r>
      <w:proofErr w:type="spellEnd"/>
      <w:r w:rsidRPr="00650B1F">
        <w:rPr>
          <w:color w:val="221F1F"/>
          <w:sz w:val="24"/>
          <w:szCs w:val="24"/>
        </w:rPr>
        <w:t xml:space="preserve"> </w:t>
      </w:r>
      <w:proofErr w:type="spellStart"/>
      <w:r w:rsidRPr="00650B1F">
        <w:rPr>
          <w:color w:val="221F1F"/>
          <w:sz w:val="24"/>
          <w:szCs w:val="24"/>
        </w:rPr>
        <w:t>itu</w:t>
      </w:r>
      <w:proofErr w:type="spellEnd"/>
      <w:r w:rsidRPr="00650B1F">
        <w:rPr>
          <w:color w:val="221F1F"/>
          <w:sz w:val="24"/>
          <w:szCs w:val="24"/>
        </w:rPr>
        <w:t xml:space="preserve"> </w:t>
      </w:r>
      <w:proofErr w:type="spellStart"/>
      <w:r w:rsidRPr="00650B1F">
        <w:rPr>
          <w:color w:val="221F1F"/>
          <w:sz w:val="24"/>
          <w:szCs w:val="24"/>
        </w:rPr>
        <w:t>tanpa</w:t>
      </w:r>
      <w:proofErr w:type="spellEnd"/>
      <w:r w:rsidRPr="00650B1F">
        <w:rPr>
          <w:color w:val="221F1F"/>
          <w:sz w:val="24"/>
          <w:szCs w:val="24"/>
        </w:rPr>
        <w:t xml:space="preserve"> </w:t>
      </w:r>
      <w:proofErr w:type="spellStart"/>
      <w:r w:rsidRPr="00650B1F">
        <w:rPr>
          <w:color w:val="221F1F"/>
          <w:sz w:val="24"/>
          <w:szCs w:val="24"/>
        </w:rPr>
        <w:t>pemberian</w:t>
      </w:r>
      <w:proofErr w:type="spellEnd"/>
      <w:r w:rsidRPr="00650B1F">
        <w:rPr>
          <w:color w:val="221F1F"/>
          <w:sz w:val="24"/>
          <w:szCs w:val="24"/>
        </w:rPr>
        <w:t xml:space="preserve"> </w:t>
      </w:r>
      <w:proofErr w:type="spellStart"/>
      <w:r w:rsidRPr="00650B1F">
        <w:rPr>
          <w:color w:val="221F1F"/>
          <w:sz w:val="24"/>
          <w:szCs w:val="24"/>
        </w:rPr>
        <w:t>sesuatu</w:t>
      </w:r>
      <w:proofErr w:type="spellEnd"/>
      <w:r w:rsidRPr="00650B1F">
        <w:rPr>
          <w:color w:val="221F1F"/>
          <w:sz w:val="24"/>
          <w:szCs w:val="24"/>
        </w:rPr>
        <w:t xml:space="preserve"> </w:t>
      </w:r>
      <w:proofErr w:type="spellStart"/>
      <w:r w:rsidRPr="00650B1F">
        <w:rPr>
          <w:color w:val="221F1F"/>
          <w:sz w:val="24"/>
          <w:szCs w:val="24"/>
        </w:rPr>
        <w:t>ganti</w:t>
      </w:r>
      <w:proofErr w:type="spellEnd"/>
      <w:r w:rsidRPr="00650B1F">
        <w:rPr>
          <w:color w:val="221F1F"/>
          <w:sz w:val="24"/>
          <w:szCs w:val="24"/>
        </w:rPr>
        <w:t xml:space="preserve"> </w:t>
      </w:r>
      <w:proofErr w:type="spellStart"/>
      <w:r w:rsidRPr="00650B1F">
        <w:rPr>
          <w:color w:val="221F1F"/>
          <w:sz w:val="24"/>
          <w:szCs w:val="24"/>
        </w:rPr>
        <w:t>kerugian</w:t>
      </w:r>
      <w:proofErr w:type="spellEnd"/>
      <w:r w:rsidRPr="00650B1F">
        <w:rPr>
          <w:color w:val="221F1F"/>
          <w:sz w:val="24"/>
          <w:szCs w:val="24"/>
        </w:rPr>
        <w:t xml:space="preserve">. </w:t>
      </w:r>
      <w:proofErr w:type="spellStart"/>
      <w:r w:rsidRPr="00650B1F">
        <w:rPr>
          <w:color w:val="221F1F"/>
          <w:sz w:val="24"/>
          <w:szCs w:val="24"/>
        </w:rPr>
        <w:t>Pencabutan</w:t>
      </w:r>
      <w:proofErr w:type="spellEnd"/>
      <w:r w:rsidRPr="00650B1F">
        <w:rPr>
          <w:color w:val="221F1F"/>
          <w:sz w:val="24"/>
          <w:szCs w:val="24"/>
        </w:rPr>
        <w:t xml:space="preserve"> </w:t>
      </w:r>
      <w:proofErr w:type="spellStart"/>
      <w:r w:rsidRPr="00650B1F">
        <w:rPr>
          <w:color w:val="221F1F"/>
          <w:sz w:val="24"/>
          <w:szCs w:val="24"/>
        </w:rPr>
        <w:t>hak</w:t>
      </w:r>
      <w:proofErr w:type="spellEnd"/>
      <w:r w:rsidRPr="00650B1F">
        <w:rPr>
          <w:color w:val="221F1F"/>
          <w:sz w:val="24"/>
          <w:szCs w:val="24"/>
        </w:rPr>
        <w:t xml:space="preserve"> </w:t>
      </w:r>
      <w:proofErr w:type="spellStart"/>
      <w:r w:rsidRPr="00650B1F">
        <w:rPr>
          <w:color w:val="221F1F"/>
          <w:sz w:val="24"/>
          <w:szCs w:val="24"/>
        </w:rPr>
        <w:t>milik</w:t>
      </w:r>
      <w:proofErr w:type="spellEnd"/>
      <w:r w:rsidRPr="00650B1F">
        <w:rPr>
          <w:color w:val="221F1F"/>
          <w:sz w:val="24"/>
          <w:szCs w:val="24"/>
        </w:rPr>
        <w:t xml:space="preserve"> </w:t>
      </w:r>
      <w:proofErr w:type="spellStart"/>
      <w:r w:rsidRPr="00650B1F">
        <w:rPr>
          <w:color w:val="221F1F"/>
          <w:sz w:val="24"/>
          <w:szCs w:val="24"/>
        </w:rPr>
        <w:t>itu</w:t>
      </w:r>
      <w:proofErr w:type="spellEnd"/>
      <w:r w:rsidRPr="00650B1F">
        <w:rPr>
          <w:color w:val="221F1F"/>
          <w:sz w:val="24"/>
          <w:szCs w:val="24"/>
        </w:rPr>
        <w:t xml:space="preserve"> </w:t>
      </w:r>
      <w:proofErr w:type="spellStart"/>
      <w:r w:rsidRPr="00650B1F">
        <w:rPr>
          <w:color w:val="221F1F"/>
          <w:sz w:val="24"/>
          <w:szCs w:val="24"/>
        </w:rPr>
        <w:t>dilakukan</w:t>
      </w:r>
      <w:proofErr w:type="spellEnd"/>
      <w:r w:rsidRPr="00650B1F">
        <w:rPr>
          <w:color w:val="221F1F"/>
          <w:sz w:val="24"/>
          <w:szCs w:val="24"/>
        </w:rPr>
        <w:t xml:space="preserve"> </w:t>
      </w:r>
      <w:proofErr w:type="spellStart"/>
      <w:r w:rsidRPr="00650B1F">
        <w:rPr>
          <w:color w:val="221F1F"/>
          <w:sz w:val="24"/>
          <w:szCs w:val="24"/>
        </w:rPr>
        <w:t>dengan</w:t>
      </w:r>
      <w:proofErr w:type="spellEnd"/>
      <w:r w:rsidRPr="00650B1F">
        <w:rPr>
          <w:color w:val="221F1F"/>
          <w:sz w:val="24"/>
          <w:szCs w:val="24"/>
        </w:rPr>
        <w:t xml:space="preserve"> Surat Keputusan</w:t>
      </w:r>
      <w:r w:rsidRPr="00650B1F">
        <w:rPr>
          <w:color w:val="221F1F"/>
          <w:sz w:val="24"/>
          <w:szCs w:val="24"/>
          <w:lang w:val="id-ID"/>
        </w:rPr>
        <w:t xml:space="preserve"> </w:t>
      </w:r>
      <w:r w:rsidRPr="00650B1F">
        <w:rPr>
          <w:color w:val="221F1F"/>
          <w:sz w:val="24"/>
          <w:szCs w:val="24"/>
        </w:rPr>
        <w:t xml:space="preserve">Menteri </w:t>
      </w:r>
      <w:proofErr w:type="spellStart"/>
      <w:r w:rsidRPr="00650B1F">
        <w:rPr>
          <w:color w:val="221F1F"/>
          <w:sz w:val="24"/>
          <w:szCs w:val="24"/>
        </w:rPr>
        <w:t>Agraria</w:t>
      </w:r>
      <w:proofErr w:type="spellEnd"/>
      <w:r w:rsidRPr="00650B1F">
        <w:rPr>
          <w:color w:val="221F1F"/>
          <w:sz w:val="24"/>
          <w:szCs w:val="24"/>
        </w:rPr>
        <w:t xml:space="preserve"> </w:t>
      </w:r>
      <w:proofErr w:type="spellStart"/>
      <w:r w:rsidRPr="00650B1F">
        <w:rPr>
          <w:color w:val="221F1F"/>
          <w:sz w:val="24"/>
          <w:szCs w:val="24"/>
        </w:rPr>
        <w:t>atau</w:t>
      </w:r>
      <w:proofErr w:type="spellEnd"/>
      <w:r w:rsidRPr="00650B1F">
        <w:rPr>
          <w:color w:val="221F1F"/>
          <w:sz w:val="24"/>
          <w:szCs w:val="24"/>
        </w:rPr>
        <w:t xml:space="preserve"> </w:t>
      </w:r>
      <w:proofErr w:type="spellStart"/>
      <w:r w:rsidRPr="00650B1F">
        <w:rPr>
          <w:color w:val="221F1F"/>
          <w:sz w:val="24"/>
          <w:szCs w:val="24"/>
        </w:rPr>
        <w:t>pejabat</w:t>
      </w:r>
      <w:proofErr w:type="spellEnd"/>
      <w:r w:rsidRPr="00650B1F">
        <w:rPr>
          <w:color w:val="221F1F"/>
          <w:sz w:val="24"/>
          <w:szCs w:val="24"/>
        </w:rPr>
        <w:t xml:space="preserve"> yang </w:t>
      </w:r>
      <w:proofErr w:type="spellStart"/>
      <w:r w:rsidRPr="00650B1F">
        <w:rPr>
          <w:color w:val="221F1F"/>
          <w:sz w:val="24"/>
          <w:szCs w:val="24"/>
        </w:rPr>
        <w:t>ditunjuk</w:t>
      </w:r>
      <w:proofErr w:type="spellEnd"/>
      <w:r w:rsidRPr="00650B1F">
        <w:rPr>
          <w:color w:val="221F1F"/>
          <w:sz w:val="24"/>
          <w:szCs w:val="24"/>
          <w:lang w:val="id-ID"/>
        </w:rPr>
        <w:t xml:space="preserve"> </w:t>
      </w:r>
      <w:proofErr w:type="spellStart"/>
      <w:r w:rsidRPr="00650B1F">
        <w:rPr>
          <w:color w:val="221F1F"/>
          <w:sz w:val="24"/>
          <w:szCs w:val="24"/>
        </w:rPr>
        <w:t>olehnya</w:t>
      </w:r>
      <w:proofErr w:type="spellEnd"/>
      <w:r w:rsidRPr="00650B1F">
        <w:rPr>
          <w:color w:val="221F1F"/>
          <w:sz w:val="24"/>
          <w:szCs w:val="24"/>
          <w:lang w:val="id-ID"/>
        </w:rPr>
        <w:t xml:space="preserve"> </w:t>
      </w:r>
      <w:r w:rsidRPr="00650B1F">
        <w:rPr>
          <w:color w:val="221F1F"/>
          <w:sz w:val="24"/>
          <w:szCs w:val="24"/>
        </w:rPr>
        <w:t>(</w:t>
      </w:r>
      <w:proofErr w:type="spellStart"/>
      <w:r w:rsidRPr="00650B1F">
        <w:rPr>
          <w:color w:val="221F1F"/>
          <w:sz w:val="24"/>
          <w:szCs w:val="24"/>
        </w:rPr>
        <w:t>Boedi</w:t>
      </w:r>
      <w:proofErr w:type="spellEnd"/>
      <w:r w:rsidRPr="00650B1F">
        <w:rPr>
          <w:color w:val="221F1F"/>
          <w:sz w:val="24"/>
          <w:szCs w:val="24"/>
          <w:lang w:val="id-ID"/>
        </w:rPr>
        <w:t xml:space="preserve"> </w:t>
      </w:r>
      <w:proofErr w:type="spellStart"/>
      <w:r w:rsidRPr="00650B1F">
        <w:rPr>
          <w:color w:val="221F1F"/>
          <w:sz w:val="24"/>
          <w:szCs w:val="24"/>
        </w:rPr>
        <w:t>Harsono</w:t>
      </w:r>
      <w:proofErr w:type="spellEnd"/>
      <w:r w:rsidRPr="00650B1F">
        <w:rPr>
          <w:color w:val="221F1F"/>
          <w:sz w:val="24"/>
          <w:szCs w:val="24"/>
        </w:rPr>
        <w:t>,</w:t>
      </w:r>
      <w:r w:rsidR="00920BBB" w:rsidRPr="00650B1F">
        <w:rPr>
          <w:color w:val="221F1F"/>
          <w:sz w:val="24"/>
          <w:szCs w:val="24"/>
          <w:lang w:val="id-ID"/>
        </w:rPr>
        <w:t xml:space="preserve"> </w:t>
      </w:r>
      <w:r w:rsidRPr="00650B1F">
        <w:rPr>
          <w:color w:val="221F1F"/>
          <w:sz w:val="24"/>
          <w:szCs w:val="24"/>
        </w:rPr>
        <w:t xml:space="preserve">1994.hal </w:t>
      </w:r>
      <w:proofErr w:type="gramStart"/>
      <w:r w:rsidRPr="00650B1F">
        <w:rPr>
          <w:color w:val="221F1F"/>
          <w:sz w:val="24"/>
          <w:szCs w:val="24"/>
        </w:rPr>
        <w:t>100 )</w:t>
      </w:r>
      <w:proofErr w:type="gramEnd"/>
      <w:r w:rsidRPr="00650B1F">
        <w:rPr>
          <w:color w:val="221F1F"/>
          <w:sz w:val="24"/>
          <w:szCs w:val="24"/>
        </w:rPr>
        <w:t>.</w:t>
      </w:r>
    </w:p>
    <w:p w14:paraId="2E24FA16" w14:textId="77777777" w:rsidR="00702289" w:rsidRPr="00650B1F" w:rsidRDefault="00B739D3" w:rsidP="00650B1F">
      <w:pPr>
        <w:spacing w:line="360" w:lineRule="auto"/>
        <w:ind w:firstLine="720"/>
        <w:jc w:val="both"/>
        <w:rPr>
          <w:sz w:val="24"/>
          <w:szCs w:val="24"/>
          <w:lang w:val="id-ID"/>
        </w:rPr>
      </w:pPr>
      <w:r w:rsidRPr="00650B1F">
        <w:rPr>
          <w:color w:val="221F1F"/>
          <w:sz w:val="24"/>
          <w:szCs w:val="24"/>
          <w:lang w:val="id-ID"/>
        </w:rPr>
        <w:t>Berikut langkah-langkah</w:t>
      </w:r>
      <w:r w:rsidR="00702289" w:rsidRPr="00650B1F">
        <w:rPr>
          <w:color w:val="221F1F"/>
          <w:sz w:val="24"/>
          <w:szCs w:val="24"/>
        </w:rPr>
        <w:t xml:space="preserve"> </w:t>
      </w:r>
      <w:proofErr w:type="spellStart"/>
      <w:r w:rsidR="00702289" w:rsidRPr="00650B1F">
        <w:rPr>
          <w:color w:val="221F1F"/>
          <w:sz w:val="24"/>
          <w:szCs w:val="24"/>
        </w:rPr>
        <w:t>kegiatan</w:t>
      </w:r>
      <w:proofErr w:type="spellEnd"/>
      <w:r w:rsidR="00702289" w:rsidRPr="00650B1F">
        <w:rPr>
          <w:color w:val="221F1F"/>
          <w:sz w:val="24"/>
          <w:szCs w:val="24"/>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w:t>
      </w:r>
      <w:proofErr w:type="spellStart"/>
      <w:r w:rsidR="00702289" w:rsidRPr="00650B1F">
        <w:rPr>
          <w:color w:val="221F1F"/>
          <w:sz w:val="24"/>
          <w:szCs w:val="24"/>
        </w:rPr>
        <w:t>Petunjuk</w:t>
      </w:r>
      <w:proofErr w:type="spellEnd"/>
      <w:r w:rsidR="00702289" w:rsidRPr="00650B1F">
        <w:rPr>
          <w:color w:val="221F1F"/>
          <w:sz w:val="24"/>
          <w:szCs w:val="24"/>
        </w:rPr>
        <w:t xml:space="preserve"> </w:t>
      </w:r>
      <w:proofErr w:type="spellStart"/>
      <w:r w:rsidR="00702289" w:rsidRPr="00650B1F">
        <w:rPr>
          <w:color w:val="221F1F"/>
          <w:sz w:val="24"/>
          <w:szCs w:val="24"/>
        </w:rPr>
        <w:t>Pelaksanaan</w:t>
      </w:r>
      <w:proofErr w:type="spellEnd"/>
      <w:r w:rsidR="00702289" w:rsidRPr="00650B1F">
        <w:rPr>
          <w:color w:val="221F1F"/>
          <w:sz w:val="24"/>
          <w:szCs w:val="24"/>
        </w:rPr>
        <w:t xml:space="preserve"> </w:t>
      </w:r>
      <w:proofErr w:type="spellStart"/>
      <w:r w:rsidR="00702289" w:rsidRPr="00650B1F">
        <w:rPr>
          <w:color w:val="221F1F"/>
          <w:sz w:val="24"/>
          <w:szCs w:val="24"/>
        </w:rPr>
        <w:t>Kegiatan</w:t>
      </w:r>
      <w:proofErr w:type="spellEnd"/>
      <w:r w:rsidR="00702289" w:rsidRPr="00650B1F">
        <w:rPr>
          <w:color w:val="221F1F"/>
          <w:sz w:val="24"/>
          <w:szCs w:val="24"/>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Tanah </w:t>
      </w:r>
      <w:proofErr w:type="spellStart"/>
      <w:r w:rsidR="00702289" w:rsidRPr="00650B1F">
        <w:rPr>
          <w:color w:val="221F1F"/>
          <w:sz w:val="24"/>
          <w:szCs w:val="24"/>
        </w:rPr>
        <w:t>Obyek</w:t>
      </w:r>
      <w:proofErr w:type="spellEnd"/>
      <w:r w:rsidR="00702289" w:rsidRPr="00650B1F">
        <w:rPr>
          <w:color w:val="221F1F"/>
          <w:sz w:val="24"/>
          <w:szCs w:val="24"/>
        </w:rPr>
        <w:t xml:space="preserve"> </w:t>
      </w:r>
      <w:proofErr w:type="spellStart"/>
      <w:r w:rsidR="00702289" w:rsidRPr="00650B1F">
        <w:rPr>
          <w:color w:val="221F1F"/>
          <w:sz w:val="24"/>
          <w:szCs w:val="24"/>
        </w:rPr>
        <w:t>Landreform</w:t>
      </w:r>
      <w:proofErr w:type="spellEnd"/>
      <w:r w:rsidR="00702289" w:rsidRPr="00650B1F">
        <w:rPr>
          <w:color w:val="221F1F"/>
          <w:sz w:val="24"/>
          <w:szCs w:val="24"/>
        </w:rPr>
        <w:t xml:space="preserve"> 2013) </w:t>
      </w:r>
      <w:proofErr w:type="spellStart"/>
      <w:r w:rsidR="00702289" w:rsidRPr="00650B1F">
        <w:rPr>
          <w:color w:val="221F1F"/>
          <w:sz w:val="24"/>
          <w:szCs w:val="24"/>
        </w:rPr>
        <w:t>adalah</w:t>
      </w:r>
      <w:proofErr w:type="spellEnd"/>
      <w:r w:rsidR="00702289" w:rsidRPr="00650B1F">
        <w:rPr>
          <w:color w:val="221F1F"/>
          <w:sz w:val="24"/>
          <w:szCs w:val="24"/>
        </w:rPr>
        <w:t xml:space="preserve">: 1) </w:t>
      </w:r>
      <w:proofErr w:type="spellStart"/>
      <w:r w:rsidR="00702289" w:rsidRPr="00650B1F">
        <w:rPr>
          <w:color w:val="221F1F"/>
          <w:sz w:val="24"/>
          <w:szCs w:val="24"/>
        </w:rPr>
        <w:t>Penyuluhan</w:t>
      </w:r>
      <w:proofErr w:type="spellEnd"/>
      <w:r w:rsidR="00702289" w:rsidRPr="00650B1F">
        <w:rPr>
          <w:color w:val="221F1F"/>
          <w:sz w:val="24"/>
          <w:szCs w:val="24"/>
        </w:rPr>
        <w:t xml:space="preserve"> </w:t>
      </w:r>
      <w:proofErr w:type="spellStart"/>
      <w:r w:rsidR="00702289" w:rsidRPr="00650B1F">
        <w:rPr>
          <w:color w:val="221F1F"/>
          <w:sz w:val="24"/>
          <w:szCs w:val="24"/>
        </w:rPr>
        <w:t>terhadap</w:t>
      </w:r>
      <w:proofErr w:type="spellEnd"/>
      <w:r w:rsidR="00702289" w:rsidRPr="00650B1F">
        <w:rPr>
          <w:color w:val="221F1F"/>
          <w:sz w:val="24"/>
          <w:szCs w:val="24"/>
          <w:lang w:val="id-ID"/>
        </w:rPr>
        <w:t xml:space="preserve"> </w:t>
      </w:r>
      <w:proofErr w:type="spellStart"/>
      <w:r w:rsidR="00702289" w:rsidRPr="00650B1F">
        <w:rPr>
          <w:color w:val="221F1F"/>
          <w:sz w:val="24"/>
          <w:szCs w:val="24"/>
        </w:rPr>
        <w:t>peserta</w:t>
      </w:r>
      <w:proofErr w:type="spellEnd"/>
      <w:r w:rsidR="00702289" w:rsidRPr="00650B1F">
        <w:rPr>
          <w:color w:val="221F1F"/>
          <w:sz w:val="24"/>
          <w:szCs w:val="24"/>
          <w:lang w:val="id-ID"/>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w:t>
      </w:r>
      <w:proofErr w:type="spellStart"/>
      <w:r w:rsidR="00702289" w:rsidRPr="00650B1F">
        <w:rPr>
          <w:color w:val="221F1F"/>
          <w:sz w:val="24"/>
          <w:szCs w:val="24"/>
        </w:rPr>
        <w:t>penggarap</w:t>
      </w:r>
      <w:proofErr w:type="spellEnd"/>
      <w:r w:rsidR="00702289" w:rsidRPr="00650B1F">
        <w:rPr>
          <w:color w:val="221F1F"/>
          <w:sz w:val="24"/>
          <w:szCs w:val="24"/>
        </w:rPr>
        <w:t xml:space="preserve">), </w:t>
      </w:r>
      <w:proofErr w:type="spellStart"/>
      <w:r w:rsidR="00702289" w:rsidRPr="00650B1F">
        <w:rPr>
          <w:color w:val="221F1F"/>
          <w:sz w:val="24"/>
          <w:szCs w:val="24"/>
        </w:rPr>
        <w:t>tokoh</w:t>
      </w:r>
      <w:proofErr w:type="spellEnd"/>
      <w:r w:rsidR="00702289" w:rsidRPr="00650B1F">
        <w:rPr>
          <w:color w:val="221F1F"/>
          <w:sz w:val="24"/>
          <w:szCs w:val="24"/>
        </w:rPr>
        <w:t xml:space="preserve"> </w:t>
      </w:r>
      <w:proofErr w:type="spellStart"/>
      <w:r w:rsidR="00702289" w:rsidRPr="00650B1F">
        <w:rPr>
          <w:color w:val="221F1F"/>
          <w:sz w:val="24"/>
          <w:szCs w:val="24"/>
        </w:rPr>
        <w:t>masyarakat</w:t>
      </w:r>
      <w:proofErr w:type="spellEnd"/>
      <w:r w:rsidR="00702289" w:rsidRPr="00650B1F">
        <w:rPr>
          <w:color w:val="221F1F"/>
          <w:sz w:val="24"/>
          <w:szCs w:val="24"/>
        </w:rPr>
        <w:t xml:space="preserve"> (</w:t>
      </w:r>
      <w:proofErr w:type="spellStart"/>
      <w:r w:rsidR="00702289" w:rsidRPr="00650B1F">
        <w:rPr>
          <w:color w:val="221F1F"/>
          <w:sz w:val="24"/>
          <w:szCs w:val="24"/>
        </w:rPr>
        <w:t>Pemuka</w:t>
      </w:r>
      <w:proofErr w:type="spellEnd"/>
      <w:r w:rsidR="00702289" w:rsidRPr="00650B1F">
        <w:rPr>
          <w:color w:val="221F1F"/>
          <w:sz w:val="24"/>
          <w:szCs w:val="24"/>
          <w:lang w:val="id-ID"/>
        </w:rPr>
        <w:t xml:space="preserve"> </w:t>
      </w:r>
      <w:r w:rsidR="00702289" w:rsidRPr="00650B1F">
        <w:rPr>
          <w:color w:val="221F1F"/>
          <w:sz w:val="24"/>
          <w:szCs w:val="24"/>
        </w:rPr>
        <w:t xml:space="preserve">Agama, </w:t>
      </w:r>
      <w:proofErr w:type="spellStart"/>
      <w:r w:rsidR="00702289" w:rsidRPr="00650B1F">
        <w:rPr>
          <w:color w:val="221F1F"/>
          <w:sz w:val="24"/>
          <w:szCs w:val="24"/>
        </w:rPr>
        <w:t>Tetua</w:t>
      </w:r>
      <w:proofErr w:type="spellEnd"/>
      <w:r w:rsidR="00702289" w:rsidRPr="00650B1F">
        <w:rPr>
          <w:color w:val="221F1F"/>
          <w:sz w:val="24"/>
          <w:szCs w:val="24"/>
          <w:lang w:val="id-ID"/>
        </w:rPr>
        <w:t xml:space="preserve"> </w:t>
      </w:r>
      <w:r w:rsidR="00702289" w:rsidRPr="00650B1F">
        <w:rPr>
          <w:color w:val="221F1F"/>
          <w:sz w:val="24"/>
          <w:szCs w:val="24"/>
        </w:rPr>
        <w:t>Adat),</w:t>
      </w:r>
      <w:r w:rsidR="00702289" w:rsidRPr="00650B1F">
        <w:rPr>
          <w:color w:val="221F1F"/>
          <w:sz w:val="24"/>
          <w:szCs w:val="24"/>
          <w:lang w:val="id-ID"/>
        </w:rPr>
        <w:t xml:space="preserve"> </w:t>
      </w:r>
      <w:r w:rsidR="00702289" w:rsidRPr="00650B1F">
        <w:rPr>
          <w:color w:val="221F1F"/>
          <w:sz w:val="24"/>
          <w:szCs w:val="24"/>
        </w:rPr>
        <w:t>Camat,</w:t>
      </w:r>
      <w:r w:rsidR="00702289" w:rsidRPr="00650B1F">
        <w:rPr>
          <w:color w:val="221F1F"/>
          <w:sz w:val="24"/>
          <w:szCs w:val="24"/>
          <w:lang w:val="id-ID"/>
        </w:rPr>
        <w:t xml:space="preserve"> </w:t>
      </w:r>
      <w:proofErr w:type="spellStart"/>
      <w:r w:rsidR="00702289" w:rsidRPr="00650B1F">
        <w:rPr>
          <w:color w:val="221F1F"/>
          <w:sz w:val="24"/>
          <w:szCs w:val="24"/>
        </w:rPr>
        <w:t>Kepala</w:t>
      </w:r>
      <w:proofErr w:type="spellEnd"/>
      <w:r w:rsidR="00702289" w:rsidRPr="00650B1F">
        <w:rPr>
          <w:color w:val="221F1F"/>
          <w:sz w:val="24"/>
          <w:szCs w:val="24"/>
          <w:lang w:val="id-ID"/>
        </w:rPr>
        <w:t xml:space="preserve"> </w:t>
      </w:r>
      <w:r w:rsidR="00702289" w:rsidRPr="00650B1F">
        <w:rPr>
          <w:color w:val="221F1F"/>
          <w:sz w:val="24"/>
          <w:szCs w:val="24"/>
        </w:rPr>
        <w:t>Desa/Lurah,</w:t>
      </w:r>
      <w:r w:rsidR="00702289" w:rsidRPr="00650B1F">
        <w:rPr>
          <w:color w:val="221F1F"/>
          <w:sz w:val="24"/>
          <w:szCs w:val="24"/>
          <w:lang w:val="id-ID"/>
        </w:rPr>
        <w:t xml:space="preserve"> </w:t>
      </w:r>
      <w:r w:rsidR="00702289" w:rsidRPr="00650B1F">
        <w:rPr>
          <w:color w:val="221F1F"/>
          <w:sz w:val="24"/>
          <w:szCs w:val="24"/>
        </w:rPr>
        <w:t>Badan</w:t>
      </w:r>
      <w:r w:rsidR="00702289" w:rsidRPr="00650B1F">
        <w:rPr>
          <w:color w:val="221F1F"/>
          <w:sz w:val="24"/>
          <w:szCs w:val="24"/>
          <w:lang w:val="id-ID"/>
        </w:rPr>
        <w:t xml:space="preserve"> </w:t>
      </w:r>
      <w:proofErr w:type="spellStart"/>
      <w:r w:rsidR="00702289" w:rsidRPr="00650B1F">
        <w:rPr>
          <w:color w:val="221F1F"/>
          <w:sz w:val="24"/>
          <w:szCs w:val="24"/>
        </w:rPr>
        <w:t>Perwakilan</w:t>
      </w:r>
      <w:proofErr w:type="spellEnd"/>
      <w:r w:rsidR="00702289" w:rsidRPr="00650B1F">
        <w:rPr>
          <w:color w:val="221F1F"/>
          <w:sz w:val="24"/>
          <w:szCs w:val="24"/>
          <w:lang w:val="id-ID"/>
        </w:rPr>
        <w:t xml:space="preserve"> </w:t>
      </w:r>
      <w:r w:rsidR="00702289" w:rsidRPr="00650B1F">
        <w:rPr>
          <w:color w:val="221F1F"/>
          <w:sz w:val="24"/>
          <w:szCs w:val="24"/>
        </w:rPr>
        <w:t>Desa</w:t>
      </w:r>
      <w:r w:rsidR="00702289" w:rsidRPr="00650B1F">
        <w:rPr>
          <w:color w:val="221F1F"/>
          <w:sz w:val="24"/>
          <w:szCs w:val="24"/>
          <w:lang w:val="id-ID"/>
        </w:rPr>
        <w:t xml:space="preserve"> </w:t>
      </w:r>
      <w:r w:rsidR="00702289" w:rsidRPr="00650B1F">
        <w:rPr>
          <w:color w:val="221F1F"/>
          <w:sz w:val="24"/>
          <w:szCs w:val="24"/>
        </w:rPr>
        <w:t>(BPD),</w:t>
      </w:r>
      <w:r w:rsidR="00702289" w:rsidRPr="00650B1F">
        <w:rPr>
          <w:color w:val="221F1F"/>
          <w:sz w:val="24"/>
          <w:szCs w:val="24"/>
          <w:lang w:val="id-ID"/>
        </w:rPr>
        <w:t xml:space="preserve"> </w:t>
      </w:r>
      <w:proofErr w:type="spellStart"/>
      <w:r w:rsidR="00702289" w:rsidRPr="00650B1F">
        <w:rPr>
          <w:color w:val="221F1F"/>
          <w:sz w:val="24"/>
          <w:szCs w:val="24"/>
        </w:rPr>
        <w:t>Kepala</w:t>
      </w:r>
      <w:proofErr w:type="spellEnd"/>
      <w:r w:rsidR="00702289" w:rsidRPr="00650B1F">
        <w:rPr>
          <w:color w:val="221F1F"/>
          <w:sz w:val="24"/>
          <w:szCs w:val="24"/>
        </w:rPr>
        <w:t xml:space="preserve"> Dusun/</w:t>
      </w:r>
      <w:proofErr w:type="spellStart"/>
      <w:r w:rsidR="00702289" w:rsidRPr="00650B1F">
        <w:rPr>
          <w:color w:val="221F1F"/>
          <w:sz w:val="24"/>
          <w:szCs w:val="24"/>
        </w:rPr>
        <w:t>Ketua</w:t>
      </w:r>
      <w:proofErr w:type="spellEnd"/>
      <w:r w:rsidR="00702289" w:rsidRPr="00650B1F">
        <w:rPr>
          <w:color w:val="221F1F"/>
          <w:sz w:val="24"/>
          <w:szCs w:val="24"/>
        </w:rPr>
        <w:t xml:space="preserve"> Rt/</w:t>
      </w:r>
      <w:proofErr w:type="spellStart"/>
      <w:r w:rsidR="00702289" w:rsidRPr="00650B1F">
        <w:rPr>
          <w:color w:val="221F1F"/>
          <w:sz w:val="24"/>
          <w:szCs w:val="24"/>
        </w:rPr>
        <w:t>Rw</w:t>
      </w:r>
      <w:proofErr w:type="spellEnd"/>
      <w:r w:rsidR="00702289" w:rsidRPr="00650B1F">
        <w:rPr>
          <w:color w:val="221F1F"/>
          <w:sz w:val="24"/>
          <w:szCs w:val="24"/>
          <w:lang w:val="id-ID"/>
        </w:rPr>
        <w:t xml:space="preserve"> </w:t>
      </w:r>
      <w:r w:rsidR="00702289" w:rsidRPr="00650B1F">
        <w:rPr>
          <w:color w:val="221F1F"/>
          <w:sz w:val="24"/>
          <w:szCs w:val="24"/>
        </w:rPr>
        <w:t>dan</w:t>
      </w:r>
      <w:r w:rsidR="00702289" w:rsidRPr="00650B1F">
        <w:rPr>
          <w:color w:val="221F1F"/>
          <w:sz w:val="24"/>
          <w:szCs w:val="24"/>
          <w:lang w:val="id-ID"/>
        </w:rPr>
        <w:t xml:space="preserve"> </w:t>
      </w:r>
      <w:proofErr w:type="spellStart"/>
      <w:r w:rsidR="00702289" w:rsidRPr="00650B1F">
        <w:rPr>
          <w:color w:val="221F1F"/>
          <w:sz w:val="24"/>
          <w:szCs w:val="24"/>
        </w:rPr>
        <w:t>Instansi</w:t>
      </w:r>
      <w:proofErr w:type="spellEnd"/>
      <w:r w:rsidR="00702289" w:rsidRPr="00650B1F">
        <w:rPr>
          <w:color w:val="221F1F"/>
          <w:sz w:val="24"/>
          <w:szCs w:val="24"/>
          <w:lang w:val="id-ID"/>
        </w:rPr>
        <w:t xml:space="preserve"> </w:t>
      </w:r>
      <w:proofErr w:type="spellStart"/>
      <w:r w:rsidR="00702289" w:rsidRPr="00650B1F">
        <w:rPr>
          <w:color w:val="221F1F"/>
          <w:sz w:val="24"/>
          <w:szCs w:val="24"/>
        </w:rPr>
        <w:t>terkait</w:t>
      </w:r>
      <w:proofErr w:type="spellEnd"/>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dipendang</w:t>
      </w:r>
      <w:proofErr w:type="spellEnd"/>
      <w:r w:rsidR="00702289" w:rsidRPr="00650B1F">
        <w:rPr>
          <w:color w:val="221F1F"/>
          <w:sz w:val="24"/>
          <w:szCs w:val="24"/>
        </w:rPr>
        <w:t xml:space="preserve"> </w:t>
      </w:r>
      <w:proofErr w:type="spellStart"/>
      <w:r w:rsidR="00702289" w:rsidRPr="00650B1F">
        <w:rPr>
          <w:color w:val="221F1F"/>
          <w:sz w:val="24"/>
          <w:szCs w:val="24"/>
        </w:rPr>
        <w:t>perlu</w:t>
      </w:r>
      <w:proofErr w:type="spellEnd"/>
      <w:r w:rsidR="00702289" w:rsidRPr="00650B1F">
        <w:rPr>
          <w:color w:val="221F1F"/>
          <w:sz w:val="24"/>
          <w:szCs w:val="24"/>
        </w:rPr>
        <w:t xml:space="preserve">) dan Lembaga </w:t>
      </w:r>
      <w:proofErr w:type="spellStart"/>
      <w:r w:rsidR="00702289" w:rsidRPr="00650B1F">
        <w:rPr>
          <w:color w:val="221F1F"/>
          <w:sz w:val="24"/>
          <w:szCs w:val="24"/>
        </w:rPr>
        <w:t>Swadaya</w:t>
      </w:r>
      <w:proofErr w:type="spellEnd"/>
      <w:r w:rsidR="00702289" w:rsidRPr="00650B1F">
        <w:rPr>
          <w:color w:val="221F1F"/>
          <w:sz w:val="24"/>
          <w:szCs w:val="24"/>
          <w:lang w:val="id-ID"/>
        </w:rPr>
        <w:t xml:space="preserve"> </w:t>
      </w:r>
      <w:r w:rsidR="00702289" w:rsidRPr="00650B1F">
        <w:rPr>
          <w:color w:val="221F1F"/>
          <w:sz w:val="24"/>
          <w:szCs w:val="24"/>
        </w:rPr>
        <w:t>Masyarakat</w:t>
      </w:r>
      <w:r w:rsidR="00702289" w:rsidRPr="00650B1F">
        <w:rPr>
          <w:color w:val="221F1F"/>
          <w:sz w:val="24"/>
          <w:szCs w:val="24"/>
          <w:lang w:val="id-ID"/>
        </w:rPr>
        <w:t xml:space="preserve"> </w:t>
      </w:r>
      <w:proofErr w:type="spellStart"/>
      <w:r w:rsidR="00702289" w:rsidRPr="00650B1F">
        <w:rPr>
          <w:color w:val="221F1F"/>
          <w:sz w:val="24"/>
          <w:szCs w:val="24"/>
        </w:rPr>
        <w:t>setempat</w:t>
      </w:r>
      <w:proofErr w:type="spellEnd"/>
      <w:r w:rsidR="00702289" w:rsidRPr="00650B1F">
        <w:rPr>
          <w:color w:val="221F1F"/>
          <w:sz w:val="24"/>
          <w:szCs w:val="24"/>
          <w:lang w:val="id-ID"/>
        </w:rPr>
        <w:t xml:space="preserve"> </w:t>
      </w:r>
      <w:proofErr w:type="spellStart"/>
      <w:r w:rsidR="00702289" w:rsidRPr="00650B1F">
        <w:rPr>
          <w:color w:val="221F1F"/>
          <w:sz w:val="24"/>
          <w:szCs w:val="24"/>
        </w:rPr>
        <w:t>bila</w:t>
      </w:r>
      <w:proofErr w:type="spellEnd"/>
      <w:r w:rsidR="00702289" w:rsidRPr="00650B1F">
        <w:rPr>
          <w:color w:val="221F1F"/>
          <w:sz w:val="24"/>
          <w:szCs w:val="24"/>
          <w:lang w:val="id-ID"/>
        </w:rPr>
        <w:t xml:space="preserve"> </w:t>
      </w:r>
      <w:proofErr w:type="spellStart"/>
      <w:r w:rsidR="00702289" w:rsidRPr="00650B1F">
        <w:rPr>
          <w:color w:val="221F1F"/>
          <w:sz w:val="24"/>
          <w:szCs w:val="24"/>
        </w:rPr>
        <w:t>ada</w:t>
      </w:r>
      <w:proofErr w:type="spellEnd"/>
      <w:r w:rsidR="00702289" w:rsidRPr="00650B1F">
        <w:rPr>
          <w:color w:val="221F1F"/>
          <w:sz w:val="24"/>
          <w:szCs w:val="24"/>
        </w:rPr>
        <w:t>.</w:t>
      </w:r>
      <w:r w:rsidR="00702289" w:rsidRPr="00650B1F">
        <w:rPr>
          <w:color w:val="221F1F"/>
          <w:sz w:val="24"/>
          <w:szCs w:val="24"/>
          <w:lang w:val="id-ID"/>
        </w:rPr>
        <w:t xml:space="preserve"> </w:t>
      </w:r>
      <w:r w:rsidR="00702289" w:rsidRPr="00650B1F">
        <w:rPr>
          <w:color w:val="221F1F"/>
          <w:sz w:val="24"/>
          <w:szCs w:val="24"/>
        </w:rPr>
        <w:t>Materi</w:t>
      </w:r>
      <w:r w:rsidR="00702289" w:rsidRPr="00650B1F">
        <w:rPr>
          <w:color w:val="221F1F"/>
          <w:sz w:val="24"/>
          <w:szCs w:val="24"/>
          <w:lang w:val="id-ID"/>
        </w:rPr>
        <w:t xml:space="preserve"> </w:t>
      </w:r>
      <w:proofErr w:type="spellStart"/>
      <w:r w:rsidR="00702289" w:rsidRPr="00650B1F">
        <w:rPr>
          <w:color w:val="221F1F"/>
          <w:sz w:val="24"/>
          <w:szCs w:val="24"/>
        </w:rPr>
        <w:t>penyuluhan</w:t>
      </w:r>
      <w:proofErr w:type="spellEnd"/>
      <w:r w:rsidR="00702289" w:rsidRPr="00650B1F">
        <w:rPr>
          <w:color w:val="221F1F"/>
          <w:sz w:val="24"/>
          <w:szCs w:val="24"/>
          <w:lang w:val="id-ID"/>
        </w:rPr>
        <w:t xml:space="preserve"> </w:t>
      </w:r>
      <w:proofErr w:type="spellStart"/>
      <w:r w:rsidR="00702289" w:rsidRPr="00650B1F">
        <w:rPr>
          <w:color w:val="221F1F"/>
          <w:sz w:val="24"/>
          <w:szCs w:val="24"/>
        </w:rPr>
        <w:t>meliputi:gambaran</w:t>
      </w:r>
      <w:proofErr w:type="spellEnd"/>
      <w:r w:rsidR="00702289" w:rsidRPr="00650B1F">
        <w:rPr>
          <w:color w:val="221F1F"/>
          <w:sz w:val="24"/>
          <w:szCs w:val="24"/>
        </w:rPr>
        <w:t xml:space="preserve"> </w:t>
      </w:r>
      <w:proofErr w:type="spellStart"/>
      <w:r w:rsidR="00702289" w:rsidRPr="00650B1F">
        <w:rPr>
          <w:color w:val="221F1F"/>
          <w:sz w:val="24"/>
          <w:szCs w:val="24"/>
        </w:rPr>
        <w:t>umum</w:t>
      </w:r>
      <w:proofErr w:type="spellEnd"/>
      <w:r w:rsidR="00702289" w:rsidRPr="00650B1F">
        <w:rPr>
          <w:color w:val="221F1F"/>
          <w:sz w:val="24"/>
          <w:szCs w:val="24"/>
          <w:lang w:val="id-ID"/>
        </w:rPr>
        <w:t xml:space="preserve"> </w:t>
      </w:r>
      <w:proofErr w:type="spellStart"/>
      <w:r w:rsidR="00702289" w:rsidRPr="00650B1F">
        <w:rPr>
          <w:color w:val="221F1F"/>
          <w:sz w:val="24"/>
          <w:szCs w:val="24"/>
        </w:rPr>
        <w:t>kegiatan</w:t>
      </w:r>
      <w:proofErr w:type="spellEnd"/>
      <w:r w:rsidR="00702289" w:rsidRPr="00650B1F">
        <w:rPr>
          <w:color w:val="221F1F"/>
          <w:sz w:val="24"/>
          <w:szCs w:val="24"/>
          <w:lang w:val="id-ID"/>
        </w:rPr>
        <w:t xml:space="preserve"> </w:t>
      </w:r>
      <w:proofErr w:type="spellStart"/>
      <w:r w:rsidR="00702289" w:rsidRPr="00650B1F">
        <w:rPr>
          <w:color w:val="221F1F"/>
          <w:sz w:val="24"/>
          <w:szCs w:val="24"/>
        </w:rPr>
        <w:t>redistribusi</w:t>
      </w:r>
      <w:proofErr w:type="spellEnd"/>
      <w:r w:rsidR="00702289" w:rsidRPr="00650B1F">
        <w:rPr>
          <w:color w:val="221F1F"/>
          <w:sz w:val="24"/>
          <w:szCs w:val="24"/>
          <w:lang w:val="id-ID"/>
        </w:rPr>
        <w:t xml:space="preserve"> </w:t>
      </w:r>
      <w:r w:rsidR="00702289" w:rsidRPr="00650B1F">
        <w:rPr>
          <w:color w:val="221F1F"/>
          <w:sz w:val="24"/>
          <w:szCs w:val="24"/>
        </w:rPr>
        <w:t>Tanah</w:t>
      </w:r>
      <w:r w:rsidR="00702289" w:rsidRPr="00650B1F">
        <w:rPr>
          <w:color w:val="221F1F"/>
          <w:sz w:val="24"/>
          <w:szCs w:val="24"/>
          <w:lang w:val="id-ID"/>
        </w:rPr>
        <w:t xml:space="preserve"> </w:t>
      </w:r>
      <w:proofErr w:type="spellStart"/>
      <w:r w:rsidR="00702289" w:rsidRPr="00650B1F">
        <w:rPr>
          <w:color w:val="221F1F"/>
          <w:sz w:val="24"/>
          <w:szCs w:val="24"/>
        </w:rPr>
        <w:t>Obyek</w:t>
      </w:r>
      <w:proofErr w:type="spellEnd"/>
      <w:r w:rsidR="00702289" w:rsidRPr="00650B1F">
        <w:rPr>
          <w:color w:val="221F1F"/>
          <w:sz w:val="24"/>
          <w:szCs w:val="24"/>
          <w:lang w:val="id-ID"/>
        </w:rPr>
        <w:t xml:space="preserve"> </w:t>
      </w:r>
      <w:proofErr w:type="spellStart"/>
      <w:r w:rsidR="00702289" w:rsidRPr="00650B1F">
        <w:rPr>
          <w:color w:val="221F1F"/>
          <w:sz w:val="24"/>
          <w:szCs w:val="24"/>
        </w:rPr>
        <w:t>Landreform</w:t>
      </w:r>
      <w:proofErr w:type="spellEnd"/>
      <w:r w:rsidR="00702289" w:rsidRPr="00650B1F">
        <w:rPr>
          <w:color w:val="221F1F"/>
          <w:sz w:val="24"/>
          <w:szCs w:val="24"/>
        </w:rPr>
        <w:t>,</w:t>
      </w:r>
      <w:r w:rsidR="00702289" w:rsidRPr="00650B1F">
        <w:rPr>
          <w:color w:val="221F1F"/>
          <w:sz w:val="24"/>
          <w:szCs w:val="24"/>
          <w:lang w:val="id-ID"/>
        </w:rPr>
        <w:t xml:space="preserve"> </w:t>
      </w:r>
      <w:proofErr w:type="spellStart"/>
      <w:r w:rsidR="00702289" w:rsidRPr="00650B1F">
        <w:rPr>
          <w:color w:val="221F1F"/>
          <w:sz w:val="24"/>
          <w:szCs w:val="24"/>
        </w:rPr>
        <w:t>kegiatan</w:t>
      </w:r>
      <w:proofErr w:type="spellEnd"/>
      <w:r w:rsidR="00702289" w:rsidRPr="00650B1F">
        <w:rPr>
          <w:color w:val="221F1F"/>
          <w:sz w:val="24"/>
          <w:szCs w:val="24"/>
          <w:lang w:val="id-ID"/>
        </w:rPr>
        <w:t xml:space="preserve"> </w:t>
      </w:r>
      <w:proofErr w:type="spellStart"/>
      <w:r w:rsidR="00702289" w:rsidRPr="00650B1F">
        <w:rPr>
          <w:color w:val="221F1F"/>
          <w:sz w:val="24"/>
          <w:szCs w:val="24"/>
        </w:rPr>
        <w:t>redistribusi</w:t>
      </w:r>
      <w:proofErr w:type="spellEnd"/>
      <w:r w:rsidR="00702289" w:rsidRPr="00650B1F">
        <w:rPr>
          <w:color w:val="221F1F"/>
          <w:sz w:val="24"/>
          <w:szCs w:val="24"/>
          <w:lang w:val="id-ID"/>
        </w:rPr>
        <w:t xml:space="preserve"> </w:t>
      </w:r>
      <w:r w:rsidR="00FF5002" w:rsidRPr="00650B1F">
        <w:rPr>
          <w:color w:val="221F1F"/>
          <w:sz w:val="24"/>
          <w:szCs w:val="24"/>
        </w:rPr>
        <w:t>Tanah</w:t>
      </w:r>
      <w:r w:rsidR="00FF5002" w:rsidRPr="00650B1F">
        <w:rPr>
          <w:color w:val="221F1F"/>
          <w:sz w:val="24"/>
          <w:szCs w:val="24"/>
          <w:lang w:val="id-ID"/>
        </w:rPr>
        <w:t xml:space="preserve"> </w:t>
      </w:r>
      <w:proofErr w:type="spellStart"/>
      <w:r w:rsidR="00FF5002" w:rsidRPr="00650B1F">
        <w:rPr>
          <w:color w:val="221F1F"/>
          <w:sz w:val="24"/>
          <w:szCs w:val="24"/>
        </w:rPr>
        <w:t>Obyek</w:t>
      </w:r>
      <w:proofErr w:type="spellEnd"/>
      <w:r w:rsidR="00FF5002" w:rsidRPr="00650B1F">
        <w:rPr>
          <w:color w:val="221F1F"/>
          <w:sz w:val="24"/>
          <w:szCs w:val="24"/>
          <w:lang w:val="id-ID"/>
        </w:rPr>
        <w:t xml:space="preserve"> </w:t>
      </w:r>
      <w:proofErr w:type="spellStart"/>
      <w:r w:rsidR="00FF5002" w:rsidRPr="00650B1F">
        <w:rPr>
          <w:color w:val="221F1F"/>
          <w:sz w:val="24"/>
          <w:szCs w:val="24"/>
        </w:rPr>
        <w:t>Landreform</w:t>
      </w:r>
      <w:proofErr w:type="spellEnd"/>
      <w:r w:rsidR="00702289" w:rsidRPr="00650B1F">
        <w:rPr>
          <w:color w:val="221F1F"/>
          <w:sz w:val="24"/>
          <w:szCs w:val="24"/>
        </w:rPr>
        <w:t xml:space="preserve"> </w:t>
      </w:r>
      <w:proofErr w:type="spellStart"/>
      <w:r w:rsidR="00702289" w:rsidRPr="00650B1F">
        <w:rPr>
          <w:color w:val="221F1F"/>
          <w:sz w:val="24"/>
          <w:szCs w:val="24"/>
        </w:rPr>
        <w:t>dibiayai</w:t>
      </w:r>
      <w:proofErr w:type="spellEnd"/>
      <w:r w:rsidR="00702289" w:rsidRPr="00650B1F">
        <w:rPr>
          <w:color w:val="221F1F"/>
          <w:sz w:val="24"/>
          <w:szCs w:val="24"/>
        </w:rPr>
        <w:t xml:space="preserve"> oleh </w:t>
      </w:r>
      <w:proofErr w:type="spellStart"/>
      <w:r w:rsidR="00702289" w:rsidRPr="00650B1F">
        <w:rPr>
          <w:color w:val="221F1F"/>
          <w:sz w:val="24"/>
          <w:szCs w:val="24"/>
        </w:rPr>
        <w:t>pemerintah</w:t>
      </w:r>
      <w:proofErr w:type="spellEnd"/>
      <w:r w:rsidR="00702289" w:rsidRPr="00650B1F">
        <w:rPr>
          <w:color w:val="221F1F"/>
          <w:sz w:val="24"/>
          <w:szCs w:val="24"/>
        </w:rPr>
        <w:t xml:space="preserve">, </w:t>
      </w:r>
      <w:proofErr w:type="spellStart"/>
      <w:r w:rsidR="00702289" w:rsidRPr="00650B1F">
        <w:rPr>
          <w:color w:val="221F1F"/>
          <w:sz w:val="24"/>
          <w:szCs w:val="24"/>
        </w:rPr>
        <w:t>manfaat</w:t>
      </w:r>
      <w:proofErr w:type="spellEnd"/>
      <w:r w:rsidR="00702289" w:rsidRPr="00650B1F">
        <w:rPr>
          <w:color w:val="221F1F"/>
          <w:sz w:val="24"/>
          <w:szCs w:val="24"/>
        </w:rPr>
        <w:t xml:space="preserve"> </w:t>
      </w:r>
      <w:proofErr w:type="spellStart"/>
      <w:r w:rsidR="00702289" w:rsidRPr="00650B1F">
        <w:rPr>
          <w:color w:val="221F1F"/>
          <w:sz w:val="24"/>
          <w:szCs w:val="24"/>
        </w:rPr>
        <w:t>kegiatan</w:t>
      </w:r>
      <w:proofErr w:type="spellEnd"/>
      <w:r w:rsidR="00702289" w:rsidRPr="00650B1F">
        <w:rPr>
          <w:color w:val="221F1F"/>
          <w:sz w:val="24"/>
          <w:szCs w:val="24"/>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w:t>
      </w:r>
      <w:proofErr w:type="spellStart"/>
      <w:r w:rsidR="00702289" w:rsidRPr="00650B1F">
        <w:rPr>
          <w:color w:val="221F1F"/>
          <w:sz w:val="24"/>
          <w:szCs w:val="24"/>
        </w:rPr>
        <w:t>tahapan</w:t>
      </w:r>
      <w:proofErr w:type="spellEnd"/>
      <w:r w:rsidR="00702289" w:rsidRPr="00650B1F">
        <w:rPr>
          <w:color w:val="221F1F"/>
          <w:sz w:val="24"/>
          <w:szCs w:val="24"/>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w:t>
      </w:r>
      <w:proofErr w:type="spellStart"/>
      <w:r w:rsidR="00702289" w:rsidRPr="00650B1F">
        <w:rPr>
          <w:color w:val="221F1F"/>
          <w:sz w:val="24"/>
          <w:szCs w:val="24"/>
        </w:rPr>
        <w:t>dengan</w:t>
      </w:r>
      <w:proofErr w:type="spellEnd"/>
      <w:r w:rsidR="00702289" w:rsidRPr="00650B1F">
        <w:rPr>
          <w:color w:val="221F1F"/>
          <w:sz w:val="24"/>
          <w:szCs w:val="24"/>
        </w:rPr>
        <w:t xml:space="preserve"> </w:t>
      </w:r>
      <w:proofErr w:type="spellStart"/>
      <w:r w:rsidR="00702289" w:rsidRPr="00650B1F">
        <w:rPr>
          <w:color w:val="221F1F"/>
          <w:sz w:val="24"/>
          <w:szCs w:val="24"/>
        </w:rPr>
        <w:t>penekanan</w:t>
      </w:r>
      <w:proofErr w:type="spellEnd"/>
      <w:r w:rsidR="00702289" w:rsidRPr="00650B1F">
        <w:rPr>
          <w:color w:val="221F1F"/>
          <w:sz w:val="24"/>
          <w:szCs w:val="24"/>
        </w:rPr>
        <w:t xml:space="preserve"> pada </w:t>
      </w:r>
      <w:proofErr w:type="spellStart"/>
      <w:r w:rsidR="00702289" w:rsidRPr="00650B1F">
        <w:rPr>
          <w:color w:val="221F1F"/>
          <w:sz w:val="24"/>
          <w:szCs w:val="24"/>
        </w:rPr>
        <w:t>tahap</w:t>
      </w:r>
      <w:proofErr w:type="spellEnd"/>
      <w:r w:rsidR="00702289" w:rsidRPr="00650B1F">
        <w:rPr>
          <w:color w:val="221F1F"/>
          <w:sz w:val="24"/>
          <w:szCs w:val="24"/>
        </w:rPr>
        <w:t xml:space="preserve"> </w:t>
      </w:r>
      <w:proofErr w:type="spellStart"/>
      <w:r w:rsidR="00702289" w:rsidRPr="00650B1F">
        <w:rPr>
          <w:color w:val="221F1F"/>
          <w:sz w:val="24"/>
          <w:szCs w:val="24"/>
        </w:rPr>
        <w:t>penegasan</w:t>
      </w:r>
      <w:proofErr w:type="spellEnd"/>
      <w:r w:rsidR="00702289" w:rsidRPr="00650B1F">
        <w:rPr>
          <w:color w:val="221F1F"/>
          <w:sz w:val="24"/>
          <w:szCs w:val="24"/>
        </w:rPr>
        <w:t xml:space="preserve"> </w:t>
      </w:r>
      <w:proofErr w:type="spellStart"/>
      <w:r w:rsidR="00702289" w:rsidRPr="00650B1F">
        <w:rPr>
          <w:color w:val="221F1F"/>
          <w:sz w:val="24"/>
          <w:szCs w:val="24"/>
        </w:rPr>
        <w:t>obyek</w:t>
      </w:r>
      <w:proofErr w:type="spellEnd"/>
      <w:r w:rsidR="00702289" w:rsidRPr="00650B1F">
        <w:rPr>
          <w:color w:val="221F1F"/>
          <w:sz w:val="24"/>
          <w:szCs w:val="24"/>
        </w:rPr>
        <w:t xml:space="preserve">, </w:t>
      </w:r>
      <w:proofErr w:type="spellStart"/>
      <w:r w:rsidR="00702289" w:rsidRPr="00650B1F">
        <w:rPr>
          <w:color w:val="221F1F"/>
          <w:sz w:val="24"/>
          <w:szCs w:val="24"/>
        </w:rPr>
        <w:t>hak</w:t>
      </w:r>
      <w:proofErr w:type="spellEnd"/>
      <w:r w:rsidR="00702289" w:rsidRPr="00650B1F">
        <w:rPr>
          <w:color w:val="221F1F"/>
          <w:sz w:val="24"/>
          <w:szCs w:val="24"/>
        </w:rPr>
        <w:t xml:space="preserve"> dan </w:t>
      </w:r>
      <w:proofErr w:type="spellStart"/>
      <w:r w:rsidR="00702289" w:rsidRPr="00650B1F">
        <w:rPr>
          <w:color w:val="221F1F"/>
          <w:sz w:val="24"/>
          <w:szCs w:val="24"/>
        </w:rPr>
        <w:t>kewajiban</w:t>
      </w:r>
      <w:proofErr w:type="spellEnd"/>
      <w:r w:rsidR="00702289" w:rsidRPr="00650B1F">
        <w:rPr>
          <w:color w:val="221F1F"/>
          <w:sz w:val="24"/>
          <w:szCs w:val="24"/>
        </w:rPr>
        <w:t xml:space="preserve"> </w:t>
      </w:r>
      <w:proofErr w:type="spellStart"/>
      <w:r w:rsidR="00702289" w:rsidRPr="00650B1F">
        <w:rPr>
          <w:color w:val="221F1F"/>
          <w:sz w:val="24"/>
          <w:szCs w:val="24"/>
        </w:rPr>
        <w:t>penerima</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peserta</w:t>
      </w:r>
      <w:proofErr w:type="spellEnd"/>
      <w:r w:rsidR="00702289" w:rsidRPr="00650B1F">
        <w:rPr>
          <w:color w:val="221F1F"/>
          <w:sz w:val="24"/>
          <w:szCs w:val="24"/>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w:t>
      </w:r>
      <w:proofErr w:type="spellStart"/>
      <w:r w:rsidR="00702289" w:rsidRPr="00650B1F">
        <w:rPr>
          <w:color w:val="221F1F"/>
          <w:sz w:val="24"/>
          <w:szCs w:val="24"/>
        </w:rPr>
        <w:t>syarat-syarat</w:t>
      </w:r>
      <w:proofErr w:type="spellEnd"/>
      <w:r w:rsidR="00702289" w:rsidRPr="00650B1F">
        <w:rPr>
          <w:color w:val="221F1F"/>
          <w:sz w:val="24"/>
          <w:szCs w:val="24"/>
        </w:rPr>
        <w:t xml:space="preserve"> yang </w:t>
      </w:r>
      <w:proofErr w:type="spellStart"/>
      <w:r w:rsidR="00702289" w:rsidRPr="00650B1F">
        <w:rPr>
          <w:color w:val="221F1F"/>
          <w:sz w:val="24"/>
          <w:szCs w:val="24"/>
        </w:rPr>
        <w:t>harus</w:t>
      </w:r>
      <w:proofErr w:type="spellEnd"/>
      <w:r w:rsidR="00702289" w:rsidRPr="00650B1F">
        <w:rPr>
          <w:color w:val="221F1F"/>
          <w:sz w:val="24"/>
          <w:szCs w:val="24"/>
        </w:rPr>
        <w:t xml:space="preserve"> </w:t>
      </w:r>
      <w:proofErr w:type="spellStart"/>
      <w:r w:rsidR="00702289" w:rsidRPr="00650B1F">
        <w:rPr>
          <w:color w:val="221F1F"/>
          <w:sz w:val="24"/>
          <w:szCs w:val="24"/>
        </w:rPr>
        <w:t>dipenuhi</w:t>
      </w:r>
      <w:proofErr w:type="spellEnd"/>
      <w:r w:rsidR="00702289" w:rsidRPr="00650B1F">
        <w:rPr>
          <w:color w:val="221F1F"/>
          <w:sz w:val="24"/>
          <w:szCs w:val="24"/>
        </w:rPr>
        <w:t xml:space="preserve"> </w:t>
      </w:r>
      <w:proofErr w:type="spellStart"/>
      <w:r w:rsidR="00702289" w:rsidRPr="00650B1F">
        <w:rPr>
          <w:color w:val="221F1F"/>
          <w:sz w:val="24"/>
          <w:szCs w:val="24"/>
        </w:rPr>
        <w:t>peserta</w:t>
      </w:r>
      <w:proofErr w:type="spellEnd"/>
      <w:r w:rsidR="00702289" w:rsidRPr="00650B1F">
        <w:rPr>
          <w:color w:val="221F1F"/>
          <w:sz w:val="24"/>
          <w:szCs w:val="24"/>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w:t>
      </w:r>
      <w:r w:rsidR="00FF5002" w:rsidRPr="00650B1F">
        <w:rPr>
          <w:color w:val="221F1F"/>
          <w:sz w:val="24"/>
          <w:szCs w:val="24"/>
        </w:rPr>
        <w:t>Tanah</w:t>
      </w:r>
      <w:r w:rsidR="00FF5002" w:rsidRPr="00650B1F">
        <w:rPr>
          <w:color w:val="221F1F"/>
          <w:sz w:val="24"/>
          <w:szCs w:val="24"/>
          <w:lang w:val="id-ID"/>
        </w:rPr>
        <w:t xml:space="preserve"> </w:t>
      </w:r>
      <w:proofErr w:type="spellStart"/>
      <w:r w:rsidR="00FF5002" w:rsidRPr="00650B1F">
        <w:rPr>
          <w:color w:val="221F1F"/>
          <w:sz w:val="24"/>
          <w:szCs w:val="24"/>
        </w:rPr>
        <w:t>Obyek</w:t>
      </w:r>
      <w:proofErr w:type="spellEnd"/>
      <w:r w:rsidR="00FF5002" w:rsidRPr="00650B1F">
        <w:rPr>
          <w:color w:val="221F1F"/>
          <w:sz w:val="24"/>
          <w:szCs w:val="24"/>
          <w:lang w:val="id-ID"/>
        </w:rPr>
        <w:t xml:space="preserve"> </w:t>
      </w:r>
      <w:proofErr w:type="spellStart"/>
      <w:r w:rsidR="00FF5002" w:rsidRPr="00650B1F">
        <w:rPr>
          <w:color w:val="221F1F"/>
          <w:sz w:val="24"/>
          <w:szCs w:val="24"/>
        </w:rPr>
        <w:t>Landreform</w:t>
      </w:r>
      <w:proofErr w:type="spellEnd"/>
      <w:r w:rsidR="00702289" w:rsidRPr="00650B1F">
        <w:rPr>
          <w:color w:val="221F1F"/>
          <w:sz w:val="24"/>
          <w:szCs w:val="24"/>
        </w:rPr>
        <w:t xml:space="preserve"> </w:t>
      </w:r>
      <w:proofErr w:type="spellStart"/>
      <w:r w:rsidR="00702289" w:rsidRPr="00650B1F">
        <w:rPr>
          <w:color w:val="221F1F"/>
          <w:sz w:val="24"/>
          <w:szCs w:val="24"/>
        </w:rPr>
        <w:t>seperti</w:t>
      </w:r>
      <w:proofErr w:type="spellEnd"/>
      <w:r w:rsidR="00702289" w:rsidRPr="00650B1F">
        <w:rPr>
          <w:color w:val="221F1F"/>
          <w:sz w:val="24"/>
          <w:szCs w:val="24"/>
        </w:rPr>
        <w:t xml:space="preserve"> </w:t>
      </w:r>
      <w:proofErr w:type="spellStart"/>
      <w:r w:rsidR="00702289" w:rsidRPr="00650B1F">
        <w:rPr>
          <w:color w:val="221F1F"/>
          <w:sz w:val="24"/>
          <w:szCs w:val="24"/>
        </w:rPr>
        <w:t>profesi</w:t>
      </w:r>
      <w:proofErr w:type="spellEnd"/>
      <w:r w:rsidR="00702289" w:rsidRPr="00650B1F">
        <w:rPr>
          <w:color w:val="221F1F"/>
          <w:sz w:val="24"/>
          <w:szCs w:val="24"/>
        </w:rPr>
        <w:t xml:space="preserve">, </w:t>
      </w:r>
      <w:proofErr w:type="spellStart"/>
      <w:r w:rsidR="00702289" w:rsidRPr="00650B1F">
        <w:rPr>
          <w:color w:val="221F1F"/>
          <w:sz w:val="24"/>
          <w:szCs w:val="24"/>
        </w:rPr>
        <w:t>usia</w:t>
      </w:r>
      <w:proofErr w:type="spellEnd"/>
      <w:r w:rsidR="00702289" w:rsidRPr="00650B1F">
        <w:rPr>
          <w:color w:val="221F1F"/>
          <w:sz w:val="24"/>
          <w:szCs w:val="24"/>
        </w:rPr>
        <w:t xml:space="preserve">, </w:t>
      </w:r>
      <w:proofErr w:type="spellStart"/>
      <w:r w:rsidR="00702289" w:rsidRPr="00650B1F">
        <w:rPr>
          <w:color w:val="221F1F"/>
          <w:sz w:val="24"/>
          <w:szCs w:val="24"/>
        </w:rPr>
        <w:t>kewarganegaraan</w:t>
      </w:r>
      <w:proofErr w:type="spellEnd"/>
      <w:r w:rsidR="00702289" w:rsidRPr="00650B1F">
        <w:rPr>
          <w:color w:val="221F1F"/>
          <w:sz w:val="24"/>
          <w:szCs w:val="24"/>
        </w:rPr>
        <w:t xml:space="preserve">, </w:t>
      </w:r>
      <w:proofErr w:type="spellStart"/>
      <w:r w:rsidR="00702289" w:rsidRPr="00650B1F">
        <w:rPr>
          <w:color w:val="221F1F"/>
          <w:sz w:val="24"/>
          <w:szCs w:val="24"/>
        </w:rPr>
        <w:t>kelengkapan</w:t>
      </w:r>
      <w:proofErr w:type="spellEnd"/>
      <w:r w:rsidR="00702289" w:rsidRPr="00650B1F">
        <w:rPr>
          <w:color w:val="221F1F"/>
          <w:sz w:val="24"/>
          <w:szCs w:val="24"/>
        </w:rPr>
        <w:t xml:space="preserve"> </w:t>
      </w:r>
      <w:proofErr w:type="spellStart"/>
      <w:r w:rsidR="00702289" w:rsidRPr="00650B1F">
        <w:rPr>
          <w:color w:val="221F1F"/>
          <w:sz w:val="24"/>
          <w:szCs w:val="24"/>
        </w:rPr>
        <w:t>persyaratan</w:t>
      </w:r>
      <w:proofErr w:type="spellEnd"/>
      <w:r w:rsidR="00702289" w:rsidRPr="00650B1F">
        <w:rPr>
          <w:color w:val="221F1F"/>
          <w:sz w:val="24"/>
          <w:szCs w:val="24"/>
          <w:lang w:val="id-ID"/>
        </w:rPr>
        <w:t xml:space="preserve"> </w:t>
      </w:r>
      <w:proofErr w:type="spellStart"/>
      <w:r w:rsidR="00702289" w:rsidRPr="00650B1F">
        <w:rPr>
          <w:color w:val="221F1F"/>
          <w:sz w:val="24"/>
          <w:szCs w:val="24"/>
        </w:rPr>
        <w:t>adinistrasi</w:t>
      </w:r>
      <w:proofErr w:type="spellEnd"/>
      <w:r w:rsidR="00702289" w:rsidRPr="00650B1F">
        <w:rPr>
          <w:color w:val="221F1F"/>
          <w:sz w:val="24"/>
          <w:szCs w:val="24"/>
        </w:rPr>
        <w:t xml:space="preserve"> (</w:t>
      </w:r>
      <w:proofErr w:type="spellStart"/>
      <w:r w:rsidR="00702289" w:rsidRPr="00650B1F">
        <w:rPr>
          <w:color w:val="221F1F"/>
          <w:sz w:val="24"/>
          <w:szCs w:val="24"/>
        </w:rPr>
        <w:t>foto</w:t>
      </w:r>
      <w:proofErr w:type="spellEnd"/>
      <w:r w:rsidR="00702289" w:rsidRPr="00650B1F">
        <w:rPr>
          <w:color w:val="221F1F"/>
          <w:sz w:val="24"/>
          <w:szCs w:val="24"/>
        </w:rPr>
        <w:t xml:space="preserve"> copy KTP, KK, SPPT PBB </w:t>
      </w:r>
      <w:proofErr w:type="spellStart"/>
      <w:r w:rsidR="00702289" w:rsidRPr="00650B1F">
        <w:rPr>
          <w:color w:val="221F1F"/>
          <w:sz w:val="24"/>
          <w:szCs w:val="24"/>
        </w:rPr>
        <w:t>dsb</w:t>
      </w:r>
      <w:proofErr w:type="spellEnd"/>
      <w:r w:rsidR="00702289" w:rsidRPr="00650B1F">
        <w:rPr>
          <w:color w:val="221F1F"/>
          <w:sz w:val="24"/>
          <w:szCs w:val="24"/>
        </w:rPr>
        <w:t xml:space="preserve">), </w:t>
      </w:r>
      <w:proofErr w:type="spellStart"/>
      <w:r w:rsidR="00702289" w:rsidRPr="00650B1F">
        <w:rPr>
          <w:color w:val="221F1F"/>
          <w:sz w:val="24"/>
          <w:szCs w:val="24"/>
        </w:rPr>
        <w:t>menigisi</w:t>
      </w:r>
      <w:proofErr w:type="spellEnd"/>
      <w:r w:rsidR="00702289" w:rsidRPr="00650B1F">
        <w:rPr>
          <w:color w:val="221F1F"/>
          <w:sz w:val="24"/>
          <w:szCs w:val="24"/>
        </w:rPr>
        <w:t xml:space="preserve"> </w:t>
      </w:r>
      <w:proofErr w:type="spellStart"/>
      <w:r w:rsidR="00702289" w:rsidRPr="00650B1F">
        <w:rPr>
          <w:color w:val="221F1F"/>
          <w:sz w:val="24"/>
          <w:szCs w:val="24"/>
        </w:rPr>
        <w:t>formulir</w:t>
      </w:r>
      <w:proofErr w:type="spellEnd"/>
      <w:r w:rsidR="00702289" w:rsidRPr="00650B1F">
        <w:rPr>
          <w:color w:val="221F1F"/>
          <w:sz w:val="24"/>
          <w:szCs w:val="24"/>
        </w:rPr>
        <w:t xml:space="preserve"> yang </w:t>
      </w:r>
      <w:proofErr w:type="spellStart"/>
      <w:r w:rsidR="00702289" w:rsidRPr="00650B1F">
        <w:rPr>
          <w:color w:val="221F1F"/>
          <w:sz w:val="24"/>
          <w:szCs w:val="24"/>
        </w:rPr>
        <w:t>dipersyaratkan</w:t>
      </w:r>
      <w:proofErr w:type="spellEnd"/>
      <w:r w:rsidR="00702289" w:rsidRPr="00650B1F">
        <w:rPr>
          <w:color w:val="221F1F"/>
          <w:sz w:val="24"/>
          <w:szCs w:val="24"/>
        </w:rPr>
        <w:t xml:space="preserve">, </w:t>
      </w:r>
      <w:proofErr w:type="spellStart"/>
      <w:r w:rsidR="00702289" w:rsidRPr="00650B1F">
        <w:rPr>
          <w:color w:val="221F1F"/>
          <w:sz w:val="24"/>
          <w:szCs w:val="24"/>
        </w:rPr>
        <w:t>menyediakan</w:t>
      </w:r>
      <w:proofErr w:type="spellEnd"/>
      <w:r w:rsidR="00702289" w:rsidRPr="00650B1F">
        <w:rPr>
          <w:color w:val="221F1F"/>
          <w:sz w:val="24"/>
          <w:szCs w:val="24"/>
        </w:rPr>
        <w:t xml:space="preserve"> </w:t>
      </w:r>
      <w:proofErr w:type="spellStart"/>
      <w:r w:rsidR="00702289" w:rsidRPr="00650B1F">
        <w:rPr>
          <w:color w:val="221F1F"/>
          <w:sz w:val="24"/>
          <w:szCs w:val="24"/>
        </w:rPr>
        <w:t>materai</w:t>
      </w:r>
      <w:proofErr w:type="spellEnd"/>
      <w:r w:rsidR="00702289" w:rsidRPr="00650B1F">
        <w:rPr>
          <w:color w:val="221F1F"/>
          <w:sz w:val="24"/>
          <w:szCs w:val="24"/>
        </w:rPr>
        <w:t xml:space="preserve">, </w:t>
      </w:r>
      <w:proofErr w:type="spellStart"/>
      <w:r w:rsidR="00702289" w:rsidRPr="00650B1F">
        <w:rPr>
          <w:color w:val="221F1F"/>
          <w:sz w:val="24"/>
          <w:szCs w:val="24"/>
        </w:rPr>
        <w:t>memasang</w:t>
      </w:r>
      <w:proofErr w:type="spellEnd"/>
      <w:r w:rsidR="00702289" w:rsidRPr="00650B1F">
        <w:rPr>
          <w:color w:val="221F1F"/>
          <w:sz w:val="24"/>
          <w:szCs w:val="24"/>
        </w:rPr>
        <w:t xml:space="preserve"> </w:t>
      </w:r>
      <w:proofErr w:type="spellStart"/>
      <w:r w:rsidR="00702289" w:rsidRPr="00650B1F">
        <w:rPr>
          <w:color w:val="221F1F"/>
          <w:sz w:val="24"/>
          <w:szCs w:val="24"/>
        </w:rPr>
        <w:t>tanda</w:t>
      </w:r>
      <w:proofErr w:type="spellEnd"/>
      <w:r w:rsidR="00702289" w:rsidRPr="00650B1F">
        <w:rPr>
          <w:color w:val="221F1F"/>
          <w:sz w:val="24"/>
          <w:szCs w:val="24"/>
        </w:rPr>
        <w:t xml:space="preserve"> batas dan </w:t>
      </w:r>
      <w:proofErr w:type="spellStart"/>
      <w:r w:rsidR="00702289" w:rsidRPr="00650B1F">
        <w:rPr>
          <w:color w:val="221F1F"/>
          <w:sz w:val="24"/>
          <w:szCs w:val="24"/>
        </w:rPr>
        <w:t>kesiapan</w:t>
      </w:r>
      <w:proofErr w:type="spellEnd"/>
      <w:r w:rsidR="00702289" w:rsidRPr="00650B1F">
        <w:rPr>
          <w:color w:val="221F1F"/>
          <w:sz w:val="24"/>
          <w:szCs w:val="24"/>
        </w:rPr>
        <w:t xml:space="preserve"> </w:t>
      </w:r>
      <w:proofErr w:type="spellStart"/>
      <w:r w:rsidR="00702289" w:rsidRPr="00650B1F">
        <w:rPr>
          <w:color w:val="221F1F"/>
          <w:sz w:val="24"/>
          <w:szCs w:val="24"/>
        </w:rPr>
        <w:t>membayar</w:t>
      </w:r>
      <w:proofErr w:type="spellEnd"/>
      <w:r w:rsidR="00702289" w:rsidRPr="00650B1F">
        <w:rPr>
          <w:color w:val="221F1F"/>
          <w:sz w:val="24"/>
          <w:szCs w:val="24"/>
        </w:rPr>
        <w:t xml:space="preserve"> BPHTB,</w:t>
      </w:r>
      <w:r w:rsidR="00702289" w:rsidRPr="00650B1F">
        <w:rPr>
          <w:color w:val="221F1F"/>
          <w:sz w:val="24"/>
          <w:szCs w:val="24"/>
          <w:lang w:val="id-ID"/>
        </w:rPr>
        <w:t xml:space="preserve"> </w:t>
      </w:r>
      <w:proofErr w:type="spellStart"/>
      <w:r w:rsidR="00702289" w:rsidRPr="00650B1F">
        <w:rPr>
          <w:color w:val="221F1F"/>
          <w:sz w:val="24"/>
          <w:szCs w:val="24"/>
        </w:rPr>
        <w:t>serta</w:t>
      </w:r>
      <w:proofErr w:type="spellEnd"/>
      <w:r w:rsidR="00702289" w:rsidRPr="00650B1F">
        <w:rPr>
          <w:color w:val="221F1F"/>
          <w:sz w:val="24"/>
          <w:szCs w:val="24"/>
        </w:rPr>
        <w:t xml:space="preserve"> </w:t>
      </w:r>
      <w:proofErr w:type="spellStart"/>
      <w:r w:rsidR="00702289" w:rsidRPr="00650B1F">
        <w:rPr>
          <w:color w:val="221F1F"/>
          <w:sz w:val="24"/>
          <w:szCs w:val="24"/>
        </w:rPr>
        <w:t>penerima</w:t>
      </w:r>
      <w:proofErr w:type="spellEnd"/>
      <w:r w:rsidR="00702289" w:rsidRPr="00650B1F">
        <w:rPr>
          <w:color w:val="221F1F"/>
          <w:sz w:val="24"/>
          <w:szCs w:val="24"/>
        </w:rPr>
        <w:t xml:space="preserve"> </w:t>
      </w:r>
      <w:proofErr w:type="spellStart"/>
      <w:r w:rsidR="00702289" w:rsidRPr="00650B1F">
        <w:rPr>
          <w:color w:val="221F1F"/>
          <w:sz w:val="24"/>
          <w:szCs w:val="24"/>
        </w:rPr>
        <w:t>tidak</w:t>
      </w:r>
      <w:proofErr w:type="spellEnd"/>
      <w:r w:rsidR="00702289" w:rsidRPr="00650B1F">
        <w:rPr>
          <w:color w:val="221F1F"/>
          <w:sz w:val="24"/>
          <w:szCs w:val="24"/>
        </w:rPr>
        <w:t xml:space="preserve"> </w:t>
      </w:r>
      <w:proofErr w:type="spellStart"/>
      <w:r w:rsidR="00702289" w:rsidRPr="00650B1F">
        <w:rPr>
          <w:color w:val="221F1F"/>
          <w:sz w:val="24"/>
          <w:szCs w:val="24"/>
        </w:rPr>
        <w:t>diperkenankan</w:t>
      </w:r>
      <w:proofErr w:type="spellEnd"/>
      <w:r w:rsidR="00702289" w:rsidRPr="00650B1F">
        <w:rPr>
          <w:color w:val="221F1F"/>
          <w:sz w:val="24"/>
          <w:szCs w:val="24"/>
        </w:rPr>
        <w:t xml:space="preserve"> </w:t>
      </w:r>
      <w:proofErr w:type="spellStart"/>
      <w:r w:rsidR="00702289" w:rsidRPr="00650B1F">
        <w:rPr>
          <w:color w:val="221F1F"/>
          <w:sz w:val="24"/>
          <w:szCs w:val="24"/>
        </w:rPr>
        <w:t>dalam</w:t>
      </w:r>
      <w:proofErr w:type="spellEnd"/>
      <w:r w:rsidR="00702289" w:rsidRPr="00650B1F">
        <w:rPr>
          <w:color w:val="221F1F"/>
          <w:sz w:val="24"/>
          <w:szCs w:val="24"/>
        </w:rPr>
        <w:t xml:space="preserve"> </w:t>
      </w:r>
      <w:proofErr w:type="spellStart"/>
      <w:r w:rsidR="00702289" w:rsidRPr="00650B1F">
        <w:rPr>
          <w:color w:val="221F1F"/>
          <w:sz w:val="24"/>
          <w:szCs w:val="24"/>
        </w:rPr>
        <w:t>waktu</w:t>
      </w:r>
      <w:proofErr w:type="spellEnd"/>
      <w:r w:rsidR="00702289" w:rsidRPr="00650B1F">
        <w:rPr>
          <w:color w:val="221F1F"/>
          <w:sz w:val="24"/>
          <w:szCs w:val="24"/>
        </w:rPr>
        <w:t xml:space="preserve"> 10 </w:t>
      </w:r>
      <w:proofErr w:type="spellStart"/>
      <w:r w:rsidR="00702289" w:rsidRPr="00650B1F">
        <w:rPr>
          <w:color w:val="221F1F"/>
          <w:sz w:val="24"/>
          <w:szCs w:val="24"/>
        </w:rPr>
        <w:t>tahun</w:t>
      </w:r>
      <w:proofErr w:type="spellEnd"/>
      <w:r w:rsidR="00702289" w:rsidRPr="00650B1F">
        <w:rPr>
          <w:color w:val="221F1F"/>
          <w:sz w:val="24"/>
          <w:szCs w:val="24"/>
        </w:rPr>
        <w:t xml:space="preserve"> </w:t>
      </w:r>
      <w:proofErr w:type="spellStart"/>
      <w:r w:rsidR="00702289" w:rsidRPr="00650B1F">
        <w:rPr>
          <w:color w:val="221F1F"/>
          <w:sz w:val="24"/>
          <w:szCs w:val="24"/>
        </w:rPr>
        <w:t>sejak</w:t>
      </w:r>
      <w:proofErr w:type="spellEnd"/>
      <w:r w:rsidR="00702289" w:rsidRPr="00650B1F">
        <w:rPr>
          <w:color w:val="221F1F"/>
          <w:sz w:val="24"/>
          <w:szCs w:val="24"/>
        </w:rPr>
        <w:t xml:space="preserve"> </w:t>
      </w:r>
      <w:proofErr w:type="spellStart"/>
      <w:r w:rsidR="00702289" w:rsidRPr="00650B1F">
        <w:rPr>
          <w:color w:val="221F1F"/>
          <w:sz w:val="24"/>
          <w:szCs w:val="24"/>
        </w:rPr>
        <w:t>diterimanya</w:t>
      </w:r>
      <w:proofErr w:type="spellEnd"/>
      <w:r w:rsidR="00702289" w:rsidRPr="00650B1F">
        <w:rPr>
          <w:color w:val="221F1F"/>
          <w:sz w:val="24"/>
          <w:szCs w:val="24"/>
        </w:rPr>
        <w:t xml:space="preserve"> </w:t>
      </w:r>
      <w:proofErr w:type="spellStart"/>
      <w:r w:rsidR="00702289" w:rsidRPr="00650B1F">
        <w:rPr>
          <w:color w:val="221F1F"/>
          <w:sz w:val="24"/>
          <w:szCs w:val="24"/>
        </w:rPr>
        <w:t>sertipikat</w:t>
      </w:r>
      <w:proofErr w:type="spellEnd"/>
      <w:r w:rsidR="00702289" w:rsidRPr="00650B1F">
        <w:rPr>
          <w:color w:val="221F1F"/>
          <w:sz w:val="24"/>
          <w:szCs w:val="24"/>
        </w:rPr>
        <w:t xml:space="preserve"> </w:t>
      </w:r>
      <w:proofErr w:type="spellStart"/>
      <w:r w:rsidR="00702289" w:rsidRPr="00650B1F">
        <w:rPr>
          <w:color w:val="221F1F"/>
          <w:sz w:val="24"/>
          <w:szCs w:val="24"/>
        </w:rPr>
        <w:t>untuk</w:t>
      </w:r>
      <w:proofErr w:type="spellEnd"/>
      <w:r w:rsidR="00FF5002" w:rsidRPr="00650B1F">
        <w:rPr>
          <w:color w:val="221F1F"/>
          <w:sz w:val="24"/>
          <w:szCs w:val="24"/>
          <w:lang w:val="id-ID"/>
        </w:rPr>
        <w:t xml:space="preserve"> </w:t>
      </w:r>
      <w:proofErr w:type="spellStart"/>
      <w:r w:rsidR="00702289" w:rsidRPr="00650B1F">
        <w:rPr>
          <w:color w:val="221F1F"/>
          <w:sz w:val="24"/>
          <w:szCs w:val="24"/>
        </w:rPr>
        <w:t>mengalihkan</w:t>
      </w:r>
      <w:proofErr w:type="spellEnd"/>
      <w:r w:rsidR="00702289" w:rsidRPr="00650B1F">
        <w:rPr>
          <w:color w:val="221F1F"/>
          <w:sz w:val="24"/>
          <w:szCs w:val="24"/>
        </w:rPr>
        <w:t xml:space="preserve"> </w:t>
      </w:r>
      <w:proofErr w:type="spellStart"/>
      <w:r w:rsidR="00702289" w:rsidRPr="00650B1F">
        <w:rPr>
          <w:color w:val="221F1F"/>
          <w:sz w:val="24"/>
          <w:szCs w:val="24"/>
        </w:rPr>
        <w:t>hak</w:t>
      </w:r>
      <w:proofErr w:type="spellEnd"/>
      <w:r w:rsidR="00702289" w:rsidRPr="00650B1F">
        <w:rPr>
          <w:color w:val="221F1F"/>
          <w:sz w:val="24"/>
          <w:szCs w:val="24"/>
        </w:rPr>
        <w:t xml:space="preserve"> </w:t>
      </w:r>
      <w:proofErr w:type="spellStart"/>
      <w:r w:rsidR="00702289" w:rsidRPr="00650B1F">
        <w:rPr>
          <w:color w:val="221F1F"/>
          <w:sz w:val="24"/>
          <w:szCs w:val="24"/>
        </w:rPr>
        <w:t>atas</w:t>
      </w:r>
      <w:proofErr w:type="spellEnd"/>
      <w:r w:rsidR="00702289" w:rsidRPr="00650B1F">
        <w:rPr>
          <w:color w:val="221F1F"/>
          <w:sz w:val="24"/>
          <w:szCs w:val="24"/>
        </w:rPr>
        <w:t xml:space="preserve"> </w:t>
      </w:r>
      <w:proofErr w:type="spellStart"/>
      <w:r w:rsidR="00702289" w:rsidRPr="00650B1F">
        <w:rPr>
          <w:color w:val="221F1F"/>
          <w:sz w:val="24"/>
          <w:szCs w:val="24"/>
        </w:rPr>
        <w:t>tanahnya</w:t>
      </w:r>
      <w:proofErr w:type="spellEnd"/>
      <w:r w:rsidR="00702289" w:rsidRPr="00650B1F">
        <w:rPr>
          <w:color w:val="221F1F"/>
          <w:sz w:val="24"/>
          <w:szCs w:val="24"/>
        </w:rPr>
        <w:t xml:space="preserve"> </w:t>
      </w:r>
      <w:proofErr w:type="spellStart"/>
      <w:r w:rsidR="00702289" w:rsidRPr="00650B1F">
        <w:rPr>
          <w:color w:val="221F1F"/>
          <w:sz w:val="24"/>
          <w:szCs w:val="24"/>
        </w:rPr>
        <w:t>kepada</w:t>
      </w:r>
      <w:proofErr w:type="spellEnd"/>
      <w:r w:rsidR="00702289" w:rsidRPr="00650B1F">
        <w:rPr>
          <w:color w:val="221F1F"/>
          <w:sz w:val="24"/>
          <w:szCs w:val="24"/>
        </w:rPr>
        <w:t xml:space="preserve"> </w:t>
      </w:r>
      <w:proofErr w:type="spellStart"/>
      <w:r w:rsidR="00702289" w:rsidRPr="00650B1F">
        <w:rPr>
          <w:color w:val="221F1F"/>
          <w:sz w:val="24"/>
          <w:szCs w:val="24"/>
        </w:rPr>
        <w:t>pihak</w:t>
      </w:r>
      <w:proofErr w:type="spellEnd"/>
      <w:r w:rsidR="00702289" w:rsidRPr="00650B1F">
        <w:rPr>
          <w:color w:val="221F1F"/>
          <w:sz w:val="24"/>
          <w:szCs w:val="24"/>
        </w:rPr>
        <w:t xml:space="preserve"> lain; 2) </w:t>
      </w:r>
      <w:proofErr w:type="spellStart"/>
      <w:r w:rsidR="00702289" w:rsidRPr="00650B1F">
        <w:rPr>
          <w:color w:val="221F1F"/>
          <w:sz w:val="24"/>
          <w:szCs w:val="24"/>
        </w:rPr>
        <w:t>Inventarisasi</w:t>
      </w:r>
      <w:proofErr w:type="spellEnd"/>
      <w:r w:rsidR="00702289" w:rsidRPr="00650B1F">
        <w:rPr>
          <w:color w:val="221F1F"/>
          <w:sz w:val="24"/>
          <w:szCs w:val="24"/>
        </w:rPr>
        <w:t xml:space="preserve"> </w:t>
      </w:r>
      <w:proofErr w:type="spellStart"/>
      <w:r w:rsidR="00702289" w:rsidRPr="00650B1F">
        <w:rPr>
          <w:color w:val="221F1F"/>
          <w:sz w:val="24"/>
          <w:szCs w:val="24"/>
        </w:rPr>
        <w:t>subyek</w:t>
      </w:r>
      <w:proofErr w:type="spellEnd"/>
      <w:r w:rsidR="00702289" w:rsidRPr="00650B1F">
        <w:rPr>
          <w:color w:val="221F1F"/>
          <w:sz w:val="24"/>
          <w:szCs w:val="24"/>
        </w:rPr>
        <w:t xml:space="preserve"> dan </w:t>
      </w:r>
      <w:proofErr w:type="spellStart"/>
      <w:r w:rsidR="00702289" w:rsidRPr="00650B1F">
        <w:rPr>
          <w:color w:val="221F1F"/>
          <w:sz w:val="24"/>
          <w:szCs w:val="24"/>
        </w:rPr>
        <w:t>obyek</w:t>
      </w:r>
      <w:proofErr w:type="spellEnd"/>
      <w:r w:rsidR="00702289" w:rsidRPr="00650B1F">
        <w:rPr>
          <w:color w:val="221F1F"/>
          <w:sz w:val="24"/>
          <w:szCs w:val="24"/>
        </w:rPr>
        <w:t>; 3)</w:t>
      </w:r>
      <w:r w:rsidR="00702289" w:rsidRPr="00650B1F">
        <w:rPr>
          <w:color w:val="221F1F"/>
          <w:sz w:val="24"/>
          <w:szCs w:val="24"/>
          <w:lang w:val="id-ID"/>
        </w:rPr>
        <w:t xml:space="preserve"> </w:t>
      </w:r>
      <w:proofErr w:type="spellStart"/>
      <w:r w:rsidR="00702289" w:rsidRPr="00650B1F">
        <w:rPr>
          <w:color w:val="221F1F"/>
          <w:sz w:val="24"/>
          <w:szCs w:val="24"/>
        </w:rPr>
        <w:t>Pengukuran</w:t>
      </w:r>
      <w:proofErr w:type="spellEnd"/>
      <w:r w:rsidR="00702289" w:rsidRPr="00650B1F">
        <w:rPr>
          <w:color w:val="221F1F"/>
          <w:sz w:val="24"/>
          <w:szCs w:val="24"/>
        </w:rPr>
        <w:t xml:space="preserve"> dan </w:t>
      </w:r>
      <w:proofErr w:type="spellStart"/>
      <w:r w:rsidR="00702289" w:rsidRPr="00650B1F">
        <w:rPr>
          <w:color w:val="221F1F"/>
          <w:sz w:val="24"/>
          <w:szCs w:val="24"/>
        </w:rPr>
        <w:t>pemetaan</w:t>
      </w:r>
      <w:proofErr w:type="spellEnd"/>
      <w:r w:rsidR="00702289" w:rsidRPr="00650B1F">
        <w:rPr>
          <w:color w:val="221F1F"/>
          <w:sz w:val="24"/>
          <w:szCs w:val="24"/>
        </w:rPr>
        <w:t xml:space="preserve"> </w:t>
      </w:r>
      <w:proofErr w:type="spellStart"/>
      <w:r w:rsidR="00702289" w:rsidRPr="00650B1F">
        <w:rPr>
          <w:color w:val="221F1F"/>
          <w:sz w:val="24"/>
          <w:szCs w:val="24"/>
        </w:rPr>
        <w:t>keliling</w:t>
      </w:r>
      <w:proofErr w:type="spellEnd"/>
      <w:r w:rsidR="00702289" w:rsidRPr="00650B1F">
        <w:rPr>
          <w:color w:val="221F1F"/>
          <w:sz w:val="24"/>
          <w:szCs w:val="24"/>
        </w:rPr>
        <w:t>;</w:t>
      </w:r>
      <w:r w:rsidR="00702289" w:rsidRPr="00650B1F">
        <w:rPr>
          <w:color w:val="221F1F"/>
          <w:sz w:val="24"/>
          <w:szCs w:val="24"/>
          <w:lang w:val="id-ID"/>
        </w:rPr>
        <w:t xml:space="preserve"> </w:t>
      </w:r>
      <w:r w:rsidR="00702289" w:rsidRPr="00650B1F">
        <w:rPr>
          <w:color w:val="221F1F"/>
          <w:spacing w:val="-6"/>
          <w:sz w:val="24"/>
          <w:szCs w:val="24"/>
        </w:rPr>
        <w:t>4</w:t>
      </w:r>
      <w:r w:rsidR="00702289" w:rsidRPr="00650B1F">
        <w:rPr>
          <w:color w:val="221F1F"/>
          <w:spacing w:val="-6"/>
          <w:sz w:val="24"/>
          <w:szCs w:val="24"/>
          <w:lang w:val="id-ID"/>
        </w:rPr>
        <w:t>)</w:t>
      </w:r>
      <w:r w:rsidR="00702289" w:rsidRPr="00650B1F">
        <w:rPr>
          <w:color w:val="221F1F"/>
          <w:sz w:val="24"/>
          <w:szCs w:val="24"/>
        </w:rPr>
        <w:t>; 5)</w:t>
      </w:r>
      <w:r w:rsidR="00702289" w:rsidRPr="00650B1F">
        <w:rPr>
          <w:color w:val="221F1F"/>
          <w:sz w:val="24"/>
          <w:szCs w:val="24"/>
          <w:lang w:val="id-ID"/>
        </w:rPr>
        <w:t xml:space="preserve"> </w:t>
      </w:r>
      <w:proofErr w:type="spellStart"/>
      <w:r w:rsidR="00702289" w:rsidRPr="00650B1F">
        <w:rPr>
          <w:color w:val="221F1F"/>
          <w:sz w:val="24"/>
          <w:szCs w:val="24"/>
        </w:rPr>
        <w:t>Penegasan</w:t>
      </w:r>
      <w:proofErr w:type="spellEnd"/>
      <w:r w:rsidR="00702289" w:rsidRPr="00650B1F">
        <w:rPr>
          <w:color w:val="221F1F"/>
          <w:sz w:val="24"/>
          <w:szCs w:val="24"/>
        </w:rPr>
        <w:t xml:space="preserve"> Tanah Negara; 6) </w:t>
      </w:r>
      <w:proofErr w:type="spellStart"/>
      <w:r w:rsidR="00702289" w:rsidRPr="00650B1F">
        <w:rPr>
          <w:color w:val="221F1F"/>
          <w:sz w:val="24"/>
          <w:szCs w:val="24"/>
        </w:rPr>
        <w:t>Penyuluhan</w:t>
      </w:r>
      <w:proofErr w:type="spellEnd"/>
      <w:r w:rsidR="00702289" w:rsidRPr="00650B1F">
        <w:rPr>
          <w:color w:val="221F1F"/>
          <w:sz w:val="24"/>
          <w:szCs w:val="24"/>
          <w:lang w:val="id-ID"/>
        </w:rPr>
        <w:t xml:space="preserve"> </w:t>
      </w:r>
      <w:proofErr w:type="spellStart"/>
      <w:r w:rsidR="00702289" w:rsidRPr="00650B1F">
        <w:rPr>
          <w:color w:val="221F1F"/>
          <w:sz w:val="24"/>
          <w:szCs w:val="24"/>
        </w:rPr>
        <w:t>dalam</w:t>
      </w:r>
      <w:proofErr w:type="spellEnd"/>
      <w:r w:rsidR="00702289" w:rsidRPr="00650B1F">
        <w:rPr>
          <w:color w:val="221F1F"/>
          <w:sz w:val="24"/>
          <w:szCs w:val="24"/>
          <w:lang w:val="id-ID"/>
        </w:rPr>
        <w:t xml:space="preserve"> </w:t>
      </w:r>
      <w:r w:rsidR="00702289" w:rsidRPr="00650B1F">
        <w:rPr>
          <w:color w:val="221F1F"/>
          <w:sz w:val="24"/>
          <w:szCs w:val="24"/>
        </w:rPr>
        <w:t>Rangka</w:t>
      </w:r>
      <w:r w:rsidR="00702289" w:rsidRPr="00650B1F">
        <w:rPr>
          <w:color w:val="221F1F"/>
          <w:sz w:val="24"/>
          <w:szCs w:val="24"/>
          <w:lang w:val="id-ID"/>
        </w:rPr>
        <w:t xml:space="preserve"> </w:t>
      </w:r>
      <w:proofErr w:type="spellStart"/>
      <w:r w:rsidR="00702289" w:rsidRPr="00650B1F">
        <w:rPr>
          <w:color w:val="221F1F"/>
          <w:sz w:val="24"/>
          <w:szCs w:val="24"/>
        </w:rPr>
        <w:t>Seleksi</w:t>
      </w:r>
      <w:proofErr w:type="spellEnd"/>
      <w:r w:rsidR="00702289" w:rsidRPr="00650B1F">
        <w:rPr>
          <w:color w:val="221F1F"/>
          <w:sz w:val="24"/>
          <w:szCs w:val="24"/>
          <w:lang w:val="id-ID"/>
        </w:rPr>
        <w:t xml:space="preserve"> </w:t>
      </w:r>
      <w:proofErr w:type="spellStart"/>
      <w:r w:rsidR="00702289" w:rsidRPr="00650B1F">
        <w:rPr>
          <w:color w:val="221F1F"/>
          <w:sz w:val="24"/>
          <w:szCs w:val="24"/>
        </w:rPr>
        <w:t>Penerima</w:t>
      </w:r>
      <w:proofErr w:type="spellEnd"/>
      <w:r w:rsidR="00702289" w:rsidRPr="00650B1F">
        <w:rPr>
          <w:color w:val="221F1F"/>
          <w:sz w:val="24"/>
          <w:szCs w:val="24"/>
          <w:lang w:val="id-ID"/>
        </w:rPr>
        <w:t xml:space="preserve"> </w:t>
      </w:r>
      <w:r w:rsidR="00702289" w:rsidRPr="00650B1F">
        <w:rPr>
          <w:color w:val="221F1F"/>
          <w:sz w:val="24"/>
          <w:szCs w:val="24"/>
        </w:rPr>
        <w:t>Tanah;</w:t>
      </w:r>
      <w:r w:rsidR="00702289" w:rsidRPr="00650B1F">
        <w:rPr>
          <w:color w:val="221F1F"/>
          <w:sz w:val="24"/>
          <w:szCs w:val="24"/>
          <w:lang w:val="id-ID"/>
        </w:rPr>
        <w:t xml:space="preserve"> </w:t>
      </w:r>
      <w:r w:rsidR="00702289" w:rsidRPr="00650B1F">
        <w:rPr>
          <w:color w:val="221F1F"/>
          <w:sz w:val="24"/>
          <w:szCs w:val="24"/>
        </w:rPr>
        <w:t>7)</w:t>
      </w:r>
      <w:r w:rsidR="00702289" w:rsidRPr="00650B1F">
        <w:rPr>
          <w:color w:val="221F1F"/>
          <w:sz w:val="24"/>
          <w:szCs w:val="24"/>
          <w:lang w:val="id-ID"/>
        </w:rPr>
        <w:t xml:space="preserve"> </w:t>
      </w:r>
      <w:proofErr w:type="spellStart"/>
      <w:r w:rsidR="00702289" w:rsidRPr="00650B1F">
        <w:rPr>
          <w:color w:val="221F1F"/>
          <w:sz w:val="24"/>
          <w:szCs w:val="24"/>
        </w:rPr>
        <w:t>Seleksi</w:t>
      </w:r>
      <w:proofErr w:type="spellEnd"/>
      <w:r w:rsidR="00702289" w:rsidRPr="00650B1F">
        <w:rPr>
          <w:color w:val="221F1F"/>
          <w:sz w:val="24"/>
          <w:szCs w:val="24"/>
          <w:lang w:val="id-ID"/>
        </w:rPr>
        <w:t xml:space="preserve"> </w:t>
      </w:r>
      <w:r w:rsidR="00702289" w:rsidRPr="00650B1F">
        <w:rPr>
          <w:color w:val="221F1F"/>
          <w:sz w:val="24"/>
          <w:szCs w:val="24"/>
        </w:rPr>
        <w:t>Calon</w:t>
      </w:r>
      <w:r w:rsidR="00702289" w:rsidRPr="00650B1F">
        <w:rPr>
          <w:color w:val="221F1F"/>
          <w:sz w:val="24"/>
          <w:szCs w:val="24"/>
          <w:lang w:val="id-ID"/>
        </w:rPr>
        <w:t xml:space="preserve"> </w:t>
      </w:r>
      <w:proofErr w:type="spellStart"/>
      <w:r w:rsidR="00702289" w:rsidRPr="00650B1F">
        <w:rPr>
          <w:color w:val="221F1F"/>
          <w:sz w:val="24"/>
          <w:szCs w:val="24"/>
        </w:rPr>
        <w:t>Penerima</w:t>
      </w:r>
      <w:proofErr w:type="spellEnd"/>
      <w:r w:rsidR="00702289" w:rsidRPr="00650B1F">
        <w:rPr>
          <w:color w:val="221F1F"/>
          <w:sz w:val="24"/>
          <w:szCs w:val="24"/>
        </w:rPr>
        <w:t xml:space="preserve"> Tanah</w:t>
      </w:r>
      <w:r w:rsidR="00702289" w:rsidRPr="00650B1F">
        <w:rPr>
          <w:color w:val="221F1F"/>
          <w:sz w:val="24"/>
          <w:szCs w:val="24"/>
          <w:lang w:val="id-ID"/>
        </w:rPr>
        <w:t xml:space="preserve"> </w:t>
      </w:r>
      <w:proofErr w:type="spellStart"/>
      <w:r w:rsidR="00702289" w:rsidRPr="00650B1F">
        <w:rPr>
          <w:color w:val="221F1F"/>
          <w:sz w:val="24"/>
          <w:szCs w:val="24"/>
        </w:rPr>
        <w:t>Redistribusi</w:t>
      </w:r>
      <w:proofErr w:type="spellEnd"/>
      <w:r w:rsidR="00702289" w:rsidRPr="00650B1F">
        <w:rPr>
          <w:color w:val="221F1F"/>
          <w:sz w:val="24"/>
          <w:szCs w:val="24"/>
          <w:lang w:val="id-ID"/>
        </w:rPr>
        <w:t xml:space="preserve"> </w:t>
      </w:r>
      <w:r w:rsidR="00702289" w:rsidRPr="00650B1F">
        <w:rPr>
          <w:color w:val="221F1F"/>
          <w:sz w:val="24"/>
          <w:szCs w:val="24"/>
        </w:rPr>
        <w:t>TOL;</w:t>
      </w:r>
      <w:r w:rsidR="00702289" w:rsidRPr="00650B1F">
        <w:rPr>
          <w:color w:val="221F1F"/>
          <w:sz w:val="24"/>
          <w:szCs w:val="24"/>
          <w:lang w:val="id-ID"/>
        </w:rPr>
        <w:t xml:space="preserve"> </w:t>
      </w:r>
      <w:r w:rsidR="00702289" w:rsidRPr="00650B1F">
        <w:rPr>
          <w:color w:val="221F1F"/>
          <w:sz w:val="24"/>
          <w:szCs w:val="24"/>
        </w:rPr>
        <w:t>8)</w:t>
      </w:r>
      <w:r w:rsidR="00702289" w:rsidRPr="00650B1F">
        <w:rPr>
          <w:color w:val="221F1F"/>
          <w:sz w:val="24"/>
          <w:szCs w:val="24"/>
          <w:lang w:val="id-ID"/>
        </w:rPr>
        <w:t xml:space="preserve"> </w:t>
      </w:r>
      <w:proofErr w:type="spellStart"/>
      <w:r w:rsidR="00702289" w:rsidRPr="00650B1F">
        <w:rPr>
          <w:color w:val="221F1F"/>
          <w:sz w:val="24"/>
          <w:szCs w:val="24"/>
        </w:rPr>
        <w:t>Pengukuran</w:t>
      </w:r>
      <w:proofErr w:type="spellEnd"/>
      <w:r w:rsidR="00702289" w:rsidRPr="00650B1F">
        <w:rPr>
          <w:color w:val="221F1F"/>
          <w:sz w:val="24"/>
          <w:szCs w:val="24"/>
          <w:lang w:val="id-ID"/>
        </w:rPr>
        <w:t xml:space="preserve"> </w:t>
      </w:r>
      <w:r w:rsidR="00702289" w:rsidRPr="00650B1F">
        <w:rPr>
          <w:color w:val="221F1F"/>
          <w:sz w:val="24"/>
          <w:szCs w:val="24"/>
        </w:rPr>
        <w:t>dan</w:t>
      </w:r>
      <w:r w:rsidR="00702289" w:rsidRPr="00650B1F">
        <w:rPr>
          <w:color w:val="221F1F"/>
          <w:sz w:val="24"/>
          <w:szCs w:val="24"/>
          <w:lang w:val="id-ID"/>
        </w:rPr>
        <w:t xml:space="preserve"> </w:t>
      </w:r>
      <w:proofErr w:type="spellStart"/>
      <w:r w:rsidR="00702289" w:rsidRPr="00650B1F">
        <w:rPr>
          <w:color w:val="221F1F"/>
          <w:sz w:val="24"/>
          <w:szCs w:val="24"/>
        </w:rPr>
        <w:t>Pemetaan</w:t>
      </w:r>
      <w:proofErr w:type="spellEnd"/>
      <w:r w:rsidR="00702289" w:rsidRPr="00650B1F">
        <w:rPr>
          <w:color w:val="221F1F"/>
          <w:sz w:val="24"/>
          <w:szCs w:val="24"/>
          <w:lang w:val="id-ID"/>
        </w:rPr>
        <w:t xml:space="preserve"> </w:t>
      </w:r>
      <w:proofErr w:type="spellStart"/>
      <w:r w:rsidR="00702289" w:rsidRPr="00650B1F">
        <w:rPr>
          <w:color w:val="221F1F"/>
          <w:sz w:val="24"/>
          <w:szCs w:val="24"/>
        </w:rPr>
        <w:t>bidang</w:t>
      </w:r>
      <w:proofErr w:type="spellEnd"/>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rPr>
        <w:t>;</w:t>
      </w:r>
      <w:r w:rsidR="00702289" w:rsidRPr="00650B1F">
        <w:rPr>
          <w:color w:val="221F1F"/>
          <w:sz w:val="24"/>
          <w:szCs w:val="24"/>
          <w:lang w:val="id-ID"/>
        </w:rPr>
        <w:t xml:space="preserve"> </w:t>
      </w:r>
      <w:r w:rsidR="00702289" w:rsidRPr="00650B1F">
        <w:rPr>
          <w:color w:val="221F1F"/>
          <w:sz w:val="24"/>
          <w:szCs w:val="24"/>
        </w:rPr>
        <w:t>9)</w:t>
      </w:r>
      <w:r w:rsidR="00702289" w:rsidRPr="00650B1F">
        <w:rPr>
          <w:color w:val="221F1F"/>
          <w:sz w:val="24"/>
          <w:szCs w:val="24"/>
          <w:lang w:val="id-ID"/>
        </w:rPr>
        <w:t xml:space="preserve"> </w:t>
      </w:r>
      <w:proofErr w:type="spellStart"/>
      <w:r w:rsidR="00702289" w:rsidRPr="00650B1F">
        <w:rPr>
          <w:color w:val="221F1F"/>
          <w:sz w:val="24"/>
          <w:szCs w:val="24"/>
        </w:rPr>
        <w:t>Sidang</w:t>
      </w:r>
      <w:proofErr w:type="spellEnd"/>
      <w:r w:rsidR="00702289" w:rsidRPr="00650B1F">
        <w:rPr>
          <w:color w:val="221F1F"/>
          <w:sz w:val="24"/>
          <w:szCs w:val="24"/>
        </w:rPr>
        <w:t xml:space="preserve"> PPL </w:t>
      </w:r>
      <w:proofErr w:type="spellStart"/>
      <w:r w:rsidR="00702289" w:rsidRPr="00650B1F">
        <w:rPr>
          <w:color w:val="221F1F"/>
          <w:sz w:val="24"/>
          <w:szCs w:val="24"/>
        </w:rPr>
        <w:t>dalam</w:t>
      </w:r>
      <w:proofErr w:type="spellEnd"/>
      <w:r w:rsidR="00702289" w:rsidRPr="00650B1F">
        <w:rPr>
          <w:color w:val="221F1F"/>
          <w:sz w:val="24"/>
          <w:szCs w:val="24"/>
        </w:rPr>
        <w:t xml:space="preserve"> </w:t>
      </w:r>
      <w:proofErr w:type="spellStart"/>
      <w:r w:rsidR="00702289" w:rsidRPr="00650B1F">
        <w:rPr>
          <w:color w:val="221F1F"/>
          <w:sz w:val="24"/>
          <w:szCs w:val="24"/>
        </w:rPr>
        <w:t>rangka</w:t>
      </w:r>
      <w:proofErr w:type="spellEnd"/>
      <w:r w:rsidR="00702289" w:rsidRPr="00650B1F">
        <w:rPr>
          <w:color w:val="221F1F"/>
          <w:sz w:val="24"/>
          <w:szCs w:val="24"/>
        </w:rPr>
        <w:t xml:space="preserve"> </w:t>
      </w:r>
      <w:proofErr w:type="spellStart"/>
      <w:r w:rsidR="00702289" w:rsidRPr="00650B1F">
        <w:rPr>
          <w:color w:val="221F1F"/>
          <w:sz w:val="24"/>
          <w:szCs w:val="24"/>
        </w:rPr>
        <w:t>Penetapan</w:t>
      </w:r>
      <w:proofErr w:type="spellEnd"/>
      <w:r w:rsidR="00702289" w:rsidRPr="00650B1F">
        <w:rPr>
          <w:color w:val="221F1F"/>
          <w:sz w:val="24"/>
          <w:szCs w:val="24"/>
        </w:rPr>
        <w:t xml:space="preserve"> </w:t>
      </w:r>
      <w:proofErr w:type="spellStart"/>
      <w:r w:rsidR="00702289" w:rsidRPr="00650B1F">
        <w:rPr>
          <w:color w:val="221F1F"/>
          <w:sz w:val="24"/>
          <w:szCs w:val="24"/>
        </w:rPr>
        <w:t>Subyek</w:t>
      </w:r>
      <w:proofErr w:type="spellEnd"/>
      <w:r w:rsidR="00702289" w:rsidRPr="00650B1F">
        <w:rPr>
          <w:color w:val="221F1F"/>
          <w:sz w:val="24"/>
          <w:szCs w:val="24"/>
        </w:rPr>
        <w:t xml:space="preserve"> </w:t>
      </w:r>
      <w:proofErr w:type="spellStart"/>
      <w:r w:rsidR="00702289" w:rsidRPr="00650B1F">
        <w:rPr>
          <w:color w:val="221F1F"/>
          <w:sz w:val="24"/>
          <w:szCs w:val="24"/>
        </w:rPr>
        <w:t>Penerima</w:t>
      </w:r>
      <w:proofErr w:type="spellEnd"/>
      <w:r w:rsidR="00702289" w:rsidRPr="00650B1F">
        <w:rPr>
          <w:color w:val="221F1F"/>
          <w:sz w:val="24"/>
          <w:szCs w:val="24"/>
        </w:rPr>
        <w:t xml:space="preserve"> Tanah; 10) </w:t>
      </w:r>
      <w:proofErr w:type="spellStart"/>
      <w:r w:rsidR="00702289" w:rsidRPr="00650B1F">
        <w:rPr>
          <w:color w:val="221F1F"/>
          <w:sz w:val="24"/>
          <w:szCs w:val="24"/>
        </w:rPr>
        <w:t>Penerbitan</w:t>
      </w:r>
      <w:proofErr w:type="spellEnd"/>
      <w:r w:rsidR="00702289" w:rsidRPr="00650B1F">
        <w:rPr>
          <w:color w:val="221F1F"/>
          <w:sz w:val="24"/>
          <w:szCs w:val="24"/>
        </w:rPr>
        <w:t xml:space="preserve"> SK </w:t>
      </w:r>
      <w:proofErr w:type="spellStart"/>
      <w:r w:rsidR="00702289" w:rsidRPr="00650B1F">
        <w:rPr>
          <w:color w:val="221F1F"/>
          <w:sz w:val="24"/>
          <w:szCs w:val="24"/>
        </w:rPr>
        <w:t>Redistribusi</w:t>
      </w:r>
      <w:proofErr w:type="spellEnd"/>
      <w:r w:rsidR="00702289" w:rsidRPr="00650B1F">
        <w:rPr>
          <w:color w:val="221F1F"/>
          <w:sz w:val="24"/>
          <w:szCs w:val="24"/>
        </w:rPr>
        <w:t xml:space="preserve"> oleh </w:t>
      </w:r>
      <w:proofErr w:type="spellStart"/>
      <w:r w:rsidR="00702289" w:rsidRPr="00650B1F">
        <w:rPr>
          <w:color w:val="221F1F"/>
          <w:sz w:val="24"/>
          <w:szCs w:val="24"/>
        </w:rPr>
        <w:t>Kepala</w:t>
      </w:r>
      <w:proofErr w:type="spellEnd"/>
      <w:r w:rsidR="00702289" w:rsidRPr="00650B1F">
        <w:rPr>
          <w:color w:val="221F1F"/>
          <w:sz w:val="24"/>
          <w:szCs w:val="24"/>
        </w:rPr>
        <w:t xml:space="preserve"> Kantor </w:t>
      </w:r>
      <w:proofErr w:type="spellStart"/>
      <w:r w:rsidR="00702289" w:rsidRPr="00650B1F">
        <w:rPr>
          <w:color w:val="221F1F"/>
          <w:sz w:val="24"/>
          <w:szCs w:val="24"/>
        </w:rPr>
        <w:t>Pertanahan</w:t>
      </w:r>
      <w:proofErr w:type="spellEnd"/>
      <w:r w:rsidR="00702289" w:rsidRPr="00650B1F">
        <w:rPr>
          <w:color w:val="221F1F"/>
          <w:sz w:val="24"/>
          <w:szCs w:val="24"/>
        </w:rPr>
        <w:t xml:space="preserve"> ; 11) </w:t>
      </w:r>
      <w:proofErr w:type="spellStart"/>
      <w:r w:rsidR="00702289" w:rsidRPr="00650B1F">
        <w:rPr>
          <w:color w:val="221F1F"/>
          <w:sz w:val="24"/>
          <w:szCs w:val="24"/>
        </w:rPr>
        <w:t>Pembukuan</w:t>
      </w:r>
      <w:proofErr w:type="spellEnd"/>
      <w:r w:rsidR="00702289" w:rsidRPr="00650B1F">
        <w:rPr>
          <w:color w:val="221F1F"/>
          <w:sz w:val="24"/>
          <w:szCs w:val="24"/>
        </w:rPr>
        <w:t xml:space="preserve"> Hak dan </w:t>
      </w:r>
      <w:proofErr w:type="spellStart"/>
      <w:r w:rsidR="00702289" w:rsidRPr="00650B1F">
        <w:rPr>
          <w:color w:val="221F1F"/>
          <w:sz w:val="24"/>
          <w:szCs w:val="24"/>
        </w:rPr>
        <w:t>Penerbitan</w:t>
      </w:r>
      <w:proofErr w:type="spellEnd"/>
      <w:r w:rsidR="00702289" w:rsidRPr="00650B1F">
        <w:rPr>
          <w:color w:val="221F1F"/>
          <w:sz w:val="24"/>
          <w:szCs w:val="24"/>
        </w:rPr>
        <w:t xml:space="preserve"> </w:t>
      </w:r>
      <w:proofErr w:type="spellStart"/>
      <w:r w:rsidR="00702289" w:rsidRPr="00650B1F">
        <w:rPr>
          <w:color w:val="221F1F"/>
          <w:sz w:val="24"/>
          <w:szCs w:val="24"/>
        </w:rPr>
        <w:t>Sertipikat</w:t>
      </w:r>
      <w:proofErr w:type="spellEnd"/>
      <w:r w:rsidR="00702289" w:rsidRPr="00650B1F">
        <w:rPr>
          <w:color w:val="221F1F"/>
          <w:sz w:val="24"/>
          <w:szCs w:val="24"/>
        </w:rPr>
        <w:t xml:space="preserve"> Hak Atas Tanah; 12) </w:t>
      </w:r>
      <w:proofErr w:type="spellStart"/>
      <w:r w:rsidR="00702289" w:rsidRPr="00650B1F">
        <w:rPr>
          <w:color w:val="221F1F"/>
          <w:sz w:val="24"/>
          <w:szCs w:val="24"/>
        </w:rPr>
        <w:t>Penyerahan</w:t>
      </w:r>
      <w:proofErr w:type="spellEnd"/>
      <w:r w:rsidR="00702289" w:rsidRPr="00650B1F">
        <w:rPr>
          <w:color w:val="221F1F"/>
          <w:sz w:val="24"/>
          <w:szCs w:val="24"/>
        </w:rPr>
        <w:t xml:space="preserve"> </w:t>
      </w:r>
      <w:proofErr w:type="spellStart"/>
      <w:r w:rsidR="00702289" w:rsidRPr="00650B1F">
        <w:rPr>
          <w:color w:val="221F1F"/>
          <w:sz w:val="24"/>
          <w:szCs w:val="24"/>
        </w:rPr>
        <w:t>Sertipikat</w:t>
      </w:r>
      <w:proofErr w:type="spellEnd"/>
      <w:r w:rsidR="00702289" w:rsidRPr="00650B1F">
        <w:rPr>
          <w:color w:val="221F1F"/>
          <w:sz w:val="24"/>
          <w:szCs w:val="24"/>
        </w:rPr>
        <w:t>.</w:t>
      </w:r>
    </w:p>
    <w:p w14:paraId="5B9AECBE" w14:textId="77777777" w:rsidR="00702289" w:rsidRPr="00650B1F" w:rsidRDefault="00B739D3" w:rsidP="00650B1F">
      <w:pPr>
        <w:spacing w:line="360" w:lineRule="auto"/>
        <w:ind w:firstLine="720"/>
        <w:jc w:val="both"/>
        <w:rPr>
          <w:color w:val="221F1F"/>
          <w:spacing w:val="-2"/>
          <w:sz w:val="24"/>
          <w:szCs w:val="24"/>
          <w:lang w:val="id-ID"/>
        </w:rPr>
      </w:pPr>
      <w:r w:rsidRPr="00650B1F">
        <w:rPr>
          <w:color w:val="221F1F"/>
          <w:sz w:val="24"/>
          <w:szCs w:val="24"/>
          <w:lang w:val="id-ID"/>
        </w:rPr>
        <w:t xml:space="preserve">Kemudian </w:t>
      </w:r>
      <w:r w:rsidR="00702289" w:rsidRPr="00650B1F">
        <w:rPr>
          <w:color w:val="221F1F"/>
          <w:sz w:val="24"/>
          <w:szCs w:val="24"/>
        </w:rPr>
        <w:t>para</w:t>
      </w:r>
      <w:r w:rsidR="00702289" w:rsidRPr="00650B1F">
        <w:rPr>
          <w:color w:val="221F1F"/>
          <w:sz w:val="24"/>
          <w:szCs w:val="24"/>
          <w:lang w:val="id-ID"/>
        </w:rPr>
        <w:t xml:space="preserve"> </w:t>
      </w:r>
      <w:proofErr w:type="spellStart"/>
      <w:r w:rsidR="00702289" w:rsidRPr="00650B1F">
        <w:rPr>
          <w:color w:val="221F1F"/>
          <w:sz w:val="24"/>
          <w:szCs w:val="24"/>
        </w:rPr>
        <w:t>pemilik</w:t>
      </w:r>
      <w:proofErr w:type="spellEnd"/>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lang w:val="id-ID"/>
        </w:rPr>
        <w:t xml:space="preserve"> </w:t>
      </w:r>
      <w:r w:rsidR="00702289" w:rsidRPr="00650B1F">
        <w:rPr>
          <w:color w:val="221F1F"/>
          <w:sz w:val="24"/>
          <w:szCs w:val="24"/>
        </w:rPr>
        <w:t>absentee</w:t>
      </w:r>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diambil</w:t>
      </w:r>
      <w:proofErr w:type="spellEnd"/>
      <w:r w:rsidR="00702289" w:rsidRPr="00650B1F">
        <w:rPr>
          <w:color w:val="221F1F"/>
          <w:sz w:val="24"/>
          <w:szCs w:val="24"/>
          <w:lang w:val="id-ID"/>
        </w:rPr>
        <w:t xml:space="preserve"> </w:t>
      </w:r>
      <w:r w:rsidR="00702289" w:rsidRPr="00650B1F">
        <w:rPr>
          <w:color w:val="221F1F"/>
          <w:sz w:val="24"/>
          <w:szCs w:val="24"/>
        </w:rPr>
        <w:t>oleh</w:t>
      </w:r>
      <w:r w:rsidR="00702289" w:rsidRPr="00650B1F">
        <w:rPr>
          <w:color w:val="221F1F"/>
          <w:sz w:val="24"/>
          <w:szCs w:val="24"/>
          <w:lang w:val="id-ID"/>
        </w:rPr>
        <w:t xml:space="preserve"> </w:t>
      </w:r>
      <w:r w:rsidR="00702289" w:rsidRPr="00650B1F">
        <w:rPr>
          <w:color w:val="221F1F"/>
          <w:sz w:val="24"/>
          <w:szCs w:val="24"/>
        </w:rPr>
        <w:t>Negara</w:t>
      </w:r>
      <w:r w:rsidR="00702289" w:rsidRPr="00650B1F">
        <w:rPr>
          <w:color w:val="221F1F"/>
          <w:sz w:val="24"/>
          <w:szCs w:val="24"/>
          <w:lang w:val="id-ID"/>
        </w:rPr>
        <w:t xml:space="preserve"> </w:t>
      </w:r>
      <w:proofErr w:type="spellStart"/>
      <w:r w:rsidR="00702289" w:rsidRPr="00650B1F">
        <w:rPr>
          <w:color w:val="221F1F"/>
          <w:sz w:val="24"/>
          <w:szCs w:val="24"/>
        </w:rPr>
        <w:t>dalam</w:t>
      </w:r>
      <w:proofErr w:type="spellEnd"/>
      <w:r w:rsidR="00702289" w:rsidRPr="00650B1F">
        <w:rPr>
          <w:color w:val="221F1F"/>
          <w:sz w:val="24"/>
          <w:szCs w:val="24"/>
        </w:rPr>
        <w:t xml:space="preserve"> </w:t>
      </w:r>
      <w:proofErr w:type="spellStart"/>
      <w:r w:rsidR="00702289" w:rsidRPr="00650B1F">
        <w:rPr>
          <w:color w:val="221F1F"/>
          <w:sz w:val="24"/>
          <w:szCs w:val="24"/>
        </w:rPr>
        <w:t>rangka</w:t>
      </w:r>
      <w:proofErr w:type="spellEnd"/>
      <w:r w:rsidR="00702289" w:rsidRPr="00650B1F">
        <w:rPr>
          <w:color w:val="221F1F"/>
          <w:sz w:val="24"/>
          <w:szCs w:val="24"/>
          <w:lang w:val="id-ID"/>
        </w:rPr>
        <w:t xml:space="preserve"> </w:t>
      </w:r>
      <w:proofErr w:type="spellStart"/>
      <w:r w:rsidR="00702289" w:rsidRPr="00650B1F">
        <w:rPr>
          <w:color w:val="221F1F"/>
          <w:sz w:val="24"/>
          <w:szCs w:val="24"/>
        </w:rPr>
        <w:t>landreform</w:t>
      </w:r>
      <w:proofErr w:type="spellEnd"/>
      <w:r w:rsidR="00702289" w:rsidRPr="00650B1F">
        <w:rPr>
          <w:color w:val="221F1F"/>
          <w:sz w:val="24"/>
          <w:szCs w:val="24"/>
        </w:rPr>
        <w:t xml:space="preserve"> </w:t>
      </w:r>
      <w:proofErr w:type="spellStart"/>
      <w:r w:rsidR="00702289" w:rsidRPr="00650B1F">
        <w:rPr>
          <w:color w:val="221F1F"/>
          <w:sz w:val="24"/>
          <w:szCs w:val="24"/>
        </w:rPr>
        <w:t>berhak</w:t>
      </w:r>
      <w:proofErr w:type="spellEnd"/>
      <w:r w:rsidR="00702289" w:rsidRPr="00650B1F">
        <w:rPr>
          <w:color w:val="221F1F"/>
          <w:sz w:val="24"/>
          <w:szCs w:val="24"/>
        </w:rPr>
        <w:t xml:space="preserve"> </w:t>
      </w:r>
      <w:proofErr w:type="spellStart"/>
      <w:r w:rsidR="00702289" w:rsidRPr="00650B1F">
        <w:rPr>
          <w:color w:val="221F1F"/>
          <w:sz w:val="24"/>
          <w:szCs w:val="24"/>
        </w:rPr>
        <w:t>untuk</w:t>
      </w:r>
      <w:proofErr w:type="spellEnd"/>
      <w:r w:rsidR="00702289" w:rsidRPr="00650B1F">
        <w:rPr>
          <w:color w:val="221F1F"/>
          <w:sz w:val="24"/>
          <w:szCs w:val="24"/>
        </w:rPr>
        <w:t xml:space="preserve"> </w:t>
      </w:r>
      <w:proofErr w:type="spellStart"/>
      <w:r w:rsidR="00702289" w:rsidRPr="00650B1F">
        <w:rPr>
          <w:color w:val="221F1F"/>
          <w:sz w:val="24"/>
          <w:szCs w:val="24"/>
        </w:rPr>
        <w:t>mendapat</w:t>
      </w:r>
      <w:proofErr w:type="spellEnd"/>
      <w:r w:rsidR="00702289" w:rsidRPr="00650B1F">
        <w:rPr>
          <w:color w:val="221F1F"/>
          <w:sz w:val="24"/>
          <w:szCs w:val="24"/>
        </w:rPr>
        <w:t xml:space="preserve"> </w:t>
      </w:r>
      <w:proofErr w:type="spellStart"/>
      <w:r w:rsidR="00702289" w:rsidRPr="00650B1F">
        <w:rPr>
          <w:color w:val="221F1F"/>
          <w:sz w:val="24"/>
          <w:szCs w:val="24"/>
        </w:rPr>
        <w:t>ganti</w:t>
      </w:r>
      <w:proofErr w:type="spellEnd"/>
      <w:r w:rsidR="00702289" w:rsidRPr="00650B1F">
        <w:rPr>
          <w:color w:val="221F1F"/>
          <w:sz w:val="24"/>
          <w:szCs w:val="24"/>
        </w:rPr>
        <w:t xml:space="preserve"> </w:t>
      </w:r>
      <w:proofErr w:type="spellStart"/>
      <w:r w:rsidR="00702289" w:rsidRPr="00650B1F">
        <w:rPr>
          <w:color w:val="221F1F"/>
          <w:sz w:val="24"/>
          <w:szCs w:val="24"/>
        </w:rPr>
        <w:t>rugi</w:t>
      </w:r>
      <w:proofErr w:type="spellEnd"/>
      <w:r w:rsidR="00702289" w:rsidRPr="00650B1F">
        <w:rPr>
          <w:color w:val="221F1F"/>
          <w:sz w:val="24"/>
          <w:szCs w:val="24"/>
        </w:rPr>
        <w:t xml:space="preserve"> </w:t>
      </w:r>
      <w:proofErr w:type="spellStart"/>
      <w:r w:rsidR="00702289" w:rsidRPr="00650B1F">
        <w:rPr>
          <w:color w:val="221F1F"/>
          <w:sz w:val="24"/>
          <w:szCs w:val="24"/>
        </w:rPr>
        <w:t>atas</w:t>
      </w:r>
      <w:proofErr w:type="spellEnd"/>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mereka</w:t>
      </w:r>
      <w:proofErr w:type="spellEnd"/>
      <w:r w:rsidR="00702289" w:rsidRPr="00650B1F">
        <w:rPr>
          <w:color w:val="221F1F"/>
          <w:sz w:val="24"/>
          <w:szCs w:val="24"/>
        </w:rPr>
        <w:t xml:space="preserve"> </w:t>
      </w:r>
      <w:proofErr w:type="spellStart"/>
      <w:r w:rsidR="00702289" w:rsidRPr="00650B1F">
        <w:rPr>
          <w:color w:val="221F1F"/>
          <w:sz w:val="24"/>
          <w:szCs w:val="24"/>
        </w:rPr>
        <w:t>menurut</w:t>
      </w:r>
      <w:proofErr w:type="spellEnd"/>
      <w:r w:rsidR="00702289" w:rsidRPr="00650B1F">
        <w:rPr>
          <w:color w:val="221F1F"/>
          <w:sz w:val="24"/>
          <w:szCs w:val="24"/>
          <w:lang w:val="id-ID"/>
        </w:rPr>
        <w:t xml:space="preserve"> </w:t>
      </w:r>
      <w:proofErr w:type="spellStart"/>
      <w:r w:rsidR="00702289" w:rsidRPr="00650B1F">
        <w:rPr>
          <w:color w:val="221F1F"/>
          <w:sz w:val="24"/>
          <w:szCs w:val="24"/>
        </w:rPr>
        <w:t>Peraturan</w:t>
      </w:r>
      <w:proofErr w:type="spellEnd"/>
      <w:r w:rsidR="00702289" w:rsidRPr="00650B1F">
        <w:rPr>
          <w:color w:val="221F1F"/>
          <w:sz w:val="24"/>
          <w:szCs w:val="24"/>
          <w:lang w:val="id-ID"/>
        </w:rPr>
        <w:t xml:space="preserve"> </w:t>
      </w:r>
      <w:proofErr w:type="spellStart"/>
      <w:r w:rsidR="00702289" w:rsidRPr="00650B1F">
        <w:rPr>
          <w:color w:val="221F1F"/>
          <w:sz w:val="24"/>
          <w:szCs w:val="24"/>
        </w:rPr>
        <w:t>Pemerintah</w:t>
      </w:r>
      <w:proofErr w:type="spellEnd"/>
      <w:r w:rsidR="00702289" w:rsidRPr="00650B1F">
        <w:rPr>
          <w:color w:val="221F1F"/>
          <w:sz w:val="24"/>
          <w:szCs w:val="24"/>
          <w:lang w:val="id-ID"/>
        </w:rPr>
        <w:t xml:space="preserve"> </w:t>
      </w:r>
      <w:proofErr w:type="spellStart"/>
      <w:r w:rsidR="00702289" w:rsidRPr="00650B1F">
        <w:rPr>
          <w:color w:val="221F1F"/>
          <w:sz w:val="24"/>
          <w:szCs w:val="24"/>
        </w:rPr>
        <w:t>Nomor</w:t>
      </w:r>
      <w:proofErr w:type="spellEnd"/>
      <w:r w:rsidR="00702289" w:rsidRPr="00650B1F">
        <w:rPr>
          <w:color w:val="221F1F"/>
          <w:sz w:val="24"/>
          <w:szCs w:val="24"/>
        </w:rPr>
        <w:tab/>
        <w:t>224</w:t>
      </w:r>
      <w:r w:rsidR="00702289" w:rsidRPr="00650B1F">
        <w:rPr>
          <w:color w:val="221F1F"/>
          <w:sz w:val="24"/>
          <w:szCs w:val="24"/>
          <w:lang w:val="id-ID"/>
        </w:rPr>
        <w:t xml:space="preserve"> </w:t>
      </w:r>
      <w:proofErr w:type="spellStart"/>
      <w:r w:rsidR="00702289" w:rsidRPr="00650B1F">
        <w:rPr>
          <w:color w:val="221F1F"/>
          <w:sz w:val="24"/>
          <w:szCs w:val="24"/>
        </w:rPr>
        <w:t>Tahun</w:t>
      </w:r>
      <w:proofErr w:type="spellEnd"/>
      <w:r w:rsidR="00702289" w:rsidRPr="00650B1F">
        <w:rPr>
          <w:color w:val="221F1F"/>
          <w:sz w:val="24"/>
          <w:szCs w:val="24"/>
          <w:lang w:val="id-ID"/>
        </w:rPr>
        <w:t xml:space="preserve"> </w:t>
      </w:r>
      <w:r w:rsidR="00702289" w:rsidRPr="00650B1F">
        <w:rPr>
          <w:color w:val="221F1F"/>
          <w:sz w:val="24"/>
          <w:szCs w:val="24"/>
        </w:rPr>
        <w:t>1961</w:t>
      </w:r>
      <w:r w:rsidR="00702289" w:rsidRPr="00650B1F">
        <w:rPr>
          <w:color w:val="221F1F"/>
          <w:sz w:val="24"/>
          <w:szCs w:val="24"/>
          <w:lang w:val="id-ID"/>
        </w:rPr>
        <w:t xml:space="preserve"> </w:t>
      </w:r>
      <w:r w:rsidR="00702289" w:rsidRPr="00650B1F">
        <w:rPr>
          <w:color w:val="221F1F"/>
          <w:sz w:val="24"/>
          <w:szCs w:val="24"/>
        </w:rPr>
        <w:t>dan</w:t>
      </w:r>
      <w:r w:rsidR="00702289" w:rsidRPr="00650B1F">
        <w:rPr>
          <w:color w:val="221F1F"/>
          <w:sz w:val="24"/>
          <w:szCs w:val="24"/>
          <w:lang w:val="id-ID"/>
        </w:rPr>
        <w:t xml:space="preserve"> </w:t>
      </w:r>
      <w:proofErr w:type="spellStart"/>
      <w:r w:rsidR="00702289" w:rsidRPr="00650B1F">
        <w:rPr>
          <w:color w:val="221F1F"/>
          <w:sz w:val="24"/>
          <w:szCs w:val="24"/>
        </w:rPr>
        <w:t>Peraturan</w:t>
      </w:r>
      <w:proofErr w:type="spellEnd"/>
      <w:r w:rsidR="00702289" w:rsidRPr="00650B1F">
        <w:rPr>
          <w:color w:val="221F1F"/>
          <w:sz w:val="24"/>
          <w:szCs w:val="24"/>
        </w:rPr>
        <w:t xml:space="preserve"> </w:t>
      </w:r>
      <w:proofErr w:type="spellStart"/>
      <w:r w:rsidR="00702289" w:rsidRPr="00650B1F">
        <w:rPr>
          <w:color w:val="221F1F"/>
          <w:sz w:val="24"/>
          <w:szCs w:val="24"/>
        </w:rPr>
        <w:t>Pemerintah</w:t>
      </w:r>
      <w:proofErr w:type="spellEnd"/>
      <w:r w:rsidR="00702289" w:rsidRPr="00650B1F">
        <w:rPr>
          <w:color w:val="221F1F"/>
          <w:sz w:val="24"/>
          <w:szCs w:val="24"/>
          <w:lang w:val="id-ID"/>
        </w:rPr>
        <w:t xml:space="preserve"> </w:t>
      </w:r>
      <w:proofErr w:type="spellStart"/>
      <w:r w:rsidR="00702289" w:rsidRPr="00650B1F">
        <w:rPr>
          <w:color w:val="221F1F"/>
          <w:sz w:val="24"/>
          <w:szCs w:val="24"/>
        </w:rPr>
        <w:t>Nomor</w:t>
      </w:r>
      <w:proofErr w:type="spellEnd"/>
      <w:r w:rsidR="00702289" w:rsidRPr="00650B1F">
        <w:rPr>
          <w:color w:val="221F1F"/>
          <w:sz w:val="24"/>
          <w:szCs w:val="24"/>
          <w:lang w:val="id-ID"/>
        </w:rPr>
        <w:t xml:space="preserve"> </w:t>
      </w:r>
      <w:r w:rsidR="00702289" w:rsidRPr="00650B1F">
        <w:rPr>
          <w:color w:val="221F1F"/>
          <w:sz w:val="24"/>
          <w:szCs w:val="24"/>
        </w:rPr>
        <w:t>41</w:t>
      </w:r>
      <w:r w:rsidR="00702289" w:rsidRPr="00650B1F">
        <w:rPr>
          <w:color w:val="221F1F"/>
          <w:sz w:val="24"/>
          <w:szCs w:val="24"/>
          <w:lang w:val="id-ID"/>
        </w:rPr>
        <w:t xml:space="preserve"> </w:t>
      </w:r>
      <w:proofErr w:type="spellStart"/>
      <w:r w:rsidR="00702289" w:rsidRPr="00650B1F">
        <w:rPr>
          <w:color w:val="221F1F"/>
          <w:sz w:val="24"/>
          <w:szCs w:val="24"/>
        </w:rPr>
        <w:t>Tahun</w:t>
      </w:r>
      <w:proofErr w:type="spellEnd"/>
      <w:r w:rsidR="00702289" w:rsidRPr="00650B1F">
        <w:rPr>
          <w:color w:val="221F1F"/>
          <w:sz w:val="24"/>
          <w:szCs w:val="24"/>
          <w:lang w:val="id-ID"/>
        </w:rPr>
        <w:t xml:space="preserve"> </w:t>
      </w:r>
      <w:r w:rsidR="00702289" w:rsidRPr="00650B1F">
        <w:rPr>
          <w:color w:val="221F1F"/>
          <w:sz w:val="24"/>
          <w:szCs w:val="24"/>
        </w:rPr>
        <w:t>1964</w:t>
      </w:r>
      <w:r w:rsidR="00702289" w:rsidRPr="00650B1F">
        <w:rPr>
          <w:color w:val="221F1F"/>
          <w:sz w:val="24"/>
          <w:szCs w:val="24"/>
          <w:lang w:val="id-ID"/>
        </w:rPr>
        <w:t xml:space="preserve"> </w:t>
      </w:r>
      <w:proofErr w:type="spellStart"/>
      <w:r w:rsidR="00702289" w:rsidRPr="00650B1F">
        <w:rPr>
          <w:color w:val="221F1F"/>
          <w:sz w:val="24"/>
          <w:szCs w:val="24"/>
        </w:rPr>
        <w:t>ini</w:t>
      </w:r>
      <w:proofErr w:type="spellEnd"/>
      <w:r w:rsidR="00702289" w:rsidRPr="00650B1F">
        <w:rPr>
          <w:color w:val="221F1F"/>
          <w:sz w:val="24"/>
          <w:szCs w:val="24"/>
          <w:lang w:val="id-ID"/>
        </w:rPr>
        <w:t xml:space="preserve"> </w:t>
      </w:r>
      <w:proofErr w:type="spellStart"/>
      <w:r w:rsidR="00702289" w:rsidRPr="00650B1F">
        <w:rPr>
          <w:color w:val="221F1F"/>
          <w:sz w:val="24"/>
          <w:szCs w:val="24"/>
        </w:rPr>
        <w:t>merupakan</w:t>
      </w:r>
      <w:proofErr w:type="spellEnd"/>
      <w:r w:rsidR="00702289" w:rsidRPr="00650B1F">
        <w:rPr>
          <w:color w:val="221F1F"/>
          <w:sz w:val="24"/>
          <w:szCs w:val="24"/>
          <w:lang w:val="id-ID"/>
        </w:rPr>
        <w:t xml:space="preserve"> </w:t>
      </w:r>
      <w:proofErr w:type="spellStart"/>
      <w:r w:rsidRPr="00650B1F">
        <w:rPr>
          <w:color w:val="221F1F"/>
          <w:sz w:val="24"/>
          <w:szCs w:val="24"/>
        </w:rPr>
        <w:t>ci</w:t>
      </w:r>
      <w:r w:rsidR="00702289" w:rsidRPr="00650B1F">
        <w:rPr>
          <w:color w:val="221F1F"/>
          <w:sz w:val="24"/>
          <w:szCs w:val="24"/>
        </w:rPr>
        <w:t>ri</w:t>
      </w:r>
      <w:proofErr w:type="spellEnd"/>
      <w:r w:rsidR="00702289" w:rsidRPr="00650B1F">
        <w:rPr>
          <w:color w:val="221F1F"/>
          <w:sz w:val="24"/>
          <w:szCs w:val="24"/>
          <w:lang w:val="id-ID"/>
        </w:rPr>
        <w:t xml:space="preserve"> </w:t>
      </w:r>
      <w:proofErr w:type="spellStart"/>
      <w:r w:rsidR="00702289" w:rsidRPr="00650B1F">
        <w:rPr>
          <w:color w:val="221F1F"/>
          <w:sz w:val="24"/>
          <w:szCs w:val="24"/>
        </w:rPr>
        <w:t>utama</w:t>
      </w:r>
      <w:proofErr w:type="spellEnd"/>
      <w:r w:rsidR="00702289" w:rsidRPr="00650B1F">
        <w:rPr>
          <w:color w:val="221F1F"/>
          <w:sz w:val="24"/>
          <w:szCs w:val="24"/>
          <w:lang w:val="id-ID"/>
        </w:rPr>
        <w:t xml:space="preserve"> </w:t>
      </w:r>
      <w:proofErr w:type="spellStart"/>
      <w:r w:rsidR="00702289" w:rsidRPr="00650B1F">
        <w:rPr>
          <w:color w:val="221F1F"/>
          <w:sz w:val="24"/>
          <w:szCs w:val="24"/>
        </w:rPr>
        <w:t>pelaksanaan</w:t>
      </w:r>
      <w:proofErr w:type="spellEnd"/>
      <w:r w:rsidR="00702289" w:rsidRPr="00650B1F">
        <w:rPr>
          <w:color w:val="221F1F"/>
          <w:sz w:val="24"/>
          <w:szCs w:val="24"/>
        </w:rPr>
        <w:t xml:space="preserve"> </w:t>
      </w:r>
      <w:proofErr w:type="spellStart"/>
      <w:r w:rsidR="00702289" w:rsidRPr="00650B1F">
        <w:rPr>
          <w:color w:val="221F1F"/>
          <w:sz w:val="24"/>
          <w:szCs w:val="24"/>
        </w:rPr>
        <w:t>landreform</w:t>
      </w:r>
      <w:proofErr w:type="spellEnd"/>
      <w:r w:rsidR="00DB7D3A" w:rsidRPr="00650B1F">
        <w:rPr>
          <w:color w:val="221F1F"/>
          <w:sz w:val="24"/>
          <w:szCs w:val="24"/>
          <w:lang w:val="id-ID"/>
        </w:rPr>
        <w:t xml:space="preserve"> </w:t>
      </w:r>
      <w:r w:rsidR="00702289" w:rsidRPr="00650B1F">
        <w:rPr>
          <w:color w:val="221F1F"/>
          <w:sz w:val="24"/>
          <w:szCs w:val="24"/>
        </w:rPr>
        <w:t>di Indonesia yang</w:t>
      </w:r>
      <w:r w:rsidR="00702289" w:rsidRPr="00650B1F">
        <w:rPr>
          <w:color w:val="221F1F"/>
          <w:sz w:val="24"/>
          <w:szCs w:val="24"/>
          <w:lang w:val="id-ID"/>
        </w:rPr>
        <w:t xml:space="preserve"> </w:t>
      </w:r>
      <w:proofErr w:type="spellStart"/>
      <w:r w:rsidR="00702289" w:rsidRPr="00650B1F">
        <w:rPr>
          <w:color w:val="221F1F"/>
          <w:sz w:val="24"/>
          <w:szCs w:val="24"/>
        </w:rPr>
        <w:t>menunjukkan</w:t>
      </w:r>
      <w:proofErr w:type="spellEnd"/>
      <w:r w:rsidR="00702289" w:rsidRPr="00650B1F">
        <w:rPr>
          <w:color w:val="221F1F"/>
          <w:sz w:val="24"/>
          <w:szCs w:val="24"/>
        </w:rPr>
        <w:t xml:space="preserve"> </w:t>
      </w:r>
      <w:proofErr w:type="spellStart"/>
      <w:r w:rsidR="00702289" w:rsidRPr="00650B1F">
        <w:rPr>
          <w:color w:val="221F1F"/>
          <w:sz w:val="24"/>
          <w:szCs w:val="24"/>
        </w:rPr>
        <w:t>bahwa</w:t>
      </w:r>
      <w:proofErr w:type="spellEnd"/>
      <w:r w:rsidR="00702289" w:rsidRPr="00650B1F">
        <w:rPr>
          <w:color w:val="221F1F"/>
          <w:sz w:val="24"/>
          <w:szCs w:val="24"/>
          <w:lang w:val="id-ID"/>
        </w:rPr>
        <w:t xml:space="preserve"> </w:t>
      </w:r>
      <w:proofErr w:type="spellStart"/>
      <w:r w:rsidR="00702289" w:rsidRPr="00650B1F">
        <w:rPr>
          <w:color w:val="221F1F"/>
          <w:sz w:val="24"/>
          <w:szCs w:val="24"/>
        </w:rPr>
        <w:t>tidak</w:t>
      </w:r>
      <w:proofErr w:type="spellEnd"/>
      <w:r w:rsidR="00702289" w:rsidRPr="00650B1F">
        <w:rPr>
          <w:color w:val="221F1F"/>
          <w:sz w:val="24"/>
          <w:szCs w:val="24"/>
          <w:lang w:val="id-ID"/>
        </w:rPr>
        <w:t xml:space="preserve"> </w:t>
      </w:r>
      <w:proofErr w:type="spellStart"/>
      <w:r w:rsidR="00702289" w:rsidRPr="00650B1F">
        <w:rPr>
          <w:color w:val="221F1F"/>
          <w:sz w:val="24"/>
          <w:szCs w:val="24"/>
        </w:rPr>
        <w:t>ada</w:t>
      </w:r>
      <w:proofErr w:type="spellEnd"/>
      <w:r w:rsidR="00702289" w:rsidRPr="00650B1F">
        <w:rPr>
          <w:color w:val="221F1F"/>
          <w:sz w:val="24"/>
          <w:szCs w:val="24"/>
          <w:lang w:val="id-ID"/>
        </w:rPr>
        <w:t xml:space="preserve"> </w:t>
      </w:r>
      <w:proofErr w:type="spellStart"/>
      <w:r w:rsidR="00702289" w:rsidRPr="00650B1F">
        <w:rPr>
          <w:color w:val="221F1F"/>
          <w:sz w:val="24"/>
          <w:szCs w:val="24"/>
        </w:rPr>
        <w:t>penyitaan</w:t>
      </w:r>
      <w:proofErr w:type="spellEnd"/>
      <w:r w:rsidR="00702289" w:rsidRPr="00650B1F">
        <w:rPr>
          <w:color w:val="221F1F"/>
          <w:sz w:val="24"/>
          <w:szCs w:val="24"/>
        </w:rPr>
        <w:t xml:space="preserve"> </w:t>
      </w:r>
      <w:proofErr w:type="spellStart"/>
      <w:r w:rsidR="00702289" w:rsidRPr="00650B1F">
        <w:rPr>
          <w:color w:val="221F1F"/>
          <w:spacing w:val="-2"/>
          <w:sz w:val="24"/>
          <w:szCs w:val="24"/>
        </w:rPr>
        <w:t>dalam</w:t>
      </w:r>
      <w:proofErr w:type="spellEnd"/>
      <w:r w:rsidR="00DB7D3A" w:rsidRPr="00650B1F">
        <w:rPr>
          <w:color w:val="221F1F"/>
          <w:sz w:val="24"/>
          <w:szCs w:val="24"/>
          <w:lang w:val="id-ID"/>
        </w:rPr>
        <w:t xml:space="preserve"> </w:t>
      </w:r>
      <w:proofErr w:type="spellStart"/>
      <w:r w:rsidR="00702289" w:rsidRPr="00650B1F">
        <w:rPr>
          <w:color w:val="221F1F"/>
          <w:spacing w:val="-2"/>
          <w:sz w:val="24"/>
          <w:szCs w:val="24"/>
        </w:rPr>
        <w:t>politik</w:t>
      </w:r>
      <w:proofErr w:type="spellEnd"/>
      <w:r w:rsidR="00702289" w:rsidRPr="00650B1F">
        <w:rPr>
          <w:color w:val="221F1F"/>
          <w:sz w:val="24"/>
          <w:szCs w:val="24"/>
        </w:rPr>
        <w:tab/>
      </w:r>
      <w:proofErr w:type="spellStart"/>
      <w:r w:rsidR="00702289" w:rsidRPr="00650B1F">
        <w:rPr>
          <w:color w:val="221F1F"/>
          <w:sz w:val="24"/>
          <w:szCs w:val="24"/>
        </w:rPr>
        <w:t>pertanahan</w:t>
      </w:r>
      <w:proofErr w:type="spellEnd"/>
      <w:r w:rsidR="00702289" w:rsidRPr="00650B1F">
        <w:rPr>
          <w:color w:val="221F1F"/>
          <w:sz w:val="24"/>
          <w:szCs w:val="24"/>
        </w:rPr>
        <w:t xml:space="preserve"> di Indonesia. (Eddy </w:t>
      </w:r>
      <w:proofErr w:type="spellStart"/>
      <w:r w:rsidR="00702289" w:rsidRPr="00650B1F">
        <w:rPr>
          <w:color w:val="221F1F"/>
          <w:sz w:val="24"/>
          <w:szCs w:val="24"/>
        </w:rPr>
        <w:t>Ruchiyat</w:t>
      </w:r>
      <w:proofErr w:type="spellEnd"/>
      <w:r w:rsidR="00702289" w:rsidRPr="00650B1F">
        <w:rPr>
          <w:color w:val="221F1F"/>
          <w:sz w:val="24"/>
          <w:szCs w:val="24"/>
        </w:rPr>
        <w:t>, 1983,</w:t>
      </w:r>
      <w:r w:rsidR="00DB7D3A" w:rsidRPr="00650B1F">
        <w:rPr>
          <w:color w:val="221F1F"/>
          <w:sz w:val="24"/>
          <w:szCs w:val="24"/>
          <w:lang w:val="id-ID"/>
        </w:rPr>
        <w:t xml:space="preserve"> </w:t>
      </w:r>
      <w:r w:rsidR="00702289" w:rsidRPr="00650B1F">
        <w:rPr>
          <w:color w:val="221F1F"/>
          <w:sz w:val="24"/>
          <w:szCs w:val="24"/>
        </w:rPr>
        <w:t>hal.53)</w:t>
      </w:r>
      <w:r w:rsidR="005203DB" w:rsidRPr="00650B1F">
        <w:rPr>
          <w:color w:val="221F1F"/>
          <w:sz w:val="24"/>
          <w:szCs w:val="24"/>
          <w:lang w:val="id-ID"/>
        </w:rPr>
        <w:t>.</w:t>
      </w:r>
      <w:r w:rsidR="00702289" w:rsidRPr="00650B1F">
        <w:rPr>
          <w:color w:val="221F1F"/>
          <w:sz w:val="24"/>
          <w:szCs w:val="24"/>
        </w:rPr>
        <w:t xml:space="preserve"> </w:t>
      </w:r>
      <w:r w:rsidR="005203DB" w:rsidRPr="00650B1F">
        <w:rPr>
          <w:color w:val="221F1F"/>
          <w:sz w:val="24"/>
          <w:szCs w:val="24"/>
          <w:lang w:val="id-ID"/>
        </w:rPr>
        <w:t xml:space="preserve">Sesuai yang tertulis dalam </w:t>
      </w:r>
      <w:proofErr w:type="spellStart"/>
      <w:r w:rsidR="00702289" w:rsidRPr="00650B1F">
        <w:rPr>
          <w:color w:val="221F1F"/>
          <w:sz w:val="24"/>
          <w:szCs w:val="24"/>
        </w:rPr>
        <w:t>Peraturan</w:t>
      </w:r>
      <w:proofErr w:type="spellEnd"/>
      <w:r w:rsidR="00702289" w:rsidRPr="00650B1F">
        <w:rPr>
          <w:color w:val="221F1F"/>
          <w:sz w:val="24"/>
          <w:szCs w:val="24"/>
          <w:lang w:val="id-ID"/>
        </w:rPr>
        <w:t xml:space="preserve"> </w:t>
      </w:r>
      <w:proofErr w:type="spellStart"/>
      <w:r w:rsidR="00702289" w:rsidRPr="00650B1F">
        <w:rPr>
          <w:color w:val="221F1F"/>
          <w:sz w:val="24"/>
          <w:szCs w:val="24"/>
        </w:rPr>
        <w:t>Pemerintah</w:t>
      </w:r>
      <w:proofErr w:type="spellEnd"/>
      <w:r w:rsidR="00702289" w:rsidRPr="00650B1F">
        <w:rPr>
          <w:color w:val="221F1F"/>
          <w:sz w:val="24"/>
          <w:szCs w:val="24"/>
          <w:lang w:val="id-ID"/>
        </w:rPr>
        <w:t xml:space="preserve"> </w:t>
      </w:r>
      <w:proofErr w:type="spellStart"/>
      <w:r w:rsidR="00702289" w:rsidRPr="00650B1F">
        <w:rPr>
          <w:color w:val="221F1F"/>
          <w:sz w:val="24"/>
          <w:szCs w:val="24"/>
        </w:rPr>
        <w:t>Nomor</w:t>
      </w:r>
      <w:proofErr w:type="spellEnd"/>
      <w:r w:rsidR="00702289" w:rsidRPr="00650B1F">
        <w:rPr>
          <w:color w:val="221F1F"/>
          <w:sz w:val="24"/>
          <w:szCs w:val="24"/>
          <w:lang w:val="id-ID"/>
        </w:rPr>
        <w:t xml:space="preserve"> </w:t>
      </w:r>
      <w:r w:rsidR="00702289" w:rsidRPr="00650B1F">
        <w:rPr>
          <w:color w:val="221F1F"/>
          <w:sz w:val="24"/>
          <w:szCs w:val="24"/>
        </w:rPr>
        <w:t>224</w:t>
      </w:r>
      <w:r w:rsidR="00702289" w:rsidRPr="00650B1F">
        <w:rPr>
          <w:color w:val="221F1F"/>
          <w:sz w:val="24"/>
          <w:szCs w:val="24"/>
          <w:lang w:val="id-ID"/>
        </w:rPr>
        <w:t xml:space="preserve"> </w:t>
      </w:r>
      <w:proofErr w:type="spellStart"/>
      <w:r w:rsidR="00702289" w:rsidRPr="00650B1F">
        <w:rPr>
          <w:color w:val="221F1F"/>
          <w:sz w:val="24"/>
          <w:szCs w:val="24"/>
        </w:rPr>
        <w:t>Tahun</w:t>
      </w:r>
      <w:proofErr w:type="spellEnd"/>
      <w:r w:rsidR="00702289" w:rsidRPr="00650B1F">
        <w:rPr>
          <w:color w:val="221F1F"/>
          <w:sz w:val="24"/>
          <w:szCs w:val="24"/>
          <w:lang w:val="id-ID"/>
        </w:rPr>
        <w:t xml:space="preserve"> </w:t>
      </w:r>
      <w:r w:rsidR="00702289" w:rsidRPr="00650B1F">
        <w:rPr>
          <w:color w:val="221F1F"/>
          <w:sz w:val="24"/>
          <w:szCs w:val="24"/>
        </w:rPr>
        <w:t>1961</w:t>
      </w:r>
      <w:r w:rsidR="00DB7D3A" w:rsidRPr="00650B1F">
        <w:rPr>
          <w:color w:val="221F1F"/>
          <w:sz w:val="24"/>
          <w:szCs w:val="24"/>
          <w:lang w:val="id-ID"/>
        </w:rPr>
        <w:t xml:space="preserve"> </w:t>
      </w:r>
      <w:proofErr w:type="spellStart"/>
      <w:r w:rsidR="00702289" w:rsidRPr="00650B1F">
        <w:rPr>
          <w:color w:val="221F1F"/>
          <w:sz w:val="24"/>
          <w:szCs w:val="24"/>
        </w:rPr>
        <w:t>sumber</w:t>
      </w:r>
      <w:proofErr w:type="spellEnd"/>
      <w:r w:rsidR="00702289" w:rsidRPr="00650B1F">
        <w:rPr>
          <w:color w:val="221F1F"/>
          <w:sz w:val="24"/>
          <w:szCs w:val="24"/>
        </w:rPr>
        <w:t>–</w:t>
      </w:r>
      <w:proofErr w:type="spellStart"/>
      <w:r w:rsidR="00702289" w:rsidRPr="00650B1F">
        <w:rPr>
          <w:color w:val="221F1F"/>
          <w:sz w:val="24"/>
          <w:szCs w:val="24"/>
        </w:rPr>
        <w:t>sumber</w:t>
      </w:r>
      <w:proofErr w:type="spellEnd"/>
      <w:r w:rsidR="00702289" w:rsidRPr="00650B1F">
        <w:rPr>
          <w:color w:val="221F1F"/>
          <w:sz w:val="24"/>
          <w:szCs w:val="24"/>
        </w:rPr>
        <w:t xml:space="preserve"> </w:t>
      </w:r>
      <w:proofErr w:type="spellStart"/>
      <w:r w:rsidR="00702289" w:rsidRPr="00650B1F">
        <w:rPr>
          <w:color w:val="221F1F"/>
          <w:sz w:val="24"/>
          <w:szCs w:val="24"/>
        </w:rPr>
        <w:t>pembiayaan</w:t>
      </w:r>
      <w:proofErr w:type="spellEnd"/>
      <w:r w:rsidR="00702289" w:rsidRPr="00650B1F">
        <w:rPr>
          <w:color w:val="221F1F"/>
          <w:sz w:val="24"/>
          <w:szCs w:val="24"/>
        </w:rPr>
        <w:t xml:space="preserve"> </w:t>
      </w:r>
      <w:proofErr w:type="spellStart"/>
      <w:r w:rsidR="00702289" w:rsidRPr="00650B1F">
        <w:rPr>
          <w:color w:val="221F1F"/>
          <w:sz w:val="24"/>
          <w:szCs w:val="24"/>
        </w:rPr>
        <w:t>lainnya</w:t>
      </w:r>
      <w:proofErr w:type="spellEnd"/>
      <w:r w:rsidR="00702289" w:rsidRPr="00650B1F">
        <w:rPr>
          <w:color w:val="221F1F"/>
          <w:sz w:val="24"/>
          <w:szCs w:val="24"/>
        </w:rPr>
        <w:t xml:space="preserve"> </w:t>
      </w:r>
      <w:proofErr w:type="spellStart"/>
      <w:r w:rsidR="00702289" w:rsidRPr="00650B1F">
        <w:rPr>
          <w:color w:val="221F1F"/>
          <w:sz w:val="24"/>
          <w:szCs w:val="24"/>
        </w:rPr>
        <w:t>meliputi</w:t>
      </w:r>
      <w:proofErr w:type="spellEnd"/>
      <w:r w:rsidR="00702289" w:rsidRPr="00650B1F">
        <w:rPr>
          <w:color w:val="221F1F"/>
          <w:sz w:val="24"/>
          <w:szCs w:val="24"/>
        </w:rPr>
        <w:t xml:space="preserve"> dana </w:t>
      </w:r>
      <w:proofErr w:type="spellStart"/>
      <w:r w:rsidR="00702289" w:rsidRPr="00650B1F">
        <w:rPr>
          <w:color w:val="221F1F"/>
          <w:sz w:val="24"/>
          <w:szCs w:val="24"/>
        </w:rPr>
        <w:t>anggaran</w:t>
      </w:r>
      <w:proofErr w:type="spellEnd"/>
      <w:r w:rsidR="00702289" w:rsidRPr="00650B1F">
        <w:rPr>
          <w:color w:val="221F1F"/>
          <w:sz w:val="24"/>
          <w:szCs w:val="24"/>
          <w:lang w:val="id-ID"/>
        </w:rPr>
        <w:t xml:space="preserve"> </w:t>
      </w:r>
      <w:proofErr w:type="spellStart"/>
      <w:r w:rsidR="00702289" w:rsidRPr="00650B1F">
        <w:rPr>
          <w:color w:val="221F1F"/>
          <w:sz w:val="24"/>
          <w:szCs w:val="24"/>
        </w:rPr>
        <w:t>pemerintah</w:t>
      </w:r>
      <w:proofErr w:type="spellEnd"/>
      <w:r w:rsidR="00702289" w:rsidRPr="00650B1F">
        <w:rPr>
          <w:color w:val="221F1F"/>
          <w:sz w:val="24"/>
          <w:szCs w:val="24"/>
          <w:lang w:val="id-ID"/>
        </w:rPr>
        <w:t xml:space="preserve"> </w:t>
      </w:r>
      <w:proofErr w:type="spellStart"/>
      <w:r w:rsidR="00702289" w:rsidRPr="00650B1F">
        <w:rPr>
          <w:color w:val="221F1F"/>
          <w:sz w:val="24"/>
          <w:szCs w:val="24"/>
        </w:rPr>
        <w:t>melalui</w:t>
      </w:r>
      <w:proofErr w:type="spellEnd"/>
      <w:r w:rsidR="00702289" w:rsidRPr="00650B1F">
        <w:rPr>
          <w:color w:val="221F1F"/>
          <w:sz w:val="24"/>
          <w:szCs w:val="24"/>
        </w:rPr>
        <w:t xml:space="preserve"> </w:t>
      </w:r>
      <w:proofErr w:type="spellStart"/>
      <w:r w:rsidR="00702289" w:rsidRPr="00650B1F">
        <w:rPr>
          <w:color w:val="221F1F"/>
          <w:sz w:val="24"/>
          <w:szCs w:val="24"/>
        </w:rPr>
        <w:t>Anggaran</w:t>
      </w:r>
      <w:proofErr w:type="spellEnd"/>
      <w:r w:rsidR="00702289" w:rsidRPr="00650B1F">
        <w:rPr>
          <w:color w:val="221F1F"/>
          <w:sz w:val="24"/>
          <w:szCs w:val="24"/>
        </w:rPr>
        <w:t xml:space="preserve"> </w:t>
      </w:r>
      <w:proofErr w:type="spellStart"/>
      <w:r w:rsidR="00702289" w:rsidRPr="00650B1F">
        <w:rPr>
          <w:color w:val="221F1F"/>
          <w:sz w:val="24"/>
          <w:szCs w:val="24"/>
        </w:rPr>
        <w:t>Pendapatan</w:t>
      </w:r>
      <w:proofErr w:type="spellEnd"/>
      <w:r w:rsidR="00702289" w:rsidRPr="00650B1F">
        <w:rPr>
          <w:color w:val="221F1F"/>
          <w:sz w:val="24"/>
          <w:szCs w:val="24"/>
        </w:rPr>
        <w:t xml:space="preserve"> dan </w:t>
      </w:r>
      <w:proofErr w:type="spellStart"/>
      <w:r w:rsidR="00702289" w:rsidRPr="00650B1F">
        <w:rPr>
          <w:color w:val="221F1F"/>
          <w:sz w:val="24"/>
          <w:szCs w:val="24"/>
        </w:rPr>
        <w:t>Belanja</w:t>
      </w:r>
      <w:proofErr w:type="spellEnd"/>
      <w:r w:rsidR="00702289" w:rsidRPr="00650B1F">
        <w:rPr>
          <w:color w:val="221F1F"/>
          <w:sz w:val="24"/>
          <w:szCs w:val="24"/>
        </w:rPr>
        <w:t xml:space="preserve"> Negara (APBN), </w:t>
      </w:r>
      <w:proofErr w:type="spellStart"/>
      <w:r w:rsidR="00702289" w:rsidRPr="00650B1F">
        <w:rPr>
          <w:color w:val="221F1F"/>
          <w:sz w:val="24"/>
          <w:szCs w:val="24"/>
        </w:rPr>
        <w:t>pengumpulan</w:t>
      </w:r>
      <w:proofErr w:type="spellEnd"/>
      <w:r w:rsidR="00702289" w:rsidRPr="00650B1F">
        <w:rPr>
          <w:color w:val="221F1F"/>
          <w:sz w:val="24"/>
          <w:szCs w:val="24"/>
        </w:rPr>
        <w:t xml:space="preserve"> </w:t>
      </w:r>
      <w:proofErr w:type="spellStart"/>
      <w:r w:rsidR="00702289" w:rsidRPr="00650B1F">
        <w:rPr>
          <w:color w:val="221F1F"/>
          <w:sz w:val="24"/>
          <w:szCs w:val="24"/>
        </w:rPr>
        <w:t>biaya</w:t>
      </w:r>
      <w:proofErr w:type="spellEnd"/>
      <w:r w:rsidR="00702289" w:rsidRPr="00650B1F">
        <w:rPr>
          <w:color w:val="221F1F"/>
          <w:sz w:val="24"/>
          <w:szCs w:val="24"/>
        </w:rPr>
        <w:t xml:space="preserve"> </w:t>
      </w:r>
      <w:proofErr w:type="spellStart"/>
      <w:r w:rsidR="00702289" w:rsidRPr="00650B1F">
        <w:rPr>
          <w:color w:val="221F1F"/>
          <w:sz w:val="24"/>
          <w:szCs w:val="24"/>
        </w:rPr>
        <w:t>administrasi</w:t>
      </w:r>
      <w:proofErr w:type="spellEnd"/>
      <w:r w:rsidR="00702289" w:rsidRPr="00650B1F">
        <w:rPr>
          <w:color w:val="221F1F"/>
          <w:sz w:val="24"/>
          <w:szCs w:val="24"/>
        </w:rPr>
        <w:t xml:space="preserve"> </w:t>
      </w:r>
      <w:proofErr w:type="spellStart"/>
      <w:r w:rsidR="00702289" w:rsidRPr="00650B1F">
        <w:rPr>
          <w:color w:val="221F1F"/>
          <w:sz w:val="24"/>
          <w:szCs w:val="24"/>
        </w:rPr>
        <w:t>dari</w:t>
      </w:r>
      <w:proofErr w:type="spellEnd"/>
      <w:r w:rsidR="00702289" w:rsidRPr="00650B1F">
        <w:rPr>
          <w:color w:val="221F1F"/>
          <w:sz w:val="24"/>
          <w:szCs w:val="24"/>
        </w:rPr>
        <w:t xml:space="preserve"> </w:t>
      </w:r>
      <w:proofErr w:type="spellStart"/>
      <w:r w:rsidR="00702289" w:rsidRPr="00650B1F">
        <w:rPr>
          <w:color w:val="221F1F"/>
          <w:sz w:val="24"/>
          <w:szCs w:val="24"/>
        </w:rPr>
        <w:t>harga</w:t>
      </w:r>
      <w:proofErr w:type="spellEnd"/>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yang </w:t>
      </w:r>
      <w:proofErr w:type="spellStart"/>
      <w:r w:rsidR="00702289" w:rsidRPr="00650B1F">
        <w:rPr>
          <w:color w:val="221F1F"/>
          <w:sz w:val="24"/>
          <w:szCs w:val="24"/>
        </w:rPr>
        <w:t>harus</w:t>
      </w:r>
      <w:proofErr w:type="spellEnd"/>
      <w:r w:rsidR="00702289" w:rsidRPr="00650B1F">
        <w:rPr>
          <w:color w:val="221F1F"/>
          <w:sz w:val="24"/>
          <w:szCs w:val="24"/>
        </w:rPr>
        <w:t xml:space="preserve"> </w:t>
      </w:r>
      <w:proofErr w:type="spellStart"/>
      <w:r w:rsidR="00702289" w:rsidRPr="00650B1F">
        <w:rPr>
          <w:color w:val="221F1F"/>
          <w:sz w:val="24"/>
          <w:szCs w:val="24"/>
        </w:rPr>
        <w:t>dibayar</w:t>
      </w:r>
      <w:proofErr w:type="spellEnd"/>
      <w:r w:rsidR="00702289" w:rsidRPr="00650B1F">
        <w:rPr>
          <w:color w:val="221F1F"/>
          <w:sz w:val="24"/>
          <w:szCs w:val="24"/>
        </w:rPr>
        <w:t xml:space="preserve"> oleh para </w:t>
      </w:r>
      <w:proofErr w:type="spellStart"/>
      <w:r w:rsidR="00702289" w:rsidRPr="00650B1F">
        <w:rPr>
          <w:color w:val="221F1F"/>
          <w:sz w:val="24"/>
          <w:szCs w:val="24"/>
        </w:rPr>
        <w:lastRenderedPageBreak/>
        <w:t>petani</w:t>
      </w:r>
      <w:proofErr w:type="spellEnd"/>
      <w:r w:rsidR="00702289" w:rsidRPr="00650B1F">
        <w:rPr>
          <w:color w:val="221F1F"/>
          <w:sz w:val="24"/>
          <w:szCs w:val="24"/>
        </w:rPr>
        <w:t xml:space="preserve">/ </w:t>
      </w:r>
      <w:proofErr w:type="spellStart"/>
      <w:r w:rsidR="00702289" w:rsidRPr="00650B1F">
        <w:rPr>
          <w:color w:val="221F1F"/>
          <w:sz w:val="24"/>
          <w:szCs w:val="24"/>
        </w:rPr>
        <w:t>beaya</w:t>
      </w:r>
      <w:proofErr w:type="spellEnd"/>
      <w:r w:rsidR="00702289" w:rsidRPr="00650B1F">
        <w:rPr>
          <w:color w:val="221F1F"/>
          <w:sz w:val="24"/>
          <w:szCs w:val="24"/>
        </w:rPr>
        <w:t xml:space="preserve"> </w:t>
      </w:r>
      <w:proofErr w:type="spellStart"/>
      <w:r w:rsidR="00702289" w:rsidRPr="00650B1F">
        <w:rPr>
          <w:color w:val="221F1F"/>
          <w:sz w:val="24"/>
          <w:szCs w:val="24"/>
        </w:rPr>
        <w:t>ini</w:t>
      </w:r>
      <w:proofErr w:type="spellEnd"/>
      <w:r w:rsidR="00702289" w:rsidRPr="00650B1F">
        <w:rPr>
          <w:color w:val="221F1F"/>
          <w:sz w:val="24"/>
          <w:szCs w:val="24"/>
          <w:lang w:val="id-ID"/>
        </w:rPr>
        <w:t xml:space="preserve"> </w:t>
      </w:r>
      <w:proofErr w:type="spellStart"/>
      <w:r w:rsidR="00702289" w:rsidRPr="00650B1F">
        <w:rPr>
          <w:color w:val="221F1F"/>
          <w:sz w:val="24"/>
          <w:szCs w:val="24"/>
        </w:rPr>
        <w:t>telah</w:t>
      </w:r>
      <w:proofErr w:type="spellEnd"/>
      <w:r w:rsidR="00702289" w:rsidRPr="00650B1F">
        <w:rPr>
          <w:color w:val="221F1F"/>
          <w:sz w:val="24"/>
          <w:szCs w:val="24"/>
        </w:rPr>
        <w:t xml:space="preserve"> </w:t>
      </w:r>
      <w:proofErr w:type="spellStart"/>
      <w:r w:rsidR="00702289" w:rsidRPr="00650B1F">
        <w:rPr>
          <w:color w:val="221F1F"/>
          <w:sz w:val="24"/>
          <w:szCs w:val="24"/>
        </w:rPr>
        <w:t>diturunkan</w:t>
      </w:r>
      <w:proofErr w:type="spellEnd"/>
      <w:r w:rsidR="00702289" w:rsidRPr="00650B1F">
        <w:rPr>
          <w:color w:val="221F1F"/>
          <w:sz w:val="24"/>
          <w:szCs w:val="24"/>
        </w:rPr>
        <w:t xml:space="preserve"> </w:t>
      </w:r>
      <w:proofErr w:type="spellStart"/>
      <w:r w:rsidR="00702289" w:rsidRPr="00650B1F">
        <w:rPr>
          <w:color w:val="221F1F"/>
          <w:sz w:val="24"/>
          <w:szCs w:val="24"/>
        </w:rPr>
        <w:t>dari</w:t>
      </w:r>
      <w:proofErr w:type="spellEnd"/>
      <w:r w:rsidR="00702289" w:rsidRPr="00650B1F">
        <w:rPr>
          <w:color w:val="221F1F"/>
          <w:sz w:val="24"/>
          <w:szCs w:val="24"/>
        </w:rPr>
        <w:t xml:space="preserve"> 10 % </w:t>
      </w:r>
      <w:proofErr w:type="spellStart"/>
      <w:r w:rsidR="00702289" w:rsidRPr="00650B1F">
        <w:rPr>
          <w:color w:val="221F1F"/>
          <w:sz w:val="24"/>
          <w:szCs w:val="24"/>
        </w:rPr>
        <w:t>menjadi</w:t>
      </w:r>
      <w:proofErr w:type="spellEnd"/>
      <w:r w:rsidR="00702289" w:rsidRPr="00650B1F">
        <w:rPr>
          <w:color w:val="221F1F"/>
          <w:sz w:val="24"/>
          <w:szCs w:val="24"/>
        </w:rPr>
        <w:t xml:space="preserve"> 6 % </w:t>
      </w:r>
      <w:proofErr w:type="spellStart"/>
      <w:r w:rsidR="00702289" w:rsidRPr="00650B1F">
        <w:rPr>
          <w:color w:val="221F1F"/>
          <w:sz w:val="24"/>
          <w:szCs w:val="24"/>
        </w:rPr>
        <w:t>berdasarkan</w:t>
      </w:r>
      <w:proofErr w:type="spellEnd"/>
      <w:r w:rsidR="00702289" w:rsidRPr="00650B1F">
        <w:rPr>
          <w:color w:val="221F1F"/>
          <w:sz w:val="24"/>
          <w:szCs w:val="24"/>
        </w:rPr>
        <w:t xml:space="preserve"> </w:t>
      </w:r>
      <w:r w:rsidR="005203DB" w:rsidRPr="00650B1F">
        <w:rPr>
          <w:color w:val="221F1F"/>
          <w:sz w:val="24"/>
          <w:szCs w:val="24"/>
          <w:lang w:val="id-ID"/>
        </w:rPr>
        <w:t>P</w:t>
      </w:r>
      <w:proofErr w:type="spellStart"/>
      <w:r w:rsidR="00702289" w:rsidRPr="00650B1F">
        <w:rPr>
          <w:color w:val="221F1F"/>
          <w:sz w:val="24"/>
          <w:szCs w:val="24"/>
        </w:rPr>
        <w:t>eraturan</w:t>
      </w:r>
      <w:proofErr w:type="spellEnd"/>
      <w:r w:rsidR="00702289" w:rsidRPr="00650B1F">
        <w:rPr>
          <w:color w:val="221F1F"/>
          <w:sz w:val="24"/>
          <w:szCs w:val="24"/>
        </w:rPr>
        <w:t xml:space="preserve"> </w:t>
      </w:r>
      <w:proofErr w:type="spellStart"/>
      <w:r w:rsidR="00702289" w:rsidRPr="00650B1F">
        <w:rPr>
          <w:color w:val="221F1F"/>
          <w:sz w:val="24"/>
          <w:szCs w:val="24"/>
        </w:rPr>
        <w:t>Direktur</w:t>
      </w:r>
      <w:proofErr w:type="spellEnd"/>
      <w:r w:rsidR="00702289" w:rsidRPr="00650B1F">
        <w:rPr>
          <w:color w:val="221F1F"/>
          <w:sz w:val="24"/>
          <w:szCs w:val="24"/>
        </w:rPr>
        <w:t xml:space="preserve"> </w:t>
      </w:r>
      <w:proofErr w:type="spellStart"/>
      <w:r w:rsidR="00702289" w:rsidRPr="00650B1F">
        <w:rPr>
          <w:color w:val="221F1F"/>
          <w:sz w:val="24"/>
          <w:szCs w:val="24"/>
        </w:rPr>
        <w:t>Jenderal</w:t>
      </w:r>
      <w:proofErr w:type="spellEnd"/>
      <w:r w:rsidR="00702289" w:rsidRPr="00650B1F">
        <w:rPr>
          <w:color w:val="221F1F"/>
          <w:sz w:val="24"/>
          <w:szCs w:val="24"/>
          <w:lang w:val="id-ID"/>
        </w:rPr>
        <w:t xml:space="preserve"> </w:t>
      </w:r>
      <w:proofErr w:type="spellStart"/>
      <w:r w:rsidR="00702289" w:rsidRPr="00650B1F">
        <w:rPr>
          <w:color w:val="221F1F"/>
          <w:sz w:val="24"/>
          <w:szCs w:val="24"/>
        </w:rPr>
        <w:t>Agraria</w:t>
      </w:r>
      <w:proofErr w:type="spellEnd"/>
      <w:r w:rsidR="00702289" w:rsidRPr="00650B1F">
        <w:rPr>
          <w:color w:val="221F1F"/>
          <w:sz w:val="24"/>
          <w:szCs w:val="24"/>
          <w:lang w:val="id-ID"/>
        </w:rPr>
        <w:t xml:space="preserve"> </w:t>
      </w:r>
      <w:proofErr w:type="spellStart"/>
      <w:r w:rsidR="00702289" w:rsidRPr="00650B1F">
        <w:rPr>
          <w:color w:val="221F1F"/>
          <w:sz w:val="24"/>
          <w:szCs w:val="24"/>
        </w:rPr>
        <w:t>nomor</w:t>
      </w:r>
      <w:proofErr w:type="spellEnd"/>
      <w:r w:rsidR="00702289" w:rsidRPr="00650B1F">
        <w:rPr>
          <w:color w:val="221F1F"/>
          <w:sz w:val="24"/>
          <w:szCs w:val="24"/>
          <w:lang w:val="id-ID"/>
        </w:rPr>
        <w:t xml:space="preserve"> </w:t>
      </w:r>
      <w:r w:rsidR="00702289" w:rsidRPr="00650B1F">
        <w:rPr>
          <w:color w:val="221F1F"/>
          <w:sz w:val="24"/>
          <w:szCs w:val="24"/>
        </w:rPr>
        <w:t>4</w:t>
      </w:r>
      <w:r w:rsidR="00702289" w:rsidRPr="00650B1F">
        <w:rPr>
          <w:color w:val="221F1F"/>
          <w:sz w:val="24"/>
          <w:szCs w:val="24"/>
          <w:lang w:val="id-ID"/>
        </w:rPr>
        <w:t xml:space="preserve"> </w:t>
      </w:r>
      <w:proofErr w:type="spellStart"/>
      <w:r w:rsidR="00702289" w:rsidRPr="00650B1F">
        <w:rPr>
          <w:color w:val="221F1F"/>
          <w:sz w:val="24"/>
          <w:szCs w:val="24"/>
        </w:rPr>
        <w:t>Tahun</w:t>
      </w:r>
      <w:proofErr w:type="spellEnd"/>
      <w:r w:rsidR="00702289" w:rsidRPr="00650B1F">
        <w:rPr>
          <w:color w:val="221F1F"/>
          <w:sz w:val="24"/>
          <w:szCs w:val="24"/>
          <w:lang w:val="id-ID"/>
        </w:rPr>
        <w:t xml:space="preserve"> </w:t>
      </w:r>
      <w:r w:rsidR="00702289" w:rsidRPr="00650B1F">
        <w:rPr>
          <w:color w:val="221F1F"/>
          <w:sz w:val="24"/>
          <w:szCs w:val="24"/>
        </w:rPr>
        <w:t>1967</w:t>
      </w:r>
      <w:r w:rsidR="00702289" w:rsidRPr="00650B1F">
        <w:rPr>
          <w:color w:val="221F1F"/>
          <w:sz w:val="24"/>
          <w:szCs w:val="24"/>
          <w:lang w:val="id-ID"/>
        </w:rPr>
        <w:t xml:space="preserve"> </w:t>
      </w:r>
      <w:r w:rsidR="00702289" w:rsidRPr="00650B1F">
        <w:rPr>
          <w:color w:val="221F1F"/>
          <w:sz w:val="24"/>
          <w:szCs w:val="24"/>
        </w:rPr>
        <w:t>dan</w:t>
      </w:r>
      <w:r w:rsidR="00702289" w:rsidRPr="00650B1F">
        <w:rPr>
          <w:color w:val="221F1F"/>
          <w:sz w:val="24"/>
          <w:szCs w:val="24"/>
          <w:lang w:val="id-ID"/>
        </w:rPr>
        <w:t xml:space="preserve"> </w:t>
      </w:r>
      <w:proofErr w:type="spellStart"/>
      <w:r w:rsidR="00702289" w:rsidRPr="00650B1F">
        <w:rPr>
          <w:color w:val="221F1F"/>
          <w:sz w:val="24"/>
          <w:szCs w:val="24"/>
        </w:rPr>
        <w:t>penghasilan</w:t>
      </w:r>
      <w:proofErr w:type="spellEnd"/>
      <w:r w:rsidR="00702289" w:rsidRPr="00650B1F">
        <w:rPr>
          <w:color w:val="221F1F"/>
          <w:sz w:val="24"/>
          <w:szCs w:val="24"/>
          <w:lang w:val="id-ID"/>
        </w:rPr>
        <w:t xml:space="preserve"> </w:t>
      </w:r>
      <w:proofErr w:type="spellStart"/>
      <w:r w:rsidR="00702289" w:rsidRPr="00650B1F">
        <w:rPr>
          <w:color w:val="221F1F"/>
          <w:sz w:val="24"/>
          <w:szCs w:val="24"/>
        </w:rPr>
        <w:t>dari</w:t>
      </w:r>
      <w:proofErr w:type="spellEnd"/>
      <w:r w:rsidR="00702289" w:rsidRPr="00650B1F">
        <w:rPr>
          <w:color w:val="221F1F"/>
          <w:sz w:val="24"/>
          <w:szCs w:val="24"/>
          <w:lang w:val="id-ID"/>
        </w:rPr>
        <w:t xml:space="preserve"> </w:t>
      </w:r>
      <w:r w:rsidR="00702289" w:rsidRPr="00650B1F">
        <w:rPr>
          <w:color w:val="221F1F"/>
          <w:sz w:val="24"/>
          <w:szCs w:val="24"/>
        </w:rPr>
        <w:t>uang</w:t>
      </w:r>
      <w:r w:rsidR="00702289" w:rsidRPr="00650B1F">
        <w:rPr>
          <w:color w:val="221F1F"/>
          <w:sz w:val="24"/>
          <w:szCs w:val="24"/>
          <w:lang w:val="id-ID"/>
        </w:rPr>
        <w:t xml:space="preserve"> </w:t>
      </w:r>
      <w:proofErr w:type="spellStart"/>
      <w:r w:rsidR="00702289" w:rsidRPr="00650B1F">
        <w:rPr>
          <w:color w:val="221F1F"/>
          <w:sz w:val="24"/>
          <w:szCs w:val="24"/>
        </w:rPr>
        <w:t>sewa</w:t>
      </w:r>
      <w:proofErr w:type="spellEnd"/>
      <w:r w:rsidR="00702289" w:rsidRPr="00650B1F">
        <w:rPr>
          <w:color w:val="221F1F"/>
          <w:sz w:val="24"/>
          <w:szCs w:val="24"/>
          <w:lang w:val="id-ID"/>
        </w:rPr>
        <w:t xml:space="preserve"> </w:t>
      </w:r>
      <w:proofErr w:type="spellStart"/>
      <w:r w:rsidR="00702289" w:rsidRPr="00650B1F">
        <w:rPr>
          <w:color w:val="221F1F"/>
          <w:sz w:val="24"/>
          <w:szCs w:val="24"/>
        </w:rPr>
        <w:t>serta</w:t>
      </w:r>
      <w:proofErr w:type="spellEnd"/>
      <w:r w:rsidR="00702289" w:rsidRPr="00650B1F">
        <w:rPr>
          <w:sz w:val="24"/>
          <w:szCs w:val="24"/>
          <w:lang w:val="id-ID"/>
        </w:rPr>
        <w:t xml:space="preserve"> </w:t>
      </w:r>
      <w:r w:rsidR="00702289" w:rsidRPr="00650B1F">
        <w:rPr>
          <w:color w:val="221F1F"/>
          <w:sz w:val="24"/>
          <w:szCs w:val="24"/>
          <w:lang w:val="id-ID"/>
        </w:rPr>
        <w:t>p</w:t>
      </w:r>
      <w:proofErr w:type="spellStart"/>
      <w:r w:rsidR="00702289" w:rsidRPr="00650B1F">
        <w:rPr>
          <w:color w:val="221F1F"/>
          <w:sz w:val="24"/>
          <w:szCs w:val="24"/>
        </w:rPr>
        <w:t>enjualan</w:t>
      </w:r>
      <w:proofErr w:type="spellEnd"/>
      <w:r w:rsidR="00702289" w:rsidRPr="00650B1F">
        <w:rPr>
          <w:color w:val="221F1F"/>
          <w:sz w:val="24"/>
          <w:szCs w:val="24"/>
          <w:lang w:val="id-ID"/>
        </w:rPr>
        <w:t xml:space="preserve"> </w:t>
      </w:r>
      <w:proofErr w:type="spellStart"/>
      <w:r w:rsidR="00702289" w:rsidRPr="00650B1F">
        <w:rPr>
          <w:color w:val="221F1F"/>
          <w:sz w:val="24"/>
          <w:szCs w:val="24"/>
        </w:rPr>
        <w:t>dalam</w:t>
      </w:r>
      <w:proofErr w:type="spellEnd"/>
      <w:r w:rsidR="00702289" w:rsidRPr="00650B1F">
        <w:rPr>
          <w:color w:val="221F1F"/>
          <w:sz w:val="24"/>
          <w:szCs w:val="24"/>
          <w:lang w:val="id-ID"/>
        </w:rPr>
        <w:t xml:space="preserve"> </w:t>
      </w:r>
      <w:proofErr w:type="spellStart"/>
      <w:r w:rsidR="00702289" w:rsidRPr="00650B1F">
        <w:rPr>
          <w:color w:val="221F1F"/>
          <w:sz w:val="24"/>
          <w:szCs w:val="24"/>
        </w:rPr>
        <w:t>pelaksanaan</w:t>
      </w:r>
      <w:proofErr w:type="spellEnd"/>
      <w:r w:rsidR="00702289" w:rsidRPr="00650B1F">
        <w:rPr>
          <w:color w:val="221F1F"/>
          <w:sz w:val="24"/>
          <w:szCs w:val="24"/>
          <w:lang w:val="id-ID"/>
        </w:rPr>
        <w:t xml:space="preserve"> </w:t>
      </w:r>
      <w:proofErr w:type="spellStart"/>
      <w:r w:rsidR="00702289" w:rsidRPr="00650B1F">
        <w:rPr>
          <w:color w:val="221F1F"/>
          <w:spacing w:val="-2"/>
          <w:sz w:val="24"/>
          <w:szCs w:val="24"/>
        </w:rPr>
        <w:t>Landreform</w:t>
      </w:r>
      <w:proofErr w:type="spellEnd"/>
      <w:r w:rsidR="00702289" w:rsidRPr="00650B1F">
        <w:rPr>
          <w:color w:val="221F1F"/>
          <w:spacing w:val="-2"/>
          <w:sz w:val="24"/>
          <w:szCs w:val="24"/>
        </w:rPr>
        <w:t>.</w:t>
      </w:r>
    </w:p>
    <w:p w14:paraId="61792231" w14:textId="77777777" w:rsidR="00702289" w:rsidRPr="00650B1F" w:rsidRDefault="005203DB" w:rsidP="00650B1F">
      <w:pPr>
        <w:spacing w:line="360" w:lineRule="auto"/>
        <w:ind w:firstLine="720"/>
        <w:jc w:val="both"/>
        <w:rPr>
          <w:sz w:val="24"/>
          <w:szCs w:val="24"/>
          <w:lang w:val="id-ID"/>
        </w:rPr>
      </w:pPr>
      <w:r w:rsidRPr="00650B1F">
        <w:rPr>
          <w:color w:val="221F1F"/>
          <w:sz w:val="24"/>
          <w:szCs w:val="24"/>
          <w:lang w:val="id-ID"/>
        </w:rPr>
        <w:t xml:space="preserve">Menurut </w:t>
      </w:r>
      <w:proofErr w:type="spellStart"/>
      <w:r w:rsidR="00702289" w:rsidRPr="00650B1F">
        <w:rPr>
          <w:color w:val="221F1F"/>
          <w:sz w:val="24"/>
          <w:szCs w:val="24"/>
        </w:rPr>
        <w:t>Peraturan</w:t>
      </w:r>
      <w:proofErr w:type="spellEnd"/>
      <w:r w:rsidR="00702289" w:rsidRPr="00650B1F">
        <w:rPr>
          <w:color w:val="221F1F"/>
          <w:sz w:val="24"/>
          <w:szCs w:val="24"/>
        </w:rPr>
        <w:t xml:space="preserve"> </w:t>
      </w:r>
      <w:proofErr w:type="spellStart"/>
      <w:r w:rsidR="00702289" w:rsidRPr="00650B1F">
        <w:rPr>
          <w:color w:val="221F1F"/>
          <w:sz w:val="24"/>
          <w:szCs w:val="24"/>
        </w:rPr>
        <w:t>Direktur</w:t>
      </w:r>
      <w:proofErr w:type="spellEnd"/>
      <w:r w:rsidR="00702289" w:rsidRPr="00650B1F">
        <w:rPr>
          <w:color w:val="221F1F"/>
          <w:sz w:val="24"/>
          <w:szCs w:val="24"/>
        </w:rPr>
        <w:t xml:space="preserve"> </w:t>
      </w:r>
      <w:proofErr w:type="spellStart"/>
      <w:r w:rsidR="00702289" w:rsidRPr="00650B1F">
        <w:rPr>
          <w:color w:val="221F1F"/>
          <w:sz w:val="24"/>
          <w:szCs w:val="24"/>
        </w:rPr>
        <w:t>Jenderal</w:t>
      </w:r>
      <w:proofErr w:type="spellEnd"/>
      <w:r w:rsidR="00702289" w:rsidRPr="00650B1F">
        <w:rPr>
          <w:color w:val="221F1F"/>
          <w:sz w:val="24"/>
          <w:szCs w:val="24"/>
        </w:rPr>
        <w:t xml:space="preserve"> </w:t>
      </w:r>
      <w:proofErr w:type="spellStart"/>
      <w:r w:rsidR="00702289" w:rsidRPr="00650B1F">
        <w:rPr>
          <w:color w:val="221F1F"/>
          <w:sz w:val="24"/>
          <w:szCs w:val="24"/>
        </w:rPr>
        <w:t>Agraria</w:t>
      </w:r>
      <w:proofErr w:type="spellEnd"/>
      <w:r w:rsidR="00702289" w:rsidRPr="00650B1F">
        <w:rPr>
          <w:color w:val="221F1F"/>
          <w:sz w:val="24"/>
          <w:szCs w:val="24"/>
        </w:rPr>
        <w:t xml:space="preserve"> </w:t>
      </w:r>
      <w:proofErr w:type="spellStart"/>
      <w:r w:rsidR="00702289" w:rsidRPr="00650B1F">
        <w:rPr>
          <w:color w:val="221F1F"/>
          <w:sz w:val="24"/>
          <w:szCs w:val="24"/>
        </w:rPr>
        <w:t>nomor</w:t>
      </w:r>
      <w:proofErr w:type="spellEnd"/>
      <w:r w:rsidR="00702289" w:rsidRPr="00650B1F">
        <w:rPr>
          <w:color w:val="221F1F"/>
          <w:sz w:val="24"/>
          <w:szCs w:val="24"/>
        </w:rPr>
        <w:t xml:space="preserve"> 4 </w:t>
      </w:r>
      <w:proofErr w:type="spellStart"/>
      <w:r w:rsidR="00702289" w:rsidRPr="00650B1F">
        <w:rPr>
          <w:color w:val="221F1F"/>
          <w:sz w:val="24"/>
          <w:szCs w:val="24"/>
        </w:rPr>
        <w:t>Tahun</w:t>
      </w:r>
      <w:proofErr w:type="spellEnd"/>
      <w:r w:rsidR="00702289" w:rsidRPr="00650B1F">
        <w:rPr>
          <w:color w:val="221F1F"/>
          <w:sz w:val="24"/>
          <w:szCs w:val="24"/>
        </w:rPr>
        <w:t xml:space="preserve"> 1967 </w:t>
      </w:r>
      <w:proofErr w:type="spellStart"/>
      <w:r w:rsidR="00702289" w:rsidRPr="00650B1F">
        <w:rPr>
          <w:color w:val="221F1F"/>
          <w:sz w:val="24"/>
          <w:szCs w:val="24"/>
        </w:rPr>
        <w:t>menetapkan</w:t>
      </w:r>
      <w:proofErr w:type="spellEnd"/>
      <w:r w:rsidR="00702289" w:rsidRPr="00650B1F">
        <w:rPr>
          <w:color w:val="221F1F"/>
          <w:sz w:val="24"/>
          <w:szCs w:val="24"/>
        </w:rPr>
        <w:t xml:space="preserve"> </w:t>
      </w:r>
      <w:proofErr w:type="spellStart"/>
      <w:r w:rsidR="00702289" w:rsidRPr="00650B1F">
        <w:rPr>
          <w:color w:val="221F1F"/>
          <w:sz w:val="24"/>
          <w:szCs w:val="24"/>
        </w:rPr>
        <w:t>besarnya</w:t>
      </w:r>
      <w:proofErr w:type="spellEnd"/>
      <w:r w:rsidR="00702289" w:rsidRPr="00650B1F">
        <w:rPr>
          <w:color w:val="221F1F"/>
          <w:sz w:val="24"/>
          <w:szCs w:val="24"/>
        </w:rPr>
        <w:t xml:space="preserve"> </w:t>
      </w:r>
      <w:proofErr w:type="spellStart"/>
      <w:r w:rsidR="00702289" w:rsidRPr="00650B1F">
        <w:rPr>
          <w:color w:val="221F1F"/>
          <w:sz w:val="24"/>
          <w:szCs w:val="24"/>
        </w:rPr>
        <w:t>ganti</w:t>
      </w:r>
      <w:proofErr w:type="spellEnd"/>
      <w:r w:rsidR="00702289" w:rsidRPr="00650B1F">
        <w:rPr>
          <w:color w:val="221F1F"/>
          <w:sz w:val="24"/>
          <w:szCs w:val="24"/>
        </w:rPr>
        <w:t xml:space="preserve"> </w:t>
      </w:r>
      <w:proofErr w:type="spellStart"/>
      <w:r w:rsidR="00702289" w:rsidRPr="00650B1F">
        <w:rPr>
          <w:color w:val="221F1F"/>
          <w:sz w:val="24"/>
          <w:szCs w:val="24"/>
        </w:rPr>
        <w:t>kerugian</w:t>
      </w:r>
      <w:proofErr w:type="spellEnd"/>
      <w:r w:rsidR="00702289" w:rsidRPr="00650B1F">
        <w:rPr>
          <w:color w:val="221F1F"/>
          <w:sz w:val="24"/>
          <w:szCs w:val="24"/>
        </w:rPr>
        <w:t xml:space="preserve"> </w:t>
      </w:r>
      <w:proofErr w:type="spellStart"/>
      <w:r w:rsidR="00702289" w:rsidRPr="00650B1F">
        <w:rPr>
          <w:color w:val="221F1F"/>
          <w:sz w:val="24"/>
          <w:szCs w:val="24"/>
        </w:rPr>
        <w:t>maksimal</w:t>
      </w:r>
      <w:proofErr w:type="spellEnd"/>
      <w:r w:rsidR="00702289" w:rsidRPr="00650B1F">
        <w:rPr>
          <w:color w:val="221F1F"/>
          <w:sz w:val="24"/>
          <w:szCs w:val="24"/>
        </w:rPr>
        <w:t xml:space="preserve"> Rp 50.000,- </w:t>
      </w:r>
      <w:proofErr w:type="spellStart"/>
      <w:r w:rsidR="00702289" w:rsidRPr="00650B1F">
        <w:rPr>
          <w:color w:val="221F1F"/>
          <w:sz w:val="24"/>
          <w:szCs w:val="24"/>
        </w:rPr>
        <w:t>tiap</w:t>
      </w:r>
      <w:proofErr w:type="spellEnd"/>
      <w:r w:rsidR="00702289" w:rsidRPr="00650B1F">
        <w:rPr>
          <w:color w:val="221F1F"/>
          <w:sz w:val="24"/>
          <w:szCs w:val="24"/>
        </w:rPr>
        <w:t xml:space="preserve"> </w:t>
      </w:r>
      <w:proofErr w:type="spellStart"/>
      <w:r w:rsidR="00702289" w:rsidRPr="00650B1F">
        <w:rPr>
          <w:color w:val="221F1F"/>
          <w:sz w:val="24"/>
          <w:szCs w:val="24"/>
        </w:rPr>
        <w:t>hektarnya</w:t>
      </w:r>
      <w:proofErr w:type="spellEnd"/>
      <w:r w:rsidR="00702289" w:rsidRPr="00650B1F">
        <w:rPr>
          <w:color w:val="221F1F"/>
          <w:sz w:val="24"/>
          <w:szCs w:val="24"/>
        </w:rPr>
        <w:t xml:space="preserve">, yang </w:t>
      </w:r>
      <w:proofErr w:type="spellStart"/>
      <w:r w:rsidR="00702289" w:rsidRPr="00650B1F">
        <w:rPr>
          <w:color w:val="221F1F"/>
          <w:sz w:val="24"/>
          <w:szCs w:val="24"/>
        </w:rPr>
        <w:t>akan</w:t>
      </w:r>
      <w:proofErr w:type="spellEnd"/>
      <w:r w:rsidR="00702289" w:rsidRPr="00650B1F">
        <w:rPr>
          <w:color w:val="221F1F"/>
          <w:sz w:val="24"/>
          <w:szCs w:val="24"/>
        </w:rPr>
        <w:t xml:space="preserve"> </w:t>
      </w:r>
      <w:proofErr w:type="spellStart"/>
      <w:r w:rsidR="00702289" w:rsidRPr="00650B1F">
        <w:rPr>
          <w:color w:val="221F1F"/>
          <w:sz w:val="24"/>
          <w:szCs w:val="24"/>
        </w:rPr>
        <w:t>dibayarkan</w:t>
      </w:r>
      <w:proofErr w:type="spellEnd"/>
      <w:r w:rsidR="00702289" w:rsidRPr="00650B1F">
        <w:rPr>
          <w:color w:val="221F1F"/>
          <w:sz w:val="24"/>
          <w:szCs w:val="24"/>
        </w:rPr>
        <w:t xml:space="preserve"> </w:t>
      </w:r>
      <w:proofErr w:type="spellStart"/>
      <w:r w:rsidR="00702289" w:rsidRPr="00650B1F">
        <w:rPr>
          <w:color w:val="221F1F"/>
          <w:sz w:val="24"/>
          <w:szCs w:val="24"/>
        </w:rPr>
        <w:t>sekaligus</w:t>
      </w:r>
      <w:proofErr w:type="spellEnd"/>
      <w:r w:rsidR="00702289" w:rsidRPr="00650B1F">
        <w:rPr>
          <w:color w:val="221F1F"/>
          <w:sz w:val="24"/>
          <w:szCs w:val="24"/>
        </w:rPr>
        <w:t xml:space="preserve">. </w:t>
      </w:r>
      <w:proofErr w:type="spellStart"/>
      <w:r w:rsidR="00702289" w:rsidRPr="00650B1F">
        <w:rPr>
          <w:color w:val="221F1F"/>
          <w:sz w:val="24"/>
          <w:szCs w:val="24"/>
        </w:rPr>
        <w:t>Berhubung</w:t>
      </w:r>
      <w:proofErr w:type="spellEnd"/>
      <w:r w:rsidR="00702289" w:rsidRPr="00650B1F">
        <w:rPr>
          <w:color w:val="221F1F"/>
          <w:sz w:val="24"/>
          <w:szCs w:val="24"/>
        </w:rPr>
        <w:t xml:space="preserve"> </w:t>
      </w:r>
      <w:proofErr w:type="spellStart"/>
      <w:r w:rsidR="00702289" w:rsidRPr="00650B1F">
        <w:rPr>
          <w:color w:val="221F1F"/>
          <w:sz w:val="24"/>
          <w:szCs w:val="24"/>
        </w:rPr>
        <w:t>dengan</w:t>
      </w:r>
      <w:proofErr w:type="spellEnd"/>
      <w:r w:rsidR="00702289" w:rsidRPr="00650B1F">
        <w:rPr>
          <w:color w:val="221F1F"/>
          <w:sz w:val="24"/>
          <w:szCs w:val="24"/>
        </w:rPr>
        <w:t xml:space="preserve"> </w:t>
      </w:r>
      <w:proofErr w:type="spellStart"/>
      <w:r w:rsidR="00702289" w:rsidRPr="00650B1F">
        <w:rPr>
          <w:color w:val="221F1F"/>
          <w:sz w:val="24"/>
          <w:szCs w:val="24"/>
        </w:rPr>
        <w:t>keadaan</w:t>
      </w:r>
      <w:proofErr w:type="spellEnd"/>
      <w:r w:rsidR="00702289" w:rsidRPr="00650B1F">
        <w:rPr>
          <w:color w:val="221F1F"/>
          <w:sz w:val="24"/>
          <w:szCs w:val="24"/>
        </w:rPr>
        <w:t xml:space="preserve"> </w:t>
      </w:r>
      <w:proofErr w:type="spellStart"/>
      <w:r w:rsidR="00702289" w:rsidRPr="00650B1F">
        <w:rPr>
          <w:color w:val="221F1F"/>
          <w:sz w:val="24"/>
          <w:szCs w:val="24"/>
        </w:rPr>
        <w:t>keuangan</w:t>
      </w:r>
      <w:proofErr w:type="spellEnd"/>
      <w:r w:rsidR="00702289" w:rsidRPr="00650B1F">
        <w:rPr>
          <w:color w:val="221F1F"/>
          <w:sz w:val="24"/>
          <w:szCs w:val="24"/>
        </w:rPr>
        <w:t xml:space="preserve"> Negara, </w:t>
      </w:r>
      <w:proofErr w:type="spellStart"/>
      <w:r w:rsidR="00702289" w:rsidRPr="00650B1F">
        <w:rPr>
          <w:color w:val="221F1F"/>
          <w:sz w:val="24"/>
          <w:szCs w:val="24"/>
        </w:rPr>
        <w:t>maka</w:t>
      </w:r>
      <w:proofErr w:type="spellEnd"/>
      <w:r w:rsidR="00702289" w:rsidRPr="00650B1F">
        <w:rPr>
          <w:sz w:val="24"/>
          <w:szCs w:val="24"/>
          <w:lang w:val="id-ID"/>
        </w:rPr>
        <w:t xml:space="preserve"> </w:t>
      </w:r>
      <w:r w:rsidR="00702289" w:rsidRPr="00650B1F">
        <w:rPr>
          <w:color w:val="221F1F"/>
          <w:sz w:val="24"/>
          <w:szCs w:val="24"/>
          <w:lang w:val="id-ID"/>
        </w:rPr>
        <w:t>p</w:t>
      </w:r>
      <w:proofErr w:type="spellStart"/>
      <w:r w:rsidR="00702289" w:rsidRPr="00650B1F">
        <w:rPr>
          <w:color w:val="221F1F"/>
          <w:sz w:val="24"/>
          <w:szCs w:val="24"/>
        </w:rPr>
        <w:t>embayarann</w:t>
      </w:r>
      <w:proofErr w:type="spellEnd"/>
      <w:r w:rsidR="00702289" w:rsidRPr="00650B1F">
        <w:rPr>
          <w:color w:val="221F1F"/>
          <w:sz w:val="24"/>
          <w:szCs w:val="24"/>
          <w:lang w:val="id-ID"/>
        </w:rPr>
        <w:t xml:space="preserve"> </w:t>
      </w:r>
      <w:proofErr w:type="spellStart"/>
      <w:r w:rsidR="00702289" w:rsidRPr="00650B1F">
        <w:rPr>
          <w:color w:val="221F1F"/>
          <w:sz w:val="24"/>
          <w:szCs w:val="24"/>
        </w:rPr>
        <w:t>ganti</w:t>
      </w:r>
      <w:proofErr w:type="spellEnd"/>
      <w:r w:rsidR="00702289" w:rsidRPr="00650B1F">
        <w:rPr>
          <w:color w:val="221F1F"/>
          <w:sz w:val="24"/>
          <w:szCs w:val="24"/>
          <w:lang w:val="id-ID"/>
        </w:rPr>
        <w:t xml:space="preserve"> </w:t>
      </w:r>
      <w:proofErr w:type="spellStart"/>
      <w:r w:rsidR="00702289" w:rsidRPr="00650B1F">
        <w:rPr>
          <w:color w:val="221F1F"/>
          <w:sz w:val="24"/>
          <w:szCs w:val="24"/>
        </w:rPr>
        <w:t>kerugian</w:t>
      </w:r>
      <w:proofErr w:type="spellEnd"/>
      <w:r w:rsidR="00702289" w:rsidRPr="00650B1F">
        <w:rPr>
          <w:color w:val="221F1F"/>
          <w:sz w:val="24"/>
          <w:szCs w:val="24"/>
          <w:lang w:val="id-ID"/>
        </w:rPr>
        <w:t xml:space="preserve"> </w:t>
      </w:r>
      <w:proofErr w:type="spellStart"/>
      <w:r w:rsidR="00702289" w:rsidRPr="00650B1F">
        <w:rPr>
          <w:color w:val="221F1F"/>
          <w:sz w:val="24"/>
          <w:szCs w:val="24"/>
        </w:rPr>
        <w:t>tersebut</w:t>
      </w:r>
      <w:proofErr w:type="spellEnd"/>
      <w:r w:rsidR="00702289" w:rsidRPr="00650B1F">
        <w:rPr>
          <w:color w:val="221F1F"/>
          <w:sz w:val="24"/>
          <w:szCs w:val="24"/>
          <w:lang w:val="id-ID"/>
        </w:rPr>
        <w:t xml:space="preserve"> </w:t>
      </w:r>
      <w:proofErr w:type="spellStart"/>
      <w:r w:rsidR="00702289" w:rsidRPr="00650B1F">
        <w:rPr>
          <w:color w:val="221F1F"/>
          <w:sz w:val="24"/>
          <w:szCs w:val="24"/>
        </w:rPr>
        <w:t>baru</w:t>
      </w:r>
      <w:proofErr w:type="spellEnd"/>
      <w:r w:rsidR="00702289" w:rsidRPr="00650B1F">
        <w:rPr>
          <w:color w:val="221F1F"/>
          <w:sz w:val="24"/>
          <w:szCs w:val="24"/>
          <w:lang w:val="id-ID"/>
        </w:rPr>
        <w:t xml:space="preserve"> </w:t>
      </w:r>
      <w:proofErr w:type="spellStart"/>
      <w:r w:rsidR="00702289" w:rsidRPr="00650B1F">
        <w:rPr>
          <w:color w:val="221F1F"/>
          <w:sz w:val="24"/>
          <w:szCs w:val="24"/>
        </w:rPr>
        <w:t>dapat</w:t>
      </w:r>
      <w:proofErr w:type="spellEnd"/>
      <w:r w:rsidR="00702289" w:rsidRPr="00650B1F">
        <w:rPr>
          <w:color w:val="221F1F"/>
          <w:sz w:val="24"/>
          <w:szCs w:val="24"/>
          <w:lang w:val="id-ID"/>
        </w:rPr>
        <w:t xml:space="preserve"> </w:t>
      </w:r>
      <w:proofErr w:type="spellStart"/>
      <w:r w:rsidR="00702289" w:rsidRPr="00650B1F">
        <w:rPr>
          <w:color w:val="221F1F"/>
          <w:sz w:val="24"/>
          <w:szCs w:val="24"/>
        </w:rPr>
        <w:t>dimulai</w:t>
      </w:r>
      <w:proofErr w:type="spellEnd"/>
      <w:r w:rsidR="00702289" w:rsidRPr="00650B1F">
        <w:rPr>
          <w:color w:val="221F1F"/>
          <w:sz w:val="24"/>
          <w:szCs w:val="24"/>
          <w:lang w:val="id-ID"/>
        </w:rPr>
        <w:t xml:space="preserve"> </w:t>
      </w:r>
      <w:proofErr w:type="spellStart"/>
      <w:r w:rsidR="00702289" w:rsidRPr="00650B1F">
        <w:rPr>
          <w:color w:val="221F1F"/>
          <w:sz w:val="24"/>
          <w:szCs w:val="24"/>
        </w:rPr>
        <w:t>sebagian</w:t>
      </w:r>
      <w:proofErr w:type="spellEnd"/>
      <w:r w:rsidR="00702289" w:rsidRPr="00650B1F">
        <w:rPr>
          <w:color w:val="221F1F"/>
          <w:sz w:val="24"/>
          <w:szCs w:val="24"/>
          <w:lang w:val="id-ID"/>
        </w:rPr>
        <w:t xml:space="preserve"> </w:t>
      </w:r>
      <w:proofErr w:type="spellStart"/>
      <w:r w:rsidR="00702289" w:rsidRPr="00650B1F">
        <w:rPr>
          <w:color w:val="221F1F"/>
          <w:sz w:val="24"/>
          <w:szCs w:val="24"/>
        </w:rPr>
        <w:t>dalam</w:t>
      </w:r>
      <w:proofErr w:type="spellEnd"/>
      <w:r w:rsidR="00702289" w:rsidRPr="00650B1F">
        <w:rPr>
          <w:color w:val="221F1F"/>
          <w:sz w:val="24"/>
          <w:szCs w:val="24"/>
          <w:lang w:val="id-ID"/>
        </w:rPr>
        <w:t xml:space="preserve"> </w:t>
      </w:r>
      <w:proofErr w:type="spellStart"/>
      <w:r w:rsidR="00702289" w:rsidRPr="00650B1F">
        <w:rPr>
          <w:color w:val="221F1F"/>
          <w:sz w:val="24"/>
          <w:szCs w:val="24"/>
        </w:rPr>
        <w:t>tahun</w:t>
      </w:r>
      <w:proofErr w:type="spellEnd"/>
      <w:r w:rsidR="00702289" w:rsidRPr="00650B1F">
        <w:rPr>
          <w:color w:val="221F1F"/>
          <w:sz w:val="24"/>
          <w:szCs w:val="24"/>
        </w:rPr>
        <w:t xml:space="preserve"> 1968</w:t>
      </w:r>
      <w:r w:rsidR="00650B1F">
        <w:rPr>
          <w:color w:val="221F1F"/>
          <w:sz w:val="24"/>
          <w:szCs w:val="24"/>
        </w:rPr>
        <w:t xml:space="preserve">. </w:t>
      </w:r>
      <w:r w:rsidRPr="00650B1F">
        <w:rPr>
          <w:color w:val="221F1F"/>
          <w:sz w:val="24"/>
          <w:szCs w:val="24"/>
          <w:lang w:val="id-ID"/>
        </w:rPr>
        <w:t xml:space="preserve">Demi kelancaran </w:t>
      </w:r>
      <w:proofErr w:type="spellStart"/>
      <w:r w:rsidR="00702289" w:rsidRPr="00650B1F">
        <w:rPr>
          <w:color w:val="221F1F"/>
          <w:sz w:val="24"/>
          <w:szCs w:val="24"/>
        </w:rPr>
        <w:t>pembiayaan</w:t>
      </w:r>
      <w:proofErr w:type="spellEnd"/>
      <w:r w:rsidR="00702289" w:rsidRPr="00650B1F">
        <w:rPr>
          <w:color w:val="221F1F"/>
          <w:sz w:val="24"/>
          <w:szCs w:val="24"/>
          <w:lang w:val="id-ID"/>
        </w:rPr>
        <w:t xml:space="preserve"> </w:t>
      </w:r>
      <w:proofErr w:type="spellStart"/>
      <w:r w:rsidR="00702289" w:rsidRPr="00650B1F">
        <w:rPr>
          <w:color w:val="221F1F"/>
          <w:sz w:val="24"/>
          <w:szCs w:val="24"/>
        </w:rPr>
        <w:t>landreform</w:t>
      </w:r>
      <w:proofErr w:type="spellEnd"/>
      <w:r w:rsidR="00702289" w:rsidRPr="00650B1F">
        <w:rPr>
          <w:color w:val="221F1F"/>
          <w:sz w:val="24"/>
          <w:szCs w:val="24"/>
          <w:lang w:val="id-ID"/>
        </w:rPr>
        <w:t xml:space="preserve"> </w:t>
      </w:r>
      <w:r w:rsidR="00702289" w:rsidRPr="00650B1F">
        <w:rPr>
          <w:color w:val="221F1F"/>
          <w:sz w:val="24"/>
          <w:szCs w:val="24"/>
        </w:rPr>
        <w:t>dan</w:t>
      </w:r>
      <w:r w:rsidR="00702289" w:rsidRPr="00650B1F">
        <w:rPr>
          <w:color w:val="221F1F"/>
          <w:sz w:val="24"/>
          <w:szCs w:val="24"/>
          <w:lang w:val="id-ID"/>
        </w:rPr>
        <w:t xml:space="preserve"> </w:t>
      </w:r>
      <w:proofErr w:type="spellStart"/>
      <w:r w:rsidR="00702289" w:rsidRPr="00650B1F">
        <w:rPr>
          <w:color w:val="221F1F"/>
          <w:sz w:val="24"/>
          <w:szCs w:val="24"/>
        </w:rPr>
        <w:t>mempermudah</w:t>
      </w:r>
      <w:proofErr w:type="spellEnd"/>
      <w:r w:rsidR="00702289" w:rsidRPr="00650B1F">
        <w:rPr>
          <w:color w:val="221F1F"/>
          <w:sz w:val="24"/>
          <w:szCs w:val="24"/>
          <w:lang w:val="id-ID"/>
        </w:rPr>
        <w:t xml:space="preserve"> </w:t>
      </w:r>
      <w:proofErr w:type="spellStart"/>
      <w:r w:rsidR="00702289" w:rsidRPr="00650B1F">
        <w:rPr>
          <w:color w:val="221F1F"/>
          <w:sz w:val="24"/>
          <w:szCs w:val="24"/>
        </w:rPr>
        <w:t>pemberian</w:t>
      </w:r>
      <w:proofErr w:type="spellEnd"/>
      <w:r w:rsidR="00702289" w:rsidRPr="00650B1F">
        <w:rPr>
          <w:color w:val="221F1F"/>
          <w:sz w:val="24"/>
          <w:szCs w:val="24"/>
        </w:rPr>
        <w:t xml:space="preserve"> </w:t>
      </w:r>
      <w:proofErr w:type="spellStart"/>
      <w:r w:rsidR="00702289" w:rsidRPr="00650B1F">
        <w:rPr>
          <w:color w:val="221F1F"/>
          <w:sz w:val="24"/>
          <w:szCs w:val="24"/>
        </w:rPr>
        <w:t>fasilitas</w:t>
      </w:r>
      <w:proofErr w:type="spellEnd"/>
      <w:r w:rsidR="00702289" w:rsidRPr="00650B1F">
        <w:rPr>
          <w:color w:val="221F1F"/>
          <w:sz w:val="24"/>
          <w:szCs w:val="24"/>
        </w:rPr>
        <w:t>–</w:t>
      </w:r>
      <w:proofErr w:type="spellStart"/>
      <w:r w:rsidR="00702289" w:rsidRPr="00650B1F">
        <w:rPr>
          <w:color w:val="221F1F"/>
          <w:sz w:val="24"/>
          <w:szCs w:val="24"/>
        </w:rPr>
        <w:t>fasilitas</w:t>
      </w:r>
      <w:proofErr w:type="spellEnd"/>
      <w:r w:rsidR="00702289" w:rsidRPr="00650B1F">
        <w:rPr>
          <w:color w:val="221F1F"/>
          <w:sz w:val="24"/>
          <w:szCs w:val="24"/>
        </w:rPr>
        <w:t xml:space="preserve"> </w:t>
      </w:r>
      <w:proofErr w:type="spellStart"/>
      <w:r w:rsidR="00702289" w:rsidRPr="00650B1F">
        <w:rPr>
          <w:color w:val="221F1F"/>
          <w:sz w:val="24"/>
          <w:szCs w:val="24"/>
        </w:rPr>
        <w:t>kredit</w:t>
      </w:r>
      <w:proofErr w:type="spellEnd"/>
      <w:r w:rsidR="00702289" w:rsidRPr="00650B1F">
        <w:rPr>
          <w:color w:val="221F1F"/>
          <w:sz w:val="24"/>
          <w:szCs w:val="24"/>
        </w:rPr>
        <w:t xml:space="preserve"> </w:t>
      </w:r>
      <w:proofErr w:type="spellStart"/>
      <w:r w:rsidR="00702289" w:rsidRPr="00650B1F">
        <w:rPr>
          <w:color w:val="221F1F"/>
          <w:sz w:val="24"/>
          <w:szCs w:val="24"/>
        </w:rPr>
        <w:t>kepada</w:t>
      </w:r>
      <w:proofErr w:type="spellEnd"/>
      <w:r w:rsidR="00702289" w:rsidRPr="00650B1F">
        <w:rPr>
          <w:color w:val="221F1F"/>
          <w:sz w:val="24"/>
          <w:szCs w:val="24"/>
        </w:rPr>
        <w:t xml:space="preserve"> para </w:t>
      </w:r>
      <w:proofErr w:type="spellStart"/>
      <w:r w:rsidR="00702289" w:rsidRPr="00650B1F">
        <w:rPr>
          <w:color w:val="221F1F"/>
          <w:sz w:val="24"/>
          <w:szCs w:val="24"/>
        </w:rPr>
        <w:t>petani</w:t>
      </w:r>
      <w:proofErr w:type="spellEnd"/>
      <w:r w:rsidR="00702289" w:rsidRPr="00650B1F">
        <w:rPr>
          <w:color w:val="221F1F"/>
          <w:sz w:val="24"/>
          <w:szCs w:val="24"/>
        </w:rPr>
        <w:t xml:space="preserve"> </w:t>
      </w:r>
      <w:proofErr w:type="spellStart"/>
      <w:r w:rsidR="00702289" w:rsidRPr="00650B1F">
        <w:rPr>
          <w:color w:val="221F1F"/>
          <w:sz w:val="24"/>
          <w:szCs w:val="24"/>
        </w:rPr>
        <w:t>dibentuk</w:t>
      </w:r>
      <w:proofErr w:type="spellEnd"/>
      <w:r w:rsidR="00702289" w:rsidRPr="00650B1F">
        <w:rPr>
          <w:color w:val="221F1F"/>
          <w:sz w:val="24"/>
          <w:szCs w:val="24"/>
        </w:rPr>
        <w:t xml:space="preserve"> </w:t>
      </w:r>
      <w:proofErr w:type="spellStart"/>
      <w:r w:rsidR="00702289" w:rsidRPr="00650B1F">
        <w:rPr>
          <w:color w:val="221F1F"/>
          <w:sz w:val="24"/>
          <w:szCs w:val="24"/>
        </w:rPr>
        <w:t>suatu</w:t>
      </w:r>
      <w:proofErr w:type="spellEnd"/>
      <w:r w:rsidR="00702289" w:rsidRPr="00650B1F">
        <w:rPr>
          <w:color w:val="221F1F"/>
          <w:sz w:val="24"/>
          <w:szCs w:val="24"/>
        </w:rPr>
        <w:t xml:space="preserve"> </w:t>
      </w:r>
      <w:proofErr w:type="spellStart"/>
      <w:r w:rsidR="00702289" w:rsidRPr="00650B1F">
        <w:rPr>
          <w:color w:val="221F1F"/>
          <w:sz w:val="24"/>
          <w:szCs w:val="24"/>
        </w:rPr>
        <w:t>yayasan</w:t>
      </w:r>
      <w:proofErr w:type="spellEnd"/>
      <w:r w:rsidR="00702289" w:rsidRPr="00650B1F">
        <w:rPr>
          <w:color w:val="221F1F"/>
          <w:sz w:val="24"/>
          <w:szCs w:val="24"/>
        </w:rPr>
        <w:t xml:space="preserve"> yang </w:t>
      </w:r>
      <w:proofErr w:type="spellStart"/>
      <w:r w:rsidR="00702289" w:rsidRPr="00650B1F">
        <w:rPr>
          <w:color w:val="221F1F"/>
          <w:sz w:val="24"/>
          <w:szCs w:val="24"/>
        </w:rPr>
        <w:t>berkedudukan</w:t>
      </w:r>
      <w:proofErr w:type="spellEnd"/>
      <w:r w:rsidR="00702289" w:rsidRPr="00650B1F">
        <w:rPr>
          <w:color w:val="221F1F"/>
          <w:sz w:val="24"/>
          <w:szCs w:val="24"/>
        </w:rPr>
        <w:t xml:space="preserve"> </w:t>
      </w:r>
      <w:proofErr w:type="spellStart"/>
      <w:r w:rsidR="00702289" w:rsidRPr="00650B1F">
        <w:rPr>
          <w:color w:val="221F1F"/>
          <w:sz w:val="24"/>
          <w:szCs w:val="24"/>
        </w:rPr>
        <w:t>sebagai</w:t>
      </w:r>
      <w:proofErr w:type="spellEnd"/>
      <w:r w:rsidR="00702289" w:rsidRPr="00650B1F">
        <w:rPr>
          <w:color w:val="221F1F"/>
          <w:sz w:val="24"/>
          <w:szCs w:val="24"/>
          <w:lang w:val="id-ID"/>
        </w:rPr>
        <w:t xml:space="preserve"> </w:t>
      </w:r>
      <w:r w:rsidR="00702289" w:rsidRPr="00650B1F">
        <w:rPr>
          <w:color w:val="221F1F"/>
          <w:sz w:val="24"/>
          <w:szCs w:val="24"/>
        </w:rPr>
        <w:t>badan</w:t>
      </w:r>
      <w:r w:rsidR="00702289" w:rsidRPr="00650B1F">
        <w:rPr>
          <w:color w:val="221F1F"/>
          <w:sz w:val="24"/>
          <w:szCs w:val="24"/>
          <w:lang w:val="id-ID"/>
        </w:rPr>
        <w:t xml:space="preserve"> </w:t>
      </w:r>
      <w:r w:rsidR="00702289" w:rsidRPr="00650B1F">
        <w:rPr>
          <w:color w:val="221F1F"/>
          <w:sz w:val="24"/>
          <w:szCs w:val="24"/>
        </w:rPr>
        <w:t>hokum</w:t>
      </w:r>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otonom</w:t>
      </w:r>
      <w:proofErr w:type="spellEnd"/>
      <w:r w:rsidR="00702289" w:rsidRPr="00650B1F">
        <w:rPr>
          <w:color w:val="221F1F"/>
          <w:sz w:val="24"/>
          <w:szCs w:val="24"/>
          <w:lang w:val="id-ID"/>
        </w:rPr>
        <w:t xml:space="preserve"> </w:t>
      </w:r>
      <w:proofErr w:type="spellStart"/>
      <w:r w:rsidR="00702289" w:rsidRPr="00650B1F">
        <w:rPr>
          <w:color w:val="221F1F"/>
          <w:sz w:val="24"/>
          <w:szCs w:val="24"/>
        </w:rPr>
        <w:t>dengan</w:t>
      </w:r>
      <w:proofErr w:type="spellEnd"/>
      <w:r w:rsidR="00702289" w:rsidRPr="00650B1F">
        <w:rPr>
          <w:color w:val="221F1F"/>
          <w:sz w:val="24"/>
          <w:szCs w:val="24"/>
        </w:rPr>
        <w:t xml:space="preserve"> </w:t>
      </w:r>
      <w:proofErr w:type="spellStart"/>
      <w:r w:rsidR="00702289" w:rsidRPr="00650B1F">
        <w:rPr>
          <w:color w:val="221F1F"/>
          <w:sz w:val="24"/>
          <w:szCs w:val="24"/>
        </w:rPr>
        <w:t>nama</w:t>
      </w:r>
      <w:proofErr w:type="spellEnd"/>
      <w:r w:rsidR="00702289" w:rsidRPr="00650B1F">
        <w:rPr>
          <w:color w:val="221F1F"/>
          <w:sz w:val="24"/>
          <w:szCs w:val="24"/>
        </w:rPr>
        <w:t xml:space="preserve"> Yayasan Dana</w:t>
      </w:r>
      <w:r w:rsidR="00702289" w:rsidRPr="00650B1F">
        <w:rPr>
          <w:color w:val="221F1F"/>
          <w:sz w:val="24"/>
          <w:szCs w:val="24"/>
          <w:lang w:val="id-ID"/>
        </w:rPr>
        <w:t xml:space="preserve"> </w:t>
      </w:r>
      <w:proofErr w:type="spellStart"/>
      <w:r w:rsidR="00702289" w:rsidRPr="00650B1F">
        <w:rPr>
          <w:color w:val="221F1F"/>
          <w:sz w:val="24"/>
          <w:szCs w:val="24"/>
        </w:rPr>
        <w:t>Landreform</w:t>
      </w:r>
      <w:proofErr w:type="spellEnd"/>
      <w:r w:rsidR="00702289" w:rsidRPr="00650B1F">
        <w:rPr>
          <w:color w:val="221F1F"/>
          <w:sz w:val="24"/>
          <w:szCs w:val="24"/>
          <w:lang w:val="id-ID"/>
        </w:rPr>
        <w:t xml:space="preserve"> </w:t>
      </w:r>
      <w:r w:rsidR="00702289" w:rsidRPr="00650B1F">
        <w:rPr>
          <w:color w:val="221F1F"/>
          <w:sz w:val="24"/>
          <w:szCs w:val="24"/>
        </w:rPr>
        <w:t>(YDL).</w:t>
      </w:r>
      <w:r w:rsidR="00702289" w:rsidRPr="00650B1F">
        <w:rPr>
          <w:color w:val="221F1F"/>
          <w:sz w:val="24"/>
          <w:szCs w:val="24"/>
          <w:lang w:val="id-ID"/>
        </w:rPr>
        <w:t xml:space="preserve"> </w:t>
      </w:r>
      <w:proofErr w:type="spellStart"/>
      <w:r w:rsidR="00702289" w:rsidRPr="00650B1F">
        <w:rPr>
          <w:color w:val="221F1F"/>
          <w:sz w:val="24"/>
          <w:szCs w:val="24"/>
        </w:rPr>
        <w:t>Berdasarkan</w:t>
      </w:r>
      <w:proofErr w:type="spellEnd"/>
      <w:r w:rsidR="00702289" w:rsidRPr="00650B1F">
        <w:rPr>
          <w:color w:val="221F1F"/>
          <w:sz w:val="24"/>
          <w:szCs w:val="24"/>
          <w:lang w:val="id-ID"/>
        </w:rPr>
        <w:t xml:space="preserve"> </w:t>
      </w:r>
      <w:proofErr w:type="spellStart"/>
      <w:r w:rsidR="00702289" w:rsidRPr="00650B1F">
        <w:rPr>
          <w:color w:val="221F1F"/>
          <w:sz w:val="24"/>
          <w:szCs w:val="24"/>
        </w:rPr>
        <w:t>ketentuan</w:t>
      </w:r>
      <w:proofErr w:type="spellEnd"/>
      <w:r w:rsidR="00702289" w:rsidRPr="00650B1F">
        <w:rPr>
          <w:color w:val="221F1F"/>
          <w:sz w:val="24"/>
          <w:szCs w:val="24"/>
          <w:lang w:val="id-ID"/>
        </w:rPr>
        <w:t xml:space="preserve"> </w:t>
      </w:r>
      <w:proofErr w:type="spellStart"/>
      <w:r w:rsidR="00702289" w:rsidRPr="00650B1F">
        <w:rPr>
          <w:color w:val="221F1F"/>
          <w:sz w:val="24"/>
          <w:szCs w:val="24"/>
        </w:rPr>
        <w:t>Peraturan</w:t>
      </w:r>
      <w:proofErr w:type="spellEnd"/>
      <w:r w:rsidR="00702289" w:rsidRPr="00650B1F">
        <w:rPr>
          <w:color w:val="221F1F"/>
          <w:sz w:val="24"/>
          <w:szCs w:val="24"/>
          <w:lang w:val="id-ID"/>
        </w:rPr>
        <w:t xml:space="preserve"> </w:t>
      </w:r>
      <w:proofErr w:type="spellStart"/>
      <w:r w:rsidRPr="00650B1F">
        <w:rPr>
          <w:color w:val="221F1F"/>
          <w:sz w:val="24"/>
          <w:szCs w:val="24"/>
        </w:rPr>
        <w:t>Pemerinta</w:t>
      </w:r>
      <w:r w:rsidR="00702289" w:rsidRPr="00650B1F">
        <w:rPr>
          <w:color w:val="221F1F"/>
          <w:sz w:val="24"/>
          <w:szCs w:val="24"/>
        </w:rPr>
        <w:t>h</w:t>
      </w:r>
      <w:proofErr w:type="spellEnd"/>
      <w:r w:rsidR="00702289" w:rsidRPr="00650B1F">
        <w:rPr>
          <w:color w:val="221F1F"/>
          <w:sz w:val="24"/>
          <w:szCs w:val="24"/>
          <w:lang w:val="id-ID"/>
        </w:rPr>
        <w:t xml:space="preserve"> </w:t>
      </w:r>
      <w:proofErr w:type="spellStart"/>
      <w:r w:rsidR="00702289" w:rsidRPr="00650B1F">
        <w:rPr>
          <w:color w:val="221F1F"/>
          <w:spacing w:val="-2"/>
          <w:sz w:val="24"/>
          <w:szCs w:val="24"/>
        </w:rPr>
        <w:t>Nomor</w:t>
      </w:r>
      <w:proofErr w:type="spellEnd"/>
      <w:r w:rsidR="00702289" w:rsidRPr="00650B1F">
        <w:rPr>
          <w:sz w:val="24"/>
          <w:szCs w:val="24"/>
          <w:lang w:val="id-ID"/>
        </w:rPr>
        <w:t xml:space="preserve"> </w:t>
      </w:r>
      <w:r w:rsidR="00702289" w:rsidRPr="00650B1F">
        <w:rPr>
          <w:color w:val="221F1F"/>
          <w:sz w:val="24"/>
          <w:szCs w:val="24"/>
        </w:rPr>
        <w:t>224</w:t>
      </w:r>
      <w:r w:rsidR="00702289" w:rsidRPr="00650B1F">
        <w:rPr>
          <w:color w:val="221F1F"/>
          <w:sz w:val="24"/>
          <w:szCs w:val="24"/>
          <w:lang w:val="id-ID"/>
        </w:rPr>
        <w:t xml:space="preserve"> </w:t>
      </w:r>
      <w:proofErr w:type="spellStart"/>
      <w:r w:rsidR="00702289" w:rsidRPr="00650B1F">
        <w:rPr>
          <w:color w:val="221F1F"/>
          <w:sz w:val="24"/>
          <w:szCs w:val="24"/>
        </w:rPr>
        <w:t>Tahun</w:t>
      </w:r>
      <w:proofErr w:type="spellEnd"/>
      <w:r w:rsidR="00702289" w:rsidRPr="00650B1F">
        <w:rPr>
          <w:color w:val="221F1F"/>
          <w:sz w:val="24"/>
          <w:szCs w:val="24"/>
          <w:lang w:val="id-ID"/>
        </w:rPr>
        <w:t xml:space="preserve"> </w:t>
      </w:r>
      <w:r w:rsidR="00702289" w:rsidRPr="00650B1F">
        <w:rPr>
          <w:color w:val="221F1F"/>
          <w:sz w:val="24"/>
          <w:szCs w:val="24"/>
        </w:rPr>
        <w:t>1961</w:t>
      </w:r>
      <w:r w:rsidR="00702289" w:rsidRPr="00650B1F">
        <w:rPr>
          <w:color w:val="221F1F"/>
          <w:sz w:val="24"/>
          <w:szCs w:val="24"/>
          <w:lang w:val="id-ID"/>
        </w:rPr>
        <w:t xml:space="preserve"> </w:t>
      </w:r>
      <w:proofErr w:type="spellStart"/>
      <w:r w:rsidR="00702289" w:rsidRPr="00650B1F">
        <w:rPr>
          <w:color w:val="221F1F"/>
          <w:sz w:val="24"/>
          <w:szCs w:val="24"/>
        </w:rPr>
        <w:t>tersebut</w:t>
      </w:r>
      <w:proofErr w:type="spellEnd"/>
      <w:r w:rsidR="00702289" w:rsidRPr="00650B1F">
        <w:rPr>
          <w:color w:val="221F1F"/>
          <w:sz w:val="24"/>
          <w:szCs w:val="24"/>
          <w:lang w:val="id-ID"/>
        </w:rPr>
        <w:t xml:space="preserve"> </w:t>
      </w:r>
      <w:r w:rsidR="00702289" w:rsidRPr="00650B1F">
        <w:rPr>
          <w:color w:val="221F1F"/>
          <w:sz w:val="24"/>
          <w:szCs w:val="24"/>
        </w:rPr>
        <w:t>pada</w:t>
      </w:r>
      <w:r w:rsidR="00702289" w:rsidRPr="00650B1F">
        <w:rPr>
          <w:color w:val="221F1F"/>
          <w:sz w:val="24"/>
          <w:szCs w:val="24"/>
          <w:lang w:val="id-ID"/>
        </w:rPr>
        <w:t xml:space="preserve"> </w:t>
      </w:r>
      <w:proofErr w:type="spellStart"/>
      <w:r w:rsidR="00702289" w:rsidRPr="00650B1F">
        <w:rPr>
          <w:color w:val="221F1F"/>
          <w:sz w:val="24"/>
          <w:szCs w:val="24"/>
        </w:rPr>
        <w:t>tanggal</w:t>
      </w:r>
      <w:proofErr w:type="spellEnd"/>
      <w:r w:rsidR="00702289" w:rsidRPr="00650B1F">
        <w:rPr>
          <w:color w:val="221F1F"/>
          <w:sz w:val="24"/>
          <w:szCs w:val="24"/>
          <w:lang w:val="id-ID"/>
        </w:rPr>
        <w:t xml:space="preserve"> </w:t>
      </w:r>
      <w:r w:rsidR="00702289" w:rsidRPr="00650B1F">
        <w:rPr>
          <w:color w:val="221F1F"/>
          <w:sz w:val="24"/>
          <w:szCs w:val="24"/>
        </w:rPr>
        <w:t>25</w:t>
      </w:r>
      <w:r w:rsidR="00702289" w:rsidRPr="00650B1F">
        <w:rPr>
          <w:color w:val="221F1F"/>
          <w:sz w:val="24"/>
          <w:szCs w:val="24"/>
          <w:lang w:val="id-ID"/>
        </w:rPr>
        <w:t xml:space="preserve"> </w:t>
      </w:r>
      <w:r w:rsidR="00702289" w:rsidRPr="00650B1F">
        <w:rPr>
          <w:color w:val="221F1F"/>
          <w:sz w:val="24"/>
          <w:szCs w:val="24"/>
        </w:rPr>
        <w:t>Agustus 1961</w:t>
      </w:r>
      <w:r w:rsidR="00702289" w:rsidRPr="00650B1F">
        <w:rPr>
          <w:color w:val="221F1F"/>
          <w:sz w:val="24"/>
          <w:szCs w:val="24"/>
          <w:lang w:val="id-ID"/>
        </w:rPr>
        <w:t xml:space="preserve"> </w:t>
      </w:r>
      <w:proofErr w:type="spellStart"/>
      <w:r w:rsidR="00702289" w:rsidRPr="00650B1F">
        <w:rPr>
          <w:color w:val="221F1F"/>
          <w:sz w:val="24"/>
          <w:szCs w:val="24"/>
        </w:rPr>
        <w:t>dibentuk</w:t>
      </w:r>
      <w:proofErr w:type="spellEnd"/>
      <w:r w:rsidR="00702289" w:rsidRPr="00650B1F">
        <w:rPr>
          <w:color w:val="221F1F"/>
          <w:sz w:val="24"/>
          <w:szCs w:val="24"/>
          <w:lang w:val="id-ID"/>
        </w:rPr>
        <w:t xml:space="preserve"> </w:t>
      </w:r>
      <w:r w:rsidR="00702289" w:rsidRPr="00650B1F">
        <w:rPr>
          <w:color w:val="221F1F"/>
          <w:sz w:val="24"/>
          <w:szCs w:val="24"/>
        </w:rPr>
        <w:t xml:space="preserve">oleh Menteri </w:t>
      </w:r>
      <w:proofErr w:type="spellStart"/>
      <w:r w:rsidR="00702289" w:rsidRPr="00650B1F">
        <w:rPr>
          <w:color w:val="221F1F"/>
          <w:sz w:val="24"/>
          <w:szCs w:val="24"/>
        </w:rPr>
        <w:t>Agraria</w:t>
      </w:r>
      <w:proofErr w:type="spellEnd"/>
      <w:r w:rsidR="00702289" w:rsidRPr="00650B1F">
        <w:rPr>
          <w:color w:val="221F1F"/>
          <w:sz w:val="24"/>
          <w:szCs w:val="24"/>
        </w:rPr>
        <w:t xml:space="preserve"> Yayasan Dana </w:t>
      </w:r>
      <w:proofErr w:type="spellStart"/>
      <w:r w:rsidR="00702289" w:rsidRPr="00650B1F">
        <w:rPr>
          <w:color w:val="221F1F"/>
          <w:sz w:val="24"/>
          <w:szCs w:val="24"/>
        </w:rPr>
        <w:t>Ladreform</w:t>
      </w:r>
      <w:proofErr w:type="spellEnd"/>
      <w:r w:rsidR="00702289" w:rsidRPr="00650B1F">
        <w:rPr>
          <w:color w:val="221F1F"/>
          <w:sz w:val="24"/>
          <w:szCs w:val="24"/>
        </w:rPr>
        <w:t xml:space="preserve"> </w:t>
      </w:r>
      <w:proofErr w:type="spellStart"/>
      <w:r w:rsidR="00702289" w:rsidRPr="00650B1F">
        <w:rPr>
          <w:color w:val="221F1F"/>
          <w:sz w:val="24"/>
          <w:szCs w:val="24"/>
        </w:rPr>
        <w:t>dengan</w:t>
      </w:r>
      <w:proofErr w:type="spellEnd"/>
      <w:r w:rsidR="00702289" w:rsidRPr="00650B1F">
        <w:rPr>
          <w:color w:val="221F1F"/>
          <w:sz w:val="24"/>
          <w:szCs w:val="24"/>
          <w:lang w:val="id-ID"/>
        </w:rPr>
        <w:t xml:space="preserve"> </w:t>
      </w:r>
      <w:proofErr w:type="spellStart"/>
      <w:r w:rsidR="00702289" w:rsidRPr="00650B1F">
        <w:rPr>
          <w:color w:val="221F1F"/>
          <w:sz w:val="24"/>
          <w:szCs w:val="24"/>
        </w:rPr>
        <w:t>Akta</w:t>
      </w:r>
      <w:proofErr w:type="spellEnd"/>
      <w:r w:rsidR="00702289" w:rsidRPr="00650B1F">
        <w:rPr>
          <w:color w:val="221F1F"/>
          <w:sz w:val="24"/>
          <w:szCs w:val="24"/>
          <w:lang w:val="id-ID"/>
        </w:rPr>
        <w:t xml:space="preserve"> </w:t>
      </w:r>
      <w:proofErr w:type="spellStart"/>
      <w:r w:rsidR="00702289" w:rsidRPr="00650B1F">
        <w:rPr>
          <w:color w:val="221F1F"/>
          <w:sz w:val="24"/>
          <w:szCs w:val="24"/>
        </w:rPr>
        <w:t>Notaris</w:t>
      </w:r>
      <w:proofErr w:type="spellEnd"/>
      <w:r w:rsidR="00702289" w:rsidRPr="00650B1F">
        <w:rPr>
          <w:color w:val="221F1F"/>
          <w:sz w:val="24"/>
          <w:szCs w:val="24"/>
          <w:lang w:val="id-ID"/>
        </w:rPr>
        <w:t xml:space="preserve"> </w:t>
      </w:r>
      <w:proofErr w:type="spellStart"/>
      <w:proofErr w:type="gramStart"/>
      <w:r w:rsidR="00702289" w:rsidRPr="00650B1F">
        <w:rPr>
          <w:color w:val="221F1F"/>
          <w:sz w:val="24"/>
          <w:szCs w:val="24"/>
        </w:rPr>
        <w:t>R.Kardiman</w:t>
      </w:r>
      <w:proofErr w:type="spellEnd"/>
      <w:proofErr w:type="gramEnd"/>
      <w:r w:rsidR="00702289" w:rsidRPr="00650B1F">
        <w:rPr>
          <w:color w:val="221F1F"/>
          <w:sz w:val="24"/>
          <w:szCs w:val="24"/>
        </w:rPr>
        <w:t xml:space="preserve"> Jakarta</w:t>
      </w:r>
      <w:r w:rsidR="00702289" w:rsidRPr="00650B1F">
        <w:rPr>
          <w:color w:val="221F1F"/>
          <w:sz w:val="24"/>
          <w:szCs w:val="24"/>
          <w:lang w:val="id-ID"/>
        </w:rPr>
        <w:t xml:space="preserve"> </w:t>
      </w:r>
      <w:r w:rsidR="00702289" w:rsidRPr="00650B1F">
        <w:rPr>
          <w:color w:val="221F1F"/>
          <w:sz w:val="24"/>
          <w:szCs w:val="24"/>
        </w:rPr>
        <w:t>No. 110.</w:t>
      </w:r>
      <w:r w:rsidR="00702289" w:rsidRPr="00650B1F">
        <w:rPr>
          <w:color w:val="221F1F"/>
          <w:sz w:val="24"/>
          <w:szCs w:val="24"/>
          <w:lang w:val="id-ID"/>
        </w:rPr>
        <w:t xml:space="preserve"> </w:t>
      </w:r>
      <w:r w:rsidR="00702289" w:rsidRPr="00650B1F">
        <w:rPr>
          <w:color w:val="221F1F"/>
          <w:sz w:val="24"/>
          <w:szCs w:val="24"/>
        </w:rPr>
        <w:t>Yayasan Dana</w:t>
      </w:r>
      <w:r w:rsidR="00702289" w:rsidRPr="00650B1F">
        <w:rPr>
          <w:color w:val="221F1F"/>
          <w:sz w:val="24"/>
          <w:szCs w:val="24"/>
          <w:lang w:val="id-ID"/>
        </w:rPr>
        <w:t xml:space="preserve"> </w:t>
      </w:r>
      <w:proofErr w:type="spellStart"/>
      <w:r w:rsidR="00702289" w:rsidRPr="00650B1F">
        <w:rPr>
          <w:color w:val="221F1F"/>
          <w:sz w:val="24"/>
          <w:szCs w:val="24"/>
        </w:rPr>
        <w:t>Landreform</w:t>
      </w:r>
      <w:proofErr w:type="spellEnd"/>
      <w:r w:rsidR="00702289" w:rsidRPr="00650B1F">
        <w:rPr>
          <w:color w:val="221F1F"/>
          <w:sz w:val="24"/>
          <w:szCs w:val="24"/>
          <w:lang w:val="id-ID"/>
        </w:rPr>
        <w:t xml:space="preserve"> </w:t>
      </w:r>
      <w:proofErr w:type="spellStart"/>
      <w:r w:rsidR="00702289" w:rsidRPr="00650B1F">
        <w:rPr>
          <w:color w:val="221F1F"/>
          <w:sz w:val="24"/>
          <w:szCs w:val="24"/>
        </w:rPr>
        <w:t>diurus</w:t>
      </w:r>
      <w:proofErr w:type="spellEnd"/>
      <w:r w:rsidR="00702289" w:rsidRPr="00650B1F">
        <w:rPr>
          <w:color w:val="221F1F"/>
          <w:sz w:val="24"/>
          <w:szCs w:val="24"/>
          <w:lang w:val="id-ID"/>
        </w:rPr>
        <w:t xml:space="preserve"> </w:t>
      </w:r>
      <w:r w:rsidR="00702289" w:rsidRPr="00650B1F">
        <w:rPr>
          <w:color w:val="221F1F"/>
          <w:sz w:val="24"/>
          <w:szCs w:val="24"/>
        </w:rPr>
        <w:t>oleh</w:t>
      </w:r>
      <w:r w:rsidR="00702289" w:rsidRPr="00650B1F">
        <w:rPr>
          <w:color w:val="221F1F"/>
          <w:sz w:val="24"/>
          <w:szCs w:val="24"/>
          <w:lang w:val="id-ID"/>
        </w:rPr>
        <w:t xml:space="preserve"> </w:t>
      </w:r>
      <w:proofErr w:type="spellStart"/>
      <w:r w:rsidR="00702289" w:rsidRPr="00650B1F">
        <w:rPr>
          <w:color w:val="221F1F"/>
          <w:sz w:val="24"/>
          <w:szCs w:val="24"/>
        </w:rPr>
        <w:t>suatu</w:t>
      </w:r>
      <w:proofErr w:type="spellEnd"/>
      <w:r w:rsidR="00702289" w:rsidRPr="00650B1F">
        <w:rPr>
          <w:color w:val="221F1F"/>
          <w:sz w:val="24"/>
          <w:szCs w:val="24"/>
          <w:lang w:val="id-ID"/>
        </w:rPr>
        <w:t xml:space="preserve"> </w:t>
      </w:r>
      <w:r w:rsidR="00702289" w:rsidRPr="00650B1F">
        <w:rPr>
          <w:color w:val="221F1F"/>
          <w:sz w:val="24"/>
          <w:szCs w:val="24"/>
        </w:rPr>
        <w:t>dewan</w:t>
      </w:r>
      <w:r w:rsidR="00702289" w:rsidRPr="00650B1F">
        <w:rPr>
          <w:color w:val="221F1F"/>
          <w:sz w:val="24"/>
          <w:szCs w:val="24"/>
          <w:lang w:val="id-ID"/>
        </w:rPr>
        <w:t xml:space="preserve"> </w:t>
      </w:r>
      <w:proofErr w:type="spellStart"/>
      <w:r w:rsidR="00702289" w:rsidRPr="00650B1F">
        <w:rPr>
          <w:color w:val="221F1F"/>
          <w:sz w:val="24"/>
          <w:szCs w:val="24"/>
        </w:rPr>
        <w:t>pengurus</w:t>
      </w:r>
      <w:proofErr w:type="spellEnd"/>
      <w:r w:rsidR="00702289" w:rsidRPr="00650B1F">
        <w:rPr>
          <w:color w:val="221F1F"/>
          <w:sz w:val="24"/>
          <w:szCs w:val="24"/>
        </w:rPr>
        <w:t xml:space="preserve"> dan</w:t>
      </w:r>
      <w:r w:rsidR="00702289" w:rsidRPr="00650B1F">
        <w:rPr>
          <w:color w:val="221F1F"/>
          <w:sz w:val="24"/>
          <w:szCs w:val="24"/>
          <w:lang w:val="id-ID"/>
        </w:rPr>
        <w:t xml:space="preserve"> </w:t>
      </w:r>
      <w:proofErr w:type="spellStart"/>
      <w:r w:rsidR="00702289" w:rsidRPr="00650B1F">
        <w:rPr>
          <w:color w:val="221F1F"/>
          <w:sz w:val="24"/>
          <w:szCs w:val="24"/>
        </w:rPr>
        <w:t>diawasi</w:t>
      </w:r>
      <w:proofErr w:type="spellEnd"/>
      <w:r w:rsidR="00702289" w:rsidRPr="00650B1F">
        <w:rPr>
          <w:color w:val="221F1F"/>
          <w:sz w:val="24"/>
          <w:szCs w:val="24"/>
          <w:lang w:val="id-ID"/>
        </w:rPr>
        <w:t xml:space="preserve"> </w:t>
      </w:r>
      <w:r w:rsidR="00702289" w:rsidRPr="00650B1F">
        <w:rPr>
          <w:color w:val="221F1F"/>
          <w:sz w:val="24"/>
          <w:szCs w:val="24"/>
        </w:rPr>
        <w:t>oleh</w:t>
      </w:r>
      <w:r w:rsidR="00702289" w:rsidRPr="00650B1F">
        <w:rPr>
          <w:color w:val="221F1F"/>
          <w:sz w:val="24"/>
          <w:szCs w:val="24"/>
          <w:lang w:val="id-ID"/>
        </w:rPr>
        <w:t xml:space="preserve"> </w:t>
      </w:r>
      <w:proofErr w:type="spellStart"/>
      <w:r w:rsidR="00702289" w:rsidRPr="00650B1F">
        <w:rPr>
          <w:color w:val="221F1F"/>
          <w:sz w:val="24"/>
          <w:szCs w:val="24"/>
        </w:rPr>
        <w:t>suatu</w:t>
      </w:r>
      <w:proofErr w:type="spellEnd"/>
      <w:r w:rsidR="00702289" w:rsidRPr="00650B1F">
        <w:rPr>
          <w:color w:val="221F1F"/>
          <w:sz w:val="24"/>
          <w:szCs w:val="24"/>
          <w:lang w:val="id-ID"/>
        </w:rPr>
        <w:t xml:space="preserve"> </w:t>
      </w:r>
      <w:r w:rsidR="00702289" w:rsidRPr="00650B1F">
        <w:rPr>
          <w:color w:val="221F1F"/>
          <w:sz w:val="24"/>
          <w:szCs w:val="24"/>
        </w:rPr>
        <w:t>dewan</w:t>
      </w:r>
      <w:r w:rsidR="00702289" w:rsidRPr="00650B1F">
        <w:rPr>
          <w:color w:val="221F1F"/>
          <w:sz w:val="24"/>
          <w:szCs w:val="24"/>
          <w:lang w:val="id-ID"/>
        </w:rPr>
        <w:t xml:space="preserve"> </w:t>
      </w:r>
      <w:proofErr w:type="spellStart"/>
      <w:r w:rsidR="00702289" w:rsidRPr="00650B1F">
        <w:rPr>
          <w:color w:val="221F1F"/>
          <w:sz w:val="24"/>
          <w:szCs w:val="24"/>
        </w:rPr>
        <w:t>pengawas</w:t>
      </w:r>
      <w:proofErr w:type="spellEnd"/>
      <w:r w:rsidR="00702289" w:rsidRPr="00650B1F">
        <w:rPr>
          <w:color w:val="221F1F"/>
          <w:sz w:val="24"/>
          <w:szCs w:val="24"/>
        </w:rPr>
        <w:t>.</w:t>
      </w:r>
      <w:r w:rsidR="00650B1F">
        <w:rPr>
          <w:color w:val="221F1F"/>
          <w:sz w:val="24"/>
          <w:szCs w:val="24"/>
        </w:rPr>
        <w:t xml:space="preserve"> </w:t>
      </w:r>
      <w:proofErr w:type="spellStart"/>
      <w:r w:rsidR="00702289" w:rsidRPr="00650B1F">
        <w:rPr>
          <w:color w:val="221F1F"/>
          <w:sz w:val="24"/>
          <w:szCs w:val="24"/>
        </w:rPr>
        <w:t>Pekerjaan</w:t>
      </w:r>
      <w:proofErr w:type="spellEnd"/>
      <w:r w:rsidR="00650B1F">
        <w:rPr>
          <w:color w:val="221F1F"/>
          <w:sz w:val="24"/>
          <w:szCs w:val="24"/>
          <w:lang w:val="id-ID"/>
        </w:rPr>
        <w:t xml:space="preserve"> </w:t>
      </w:r>
      <w:proofErr w:type="spellStart"/>
      <w:r w:rsidR="00702289" w:rsidRPr="00650B1F">
        <w:rPr>
          <w:color w:val="221F1F"/>
          <w:sz w:val="24"/>
          <w:szCs w:val="24"/>
        </w:rPr>
        <w:t>sehari</w:t>
      </w:r>
      <w:proofErr w:type="spellEnd"/>
      <w:r w:rsidR="00702289" w:rsidRPr="00650B1F">
        <w:rPr>
          <w:color w:val="221F1F"/>
          <w:sz w:val="24"/>
          <w:szCs w:val="24"/>
        </w:rPr>
        <w:t>–</w:t>
      </w:r>
      <w:proofErr w:type="spellStart"/>
      <w:r w:rsidR="00702289" w:rsidRPr="00650B1F">
        <w:rPr>
          <w:color w:val="221F1F"/>
          <w:sz w:val="24"/>
          <w:szCs w:val="24"/>
        </w:rPr>
        <w:t>hari</w:t>
      </w:r>
      <w:proofErr w:type="spellEnd"/>
      <w:r w:rsidR="00702289" w:rsidRPr="00650B1F">
        <w:rPr>
          <w:color w:val="221F1F"/>
          <w:sz w:val="24"/>
          <w:szCs w:val="24"/>
        </w:rPr>
        <w:t xml:space="preserve"> </w:t>
      </w:r>
      <w:proofErr w:type="spellStart"/>
      <w:r w:rsidR="00702289" w:rsidRPr="00650B1F">
        <w:rPr>
          <w:color w:val="221F1F"/>
          <w:sz w:val="24"/>
          <w:szCs w:val="24"/>
        </w:rPr>
        <w:t>diselenggarakan</w:t>
      </w:r>
      <w:proofErr w:type="spellEnd"/>
      <w:r w:rsidR="00702289" w:rsidRPr="00650B1F">
        <w:rPr>
          <w:color w:val="221F1F"/>
          <w:sz w:val="24"/>
          <w:szCs w:val="24"/>
        </w:rPr>
        <w:t xml:space="preserve"> oleh </w:t>
      </w:r>
      <w:proofErr w:type="spellStart"/>
      <w:r w:rsidR="00702289" w:rsidRPr="00650B1F">
        <w:rPr>
          <w:color w:val="221F1F"/>
          <w:sz w:val="24"/>
          <w:szCs w:val="24"/>
        </w:rPr>
        <w:t>seorang</w:t>
      </w:r>
      <w:proofErr w:type="spellEnd"/>
      <w:r w:rsidR="00702289" w:rsidRPr="00650B1F">
        <w:rPr>
          <w:color w:val="221F1F"/>
          <w:sz w:val="24"/>
          <w:szCs w:val="24"/>
        </w:rPr>
        <w:t xml:space="preserve"> </w:t>
      </w:r>
      <w:proofErr w:type="spellStart"/>
      <w:r w:rsidR="00702289" w:rsidRPr="00650B1F">
        <w:rPr>
          <w:color w:val="221F1F"/>
          <w:sz w:val="24"/>
          <w:szCs w:val="24"/>
        </w:rPr>
        <w:t>administratur</w:t>
      </w:r>
      <w:proofErr w:type="spellEnd"/>
      <w:r w:rsidR="00702289" w:rsidRPr="00650B1F">
        <w:rPr>
          <w:color w:val="221F1F"/>
          <w:sz w:val="24"/>
          <w:szCs w:val="24"/>
        </w:rPr>
        <w:t>.</w:t>
      </w:r>
    </w:p>
    <w:p w14:paraId="7F21A496" w14:textId="77777777" w:rsidR="00702289" w:rsidRPr="00650B1F" w:rsidRDefault="00702289" w:rsidP="00650B1F">
      <w:pPr>
        <w:spacing w:line="360" w:lineRule="auto"/>
        <w:ind w:firstLine="720"/>
        <w:jc w:val="both"/>
        <w:rPr>
          <w:sz w:val="24"/>
          <w:szCs w:val="24"/>
        </w:rPr>
      </w:pPr>
      <w:r w:rsidRPr="00650B1F">
        <w:rPr>
          <w:color w:val="221F1F"/>
          <w:sz w:val="24"/>
          <w:szCs w:val="24"/>
        </w:rPr>
        <w:t>S</w:t>
      </w:r>
      <w:r w:rsidR="005203DB" w:rsidRPr="00650B1F">
        <w:rPr>
          <w:color w:val="221F1F"/>
          <w:sz w:val="24"/>
          <w:szCs w:val="24"/>
          <w:lang w:val="id-ID"/>
        </w:rPr>
        <w:t>aat ini</w:t>
      </w:r>
      <w:r w:rsidRPr="00650B1F">
        <w:rPr>
          <w:color w:val="221F1F"/>
          <w:sz w:val="24"/>
          <w:szCs w:val="24"/>
        </w:rPr>
        <w:t xml:space="preserve"> </w:t>
      </w:r>
      <w:proofErr w:type="spellStart"/>
      <w:r w:rsidRPr="00650B1F">
        <w:rPr>
          <w:color w:val="221F1F"/>
          <w:sz w:val="24"/>
          <w:szCs w:val="24"/>
        </w:rPr>
        <w:t>kegiatan</w:t>
      </w:r>
      <w:proofErr w:type="spellEnd"/>
      <w:r w:rsidRPr="00650B1F">
        <w:rPr>
          <w:color w:val="221F1F"/>
          <w:sz w:val="24"/>
          <w:szCs w:val="24"/>
        </w:rPr>
        <w:t xml:space="preserve"> Yayasan Dana </w:t>
      </w:r>
      <w:proofErr w:type="spellStart"/>
      <w:r w:rsidRPr="00650B1F">
        <w:rPr>
          <w:color w:val="221F1F"/>
          <w:sz w:val="24"/>
          <w:szCs w:val="24"/>
        </w:rPr>
        <w:t>Landreform</w:t>
      </w:r>
      <w:proofErr w:type="spellEnd"/>
      <w:r w:rsidRPr="00650B1F">
        <w:rPr>
          <w:color w:val="221F1F"/>
          <w:sz w:val="24"/>
          <w:szCs w:val="24"/>
        </w:rPr>
        <w:t xml:space="preserve"> </w:t>
      </w:r>
      <w:proofErr w:type="spellStart"/>
      <w:r w:rsidRPr="00650B1F">
        <w:rPr>
          <w:color w:val="221F1F"/>
          <w:sz w:val="24"/>
          <w:szCs w:val="24"/>
        </w:rPr>
        <w:t>telah</w:t>
      </w:r>
      <w:proofErr w:type="spellEnd"/>
      <w:r w:rsidRPr="00650B1F">
        <w:rPr>
          <w:color w:val="221F1F"/>
          <w:sz w:val="24"/>
          <w:szCs w:val="24"/>
        </w:rPr>
        <w:t xml:space="preserve"> </w:t>
      </w:r>
      <w:proofErr w:type="spellStart"/>
      <w:r w:rsidRPr="00650B1F">
        <w:rPr>
          <w:color w:val="221F1F"/>
          <w:sz w:val="24"/>
          <w:szCs w:val="24"/>
        </w:rPr>
        <w:t>dibekukan</w:t>
      </w:r>
      <w:proofErr w:type="spellEnd"/>
      <w:r w:rsidRPr="00650B1F">
        <w:rPr>
          <w:color w:val="221F1F"/>
          <w:sz w:val="24"/>
          <w:szCs w:val="24"/>
        </w:rPr>
        <w:t xml:space="preserve">. </w:t>
      </w:r>
      <w:proofErr w:type="spellStart"/>
      <w:r w:rsidRPr="00650B1F">
        <w:rPr>
          <w:color w:val="221F1F"/>
          <w:sz w:val="24"/>
          <w:szCs w:val="24"/>
        </w:rPr>
        <w:t>Untuk</w:t>
      </w:r>
      <w:proofErr w:type="spellEnd"/>
      <w:r w:rsidRPr="00650B1F">
        <w:rPr>
          <w:color w:val="221F1F"/>
          <w:sz w:val="24"/>
          <w:szCs w:val="24"/>
        </w:rPr>
        <w:t xml:space="preserve"> </w:t>
      </w:r>
      <w:proofErr w:type="spellStart"/>
      <w:r w:rsidRPr="00650B1F">
        <w:rPr>
          <w:color w:val="221F1F"/>
          <w:sz w:val="24"/>
          <w:szCs w:val="24"/>
        </w:rPr>
        <w:t>selanjutnya</w:t>
      </w:r>
      <w:proofErr w:type="spellEnd"/>
      <w:r w:rsidRPr="00650B1F">
        <w:rPr>
          <w:color w:val="221F1F"/>
          <w:sz w:val="24"/>
          <w:szCs w:val="24"/>
        </w:rPr>
        <w:t xml:space="preserve"> </w:t>
      </w:r>
      <w:proofErr w:type="spellStart"/>
      <w:r w:rsidRPr="00650B1F">
        <w:rPr>
          <w:color w:val="221F1F"/>
          <w:sz w:val="24"/>
          <w:szCs w:val="24"/>
        </w:rPr>
        <w:t>pelaksanaan</w:t>
      </w:r>
      <w:proofErr w:type="spellEnd"/>
      <w:r w:rsidRPr="00650B1F">
        <w:rPr>
          <w:color w:val="221F1F"/>
          <w:sz w:val="24"/>
          <w:szCs w:val="24"/>
        </w:rPr>
        <w:t xml:space="preserve"> </w:t>
      </w:r>
      <w:proofErr w:type="spellStart"/>
      <w:r w:rsidRPr="00650B1F">
        <w:rPr>
          <w:color w:val="221F1F"/>
          <w:sz w:val="24"/>
          <w:szCs w:val="24"/>
        </w:rPr>
        <w:t>landreform</w:t>
      </w:r>
      <w:proofErr w:type="spellEnd"/>
      <w:r w:rsidRPr="00650B1F">
        <w:rPr>
          <w:color w:val="221F1F"/>
          <w:sz w:val="24"/>
          <w:szCs w:val="24"/>
        </w:rPr>
        <w:t xml:space="preserve"> </w:t>
      </w:r>
      <w:proofErr w:type="spellStart"/>
      <w:r w:rsidRPr="00650B1F">
        <w:rPr>
          <w:color w:val="221F1F"/>
          <w:sz w:val="24"/>
          <w:szCs w:val="24"/>
        </w:rPr>
        <w:t>dibiayai</w:t>
      </w:r>
      <w:proofErr w:type="spellEnd"/>
      <w:r w:rsidRPr="00650B1F">
        <w:rPr>
          <w:color w:val="221F1F"/>
          <w:sz w:val="24"/>
          <w:szCs w:val="24"/>
        </w:rPr>
        <w:t xml:space="preserve"> </w:t>
      </w:r>
      <w:proofErr w:type="spellStart"/>
      <w:r w:rsidRPr="00650B1F">
        <w:rPr>
          <w:color w:val="221F1F"/>
          <w:sz w:val="24"/>
          <w:szCs w:val="24"/>
        </w:rPr>
        <w:t>dari</w:t>
      </w:r>
      <w:proofErr w:type="spellEnd"/>
      <w:r w:rsidRPr="00650B1F">
        <w:rPr>
          <w:color w:val="221F1F"/>
          <w:sz w:val="24"/>
          <w:szCs w:val="24"/>
        </w:rPr>
        <w:t xml:space="preserve"> </w:t>
      </w:r>
      <w:proofErr w:type="spellStart"/>
      <w:r w:rsidRPr="00650B1F">
        <w:rPr>
          <w:color w:val="221F1F"/>
          <w:sz w:val="24"/>
          <w:szCs w:val="24"/>
        </w:rPr>
        <w:t>Anggaran</w:t>
      </w:r>
      <w:proofErr w:type="spellEnd"/>
      <w:r w:rsidRPr="00650B1F">
        <w:rPr>
          <w:color w:val="221F1F"/>
          <w:sz w:val="24"/>
          <w:szCs w:val="24"/>
        </w:rPr>
        <w:t xml:space="preserve"> </w:t>
      </w:r>
      <w:proofErr w:type="spellStart"/>
      <w:r w:rsidRPr="00650B1F">
        <w:rPr>
          <w:color w:val="221F1F"/>
          <w:sz w:val="24"/>
          <w:szCs w:val="24"/>
        </w:rPr>
        <w:t>Pendapatan</w:t>
      </w:r>
      <w:proofErr w:type="spellEnd"/>
      <w:r w:rsidRPr="00650B1F">
        <w:rPr>
          <w:color w:val="221F1F"/>
          <w:sz w:val="24"/>
          <w:szCs w:val="24"/>
        </w:rPr>
        <w:t xml:space="preserve"> dan </w:t>
      </w:r>
      <w:proofErr w:type="spellStart"/>
      <w:r w:rsidRPr="00650B1F">
        <w:rPr>
          <w:color w:val="221F1F"/>
          <w:sz w:val="24"/>
          <w:szCs w:val="24"/>
        </w:rPr>
        <w:t>Belanja</w:t>
      </w:r>
      <w:proofErr w:type="spellEnd"/>
      <w:r w:rsidR="005203DB" w:rsidRPr="00650B1F">
        <w:rPr>
          <w:color w:val="221F1F"/>
          <w:sz w:val="24"/>
          <w:szCs w:val="24"/>
          <w:lang w:val="id-ID"/>
        </w:rPr>
        <w:t xml:space="preserve"> </w:t>
      </w:r>
      <w:r w:rsidRPr="00650B1F">
        <w:rPr>
          <w:color w:val="221F1F"/>
          <w:sz w:val="24"/>
          <w:szCs w:val="24"/>
        </w:rPr>
        <w:t>Negara</w:t>
      </w:r>
      <w:r w:rsidRPr="00650B1F">
        <w:rPr>
          <w:color w:val="221F1F"/>
          <w:sz w:val="24"/>
          <w:szCs w:val="24"/>
          <w:lang w:val="id-ID"/>
        </w:rPr>
        <w:t xml:space="preserve"> </w:t>
      </w:r>
      <w:r w:rsidRPr="00650B1F">
        <w:rPr>
          <w:color w:val="221F1F"/>
          <w:sz w:val="24"/>
          <w:szCs w:val="24"/>
        </w:rPr>
        <w:t>(APBN).</w:t>
      </w:r>
      <w:r w:rsidRPr="00650B1F">
        <w:rPr>
          <w:color w:val="221F1F"/>
          <w:sz w:val="24"/>
          <w:szCs w:val="24"/>
          <w:lang w:val="id-ID"/>
        </w:rPr>
        <w:t xml:space="preserve"> </w:t>
      </w:r>
      <w:proofErr w:type="spellStart"/>
      <w:r w:rsidRPr="00650B1F">
        <w:rPr>
          <w:color w:val="221F1F"/>
          <w:sz w:val="24"/>
          <w:szCs w:val="24"/>
        </w:rPr>
        <w:t>Dengan</w:t>
      </w:r>
      <w:proofErr w:type="spellEnd"/>
      <w:r w:rsidRPr="00650B1F">
        <w:rPr>
          <w:color w:val="221F1F"/>
          <w:sz w:val="24"/>
          <w:szCs w:val="24"/>
          <w:lang w:val="id-ID"/>
        </w:rPr>
        <w:t xml:space="preserve"> </w:t>
      </w:r>
      <w:r w:rsidR="005203DB" w:rsidRPr="00650B1F">
        <w:rPr>
          <w:color w:val="221F1F"/>
          <w:sz w:val="24"/>
          <w:szCs w:val="24"/>
          <w:lang w:val="id-ID"/>
        </w:rPr>
        <w:t>P</w:t>
      </w:r>
      <w:proofErr w:type="spellStart"/>
      <w:r w:rsidRPr="00650B1F">
        <w:rPr>
          <w:color w:val="221F1F"/>
          <w:sz w:val="24"/>
          <w:szCs w:val="24"/>
        </w:rPr>
        <w:t>eraturan</w:t>
      </w:r>
      <w:proofErr w:type="spellEnd"/>
      <w:r w:rsidRPr="00650B1F">
        <w:rPr>
          <w:color w:val="221F1F"/>
          <w:sz w:val="24"/>
          <w:szCs w:val="24"/>
          <w:lang w:val="id-ID"/>
        </w:rPr>
        <w:t xml:space="preserve"> </w:t>
      </w:r>
      <w:proofErr w:type="spellStart"/>
      <w:r w:rsidRPr="00650B1F">
        <w:rPr>
          <w:color w:val="221F1F"/>
          <w:sz w:val="24"/>
          <w:szCs w:val="24"/>
        </w:rPr>
        <w:t>Kepala</w:t>
      </w:r>
      <w:proofErr w:type="spellEnd"/>
      <w:r w:rsidRPr="00650B1F">
        <w:rPr>
          <w:color w:val="221F1F"/>
          <w:sz w:val="24"/>
          <w:szCs w:val="24"/>
          <w:lang w:val="id-ID"/>
        </w:rPr>
        <w:t xml:space="preserve"> </w:t>
      </w:r>
      <w:r w:rsidRPr="00650B1F">
        <w:rPr>
          <w:color w:val="221F1F"/>
          <w:sz w:val="24"/>
          <w:szCs w:val="24"/>
        </w:rPr>
        <w:t>Badan</w:t>
      </w:r>
      <w:r w:rsidRPr="00650B1F">
        <w:rPr>
          <w:color w:val="221F1F"/>
          <w:sz w:val="24"/>
          <w:szCs w:val="24"/>
          <w:lang w:val="id-ID"/>
        </w:rPr>
        <w:t xml:space="preserve"> </w:t>
      </w:r>
      <w:proofErr w:type="spellStart"/>
      <w:r w:rsidRPr="00650B1F">
        <w:rPr>
          <w:color w:val="221F1F"/>
          <w:sz w:val="24"/>
          <w:szCs w:val="24"/>
        </w:rPr>
        <w:t>Pertanahan</w:t>
      </w:r>
      <w:proofErr w:type="spellEnd"/>
      <w:r w:rsidRPr="00650B1F">
        <w:rPr>
          <w:color w:val="221F1F"/>
          <w:sz w:val="24"/>
          <w:szCs w:val="24"/>
          <w:lang w:val="id-ID"/>
        </w:rPr>
        <w:t xml:space="preserve"> </w:t>
      </w:r>
      <w:r w:rsidRPr="00650B1F">
        <w:rPr>
          <w:color w:val="221F1F"/>
          <w:sz w:val="24"/>
          <w:szCs w:val="24"/>
        </w:rPr>
        <w:t xml:space="preserve">Nasional </w:t>
      </w:r>
      <w:proofErr w:type="spellStart"/>
      <w:r w:rsidRPr="00650B1F">
        <w:rPr>
          <w:color w:val="221F1F"/>
          <w:sz w:val="24"/>
          <w:szCs w:val="24"/>
        </w:rPr>
        <w:t>Nomor</w:t>
      </w:r>
      <w:proofErr w:type="spellEnd"/>
      <w:r w:rsidRPr="00650B1F">
        <w:rPr>
          <w:color w:val="221F1F"/>
          <w:sz w:val="24"/>
          <w:szCs w:val="24"/>
        </w:rPr>
        <w:t xml:space="preserve"> 1 </w:t>
      </w:r>
      <w:proofErr w:type="spellStart"/>
      <w:r w:rsidRPr="00650B1F">
        <w:rPr>
          <w:color w:val="221F1F"/>
          <w:sz w:val="24"/>
          <w:szCs w:val="24"/>
        </w:rPr>
        <w:t>Tahun</w:t>
      </w:r>
      <w:proofErr w:type="spellEnd"/>
      <w:r w:rsidRPr="00650B1F">
        <w:rPr>
          <w:color w:val="221F1F"/>
          <w:sz w:val="24"/>
          <w:szCs w:val="24"/>
        </w:rPr>
        <w:t xml:space="preserve"> 1992 </w:t>
      </w:r>
      <w:proofErr w:type="spellStart"/>
      <w:r w:rsidRPr="00650B1F">
        <w:rPr>
          <w:color w:val="221F1F"/>
          <w:sz w:val="24"/>
          <w:szCs w:val="24"/>
        </w:rPr>
        <w:t>pembayaran</w:t>
      </w:r>
      <w:proofErr w:type="spellEnd"/>
      <w:r w:rsidRPr="00650B1F">
        <w:rPr>
          <w:color w:val="221F1F"/>
          <w:sz w:val="24"/>
          <w:szCs w:val="24"/>
        </w:rPr>
        <w:t xml:space="preserve"> </w:t>
      </w:r>
      <w:proofErr w:type="spellStart"/>
      <w:r w:rsidRPr="00650B1F">
        <w:rPr>
          <w:color w:val="221F1F"/>
          <w:sz w:val="24"/>
          <w:szCs w:val="24"/>
        </w:rPr>
        <w:t>harga</w:t>
      </w:r>
      <w:proofErr w:type="spellEnd"/>
      <w:r w:rsidRPr="00650B1F">
        <w:rPr>
          <w:color w:val="221F1F"/>
          <w:sz w:val="24"/>
          <w:szCs w:val="24"/>
        </w:rPr>
        <w:t>–</w:t>
      </w:r>
      <w:proofErr w:type="spellStart"/>
      <w:r w:rsidRPr="00650B1F">
        <w:rPr>
          <w:color w:val="221F1F"/>
          <w:sz w:val="24"/>
          <w:szCs w:val="24"/>
        </w:rPr>
        <w:t>harga</w:t>
      </w:r>
      <w:proofErr w:type="spellEnd"/>
      <w:r w:rsidRPr="00650B1F">
        <w:rPr>
          <w:color w:val="221F1F"/>
          <w:sz w:val="24"/>
          <w:szCs w:val="24"/>
          <w:lang w:val="id-ID"/>
        </w:rPr>
        <w:t xml:space="preserve"> </w:t>
      </w:r>
      <w:r w:rsidRPr="00650B1F">
        <w:rPr>
          <w:color w:val="221F1F"/>
          <w:sz w:val="24"/>
          <w:szCs w:val="24"/>
        </w:rPr>
        <w:t xml:space="preserve">yang </w:t>
      </w:r>
      <w:proofErr w:type="spellStart"/>
      <w:r w:rsidRPr="00650B1F">
        <w:rPr>
          <w:color w:val="221F1F"/>
          <w:sz w:val="24"/>
          <w:szCs w:val="24"/>
        </w:rPr>
        <w:t>diredistribusikan</w:t>
      </w:r>
      <w:proofErr w:type="spellEnd"/>
      <w:r w:rsidRPr="00650B1F">
        <w:rPr>
          <w:color w:val="221F1F"/>
          <w:sz w:val="24"/>
          <w:szCs w:val="24"/>
        </w:rPr>
        <w:t xml:space="preserve">, yang </w:t>
      </w:r>
      <w:proofErr w:type="spellStart"/>
      <w:r w:rsidRPr="00650B1F">
        <w:rPr>
          <w:color w:val="221F1F"/>
          <w:sz w:val="24"/>
          <w:szCs w:val="24"/>
        </w:rPr>
        <w:t>semula</w:t>
      </w:r>
      <w:proofErr w:type="spellEnd"/>
      <w:r w:rsidRPr="00650B1F">
        <w:rPr>
          <w:color w:val="221F1F"/>
          <w:sz w:val="24"/>
          <w:szCs w:val="24"/>
        </w:rPr>
        <w:t xml:space="preserve"> </w:t>
      </w:r>
      <w:proofErr w:type="spellStart"/>
      <w:r w:rsidRPr="00650B1F">
        <w:rPr>
          <w:color w:val="221F1F"/>
          <w:sz w:val="24"/>
          <w:szCs w:val="24"/>
        </w:rPr>
        <w:t>merupakan</w:t>
      </w:r>
      <w:proofErr w:type="spellEnd"/>
      <w:r w:rsidRPr="00650B1F">
        <w:rPr>
          <w:color w:val="221F1F"/>
          <w:sz w:val="24"/>
          <w:szCs w:val="24"/>
        </w:rPr>
        <w:t xml:space="preserve"> uang Yayasan Dana </w:t>
      </w:r>
      <w:proofErr w:type="spellStart"/>
      <w:r w:rsidRPr="00650B1F">
        <w:rPr>
          <w:color w:val="221F1F"/>
          <w:sz w:val="24"/>
          <w:szCs w:val="24"/>
        </w:rPr>
        <w:t>Landreform</w:t>
      </w:r>
      <w:proofErr w:type="spellEnd"/>
      <w:r w:rsidRPr="00650B1F">
        <w:rPr>
          <w:color w:val="221F1F"/>
          <w:sz w:val="24"/>
          <w:szCs w:val="24"/>
        </w:rPr>
        <w:t xml:space="preserve"> </w:t>
      </w:r>
      <w:proofErr w:type="spellStart"/>
      <w:r w:rsidRPr="00650B1F">
        <w:rPr>
          <w:color w:val="221F1F"/>
          <w:sz w:val="24"/>
          <w:szCs w:val="24"/>
        </w:rPr>
        <w:t>dilakukan</w:t>
      </w:r>
      <w:proofErr w:type="spellEnd"/>
      <w:r w:rsidRPr="00650B1F">
        <w:rPr>
          <w:color w:val="221F1F"/>
          <w:sz w:val="24"/>
          <w:szCs w:val="24"/>
        </w:rPr>
        <w:t xml:space="preserve"> </w:t>
      </w:r>
      <w:proofErr w:type="spellStart"/>
      <w:r w:rsidRPr="00650B1F">
        <w:rPr>
          <w:color w:val="221F1F"/>
          <w:sz w:val="24"/>
          <w:szCs w:val="24"/>
        </w:rPr>
        <w:t>kepada</w:t>
      </w:r>
      <w:proofErr w:type="spellEnd"/>
      <w:r w:rsidRPr="00650B1F">
        <w:rPr>
          <w:color w:val="221F1F"/>
          <w:sz w:val="24"/>
          <w:szCs w:val="24"/>
        </w:rPr>
        <w:t xml:space="preserve"> Bank Rakyat Indonesia Unit Desa </w:t>
      </w:r>
      <w:proofErr w:type="spellStart"/>
      <w:r w:rsidRPr="00650B1F">
        <w:rPr>
          <w:color w:val="221F1F"/>
          <w:sz w:val="24"/>
          <w:szCs w:val="24"/>
        </w:rPr>
        <w:t>atau</w:t>
      </w:r>
      <w:proofErr w:type="spellEnd"/>
      <w:r w:rsidRPr="00650B1F">
        <w:rPr>
          <w:color w:val="221F1F"/>
          <w:sz w:val="24"/>
          <w:szCs w:val="24"/>
        </w:rPr>
        <w:t xml:space="preserve"> Cabang Bank Rakyat Indonesia di </w:t>
      </w:r>
      <w:proofErr w:type="spellStart"/>
      <w:r w:rsidRPr="00650B1F">
        <w:rPr>
          <w:color w:val="221F1F"/>
          <w:sz w:val="24"/>
          <w:szCs w:val="24"/>
        </w:rPr>
        <w:t>Kabupaten</w:t>
      </w:r>
      <w:proofErr w:type="spellEnd"/>
      <w:r w:rsidRPr="00650B1F">
        <w:rPr>
          <w:color w:val="221F1F"/>
          <w:sz w:val="24"/>
          <w:szCs w:val="24"/>
        </w:rPr>
        <w:t>/</w:t>
      </w:r>
      <w:proofErr w:type="spellStart"/>
      <w:r w:rsidRPr="00650B1F">
        <w:rPr>
          <w:color w:val="221F1F"/>
          <w:sz w:val="24"/>
          <w:szCs w:val="24"/>
        </w:rPr>
        <w:t>Kotamadya</w:t>
      </w:r>
      <w:proofErr w:type="spellEnd"/>
      <w:r w:rsidRPr="00650B1F">
        <w:rPr>
          <w:color w:val="221F1F"/>
          <w:sz w:val="24"/>
          <w:szCs w:val="24"/>
        </w:rPr>
        <w:t xml:space="preserve">) </w:t>
      </w:r>
      <w:proofErr w:type="spellStart"/>
      <w:r w:rsidRPr="00650B1F">
        <w:rPr>
          <w:color w:val="221F1F"/>
          <w:sz w:val="24"/>
          <w:szCs w:val="24"/>
        </w:rPr>
        <w:t>setempat</w:t>
      </w:r>
      <w:proofErr w:type="spellEnd"/>
      <w:r w:rsidRPr="00650B1F">
        <w:rPr>
          <w:color w:val="221F1F"/>
          <w:sz w:val="24"/>
          <w:szCs w:val="24"/>
        </w:rPr>
        <w:t>.</w:t>
      </w:r>
      <w:r w:rsidR="00650B1F">
        <w:rPr>
          <w:sz w:val="24"/>
          <w:szCs w:val="24"/>
        </w:rPr>
        <w:t xml:space="preserve"> </w:t>
      </w:r>
      <w:r w:rsidR="005203DB" w:rsidRPr="00650B1F">
        <w:rPr>
          <w:color w:val="221F1F"/>
          <w:sz w:val="24"/>
          <w:szCs w:val="24"/>
          <w:lang w:val="id-ID"/>
        </w:rPr>
        <w:t>Di</w:t>
      </w:r>
      <w:proofErr w:type="spellStart"/>
      <w:r w:rsidRPr="00650B1F">
        <w:rPr>
          <w:color w:val="221F1F"/>
          <w:sz w:val="24"/>
          <w:szCs w:val="24"/>
        </w:rPr>
        <w:t>dasarkan</w:t>
      </w:r>
      <w:proofErr w:type="spellEnd"/>
      <w:r w:rsidR="005203DB" w:rsidRPr="00650B1F">
        <w:rPr>
          <w:color w:val="221F1F"/>
          <w:sz w:val="24"/>
          <w:szCs w:val="24"/>
          <w:lang w:val="id-ID"/>
        </w:rPr>
        <w:t xml:space="preserve"> pada</w:t>
      </w:r>
      <w:r w:rsidRPr="00650B1F">
        <w:rPr>
          <w:color w:val="221F1F"/>
          <w:sz w:val="24"/>
          <w:szCs w:val="24"/>
        </w:rPr>
        <w:t xml:space="preserve"> Keputusan </w:t>
      </w:r>
      <w:proofErr w:type="spellStart"/>
      <w:r w:rsidRPr="00650B1F">
        <w:rPr>
          <w:color w:val="221F1F"/>
          <w:sz w:val="24"/>
          <w:szCs w:val="24"/>
        </w:rPr>
        <w:t>Kepala</w:t>
      </w:r>
      <w:proofErr w:type="spellEnd"/>
      <w:r w:rsidRPr="00650B1F">
        <w:rPr>
          <w:color w:val="221F1F"/>
          <w:sz w:val="24"/>
          <w:szCs w:val="24"/>
        </w:rPr>
        <w:t xml:space="preserve"> Badan </w:t>
      </w:r>
      <w:proofErr w:type="spellStart"/>
      <w:r w:rsidRPr="00650B1F">
        <w:rPr>
          <w:color w:val="221F1F"/>
          <w:sz w:val="24"/>
          <w:szCs w:val="24"/>
        </w:rPr>
        <w:t>Pertanahan</w:t>
      </w:r>
      <w:proofErr w:type="spellEnd"/>
      <w:r w:rsidRPr="00650B1F">
        <w:rPr>
          <w:color w:val="221F1F"/>
          <w:sz w:val="24"/>
          <w:szCs w:val="24"/>
        </w:rPr>
        <w:t xml:space="preserve"> Nasional </w:t>
      </w:r>
      <w:proofErr w:type="spellStart"/>
      <w:r w:rsidRPr="00650B1F">
        <w:rPr>
          <w:color w:val="221F1F"/>
          <w:sz w:val="24"/>
          <w:szCs w:val="24"/>
        </w:rPr>
        <w:t>Nomor</w:t>
      </w:r>
      <w:proofErr w:type="spellEnd"/>
      <w:r w:rsidRPr="00650B1F">
        <w:rPr>
          <w:color w:val="221F1F"/>
          <w:sz w:val="24"/>
          <w:szCs w:val="24"/>
          <w:lang w:val="id-ID"/>
        </w:rPr>
        <w:t xml:space="preserve"> </w:t>
      </w:r>
      <w:r w:rsidRPr="00650B1F">
        <w:rPr>
          <w:color w:val="221F1F"/>
          <w:sz w:val="24"/>
          <w:szCs w:val="24"/>
        </w:rPr>
        <w:t xml:space="preserve">4 </w:t>
      </w:r>
      <w:proofErr w:type="spellStart"/>
      <w:r w:rsidRPr="00650B1F">
        <w:rPr>
          <w:color w:val="221F1F"/>
          <w:sz w:val="24"/>
          <w:szCs w:val="24"/>
        </w:rPr>
        <w:t>Tahun</w:t>
      </w:r>
      <w:proofErr w:type="spellEnd"/>
      <w:r w:rsidRPr="00650B1F">
        <w:rPr>
          <w:color w:val="221F1F"/>
          <w:sz w:val="24"/>
          <w:szCs w:val="24"/>
          <w:lang w:val="id-ID"/>
        </w:rPr>
        <w:t xml:space="preserve"> </w:t>
      </w:r>
      <w:r w:rsidRPr="00650B1F">
        <w:rPr>
          <w:color w:val="221F1F"/>
          <w:sz w:val="24"/>
          <w:szCs w:val="24"/>
        </w:rPr>
        <w:t>1992</w:t>
      </w:r>
      <w:r w:rsidRPr="00650B1F">
        <w:rPr>
          <w:color w:val="221F1F"/>
          <w:sz w:val="24"/>
          <w:szCs w:val="24"/>
          <w:lang w:val="id-ID"/>
        </w:rPr>
        <w:t xml:space="preserve"> </w:t>
      </w:r>
      <w:proofErr w:type="spellStart"/>
      <w:r w:rsidRPr="00650B1F">
        <w:rPr>
          <w:color w:val="221F1F"/>
          <w:sz w:val="24"/>
          <w:szCs w:val="24"/>
        </w:rPr>
        <w:t>tentang</w:t>
      </w:r>
      <w:proofErr w:type="spellEnd"/>
      <w:r w:rsidRPr="00650B1F">
        <w:rPr>
          <w:color w:val="221F1F"/>
          <w:sz w:val="24"/>
          <w:szCs w:val="24"/>
          <w:lang w:val="id-ID"/>
        </w:rPr>
        <w:t xml:space="preserve"> </w:t>
      </w:r>
      <w:proofErr w:type="spellStart"/>
      <w:r w:rsidRPr="00650B1F">
        <w:rPr>
          <w:color w:val="221F1F"/>
          <w:sz w:val="24"/>
          <w:szCs w:val="24"/>
        </w:rPr>
        <w:t>Penyesuaian</w:t>
      </w:r>
      <w:proofErr w:type="spellEnd"/>
      <w:r w:rsidRPr="00650B1F">
        <w:rPr>
          <w:color w:val="221F1F"/>
          <w:sz w:val="24"/>
          <w:szCs w:val="24"/>
          <w:lang w:val="id-ID"/>
        </w:rPr>
        <w:t xml:space="preserve"> </w:t>
      </w:r>
      <w:r w:rsidRPr="00650B1F">
        <w:rPr>
          <w:color w:val="221F1F"/>
          <w:sz w:val="24"/>
          <w:szCs w:val="24"/>
        </w:rPr>
        <w:t>Harga</w:t>
      </w:r>
      <w:r w:rsidRPr="00650B1F">
        <w:rPr>
          <w:color w:val="221F1F"/>
          <w:sz w:val="24"/>
          <w:szCs w:val="24"/>
          <w:lang w:val="id-ID"/>
        </w:rPr>
        <w:t xml:space="preserve"> </w:t>
      </w:r>
      <w:r w:rsidRPr="00650B1F">
        <w:rPr>
          <w:color w:val="221F1F"/>
          <w:sz w:val="24"/>
          <w:szCs w:val="24"/>
        </w:rPr>
        <w:t>Ganti</w:t>
      </w:r>
      <w:r w:rsidRPr="00650B1F">
        <w:rPr>
          <w:color w:val="221F1F"/>
          <w:sz w:val="24"/>
          <w:szCs w:val="24"/>
          <w:lang w:val="id-ID"/>
        </w:rPr>
        <w:t xml:space="preserve"> </w:t>
      </w:r>
      <w:proofErr w:type="spellStart"/>
      <w:r w:rsidRPr="00650B1F">
        <w:rPr>
          <w:color w:val="221F1F"/>
          <w:sz w:val="24"/>
          <w:szCs w:val="24"/>
        </w:rPr>
        <w:t>Rugi</w:t>
      </w:r>
      <w:proofErr w:type="spellEnd"/>
      <w:r w:rsidRPr="00650B1F">
        <w:rPr>
          <w:color w:val="221F1F"/>
          <w:sz w:val="24"/>
          <w:szCs w:val="24"/>
          <w:lang w:val="id-ID"/>
        </w:rPr>
        <w:t xml:space="preserve"> </w:t>
      </w:r>
      <w:r w:rsidRPr="00650B1F">
        <w:rPr>
          <w:color w:val="221F1F"/>
          <w:sz w:val="24"/>
          <w:szCs w:val="24"/>
        </w:rPr>
        <w:t>Tanah</w:t>
      </w:r>
      <w:r w:rsidRPr="00650B1F">
        <w:rPr>
          <w:color w:val="221F1F"/>
          <w:sz w:val="24"/>
          <w:szCs w:val="24"/>
          <w:lang w:val="id-ID"/>
        </w:rPr>
        <w:t xml:space="preserve"> </w:t>
      </w:r>
      <w:proofErr w:type="spellStart"/>
      <w:r w:rsidRPr="00650B1F">
        <w:rPr>
          <w:color w:val="221F1F"/>
          <w:sz w:val="24"/>
          <w:szCs w:val="24"/>
        </w:rPr>
        <w:t>Kelebihan</w:t>
      </w:r>
      <w:proofErr w:type="spellEnd"/>
      <w:r w:rsidRPr="00650B1F">
        <w:rPr>
          <w:color w:val="221F1F"/>
          <w:sz w:val="24"/>
          <w:szCs w:val="24"/>
          <w:lang w:val="id-ID"/>
        </w:rPr>
        <w:t xml:space="preserve"> </w:t>
      </w:r>
      <w:proofErr w:type="spellStart"/>
      <w:r w:rsidRPr="00650B1F">
        <w:rPr>
          <w:color w:val="221F1F"/>
          <w:sz w:val="24"/>
          <w:szCs w:val="24"/>
        </w:rPr>
        <w:t>Maksimal</w:t>
      </w:r>
      <w:proofErr w:type="spellEnd"/>
      <w:r w:rsidRPr="00650B1F">
        <w:rPr>
          <w:color w:val="221F1F"/>
          <w:sz w:val="24"/>
          <w:szCs w:val="24"/>
        </w:rPr>
        <w:t xml:space="preserve"> dan</w:t>
      </w:r>
      <w:r w:rsidRPr="00650B1F">
        <w:rPr>
          <w:color w:val="221F1F"/>
          <w:sz w:val="24"/>
          <w:szCs w:val="24"/>
          <w:lang w:val="id-ID"/>
        </w:rPr>
        <w:t xml:space="preserve"> </w:t>
      </w:r>
      <w:r w:rsidRPr="00650B1F">
        <w:rPr>
          <w:color w:val="221F1F"/>
          <w:sz w:val="24"/>
          <w:szCs w:val="24"/>
        </w:rPr>
        <w:t>Absentee/</w:t>
      </w:r>
      <w:proofErr w:type="spellStart"/>
      <w:r w:rsidRPr="00650B1F">
        <w:rPr>
          <w:color w:val="221F1F"/>
          <w:sz w:val="24"/>
          <w:szCs w:val="24"/>
        </w:rPr>
        <w:t>guntai</w:t>
      </w:r>
      <w:proofErr w:type="spellEnd"/>
      <w:r w:rsidRPr="00650B1F">
        <w:rPr>
          <w:color w:val="221F1F"/>
          <w:sz w:val="24"/>
          <w:szCs w:val="24"/>
          <w:lang w:val="id-ID"/>
        </w:rPr>
        <w:t xml:space="preserve"> </w:t>
      </w:r>
      <w:proofErr w:type="spellStart"/>
      <w:r w:rsidRPr="00650B1F">
        <w:rPr>
          <w:color w:val="221F1F"/>
          <w:sz w:val="24"/>
          <w:szCs w:val="24"/>
        </w:rPr>
        <w:t>telah</w:t>
      </w:r>
      <w:proofErr w:type="spellEnd"/>
      <w:r w:rsidRPr="00650B1F">
        <w:rPr>
          <w:color w:val="221F1F"/>
          <w:sz w:val="24"/>
          <w:szCs w:val="24"/>
          <w:lang w:val="id-ID"/>
        </w:rPr>
        <w:t xml:space="preserve"> </w:t>
      </w:r>
      <w:proofErr w:type="spellStart"/>
      <w:r w:rsidRPr="00650B1F">
        <w:rPr>
          <w:color w:val="221F1F"/>
          <w:sz w:val="24"/>
          <w:szCs w:val="24"/>
        </w:rPr>
        <w:t>diubah</w:t>
      </w:r>
      <w:proofErr w:type="spellEnd"/>
      <w:r w:rsidRPr="00650B1F">
        <w:rPr>
          <w:color w:val="221F1F"/>
          <w:sz w:val="24"/>
          <w:szCs w:val="24"/>
          <w:lang w:val="id-ID"/>
        </w:rPr>
        <w:t xml:space="preserve"> </w:t>
      </w:r>
      <w:proofErr w:type="spellStart"/>
      <w:r w:rsidRPr="00650B1F">
        <w:rPr>
          <w:color w:val="221F1F"/>
          <w:sz w:val="24"/>
          <w:szCs w:val="24"/>
        </w:rPr>
        <w:t>nilai</w:t>
      </w:r>
      <w:proofErr w:type="spellEnd"/>
      <w:r w:rsidRPr="00650B1F">
        <w:rPr>
          <w:color w:val="221F1F"/>
          <w:sz w:val="24"/>
          <w:szCs w:val="24"/>
          <w:lang w:val="id-ID"/>
        </w:rPr>
        <w:t xml:space="preserve"> </w:t>
      </w:r>
      <w:proofErr w:type="spellStart"/>
      <w:r w:rsidRPr="00650B1F">
        <w:rPr>
          <w:color w:val="221F1F"/>
          <w:sz w:val="24"/>
          <w:szCs w:val="24"/>
        </w:rPr>
        <w:t>ganti</w:t>
      </w:r>
      <w:proofErr w:type="spellEnd"/>
      <w:r w:rsidRPr="00650B1F">
        <w:rPr>
          <w:color w:val="221F1F"/>
          <w:sz w:val="24"/>
          <w:szCs w:val="24"/>
          <w:lang w:val="id-ID"/>
        </w:rPr>
        <w:t xml:space="preserve"> </w:t>
      </w:r>
      <w:proofErr w:type="spellStart"/>
      <w:r w:rsidRPr="00650B1F">
        <w:rPr>
          <w:color w:val="221F1F"/>
          <w:sz w:val="24"/>
          <w:szCs w:val="24"/>
        </w:rPr>
        <w:t>ruginya</w:t>
      </w:r>
      <w:proofErr w:type="spellEnd"/>
      <w:r w:rsidRPr="00650B1F">
        <w:rPr>
          <w:color w:val="221F1F"/>
          <w:sz w:val="24"/>
          <w:szCs w:val="24"/>
        </w:rPr>
        <w:t>,</w:t>
      </w:r>
      <w:r w:rsidRPr="00650B1F">
        <w:rPr>
          <w:color w:val="221F1F"/>
          <w:sz w:val="24"/>
          <w:szCs w:val="24"/>
          <w:lang w:val="id-ID"/>
        </w:rPr>
        <w:t xml:space="preserve"> </w:t>
      </w:r>
      <w:proofErr w:type="spellStart"/>
      <w:r w:rsidRPr="00650B1F">
        <w:rPr>
          <w:color w:val="221F1F"/>
          <w:sz w:val="24"/>
          <w:szCs w:val="24"/>
        </w:rPr>
        <w:t>bukan</w:t>
      </w:r>
      <w:proofErr w:type="spellEnd"/>
      <w:r w:rsidRPr="00650B1F">
        <w:rPr>
          <w:color w:val="221F1F"/>
          <w:sz w:val="24"/>
          <w:szCs w:val="24"/>
          <w:lang w:val="id-ID"/>
        </w:rPr>
        <w:t xml:space="preserve"> </w:t>
      </w:r>
      <w:proofErr w:type="spellStart"/>
      <w:r w:rsidRPr="00650B1F">
        <w:rPr>
          <w:color w:val="221F1F"/>
          <w:sz w:val="24"/>
          <w:szCs w:val="24"/>
        </w:rPr>
        <w:t>lagi</w:t>
      </w:r>
      <w:proofErr w:type="spellEnd"/>
      <w:r w:rsidRPr="00650B1F">
        <w:rPr>
          <w:color w:val="221F1F"/>
          <w:sz w:val="24"/>
          <w:szCs w:val="24"/>
          <w:lang w:val="id-ID"/>
        </w:rPr>
        <w:t xml:space="preserve"> </w:t>
      </w:r>
      <w:proofErr w:type="spellStart"/>
      <w:r w:rsidRPr="00650B1F">
        <w:rPr>
          <w:color w:val="221F1F"/>
          <w:sz w:val="24"/>
          <w:szCs w:val="24"/>
        </w:rPr>
        <w:t>maksimalnya</w:t>
      </w:r>
      <w:proofErr w:type="spellEnd"/>
      <w:r w:rsidRPr="00650B1F">
        <w:rPr>
          <w:color w:val="221F1F"/>
          <w:sz w:val="24"/>
          <w:szCs w:val="24"/>
          <w:lang w:val="id-ID"/>
        </w:rPr>
        <w:t xml:space="preserve"> </w:t>
      </w:r>
      <w:r w:rsidRPr="00650B1F">
        <w:rPr>
          <w:color w:val="221F1F"/>
          <w:sz w:val="24"/>
          <w:szCs w:val="24"/>
        </w:rPr>
        <w:t xml:space="preserve">Rp 50.000/ </w:t>
      </w:r>
      <w:proofErr w:type="spellStart"/>
      <w:r w:rsidRPr="00650B1F">
        <w:rPr>
          <w:color w:val="221F1F"/>
          <w:sz w:val="24"/>
          <w:szCs w:val="24"/>
        </w:rPr>
        <w:t>hektar</w:t>
      </w:r>
      <w:proofErr w:type="spellEnd"/>
      <w:r w:rsidRPr="00650B1F">
        <w:rPr>
          <w:color w:val="221F1F"/>
          <w:sz w:val="24"/>
          <w:szCs w:val="24"/>
        </w:rPr>
        <w:t xml:space="preserve">. Selain </w:t>
      </w:r>
      <w:proofErr w:type="spellStart"/>
      <w:r w:rsidRPr="00650B1F">
        <w:rPr>
          <w:color w:val="221F1F"/>
          <w:sz w:val="24"/>
          <w:szCs w:val="24"/>
        </w:rPr>
        <w:t>itu</w:t>
      </w:r>
      <w:proofErr w:type="spellEnd"/>
      <w:r w:rsidRPr="00650B1F">
        <w:rPr>
          <w:color w:val="221F1F"/>
          <w:sz w:val="24"/>
          <w:szCs w:val="24"/>
        </w:rPr>
        <w:t xml:space="preserve"> pula </w:t>
      </w:r>
      <w:proofErr w:type="spellStart"/>
      <w:r w:rsidRPr="00650B1F">
        <w:rPr>
          <w:color w:val="221F1F"/>
          <w:sz w:val="24"/>
          <w:szCs w:val="24"/>
        </w:rPr>
        <w:t>sekarang</w:t>
      </w:r>
      <w:proofErr w:type="spellEnd"/>
      <w:r w:rsidRPr="00650B1F">
        <w:rPr>
          <w:color w:val="221F1F"/>
          <w:sz w:val="24"/>
          <w:szCs w:val="24"/>
        </w:rPr>
        <w:t xml:space="preserve"> </w:t>
      </w:r>
      <w:proofErr w:type="spellStart"/>
      <w:r w:rsidRPr="00650B1F">
        <w:rPr>
          <w:color w:val="221F1F"/>
          <w:sz w:val="24"/>
          <w:szCs w:val="24"/>
        </w:rPr>
        <w:t>ini</w:t>
      </w:r>
      <w:proofErr w:type="spellEnd"/>
      <w:r w:rsidRPr="00650B1F">
        <w:rPr>
          <w:color w:val="221F1F"/>
          <w:sz w:val="24"/>
          <w:szCs w:val="24"/>
        </w:rPr>
        <w:t xml:space="preserve"> </w:t>
      </w:r>
      <w:proofErr w:type="spellStart"/>
      <w:r w:rsidRPr="00650B1F">
        <w:rPr>
          <w:color w:val="221F1F"/>
          <w:sz w:val="24"/>
          <w:szCs w:val="24"/>
        </w:rPr>
        <w:t>pembiayaan</w:t>
      </w:r>
      <w:proofErr w:type="spellEnd"/>
      <w:r w:rsidRPr="00650B1F">
        <w:rPr>
          <w:sz w:val="24"/>
          <w:szCs w:val="24"/>
          <w:lang w:val="id-ID"/>
        </w:rPr>
        <w:t xml:space="preserve"> </w:t>
      </w:r>
      <w:proofErr w:type="spellStart"/>
      <w:r w:rsidRPr="00650B1F">
        <w:rPr>
          <w:color w:val="221F1F"/>
          <w:sz w:val="24"/>
          <w:szCs w:val="24"/>
        </w:rPr>
        <w:t>pelaksanaan</w:t>
      </w:r>
      <w:proofErr w:type="spellEnd"/>
      <w:r w:rsidRPr="00650B1F">
        <w:rPr>
          <w:color w:val="221F1F"/>
          <w:sz w:val="24"/>
          <w:szCs w:val="24"/>
          <w:lang w:val="id-ID"/>
        </w:rPr>
        <w:t xml:space="preserve"> </w:t>
      </w:r>
      <w:proofErr w:type="spellStart"/>
      <w:r w:rsidRPr="00650B1F">
        <w:rPr>
          <w:color w:val="221F1F"/>
          <w:sz w:val="24"/>
          <w:szCs w:val="24"/>
        </w:rPr>
        <w:t>landreform</w:t>
      </w:r>
      <w:proofErr w:type="spellEnd"/>
      <w:r w:rsidRPr="00650B1F">
        <w:rPr>
          <w:color w:val="221F1F"/>
          <w:sz w:val="24"/>
          <w:szCs w:val="24"/>
          <w:lang w:val="id-ID"/>
        </w:rPr>
        <w:t xml:space="preserve"> </w:t>
      </w:r>
      <w:proofErr w:type="spellStart"/>
      <w:r w:rsidRPr="00650B1F">
        <w:rPr>
          <w:color w:val="221F1F"/>
          <w:sz w:val="24"/>
          <w:szCs w:val="24"/>
        </w:rPr>
        <w:t>selain</w:t>
      </w:r>
      <w:proofErr w:type="spellEnd"/>
      <w:r w:rsidRPr="00650B1F">
        <w:rPr>
          <w:color w:val="221F1F"/>
          <w:sz w:val="24"/>
          <w:szCs w:val="24"/>
          <w:lang w:val="id-ID"/>
        </w:rPr>
        <w:t xml:space="preserve"> </w:t>
      </w:r>
      <w:r w:rsidRPr="00650B1F">
        <w:rPr>
          <w:color w:val="221F1F"/>
          <w:sz w:val="24"/>
          <w:szCs w:val="24"/>
        </w:rPr>
        <w:t>dana</w:t>
      </w:r>
      <w:r w:rsidRPr="00650B1F">
        <w:rPr>
          <w:color w:val="221F1F"/>
          <w:sz w:val="24"/>
          <w:szCs w:val="24"/>
          <w:lang w:val="id-ID"/>
        </w:rPr>
        <w:t xml:space="preserve"> </w:t>
      </w:r>
      <w:proofErr w:type="spellStart"/>
      <w:r w:rsidRPr="00650B1F">
        <w:rPr>
          <w:color w:val="221F1F"/>
          <w:sz w:val="24"/>
          <w:szCs w:val="24"/>
        </w:rPr>
        <w:t>dari</w:t>
      </w:r>
      <w:proofErr w:type="spellEnd"/>
      <w:r w:rsidRPr="00650B1F">
        <w:rPr>
          <w:color w:val="221F1F"/>
          <w:sz w:val="24"/>
          <w:szCs w:val="24"/>
          <w:lang w:val="id-ID"/>
        </w:rPr>
        <w:t xml:space="preserve"> </w:t>
      </w:r>
      <w:r w:rsidRPr="00650B1F">
        <w:rPr>
          <w:color w:val="221F1F"/>
          <w:sz w:val="24"/>
          <w:szCs w:val="24"/>
        </w:rPr>
        <w:t>APBN</w:t>
      </w:r>
      <w:r w:rsidRPr="00650B1F">
        <w:rPr>
          <w:color w:val="221F1F"/>
          <w:sz w:val="24"/>
          <w:szCs w:val="24"/>
          <w:lang w:val="id-ID"/>
        </w:rPr>
        <w:t xml:space="preserve"> </w:t>
      </w:r>
      <w:r w:rsidRPr="00650B1F">
        <w:rPr>
          <w:color w:val="221F1F"/>
          <w:sz w:val="24"/>
          <w:szCs w:val="24"/>
        </w:rPr>
        <w:t>juga</w:t>
      </w:r>
      <w:r w:rsidRPr="00650B1F">
        <w:rPr>
          <w:color w:val="221F1F"/>
          <w:sz w:val="24"/>
          <w:szCs w:val="24"/>
          <w:lang w:val="id-ID"/>
        </w:rPr>
        <w:t xml:space="preserve"> </w:t>
      </w:r>
      <w:proofErr w:type="spellStart"/>
      <w:r w:rsidRPr="00650B1F">
        <w:rPr>
          <w:color w:val="221F1F"/>
          <w:sz w:val="24"/>
          <w:szCs w:val="24"/>
        </w:rPr>
        <w:t>pembayaran</w:t>
      </w:r>
      <w:proofErr w:type="spellEnd"/>
      <w:r w:rsidRPr="00650B1F">
        <w:rPr>
          <w:color w:val="221F1F"/>
          <w:sz w:val="24"/>
          <w:szCs w:val="24"/>
          <w:lang w:val="id-ID"/>
        </w:rPr>
        <w:t xml:space="preserve"> </w:t>
      </w:r>
      <w:proofErr w:type="spellStart"/>
      <w:r w:rsidRPr="00650B1F">
        <w:rPr>
          <w:color w:val="221F1F"/>
          <w:sz w:val="24"/>
          <w:szCs w:val="24"/>
        </w:rPr>
        <w:t>ganti</w:t>
      </w:r>
      <w:proofErr w:type="spellEnd"/>
      <w:r w:rsidRPr="00650B1F">
        <w:rPr>
          <w:color w:val="221F1F"/>
          <w:sz w:val="24"/>
          <w:szCs w:val="24"/>
          <w:lang w:val="id-ID"/>
        </w:rPr>
        <w:t xml:space="preserve"> </w:t>
      </w:r>
      <w:proofErr w:type="spellStart"/>
      <w:r w:rsidRPr="00650B1F">
        <w:rPr>
          <w:color w:val="221F1F"/>
          <w:sz w:val="24"/>
          <w:szCs w:val="24"/>
        </w:rPr>
        <w:t>kerugian</w:t>
      </w:r>
      <w:proofErr w:type="spellEnd"/>
      <w:r w:rsidRPr="00650B1F">
        <w:rPr>
          <w:color w:val="221F1F"/>
          <w:sz w:val="24"/>
          <w:szCs w:val="24"/>
        </w:rPr>
        <w:t xml:space="preserve"> </w:t>
      </w:r>
      <w:proofErr w:type="spellStart"/>
      <w:r w:rsidRPr="00650B1F">
        <w:rPr>
          <w:color w:val="221F1F"/>
          <w:sz w:val="24"/>
          <w:szCs w:val="24"/>
        </w:rPr>
        <w:t>kepada</w:t>
      </w:r>
      <w:proofErr w:type="spellEnd"/>
      <w:r w:rsidRPr="00650B1F">
        <w:rPr>
          <w:color w:val="221F1F"/>
          <w:sz w:val="24"/>
          <w:szCs w:val="24"/>
        </w:rPr>
        <w:t xml:space="preserve"> </w:t>
      </w:r>
      <w:proofErr w:type="spellStart"/>
      <w:r w:rsidRPr="00650B1F">
        <w:rPr>
          <w:color w:val="221F1F"/>
          <w:sz w:val="24"/>
          <w:szCs w:val="24"/>
        </w:rPr>
        <w:t>bekas</w:t>
      </w:r>
      <w:proofErr w:type="spellEnd"/>
      <w:r w:rsidRPr="00650B1F">
        <w:rPr>
          <w:color w:val="221F1F"/>
          <w:sz w:val="24"/>
          <w:szCs w:val="24"/>
        </w:rPr>
        <w:t xml:space="preserve"> </w:t>
      </w:r>
      <w:proofErr w:type="spellStart"/>
      <w:r w:rsidRPr="00650B1F">
        <w:rPr>
          <w:color w:val="221F1F"/>
          <w:sz w:val="24"/>
          <w:szCs w:val="24"/>
        </w:rPr>
        <w:t>pemilik</w:t>
      </w:r>
      <w:proofErr w:type="spellEnd"/>
      <w:r w:rsidRPr="00650B1F">
        <w:rPr>
          <w:color w:val="221F1F"/>
          <w:sz w:val="24"/>
          <w:szCs w:val="24"/>
        </w:rPr>
        <w:t xml:space="preserve"> </w:t>
      </w:r>
      <w:proofErr w:type="spellStart"/>
      <w:r w:rsidRPr="00650B1F">
        <w:rPr>
          <w:color w:val="221F1F"/>
          <w:sz w:val="24"/>
          <w:szCs w:val="24"/>
        </w:rPr>
        <w:t>tanah</w:t>
      </w:r>
      <w:proofErr w:type="spellEnd"/>
      <w:r w:rsidRPr="00650B1F">
        <w:rPr>
          <w:color w:val="221F1F"/>
          <w:sz w:val="24"/>
          <w:szCs w:val="24"/>
        </w:rPr>
        <w:t xml:space="preserve"> yang </w:t>
      </w:r>
      <w:proofErr w:type="spellStart"/>
      <w:r w:rsidRPr="00650B1F">
        <w:rPr>
          <w:color w:val="221F1F"/>
          <w:sz w:val="24"/>
          <w:szCs w:val="24"/>
        </w:rPr>
        <w:t>ditanggung</w:t>
      </w:r>
      <w:proofErr w:type="spellEnd"/>
      <w:r w:rsidRPr="00650B1F">
        <w:rPr>
          <w:color w:val="221F1F"/>
          <w:sz w:val="24"/>
          <w:szCs w:val="24"/>
        </w:rPr>
        <w:t xml:space="preserve"> oleh para </w:t>
      </w:r>
      <w:proofErr w:type="spellStart"/>
      <w:r w:rsidRPr="00650B1F">
        <w:rPr>
          <w:color w:val="221F1F"/>
          <w:sz w:val="24"/>
          <w:szCs w:val="24"/>
        </w:rPr>
        <w:t>petani</w:t>
      </w:r>
      <w:proofErr w:type="spellEnd"/>
      <w:r w:rsidRPr="00650B1F">
        <w:rPr>
          <w:color w:val="221F1F"/>
          <w:sz w:val="24"/>
          <w:szCs w:val="24"/>
        </w:rPr>
        <w:t xml:space="preserve"> </w:t>
      </w:r>
      <w:proofErr w:type="spellStart"/>
      <w:r w:rsidRPr="00650B1F">
        <w:rPr>
          <w:color w:val="221F1F"/>
          <w:sz w:val="24"/>
          <w:szCs w:val="24"/>
        </w:rPr>
        <w:t>penerima</w:t>
      </w:r>
      <w:proofErr w:type="spellEnd"/>
      <w:r w:rsidRPr="00650B1F">
        <w:rPr>
          <w:color w:val="221F1F"/>
          <w:sz w:val="24"/>
          <w:szCs w:val="24"/>
        </w:rPr>
        <w:t xml:space="preserve"> </w:t>
      </w:r>
      <w:proofErr w:type="spellStart"/>
      <w:r w:rsidRPr="00650B1F">
        <w:rPr>
          <w:color w:val="221F1F"/>
          <w:sz w:val="24"/>
          <w:szCs w:val="24"/>
        </w:rPr>
        <w:t>tanah</w:t>
      </w:r>
      <w:proofErr w:type="spellEnd"/>
      <w:r w:rsidRPr="00650B1F">
        <w:rPr>
          <w:color w:val="221F1F"/>
          <w:sz w:val="24"/>
          <w:szCs w:val="24"/>
        </w:rPr>
        <w:t xml:space="preserve"> </w:t>
      </w:r>
      <w:proofErr w:type="spellStart"/>
      <w:r w:rsidRPr="00650B1F">
        <w:rPr>
          <w:color w:val="221F1F"/>
          <w:sz w:val="24"/>
          <w:szCs w:val="24"/>
        </w:rPr>
        <w:t>redistribusi</w:t>
      </w:r>
      <w:proofErr w:type="spellEnd"/>
      <w:r w:rsidRPr="00650B1F">
        <w:rPr>
          <w:color w:val="221F1F"/>
          <w:sz w:val="24"/>
          <w:szCs w:val="24"/>
        </w:rPr>
        <w:t>.</w:t>
      </w:r>
      <w:r w:rsidRPr="00650B1F">
        <w:rPr>
          <w:color w:val="221F1F"/>
          <w:sz w:val="24"/>
          <w:szCs w:val="24"/>
          <w:lang w:val="id-ID"/>
        </w:rPr>
        <w:t xml:space="preserve"> </w:t>
      </w:r>
      <w:proofErr w:type="spellStart"/>
      <w:r w:rsidRPr="00650B1F">
        <w:rPr>
          <w:color w:val="221F1F"/>
          <w:sz w:val="24"/>
          <w:szCs w:val="24"/>
        </w:rPr>
        <w:t>Namun</w:t>
      </w:r>
      <w:proofErr w:type="spellEnd"/>
      <w:r w:rsidRPr="00650B1F">
        <w:rPr>
          <w:color w:val="221F1F"/>
          <w:sz w:val="24"/>
          <w:szCs w:val="24"/>
          <w:lang w:val="id-ID"/>
        </w:rPr>
        <w:t xml:space="preserve"> </w:t>
      </w:r>
      <w:proofErr w:type="spellStart"/>
      <w:r w:rsidRPr="00650B1F">
        <w:rPr>
          <w:color w:val="221F1F"/>
          <w:sz w:val="24"/>
          <w:szCs w:val="24"/>
        </w:rPr>
        <w:t>kenyataan</w:t>
      </w:r>
      <w:proofErr w:type="spellEnd"/>
      <w:r w:rsidRPr="00650B1F">
        <w:rPr>
          <w:color w:val="221F1F"/>
          <w:sz w:val="24"/>
          <w:szCs w:val="24"/>
          <w:lang w:val="id-ID"/>
        </w:rPr>
        <w:t xml:space="preserve"> </w:t>
      </w:r>
      <w:proofErr w:type="spellStart"/>
      <w:r w:rsidRPr="00650B1F">
        <w:rPr>
          <w:color w:val="221F1F"/>
          <w:sz w:val="24"/>
          <w:szCs w:val="24"/>
        </w:rPr>
        <w:t>sekarang</w:t>
      </w:r>
      <w:proofErr w:type="spellEnd"/>
      <w:r w:rsidRPr="00650B1F">
        <w:rPr>
          <w:color w:val="221F1F"/>
          <w:sz w:val="24"/>
          <w:szCs w:val="24"/>
          <w:lang w:val="id-ID"/>
        </w:rPr>
        <w:t xml:space="preserve"> </w:t>
      </w:r>
      <w:proofErr w:type="spellStart"/>
      <w:r w:rsidRPr="00650B1F">
        <w:rPr>
          <w:color w:val="221F1F"/>
          <w:sz w:val="24"/>
          <w:szCs w:val="24"/>
        </w:rPr>
        <w:t>ini</w:t>
      </w:r>
      <w:proofErr w:type="spellEnd"/>
      <w:r w:rsidRPr="00650B1F">
        <w:rPr>
          <w:color w:val="221F1F"/>
          <w:sz w:val="24"/>
          <w:szCs w:val="24"/>
          <w:lang w:val="id-ID"/>
        </w:rPr>
        <w:t xml:space="preserve"> </w:t>
      </w:r>
      <w:proofErr w:type="spellStart"/>
      <w:r w:rsidRPr="00650B1F">
        <w:rPr>
          <w:color w:val="221F1F"/>
          <w:sz w:val="24"/>
          <w:szCs w:val="24"/>
        </w:rPr>
        <w:t>dalam</w:t>
      </w:r>
      <w:proofErr w:type="spellEnd"/>
      <w:r w:rsidRPr="00650B1F">
        <w:rPr>
          <w:color w:val="221F1F"/>
          <w:sz w:val="24"/>
          <w:szCs w:val="24"/>
          <w:lang w:val="id-ID"/>
        </w:rPr>
        <w:t xml:space="preserve"> </w:t>
      </w:r>
      <w:proofErr w:type="spellStart"/>
      <w:r w:rsidRPr="00650B1F">
        <w:rPr>
          <w:color w:val="221F1F"/>
          <w:sz w:val="24"/>
          <w:szCs w:val="24"/>
        </w:rPr>
        <w:t>pembayaran</w:t>
      </w:r>
      <w:proofErr w:type="spellEnd"/>
      <w:r w:rsidRPr="00650B1F">
        <w:rPr>
          <w:color w:val="221F1F"/>
          <w:sz w:val="24"/>
          <w:szCs w:val="24"/>
          <w:lang w:val="id-ID"/>
        </w:rPr>
        <w:t xml:space="preserve"> </w:t>
      </w:r>
      <w:proofErr w:type="spellStart"/>
      <w:r w:rsidRPr="00650B1F">
        <w:rPr>
          <w:color w:val="221F1F"/>
          <w:sz w:val="24"/>
          <w:szCs w:val="24"/>
        </w:rPr>
        <w:t>ganti</w:t>
      </w:r>
      <w:proofErr w:type="spellEnd"/>
      <w:r w:rsidRPr="00650B1F">
        <w:rPr>
          <w:color w:val="221F1F"/>
          <w:sz w:val="24"/>
          <w:szCs w:val="24"/>
          <w:lang w:val="id-ID"/>
        </w:rPr>
        <w:t xml:space="preserve"> </w:t>
      </w:r>
      <w:proofErr w:type="spellStart"/>
      <w:r w:rsidRPr="00650B1F">
        <w:rPr>
          <w:color w:val="221F1F"/>
          <w:sz w:val="24"/>
          <w:szCs w:val="24"/>
        </w:rPr>
        <w:t>rugi</w:t>
      </w:r>
      <w:proofErr w:type="spellEnd"/>
      <w:r w:rsidRPr="00650B1F">
        <w:rPr>
          <w:color w:val="221F1F"/>
          <w:sz w:val="24"/>
          <w:szCs w:val="24"/>
          <w:lang w:val="id-ID"/>
        </w:rPr>
        <w:t xml:space="preserve"> </w:t>
      </w:r>
      <w:r w:rsidRPr="00650B1F">
        <w:rPr>
          <w:color w:val="221F1F"/>
          <w:sz w:val="24"/>
          <w:szCs w:val="24"/>
        </w:rPr>
        <w:t xml:space="preserve">para </w:t>
      </w:r>
      <w:proofErr w:type="spellStart"/>
      <w:r w:rsidRPr="00650B1F">
        <w:rPr>
          <w:color w:val="221F1F"/>
          <w:sz w:val="24"/>
          <w:szCs w:val="24"/>
        </w:rPr>
        <w:t>bekas</w:t>
      </w:r>
      <w:proofErr w:type="spellEnd"/>
      <w:r w:rsidRPr="00650B1F">
        <w:rPr>
          <w:color w:val="221F1F"/>
          <w:sz w:val="24"/>
          <w:szCs w:val="24"/>
        </w:rPr>
        <w:t xml:space="preserve"> </w:t>
      </w:r>
      <w:proofErr w:type="spellStart"/>
      <w:r w:rsidRPr="00650B1F">
        <w:rPr>
          <w:color w:val="221F1F"/>
          <w:sz w:val="24"/>
          <w:szCs w:val="24"/>
        </w:rPr>
        <w:t>pemilik</w:t>
      </w:r>
      <w:proofErr w:type="spellEnd"/>
      <w:r w:rsidRPr="00650B1F">
        <w:rPr>
          <w:color w:val="221F1F"/>
          <w:sz w:val="24"/>
          <w:szCs w:val="24"/>
        </w:rPr>
        <w:t xml:space="preserve"> </w:t>
      </w:r>
      <w:proofErr w:type="spellStart"/>
      <w:r w:rsidRPr="00650B1F">
        <w:rPr>
          <w:color w:val="221F1F"/>
          <w:sz w:val="24"/>
          <w:szCs w:val="24"/>
        </w:rPr>
        <w:t>tanah</w:t>
      </w:r>
      <w:proofErr w:type="spellEnd"/>
      <w:r w:rsidRPr="00650B1F">
        <w:rPr>
          <w:color w:val="221F1F"/>
          <w:sz w:val="24"/>
          <w:szCs w:val="24"/>
        </w:rPr>
        <w:t xml:space="preserve"> </w:t>
      </w:r>
      <w:proofErr w:type="spellStart"/>
      <w:r w:rsidRPr="00650B1F">
        <w:rPr>
          <w:color w:val="221F1F"/>
          <w:sz w:val="24"/>
          <w:szCs w:val="24"/>
        </w:rPr>
        <w:t>kelebihan</w:t>
      </w:r>
      <w:proofErr w:type="spellEnd"/>
      <w:r w:rsidRPr="00650B1F">
        <w:rPr>
          <w:color w:val="221F1F"/>
          <w:sz w:val="24"/>
          <w:szCs w:val="24"/>
        </w:rPr>
        <w:t xml:space="preserve"> dan absentee </w:t>
      </w:r>
      <w:proofErr w:type="spellStart"/>
      <w:r w:rsidRPr="00650B1F">
        <w:rPr>
          <w:color w:val="221F1F"/>
          <w:sz w:val="24"/>
          <w:szCs w:val="24"/>
        </w:rPr>
        <w:t>belum</w:t>
      </w:r>
      <w:proofErr w:type="spellEnd"/>
      <w:r w:rsidRPr="00650B1F">
        <w:rPr>
          <w:color w:val="221F1F"/>
          <w:sz w:val="24"/>
          <w:szCs w:val="24"/>
        </w:rPr>
        <w:t xml:space="preserve"> </w:t>
      </w:r>
      <w:proofErr w:type="spellStart"/>
      <w:r w:rsidRPr="00650B1F">
        <w:rPr>
          <w:color w:val="221F1F"/>
          <w:sz w:val="24"/>
          <w:szCs w:val="24"/>
        </w:rPr>
        <w:t>memperoleh</w:t>
      </w:r>
      <w:proofErr w:type="spellEnd"/>
      <w:r w:rsidRPr="00650B1F">
        <w:rPr>
          <w:color w:val="221F1F"/>
          <w:sz w:val="24"/>
          <w:szCs w:val="24"/>
        </w:rPr>
        <w:t xml:space="preserve"> </w:t>
      </w:r>
      <w:proofErr w:type="spellStart"/>
      <w:r w:rsidRPr="00650B1F">
        <w:rPr>
          <w:color w:val="221F1F"/>
          <w:sz w:val="24"/>
          <w:szCs w:val="24"/>
        </w:rPr>
        <w:t>penyediaan</w:t>
      </w:r>
      <w:proofErr w:type="spellEnd"/>
      <w:r w:rsidRPr="00650B1F">
        <w:rPr>
          <w:color w:val="221F1F"/>
          <w:sz w:val="24"/>
          <w:szCs w:val="24"/>
        </w:rPr>
        <w:t xml:space="preserve"> </w:t>
      </w:r>
      <w:proofErr w:type="spellStart"/>
      <w:r w:rsidRPr="00650B1F">
        <w:rPr>
          <w:color w:val="221F1F"/>
          <w:sz w:val="24"/>
          <w:szCs w:val="24"/>
        </w:rPr>
        <w:t>anggaran</w:t>
      </w:r>
      <w:proofErr w:type="spellEnd"/>
      <w:r w:rsidRPr="00650B1F">
        <w:rPr>
          <w:color w:val="221F1F"/>
          <w:sz w:val="24"/>
          <w:szCs w:val="24"/>
          <w:lang w:val="id-ID"/>
        </w:rPr>
        <w:t xml:space="preserve"> </w:t>
      </w:r>
      <w:proofErr w:type="spellStart"/>
      <w:r w:rsidRPr="00650B1F">
        <w:rPr>
          <w:color w:val="221F1F"/>
          <w:sz w:val="24"/>
          <w:szCs w:val="24"/>
        </w:rPr>
        <w:t>sebagaimana</w:t>
      </w:r>
      <w:proofErr w:type="spellEnd"/>
      <w:r w:rsidRPr="00650B1F">
        <w:rPr>
          <w:color w:val="221F1F"/>
          <w:sz w:val="24"/>
          <w:szCs w:val="24"/>
          <w:lang w:val="id-ID"/>
        </w:rPr>
        <w:t xml:space="preserve"> </w:t>
      </w:r>
      <w:proofErr w:type="spellStart"/>
      <w:r w:rsidRPr="00650B1F">
        <w:rPr>
          <w:color w:val="221F1F"/>
          <w:sz w:val="24"/>
          <w:szCs w:val="24"/>
        </w:rPr>
        <w:t>diharapkan</w:t>
      </w:r>
      <w:proofErr w:type="spellEnd"/>
      <w:r w:rsidRPr="00650B1F">
        <w:rPr>
          <w:color w:val="221F1F"/>
          <w:sz w:val="24"/>
          <w:szCs w:val="24"/>
        </w:rPr>
        <w:t xml:space="preserve">, </w:t>
      </w:r>
      <w:proofErr w:type="spellStart"/>
      <w:r w:rsidRPr="00650B1F">
        <w:rPr>
          <w:color w:val="221F1F"/>
          <w:sz w:val="24"/>
          <w:szCs w:val="24"/>
        </w:rPr>
        <w:t>sehingga</w:t>
      </w:r>
      <w:proofErr w:type="spellEnd"/>
      <w:r w:rsidRPr="00650B1F">
        <w:rPr>
          <w:color w:val="221F1F"/>
          <w:sz w:val="24"/>
          <w:szCs w:val="24"/>
        </w:rPr>
        <w:t xml:space="preserve"> </w:t>
      </w:r>
      <w:proofErr w:type="spellStart"/>
      <w:r w:rsidRPr="00650B1F">
        <w:rPr>
          <w:color w:val="221F1F"/>
          <w:sz w:val="24"/>
          <w:szCs w:val="24"/>
        </w:rPr>
        <w:t>menimbulkan</w:t>
      </w:r>
      <w:proofErr w:type="spellEnd"/>
      <w:r w:rsidRPr="00650B1F">
        <w:rPr>
          <w:color w:val="221F1F"/>
          <w:sz w:val="24"/>
          <w:szCs w:val="24"/>
        </w:rPr>
        <w:t xml:space="preserve"> </w:t>
      </w:r>
      <w:proofErr w:type="spellStart"/>
      <w:r w:rsidRPr="00650B1F">
        <w:rPr>
          <w:color w:val="221F1F"/>
          <w:sz w:val="24"/>
          <w:szCs w:val="24"/>
        </w:rPr>
        <w:t>tanggapan</w:t>
      </w:r>
      <w:proofErr w:type="spellEnd"/>
      <w:r w:rsidRPr="00650B1F">
        <w:rPr>
          <w:color w:val="221F1F"/>
          <w:sz w:val="24"/>
          <w:szCs w:val="24"/>
        </w:rPr>
        <w:t>–</w:t>
      </w:r>
      <w:proofErr w:type="spellStart"/>
      <w:r w:rsidRPr="00650B1F">
        <w:rPr>
          <w:color w:val="221F1F"/>
          <w:sz w:val="24"/>
          <w:szCs w:val="24"/>
        </w:rPr>
        <w:t>tanggapan</w:t>
      </w:r>
      <w:proofErr w:type="spellEnd"/>
      <w:r w:rsidRPr="00650B1F">
        <w:rPr>
          <w:color w:val="221F1F"/>
          <w:sz w:val="24"/>
          <w:szCs w:val="24"/>
        </w:rPr>
        <w:t xml:space="preserve"> yang </w:t>
      </w:r>
      <w:proofErr w:type="spellStart"/>
      <w:r w:rsidRPr="00650B1F">
        <w:rPr>
          <w:color w:val="221F1F"/>
          <w:sz w:val="24"/>
          <w:szCs w:val="24"/>
        </w:rPr>
        <w:t>negatif</w:t>
      </w:r>
      <w:proofErr w:type="spellEnd"/>
      <w:r w:rsidRPr="00650B1F">
        <w:rPr>
          <w:color w:val="221F1F"/>
          <w:sz w:val="24"/>
          <w:szCs w:val="24"/>
        </w:rPr>
        <w:t xml:space="preserve"> </w:t>
      </w:r>
      <w:proofErr w:type="spellStart"/>
      <w:r w:rsidRPr="00650B1F">
        <w:rPr>
          <w:color w:val="221F1F"/>
          <w:sz w:val="24"/>
          <w:szCs w:val="24"/>
        </w:rPr>
        <w:t>dikalangan</w:t>
      </w:r>
      <w:proofErr w:type="spellEnd"/>
      <w:r w:rsidRPr="00650B1F">
        <w:rPr>
          <w:color w:val="221F1F"/>
          <w:sz w:val="24"/>
          <w:szCs w:val="24"/>
        </w:rPr>
        <w:t xml:space="preserve"> </w:t>
      </w:r>
      <w:proofErr w:type="spellStart"/>
      <w:r w:rsidRPr="00650B1F">
        <w:rPr>
          <w:color w:val="221F1F"/>
          <w:sz w:val="24"/>
          <w:szCs w:val="24"/>
        </w:rPr>
        <w:t>masyarakat</w:t>
      </w:r>
      <w:proofErr w:type="spellEnd"/>
      <w:r w:rsidRPr="00650B1F">
        <w:rPr>
          <w:color w:val="221F1F"/>
          <w:sz w:val="24"/>
          <w:szCs w:val="24"/>
        </w:rPr>
        <w:t xml:space="preserve"> </w:t>
      </w:r>
      <w:proofErr w:type="spellStart"/>
      <w:r w:rsidRPr="00650B1F">
        <w:rPr>
          <w:color w:val="221F1F"/>
          <w:sz w:val="24"/>
          <w:szCs w:val="24"/>
        </w:rPr>
        <w:t>terhadap</w:t>
      </w:r>
      <w:proofErr w:type="spellEnd"/>
      <w:r w:rsidRPr="00650B1F">
        <w:rPr>
          <w:color w:val="221F1F"/>
          <w:sz w:val="24"/>
          <w:szCs w:val="24"/>
        </w:rPr>
        <w:t xml:space="preserve"> </w:t>
      </w:r>
      <w:proofErr w:type="spellStart"/>
      <w:r w:rsidRPr="00650B1F">
        <w:rPr>
          <w:color w:val="221F1F"/>
          <w:sz w:val="24"/>
          <w:szCs w:val="24"/>
        </w:rPr>
        <w:t>pelaksanaan</w:t>
      </w:r>
      <w:proofErr w:type="spellEnd"/>
      <w:r w:rsidRPr="00650B1F">
        <w:rPr>
          <w:color w:val="221F1F"/>
          <w:sz w:val="24"/>
          <w:szCs w:val="24"/>
        </w:rPr>
        <w:t xml:space="preserve"> </w:t>
      </w:r>
      <w:proofErr w:type="spellStart"/>
      <w:r w:rsidRPr="00650B1F">
        <w:rPr>
          <w:color w:val="221F1F"/>
          <w:sz w:val="24"/>
          <w:szCs w:val="24"/>
        </w:rPr>
        <w:t>landrefor</w:t>
      </w:r>
      <w:r w:rsidR="00157697" w:rsidRPr="00650B1F">
        <w:rPr>
          <w:color w:val="221F1F"/>
          <w:sz w:val="24"/>
          <w:szCs w:val="24"/>
        </w:rPr>
        <w:t>m</w:t>
      </w:r>
      <w:proofErr w:type="spellEnd"/>
      <w:r w:rsidR="00157697" w:rsidRPr="00650B1F">
        <w:rPr>
          <w:color w:val="221F1F"/>
          <w:sz w:val="24"/>
          <w:szCs w:val="24"/>
          <w:lang w:val="id-ID"/>
        </w:rPr>
        <w:t xml:space="preserve"> </w:t>
      </w:r>
      <w:proofErr w:type="gramStart"/>
      <w:r w:rsidRPr="00650B1F">
        <w:rPr>
          <w:color w:val="221F1F"/>
          <w:sz w:val="24"/>
          <w:szCs w:val="24"/>
        </w:rPr>
        <w:t xml:space="preserve">( </w:t>
      </w:r>
      <w:proofErr w:type="spellStart"/>
      <w:r w:rsidRPr="00650B1F">
        <w:rPr>
          <w:color w:val="221F1F"/>
          <w:sz w:val="24"/>
          <w:szCs w:val="24"/>
        </w:rPr>
        <w:t>Boedi</w:t>
      </w:r>
      <w:proofErr w:type="spellEnd"/>
      <w:proofErr w:type="gramEnd"/>
      <w:r w:rsidRPr="00650B1F">
        <w:rPr>
          <w:color w:val="221F1F"/>
          <w:sz w:val="24"/>
          <w:szCs w:val="24"/>
        </w:rPr>
        <w:t xml:space="preserve"> harsono,1994. </w:t>
      </w:r>
      <w:proofErr w:type="spellStart"/>
      <w:r w:rsidRPr="00650B1F">
        <w:rPr>
          <w:color w:val="221F1F"/>
          <w:sz w:val="24"/>
          <w:szCs w:val="24"/>
        </w:rPr>
        <w:t>hal</w:t>
      </w:r>
      <w:proofErr w:type="spellEnd"/>
      <w:r w:rsidRPr="00650B1F">
        <w:rPr>
          <w:color w:val="221F1F"/>
          <w:sz w:val="24"/>
          <w:szCs w:val="24"/>
        </w:rPr>
        <w:t xml:space="preserve"> 318).</w:t>
      </w:r>
    </w:p>
    <w:p w14:paraId="48B4192F" w14:textId="77777777" w:rsidR="00650B1F" w:rsidRDefault="00157697" w:rsidP="00650B1F">
      <w:pPr>
        <w:spacing w:before="10" w:line="360" w:lineRule="auto"/>
        <w:ind w:firstLine="720"/>
        <w:jc w:val="both"/>
        <w:rPr>
          <w:color w:val="221F1F"/>
          <w:sz w:val="24"/>
          <w:szCs w:val="24"/>
        </w:rPr>
      </w:pPr>
      <w:r w:rsidRPr="00650B1F">
        <w:rPr>
          <w:color w:val="221F1F"/>
          <w:sz w:val="24"/>
          <w:szCs w:val="24"/>
          <w:lang w:val="id-ID"/>
        </w:rPr>
        <w:t>Terkait p</w:t>
      </w:r>
      <w:proofErr w:type="spellStart"/>
      <w:r w:rsidR="00702289" w:rsidRPr="00650B1F">
        <w:rPr>
          <w:color w:val="221F1F"/>
          <w:sz w:val="24"/>
          <w:szCs w:val="24"/>
        </w:rPr>
        <w:t>embayaran</w:t>
      </w:r>
      <w:proofErr w:type="spellEnd"/>
      <w:r w:rsidR="00702289" w:rsidRPr="00650B1F">
        <w:rPr>
          <w:color w:val="221F1F"/>
          <w:sz w:val="24"/>
          <w:szCs w:val="24"/>
        </w:rPr>
        <w:t xml:space="preserve"> Ganti </w:t>
      </w:r>
      <w:proofErr w:type="spellStart"/>
      <w:r w:rsidR="00702289" w:rsidRPr="00650B1F">
        <w:rPr>
          <w:color w:val="221F1F"/>
          <w:sz w:val="24"/>
          <w:szCs w:val="24"/>
        </w:rPr>
        <w:t>Rugi</w:t>
      </w:r>
      <w:proofErr w:type="spellEnd"/>
      <w:r w:rsidR="00702289" w:rsidRPr="00650B1F">
        <w:rPr>
          <w:color w:val="221F1F"/>
          <w:sz w:val="24"/>
          <w:szCs w:val="24"/>
        </w:rPr>
        <w:t xml:space="preserve"> Tanah </w:t>
      </w:r>
      <w:proofErr w:type="spellStart"/>
      <w:r w:rsidR="00702289" w:rsidRPr="00650B1F">
        <w:rPr>
          <w:color w:val="221F1F"/>
          <w:sz w:val="24"/>
          <w:szCs w:val="24"/>
        </w:rPr>
        <w:t>Kelebihan</w:t>
      </w:r>
      <w:proofErr w:type="spellEnd"/>
      <w:r w:rsidR="00702289" w:rsidRPr="00650B1F">
        <w:rPr>
          <w:color w:val="221F1F"/>
          <w:sz w:val="24"/>
          <w:szCs w:val="24"/>
        </w:rPr>
        <w:t xml:space="preserve"> </w:t>
      </w:r>
      <w:proofErr w:type="spellStart"/>
      <w:r w:rsidR="00702289" w:rsidRPr="00650B1F">
        <w:rPr>
          <w:color w:val="221F1F"/>
          <w:sz w:val="24"/>
          <w:szCs w:val="24"/>
        </w:rPr>
        <w:t>Maksimum</w:t>
      </w:r>
      <w:proofErr w:type="spellEnd"/>
      <w:r w:rsidR="00702289" w:rsidRPr="00650B1F">
        <w:rPr>
          <w:color w:val="221F1F"/>
          <w:sz w:val="24"/>
          <w:szCs w:val="24"/>
        </w:rPr>
        <w:t xml:space="preserve"> dan Absentee, </w:t>
      </w:r>
      <w:proofErr w:type="spellStart"/>
      <w:r w:rsidR="00702289" w:rsidRPr="00650B1F">
        <w:rPr>
          <w:color w:val="221F1F"/>
          <w:sz w:val="24"/>
          <w:szCs w:val="24"/>
        </w:rPr>
        <w:t>ditentukan</w:t>
      </w:r>
      <w:proofErr w:type="spellEnd"/>
      <w:r w:rsidR="00702289" w:rsidRPr="00650B1F">
        <w:rPr>
          <w:color w:val="221F1F"/>
          <w:sz w:val="24"/>
          <w:szCs w:val="24"/>
          <w:lang w:val="id-ID"/>
        </w:rPr>
        <w:t xml:space="preserve"> </w:t>
      </w:r>
      <w:r w:rsidR="00702289" w:rsidRPr="00650B1F">
        <w:rPr>
          <w:color w:val="221F1F"/>
          <w:sz w:val="24"/>
          <w:szCs w:val="24"/>
        </w:rPr>
        <w:t>pula</w:t>
      </w:r>
      <w:r w:rsidR="00702289" w:rsidRPr="00650B1F">
        <w:rPr>
          <w:color w:val="221F1F"/>
          <w:sz w:val="24"/>
          <w:szCs w:val="24"/>
          <w:lang w:val="id-ID"/>
        </w:rPr>
        <w:t xml:space="preserve"> </w:t>
      </w:r>
      <w:r w:rsidR="00702289" w:rsidRPr="00650B1F">
        <w:rPr>
          <w:color w:val="221F1F"/>
          <w:sz w:val="24"/>
          <w:szCs w:val="24"/>
        </w:rPr>
        <w:t>agar</w:t>
      </w:r>
      <w:r w:rsidR="00702289" w:rsidRPr="00650B1F">
        <w:rPr>
          <w:color w:val="221F1F"/>
          <w:sz w:val="24"/>
          <w:szCs w:val="24"/>
          <w:lang w:val="id-ID"/>
        </w:rPr>
        <w:t xml:space="preserve"> </w:t>
      </w:r>
      <w:proofErr w:type="spellStart"/>
      <w:r w:rsidR="00702289" w:rsidRPr="00650B1F">
        <w:rPr>
          <w:color w:val="221F1F"/>
          <w:sz w:val="24"/>
          <w:szCs w:val="24"/>
        </w:rPr>
        <w:t>ganti</w:t>
      </w:r>
      <w:proofErr w:type="spellEnd"/>
      <w:r w:rsidRPr="00650B1F">
        <w:rPr>
          <w:color w:val="221F1F"/>
          <w:sz w:val="24"/>
          <w:szCs w:val="24"/>
          <w:lang w:val="id-ID"/>
        </w:rPr>
        <w:t xml:space="preserve"> </w:t>
      </w:r>
      <w:proofErr w:type="spellStart"/>
      <w:r w:rsidR="00702289" w:rsidRPr="00650B1F">
        <w:rPr>
          <w:color w:val="221F1F"/>
          <w:sz w:val="24"/>
          <w:szCs w:val="24"/>
        </w:rPr>
        <w:t>rugi</w:t>
      </w:r>
      <w:proofErr w:type="spellEnd"/>
      <w:r w:rsidR="00702289" w:rsidRPr="00650B1F">
        <w:rPr>
          <w:color w:val="221F1F"/>
          <w:sz w:val="24"/>
          <w:szCs w:val="24"/>
          <w:lang w:val="id-ID"/>
        </w:rPr>
        <w:t xml:space="preserve"> </w:t>
      </w:r>
      <w:proofErr w:type="spellStart"/>
      <w:r w:rsidR="00702289" w:rsidRPr="00650B1F">
        <w:rPr>
          <w:color w:val="221F1F"/>
          <w:sz w:val="24"/>
          <w:szCs w:val="24"/>
        </w:rPr>
        <w:t>dilaksanakan</w:t>
      </w:r>
      <w:proofErr w:type="spellEnd"/>
      <w:r w:rsidR="00702289" w:rsidRPr="00650B1F">
        <w:rPr>
          <w:color w:val="221F1F"/>
          <w:sz w:val="24"/>
          <w:szCs w:val="24"/>
          <w:lang w:val="id-ID"/>
        </w:rPr>
        <w:t xml:space="preserve"> </w:t>
      </w:r>
      <w:proofErr w:type="spellStart"/>
      <w:r w:rsidR="00702289" w:rsidRPr="00650B1F">
        <w:rPr>
          <w:color w:val="221F1F"/>
          <w:sz w:val="24"/>
          <w:szCs w:val="24"/>
        </w:rPr>
        <w:t>secara</w:t>
      </w:r>
      <w:proofErr w:type="spellEnd"/>
      <w:r w:rsidR="00702289" w:rsidRPr="00650B1F">
        <w:rPr>
          <w:color w:val="221F1F"/>
          <w:sz w:val="24"/>
          <w:szCs w:val="24"/>
        </w:rPr>
        <w:t xml:space="preserve"> </w:t>
      </w:r>
      <w:proofErr w:type="spellStart"/>
      <w:r w:rsidR="00702289" w:rsidRPr="00650B1F">
        <w:rPr>
          <w:color w:val="221F1F"/>
          <w:sz w:val="24"/>
          <w:szCs w:val="24"/>
        </w:rPr>
        <w:t>teliti</w:t>
      </w:r>
      <w:proofErr w:type="spellEnd"/>
      <w:r w:rsidR="00702289" w:rsidRPr="00650B1F">
        <w:rPr>
          <w:color w:val="221F1F"/>
          <w:sz w:val="24"/>
          <w:szCs w:val="24"/>
        </w:rPr>
        <w:t>,</w:t>
      </w:r>
      <w:r w:rsidR="00702289" w:rsidRPr="00650B1F">
        <w:rPr>
          <w:color w:val="221F1F"/>
          <w:sz w:val="24"/>
          <w:szCs w:val="24"/>
          <w:lang w:val="id-ID"/>
        </w:rPr>
        <w:t xml:space="preserve"> </w:t>
      </w:r>
      <w:proofErr w:type="spellStart"/>
      <w:r w:rsidR="00702289" w:rsidRPr="00650B1F">
        <w:rPr>
          <w:color w:val="221F1F"/>
          <w:sz w:val="24"/>
          <w:szCs w:val="24"/>
        </w:rPr>
        <w:t>baik</w:t>
      </w:r>
      <w:proofErr w:type="spellEnd"/>
      <w:r w:rsidR="00702289" w:rsidRPr="00650B1F">
        <w:rPr>
          <w:color w:val="221F1F"/>
          <w:sz w:val="24"/>
          <w:szCs w:val="24"/>
        </w:rPr>
        <w:t xml:space="preserve"> </w:t>
      </w:r>
      <w:proofErr w:type="spellStart"/>
      <w:r w:rsidR="00702289" w:rsidRPr="00650B1F">
        <w:rPr>
          <w:color w:val="221F1F"/>
          <w:sz w:val="24"/>
          <w:szCs w:val="24"/>
        </w:rPr>
        <w:t>serta</w:t>
      </w:r>
      <w:proofErr w:type="spellEnd"/>
      <w:r w:rsidR="00702289" w:rsidRPr="00650B1F">
        <w:rPr>
          <w:color w:val="221F1F"/>
          <w:sz w:val="24"/>
          <w:szCs w:val="24"/>
          <w:lang w:val="id-ID"/>
        </w:rPr>
        <w:t xml:space="preserve"> </w:t>
      </w:r>
      <w:r w:rsidR="00702289" w:rsidRPr="00650B1F">
        <w:rPr>
          <w:color w:val="221F1F"/>
          <w:sz w:val="24"/>
          <w:szCs w:val="24"/>
        </w:rPr>
        <w:t>lancer</w:t>
      </w:r>
      <w:r w:rsidR="00702289" w:rsidRPr="00650B1F">
        <w:rPr>
          <w:color w:val="221F1F"/>
          <w:sz w:val="24"/>
          <w:szCs w:val="24"/>
          <w:lang w:val="id-ID"/>
        </w:rPr>
        <w:t xml:space="preserve"> </w:t>
      </w:r>
      <w:r w:rsidR="00702289" w:rsidRPr="00650B1F">
        <w:rPr>
          <w:color w:val="221F1F"/>
          <w:sz w:val="24"/>
          <w:szCs w:val="24"/>
        </w:rPr>
        <w:t xml:space="preserve">dan </w:t>
      </w:r>
      <w:proofErr w:type="spellStart"/>
      <w:r w:rsidR="00702289" w:rsidRPr="00650B1F">
        <w:rPr>
          <w:color w:val="221F1F"/>
          <w:sz w:val="24"/>
          <w:szCs w:val="24"/>
        </w:rPr>
        <w:t>perhitungannya</w:t>
      </w:r>
      <w:proofErr w:type="spellEnd"/>
      <w:r w:rsidR="00702289" w:rsidRPr="00650B1F">
        <w:rPr>
          <w:color w:val="221F1F"/>
          <w:sz w:val="24"/>
          <w:szCs w:val="24"/>
        </w:rPr>
        <w:t xml:space="preserve"> </w:t>
      </w:r>
      <w:proofErr w:type="spellStart"/>
      <w:r w:rsidR="00702289" w:rsidRPr="00650B1F">
        <w:rPr>
          <w:color w:val="221F1F"/>
          <w:sz w:val="24"/>
          <w:szCs w:val="24"/>
        </w:rPr>
        <w:t>mengacu</w:t>
      </w:r>
      <w:proofErr w:type="spellEnd"/>
      <w:r w:rsidR="00702289" w:rsidRPr="00650B1F">
        <w:rPr>
          <w:color w:val="221F1F"/>
          <w:sz w:val="24"/>
          <w:szCs w:val="24"/>
        </w:rPr>
        <w:t xml:space="preserve"> pada </w:t>
      </w:r>
      <w:proofErr w:type="spellStart"/>
      <w:r w:rsidR="00702289" w:rsidRPr="00650B1F">
        <w:rPr>
          <w:color w:val="221F1F"/>
          <w:sz w:val="24"/>
          <w:szCs w:val="24"/>
        </w:rPr>
        <w:t>ketentuan</w:t>
      </w:r>
      <w:proofErr w:type="spellEnd"/>
      <w:r w:rsidR="00702289" w:rsidRPr="00650B1F">
        <w:rPr>
          <w:color w:val="221F1F"/>
          <w:sz w:val="24"/>
          <w:szCs w:val="24"/>
        </w:rPr>
        <w:t xml:space="preserve"> dan </w:t>
      </w:r>
      <w:proofErr w:type="spellStart"/>
      <w:r w:rsidR="00702289" w:rsidRPr="00650B1F">
        <w:rPr>
          <w:color w:val="221F1F"/>
          <w:sz w:val="24"/>
          <w:szCs w:val="24"/>
        </w:rPr>
        <w:t>keputusan</w:t>
      </w:r>
      <w:proofErr w:type="spellEnd"/>
      <w:r w:rsidR="00702289" w:rsidRPr="00650B1F">
        <w:rPr>
          <w:color w:val="221F1F"/>
          <w:sz w:val="24"/>
          <w:szCs w:val="24"/>
        </w:rPr>
        <w:t xml:space="preserve"> </w:t>
      </w:r>
      <w:proofErr w:type="spellStart"/>
      <w:r w:rsidR="00702289" w:rsidRPr="00650B1F">
        <w:rPr>
          <w:color w:val="221F1F"/>
          <w:sz w:val="24"/>
          <w:szCs w:val="24"/>
        </w:rPr>
        <w:t>Kepala</w:t>
      </w:r>
      <w:proofErr w:type="spellEnd"/>
      <w:r w:rsidR="00702289" w:rsidRPr="00650B1F">
        <w:rPr>
          <w:color w:val="221F1F"/>
          <w:sz w:val="24"/>
          <w:szCs w:val="24"/>
        </w:rPr>
        <w:t xml:space="preserve"> Badan</w:t>
      </w:r>
      <w:r w:rsidR="00702289" w:rsidRPr="00650B1F">
        <w:rPr>
          <w:color w:val="221F1F"/>
          <w:sz w:val="24"/>
          <w:szCs w:val="24"/>
          <w:lang w:val="id-ID"/>
        </w:rPr>
        <w:t xml:space="preserve"> </w:t>
      </w:r>
      <w:proofErr w:type="spellStart"/>
      <w:r w:rsidR="00702289" w:rsidRPr="00650B1F">
        <w:rPr>
          <w:color w:val="221F1F"/>
          <w:sz w:val="24"/>
          <w:szCs w:val="24"/>
        </w:rPr>
        <w:t>tersebut</w:t>
      </w:r>
      <w:proofErr w:type="spellEnd"/>
      <w:r w:rsidR="00702289" w:rsidRPr="00650B1F">
        <w:rPr>
          <w:color w:val="221F1F"/>
          <w:sz w:val="24"/>
          <w:szCs w:val="24"/>
        </w:rPr>
        <w:t xml:space="preserve">. </w:t>
      </w:r>
      <w:proofErr w:type="spellStart"/>
      <w:r w:rsidR="00702289" w:rsidRPr="00650B1F">
        <w:rPr>
          <w:color w:val="221F1F"/>
          <w:sz w:val="24"/>
          <w:szCs w:val="24"/>
        </w:rPr>
        <w:t>Dengan</w:t>
      </w:r>
      <w:proofErr w:type="spellEnd"/>
      <w:r w:rsidR="00702289" w:rsidRPr="00650B1F">
        <w:rPr>
          <w:color w:val="221F1F"/>
          <w:sz w:val="24"/>
          <w:szCs w:val="24"/>
        </w:rPr>
        <w:t xml:space="preserve"> </w:t>
      </w:r>
      <w:proofErr w:type="spellStart"/>
      <w:r w:rsidR="00702289" w:rsidRPr="00650B1F">
        <w:rPr>
          <w:color w:val="221F1F"/>
          <w:sz w:val="24"/>
          <w:szCs w:val="24"/>
        </w:rPr>
        <w:t>adanya</w:t>
      </w:r>
      <w:proofErr w:type="spellEnd"/>
      <w:r w:rsidR="00702289" w:rsidRPr="00650B1F">
        <w:rPr>
          <w:color w:val="221F1F"/>
          <w:sz w:val="24"/>
          <w:szCs w:val="24"/>
        </w:rPr>
        <w:t xml:space="preserve"> </w:t>
      </w:r>
      <w:proofErr w:type="spellStart"/>
      <w:r w:rsidR="00702289" w:rsidRPr="00650B1F">
        <w:rPr>
          <w:color w:val="221F1F"/>
          <w:sz w:val="24"/>
          <w:szCs w:val="24"/>
        </w:rPr>
        <w:t>ganti</w:t>
      </w:r>
      <w:proofErr w:type="spellEnd"/>
      <w:r w:rsidR="00702289" w:rsidRPr="00650B1F">
        <w:rPr>
          <w:color w:val="221F1F"/>
          <w:sz w:val="24"/>
          <w:szCs w:val="24"/>
        </w:rPr>
        <w:t xml:space="preserve"> </w:t>
      </w:r>
      <w:r w:rsidRPr="00650B1F">
        <w:rPr>
          <w:color w:val="221F1F"/>
          <w:sz w:val="24"/>
          <w:szCs w:val="24"/>
          <w:lang w:val="id-ID"/>
        </w:rPr>
        <w:t>ke</w:t>
      </w:r>
      <w:proofErr w:type="spellStart"/>
      <w:r w:rsidR="00702289" w:rsidRPr="00650B1F">
        <w:rPr>
          <w:color w:val="221F1F"/>
          <w:sz w:val="24"/>
          <w:szCs w:val="24"/>
        </w:rPr>
        <w:t>rugi</w:t>
      </w:r>
      <w:proofErr w:type="spellEnd"/>
      <w:r w:rsidRPr="00650B1F">
        <w:rPr>
          <w:color w:val="221F1F"/>
          <w:sz w:val="24"/>
          <w:szCs w:val="24"/>
          <w:lang w:val="id-ID"/>
        </w:rPr>
        <w:t>an</w:t>
      </w:r>
      <w:r w:rsidR="00702289" w:rsidRPr="00650B1F">
        <w:rPr>
          <w:color w:val="221F1F"/>
          <w:sz w:val="24"/>
          <w:szCs w:val="24"/>
        </w:rPr>
        <w:t xml:space="preserve"> </w:t>
      </w:r>
      <w:proofErr w:type="spellStart"/>
      <w:r w:rsidR="00702289" w:rsidRPr="00650B1F">
        <w:rPr>
          <w:color w:val="221F1F"/>
          <w:sz w:val="24"/>
          <w:szCs w:val="24"/>
        </w:rPr>
        <w:lastRenderedPageBreak/>
        <w:t>diharapkan</w:t>
      </w:r>
      <w:proofErr w:type="spellEnd"/>
      <w:r w:rsidR="00702289" w:rsidRPr="00650B1F">
        <w:rPr>
          <w:color w:val="221F1F"/>
          <w:sz w:val="24"/>
          <w:szCs w:val="24"/>
        </w:rPr>
        <w:t xml:space="preserve"> </w:t>
      </w:r>
      <w:proofErr w:type="spellStart"/>
      <w:r w:rsidR="00702289" w:rsidRPr="00650B1F">
        <w:rPr>
          <w:color w:val="221F1F"/>
          <w:sz w:val="24"/>
          <w:szCs w:val="24"/>
        </w:rPr>
        <w:t>terwujud</w:t>
      </w:r>
      <w:proofErr w:type="spellEnd"/>
      <w:r w:rsidR="00702289" w:rsidRPr="00650B1F">
        <w:rPr>
          <w:color w:val="221F1F"/>
          <w:sz w:val="24"/>
          <w:szCs w:val="24"/>
        </w:rPr>
        <w:t xml:space="preserve"> </w:t>
      </w:r>
      <w:proofErr w:type="spellStart"/>
      <w:r w:rsidR="00702289" w:rsidRPr="00650B1F">
        <w:rPr>
          <w:color w:val="221F1F"/>
          <w:sz w:val="24"/>
          <w:szCs w:val="24"/>
        </w:rPr>
        <w:t>keadilan</w:t>
      </w:r>
      <w:proofErr w:type="spellEnd"/>
      <w:r w:rsidR="00702289" w:rsidRPr="00650B1F">
        <w:rPr>
          <w:color w:val="221F1F"/>
          <w:sz w:val="24"/>
          <w:szCs w:val="24"/>
        </w:rPr>
        <w:t xml:space="preserve"> dan </w:t>
      </w:r>
      <w:proofErr w:type="spellStart"/>
      <w:r w:rsidR="00702289" w:rsidRPr="00650B1F">
        <w:rPr>
          <w:color w:val="221F1F"/>
          <w:sz w:val="24"/>
          <w:szCs w:val="24"/>
        </w:rPr>
        <w:t>pengakuan</w:t>
      </w:r>
      <w:proofErr w:type="spellEnd"/>
      <w:r w:rsidR="00702289" w:rsidRPr="00650B1F">
        <w:rPr>
          <w:color w:val="221F1F"/>
          <w:sz w:val="24"/>
          <w:szCs w:val="24"/>
        </w:rPr>
        <w:t xml:space="preserve"> </w:t>
      </w:r>
      <w:proofErr w:type="spellStart"/>
      <w:r w:rsidR="00702289" w:rsidRPr="00650B1F">
        <w:rPr>
          <w:color w:val="221F1F"/>
          <w:sz w:val="24"/>
          <w:szCs w:val="24"/>
        </w:rPr>
        <w:t>hak</w:t>
      </w:r>
      <w:proofErr w:type="spellEnd"/>
      <w:r w:rsidR="00702289" w:rsidRPr="00650B1F">
        <w:rPr>
          <w:color w:val="221F1F"/>
          <w:sz w:val="24"/>
          <w:szCs w:val="24"/>
        </w:rPr>
        <w:t xml:space="preserve"> </w:t>
      </w:r>
      <w:proofErr w:type="spellStart"/>
      <w:r w:rsidR="00702289" w:rsidRPr="00650B1F">
        <w:rPr>
          <w:color w:val="221F1F"/>
          <w:sz w:val="24"/>
          <w:szCs w:val="24"/>
        </w:rPr>
        <w:t>milik</w:t>
      </w:r>
      <w:proofErr w:type="spellEnd"/>
      <w:r w:rsidR="00702289" w:rsidRPr="00650B1F">
        <w:rPr>
          <w:color w:val="221F1F"/>
          <w:sz w:val="24"/>
          <w:szCs w:val="24"/>
        </w:rPr>
        <w:t xml:space="preserve"> </w:t>
      </w:r>
      <w:proofErr w:type="spellStart"/>
      <w:r w:rsidR="00702289" w:rsidRPr="00650B1F">
        <w:rPr>
          <w:color w:val="221F1F"/>
          <w:sz w:val="24"/>
          <w:szCs w:val="24"/>
        </w:rPr>
        <w:t>perseorangan</w:t>
      </w:r>
      <w:proofErr w:type="spellEnd"/>
      <w:r w:rsidR="00702289" w:rsidRPr="00650B1F">
        <w:rPr>
          <w:color w:val="221F1F"/>
          <w:sz w:val="24"/>
          <w:szCs w:val="24"/>
        </w:rPr>
        <w:t xml:space="preserve"> </w:t>
      </w:r>
      <w:proofErr w:type="spellStart"/>
      <w:r w:rsidR="00702289" w:rsidRPr="00650B1F">
        <w:rPr>
          <w:color w:val="221F1F"/>
          <w:sz w:val="24"/>
          <w:szCs w:val="24"/>
        </w:rPr>
        <w:t>atas</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w:t>
      </w:r>
      <w:r w:rsidR="00702289" w:rsidRPr="00650B1F">
        <w:rPr>
          <w:color w:val="221F1F"/>
          <w:sz w:val="24"/>
          <w:szCs w:val="24"/>
          <w:lang w:val="id-ID"/>
        </w:rPr>
        <w:t xml:space="preserve"> </w:t>
      </w:r>
      <w:r w:rsidRPr="00650B1F">
        <w:rPr>
          <w:color w:val="221F1F"/>
          <w:sz w:val="24"/>
          <w:szCs w:val="24"/>
          <w:lang w:val="id-ID"/>
        </w:rPr>
        <w:t>Meskipun</w:t>
      </w:r>
      <w:r w:rsidR="00702289" w:rsidRPr="00650B1F">
        <w:rPr>
          <w:color w:val="221F1F"/>
          <w:sz w:val="24"/>
          <w:szCs w:val="24"/>
        </w:rPr>
        <w:t xml:space="preserve"> </w:t>
      </w:r>
      <w:proofErr w:type="spellStart"/>
      <w:r w:rsidR="00702289" w:rsidRPr="00650B1F">
        <w:rPr>
          <w:color w:val="221F1F"/>
          <w:sz w:val="24"/>
          <w:szCs w:val="24"/>
        </w:rPr>
        <w:t>telah</w:t>
      </w:r>
      <w:proofErr w:type="spellEnd"/>
      <w:r w:rsidR="00702289" w:rsidRPr="00650B1F">
        <w:rPr>
          <w:color w:val="221F1F"/>
          <w:sz w:val="24"/>
          <w:szCs w:val="24"/>
        </w:rPr>
        <w:t xml:space="preserve"> </w:t>
      </w:r>
      <w:proofErr w:type="spellStart"/>
      <w:r w:rsidR="00702289" w:rsidRPr="00650B1F">
        <w:rPr>
          <w:color w:val="221F1F"/>
          <w:sz w:val="24"/>
          <w:szCs w:val="24"/>
        </w:rPr>
        <w:t>diterbitkan</w:t>
      </w:r>
      <w:proofErr w:type="spellEnd"/>
      <w:r w:rsidR="00702289" w:rsidRPr="00650B1F">
        <w:rPr>
          <w:color w:val="221F1F"/>
          <w:sz w:val="24"/>
          <w:szCs w:val="24"/>
        </w:rPr>
        <w:t xml:space="preserve"> </w:t>
      </w:r>
      <w:proofErr w:type="spellStart"/>
      <w:r w:rsidR="00702289" w:rsidRPr="00650B1F">
        <w:rPr>
          <w:color w:val="221F1F"/>
          <w:sz w:val="24"/>
          <w:szCs w:val="24"/>
        </w:rPr>
        <w:t>beberapa</w:t>
      </w:r>
      <w:proofErr w:type="spellEnd"/>
      <w:r w:rsidR="00702289" w:rsidRPr="00650B1F">
        <w:rPr>
          <w:color w:val="221F1F"/>
          <w:sz w:val="24"/>
          <w:szCs w:val="24"/>
        </w:rPr>
        <w:t xml:space="preserve"> </w:t>
      </w:r>
      <w:proofErr w:type="spellStart"/>
      <w:r w:rsidR="00702289" w:rsidRPr="00650B1F">
        <w:rPr>
          <w:color w:val="221F1F"/>
          <w:sz w:val="24"/>
          <w:szCs w:val="24"/>
        </w:rPr>
        <w:t>peraturan</w:t>
      </w:r>
      <w:proofErr w:type="spellEnd"/>
      <w:r w:rsidR="00702289" w:rsidRPr="00650B1F">
        <w:rPr>
          <w:color w:val="221F1F"/>
          <w:sz w:val="24"/>
          <w:szCs w:val="24"/>
        </w:rPr>
        <w:t xml:space="preserve">, </w:t>
      </w:r>
      <w:proofErr w:type="spellStart"/>
      <w:r w:rsidR="00702289" w:rsidRPr="00650B1F">
        <w:rPr>
          <w:color w:val="221F1F"/>
          <w:sz w:val="24"/>
          <w:szCs w:val="24"/>
        </w:rPr>
        <w:t>ternyata</w:t>
      </w:r>
      <w:proofErr w:type="spellEnd"/>
      <w:r w:rsidR="00702289" w:rsidRPr="00650B1F">
        <w:rPr>
          <w:color w:val="221F1F"/>
          <w:sz w:val="24"/>
          <w:szCs w:val="24"/>
          <w:lang w:val="id-ID"/>
        </w:rPr>
        <w:t xml:space="preserve"> </w:t>
      </w:r>
      <w:proofErr w:type="spellStart"/>
      <w:r w:rsidR="00702289" w:rsidRPr="00650B1F">
        <w:rPr>
          <w:color w:val="221F1F"/>
          <w:sz w:val="24"/>
          <w:szCs w:val="24"/>
        </w:rPr>
        <w:t>karena</w:t>
      </w:r>
      <w:proofErr w:type="spellEnd"/>
      <w:r w:rsidR="00702289" w:rsidRPr="00650B1F">
        <w:rPr>
          <w:color w:val="221F1F"/>
          <w:sz w:val="24"/>
          <w:szCs w:val="24"/>
          <w:lang w:val="id-ID"/>
        </w:rPr>
        <w:t xml:space="preserve"> </w:t>
      </w:r>
      <w:proofErr w:type="spellStart"/>
      <w:r w:rsidR="00702289" w:rsidRPr="00650B1F">
        <w:rPr>
          <w:color w:val="221F1F"/>
          <w:sz w:val="24"/>
          <w:szCs w:val="24"/>
        </w:rPr>
        <w:t>sesuatu</w:t>
      </w:r>
      <w:proofErr w:type="spellEnd"/>
      <w:r w:rsidR="00702289" w:rsidRPr="00650B1F">
        <w:rPr>
          <w:color w:val="221F1F"/>
          <w:sz w:val="24"/>
          <w:szCs w:val="24"/>
          <w:lang w:val="id-ID"/>
        </w:rPr>
        <w:t xml:space="preserve"> </w:t>
      </w:r>
      <w:r w:rsidR="00702289" w:rsidRPr="00650B1F">
        <w:rPr>
          <w:color w:val="221F1F"/>
          <w:sz w:val="24"/>
          <w:szCs w:val="24"/>
        </w:rPr>
        <w:t>dan</w:t>
      </w:r>
      <w:r w:rsidR="00702289" w:rsidRPr="00650B1F">
        <w:rPr>
          <w:color w:val="221F1F"/>
          <w:sz w:val="24"/>
          <w:szCs w:val="24"/>
          <w:lang w:val="id-ID"/>
        </w:rPr>
        <w:t xml:space="preserve"> </w:t>
      </w:r>
      <w:r w:rsidR="00702289" w:rsidRPr="00650B1F">
        <w:rPr>
          <w:color w:val="221F1F"/>
          <w:sz w:val="24"/>
          <w:szCs w:val="24"/>
        </w:rPr>
        <w:t>lain</w:t>
      </w:r>
      <w:r w:rsidR="00702289" w:rsidRPr="00650B1F">
        <w:rPr>
          <w:color w:val="221F1F"/>
          <w:sz w:val="24"/>
          <w:szCs w:val="24"/>
          <w:lang w:val="id-ID"/>
        </w:rPr>
        <w:t xml:space="preserve"> </w:t>
      </w:r>
      <w:proofErr w:type="spellStart"/>
      <w:r w:rsidR="00702289" w:rsidRPr="00650B1F">
        <w:rPr>
          <w:color w:val="221F1F"/>
          <w:sz w:val="24"/>
          <w:szCs w:val="24"/>
        </w:rPr>
        <w:t>hal</w:t>
      </w:r>
      <w:proofErr w:type="spellEnd"/>
      <w:r w:rsidR="00702289" w:rsidRPr="00650B1F">
        <w:rPr>
          <w:color w:val="221F1F"/>
          <w:sz w:val="24"/>
          <w:szCs w:val="24"/>
        </w:rPr>
        <w:t>,</w:t>
      </w:r>
      <w:r w:rsidR="00702289" w:rsidRPr="00650B1F">
        <w:rPr>
          <w:color w:val="221F1F"/>
          <w:sz w:val="24"/>
          <w:szCs w:val="24"/>
          <w:lang w:val="id-ID"/>
        </w:rPr>
        <w:t xml:space="preserve"> </w:t>
      </w:r>
      <w:proofErr w:type="spellStart"/>
      <w:r w:rsidR="00702289" w:rsidRPr="00650B1F">
        <w:rPr>
          <w:color w:val="221F1F"/>
          <w:sz w:val="24"/>
          <w:szCs w:val="24"/>
        </w:rPr>
        <w:t>maka</w:t>
      </w:r>
      <w:proofErr w:type="spellEnd"/>
      <w:r w:rsidR="00702289" w:rsidRPr="00650B1F">
        <w:rPr>
          <w:color w:val="221F1F"/>
          <w:sz w:val="24"/>
          <w:szCs w:val="24"/>
          <w:lang w:val="id-ID"/>
        </w:rPr>
        <w:t xml:space="preserve"> </w:t>
      </w:r>
      <w:proofErr w:type="spellStart"/>
      <w:r w:rsidR="00702289" w:rsidRPr="00650B1F">
        <w:rPr>
          <w:color w:val="221F1F"/>
          <w:sz w:val="24"/>
          <w:szCs w:val="24"/>
        </w:rPr>
        <w:t>masih</w:t>
      </w:r>
      <w:proofErr w:type="spellEnd"/>
      <w:r w:rsidR="00702289" w:rsidRPr="00650B1F">
        <w:rPr>
          <w:color w:val="221F1F"/>
          <w:sz w:val="24"/>
          <w:szCs w:val="24"/>
          <w:lang w:val="id-ID"/>
        </w:rPr>
        <w:t xml:space="preserve"> </w:t>
      </w:r>
      <w:proofErr w:type="spellStart"/>
      <w:r w:rsidR="00702289" w:rsidRPr="00650B1F">
        <w:rPr>
          <w:color w:val="221F1F"/>
          <w:sz w:val="24"/>
          <w:szCs w:val="24"/>
        </w:rPr>
        <w:t>banyak</w:t>
      </w:r>
      <w:proofErr w:type="spellEnd"/>
      <w:r w:rsidR="00702289" w:rsidRPr="00650B1F">
        <w:rPr>
          <w:color w:val="221F1F"/>
          <w:sz w:val="24"/>
          <w:szCs w:val="24"/>
        </w:rPr>
        <w:t xml:space="preserve"> </w:t>
      </w:r>
      <w:proofErr w:type="spellStart"/>
      <w:r w:rsidR="00702289" w:rsidRPr="00650B1F">
        <w:rPr>
          <w:color w:val="221F1F"/>
          <w:sz w:val="24"/>
          <w:szCs w:val="24"/>
        </w:rPr>
        <w:t>tanah-tanah</w:t>
      </w:r>
      <w:proofErr w:type="spellEnd"/>
      <w:r w:rsidR="00702289" w:rsidRPr="00650B1F">
        <w:rPr>
          <w:color w:val="221F1F"/>
          <w:sz w:val="24"/>
          <w:szCs w:val="24"/>
        </w:rPr>
        <w:t xml:space="preserve"> </w:t>
      </w:r>
      <w:proofErr w:type="spellStart"/>
      <w:r w:rsidR="00702289" w:rsidRPr="00650B1F">
        <w:rPr>
          <w:color w:val="221F1F"/>
          <w:sz w:val="24"/>
          <w:szCs w:val="24"/>
        </w:rPr>
        <w:t>Kelebihan</w:t>
      </w:r>
      <w:proofErr w:type="spellEnd"/>
      <w:r w:rsidR="00702289" w:rsidRPr="00650B1F">
        <w:rPr>
          <w:color w:val="221F1F"/>
          <w:sz w:val="24"/>
          <w:szCs w:val="24"/>
        </w:rPr>
        <w:t xml:space="preserve"> dan Absentee yang </w:t>
      </w:r>
      <w:proofErr w:type="spellStart"/>
      <w:r w:rsidR="00702289" w:rsidRPr="00650B1F">
        <w:rPr>
          <w:color w:val="221F1F"/>
          <w:sz w:val="24"/>
          <w:szCs w:val="24"/>
        </w:rPr>
        <w:t>belum</w:t>
      </w:r>
      <w:proofErr w:type="spellEnd"/>
      <w:r w:rsidR="00702289" w:rsidRPr="00650B1F">
        <w:rPr>
          <w:color w:val="221F1F"/>
          <w:sz w:val="24"/>
          <w:szCs w:val="24"/>
        </w:rPr>
        <w:t xml:space="preserve"> </w:t>
      </w:r>
      <w:proofErr w:type="spellStart"/>
      <w:r w:rsidR="00702289" w:rsidRPr="00650B1F">
        <w:rPr>
          <w:color w:val="221F1F"/>
          <w:sz w:val="24"/>
          <w:szCs w:val="24"/>
        </w:rPr>
        <w:t>terealisasi</w:t>
      </w:r>
      <w:proofErr w:type="spellEnd"/>
      <w:r w:rsidR="00702289" w:rsidRPr="00650B1F">
        <w:rPr>
          <w:color w:val="221F1F"/>
          <w:sz w:val="24"/>
          <w:szCs w:val="24"/>
        </w:rPr>
        <w:t xml:space="preserve"> </w:t>
      </w:r>
      <w:proofErr w:type="spellStart"/>
      <w:r w:rsidR="00702289" w:rsidRPr="00650B1F">
        <w:rPr>
          <w:color w:val="221F1F"/>
          <w:sz w:val="24"/>
          <w:szCs w:val="24"/>
        </w:rPr>
        <w:t>ganti</w:t>
      </w:r>
      <w:proofErr w:type="spellEnd"/>
      <w:r w:rsidR="00702289" w:rsidRPr="00650B1F">
        <w:rPr>
          <w:color w:val="221F1F"/>
          <w:sz w:val="24"/>
          <w:szCs w:val="24"/>
        </w:rPr>
        <w:t xml:space="preserve"> </w:t>
      </w:r>
      <w:proofErr w:type="spellStart"/>
      <w:r w:rsidR="00702289" w:rsidRPr="00650B1F">
        <w:rPr>
          <w:color w:val="221F1F"/>
          <w:sz w:val="24"/>
          <w:szCs w:val="24"/>
        </w:rPr>
        <w:t>ruginya</w:t>
      </w:r>
      <w:proofErr w:type="spellEnd"/>
      <w:r w:rsidR="00702289" w:rsidRPr="00650B1F">
        <w:rPr>
          <w:color w:val="221F1F"/>
          <w:sz w:val="24"/>
          <w:szCs w:val="24"/>
          <w:lang w:val="id-ID"/>
        </w:rPr>
        <w:t>.</w:t>
      </w:r>
      <w:r w:rsidR="00995156" w:rsidRPr="00650B1F">
        <w:rPr>
          <w:sz w:val="24"/>
          <w:szCs w:val="24"/>
        </w:rPr>
        <w:t xml:space="preserve"> </w:t>
      </w:r>
      <w:r w:rsidR="00676880" w:rsidRPr="00650B1F">
        <w:rPr>
          <w:color w:val="221F1F"/>
          <w:sz w:val="24"/>
          <w:szCs w:val="24"/>
          <w:lang w:val="id-ID"/>
        </w:rPr>
        <w:t>Dengan tujuan</w:t>
      </w:r>
      <w:r w:rsidR="00702289" w:rsidRPr="00650B1F">
        <w:rPr>
          <w:color w:val="221F1F"/>
          <w:sz w:val="24"/>
          <w:szCs w:val="24"/>
          <w:lang w:val="id-ID"/>
        </w:rPr>
        <w:t xml:space="preserve"> </w:t>
      </w:r>
      <w:r w:rsidR="00C66D9C" w:rsidRPr="00650B1F">
        <w:rPr>
          <w:color w:val="221F1F"/>
          <w:sz w:val="24"/>
          <w:szCs w:val="24"/>
          <w:lang w:val="id-ID"/>
        </w:rPr>
        <w:t>ber</w:t>
      </w:r>
      <w:proofErr w:type="spellStart"/>
      <w:r w:rsidR="00702289" w:rsidRPr="00650B1F">
        <w:rPr>
          <w:color w:val="221F1F"/>
          <w:sz w:val="24"/>
          <w:szCs w:val="24"/>
        </w:rPr>
        <w:t>upaya</w:t>
      </w:r>
      <w:proofErr w:type="spellEnd"/>
      <w:r w:rsidR="00702289" w:rsidRPr="00650B1F">
        <w:rPr>
          <w:color w:val="221F1F"/>
          <w:sz w:val="24"/>
          <w:szCs w:val="24"/>
          <w:lang w:val="id-ID"/>
        </w:rPr>
        <w:t xml:space="preserve"> </w:t>
      </w:r>
      <w:proofErr w:type="spellStart"/>
      <w:r w:rsidR="00702289" w:rsidRPr="00650B1F">
        <w:rPr>
          <w:color w:val="221F1F"/>
          <w:sz w:val="24"/>
          <w:szCs w:val="24"/>
        </w:rPr>
        <w:t>mengurangi</w:t>
      </w:r>
      <w:proofErr w:type="spellEnd"/>
      <w:r w:rsidR="00702289" w:rsidRPr="00650B1F">
        <w:rPr>
          <w:color w:val="221F1F"/>
          <w:sz w:val="24"/>
          <w:szCs w:val="24"/>
          <w:lang w:val="id-ID"/>
        </w:rPr>
        <w:t xml:space="preserve"> </w:t>
      </w:r>
      <w:proofErr w:type="spellStart"/>
      <w:r w:rsidR="00702289" w:rsidRPr="00650B1F">
        <w:rPr>
          <w:color w:val="221F1F"/>
          <w:sz w:val="24"/>
          <w:szCs w:val="24"/>
        </w:rPr>
        <w:t>banyaknya</w:t>
      </w:r>
      <w:proofErr w:type="spellEnd"/>
      <w:r w:rsidR="00702289" w:rsidRPr="00650B1F">
        <w:rPr>
          <w:color w:val="221F1F"/>
          <w:sz w:val="24"/>
          <w:szCs w:val="24"/>
        </w:rPr>
        <w:t xml:space="preserve"> </w:t>
      </w:r>
      <w:proofErr w:type="spellStart"/>
      <w:r w:rsidR="00702289" w:rsidRPr="00650B1F">
        <w:rPr>
          <w:color w:val="221F1F"/>
          <w:sz w:val="24"/>
          <w:szCs w:val="24"/>
        </w:rPr>
        <w:t>masalah</w:t>
      </w:r>
      <w:proofErr w:type="spellEnd"/>
      <w:r w:rsidR="00702289" w:rsidRPr="00650B1F">
        <w:rPr>
          <w:color w:val="221F1F"/>
          <w:sz w:val="24"/>
          <w:szCs w:val="24"/>
        </w:rPr>
        <w:t xml:space="preserve"> dan </w:t>
      </w:r>
      <w:proofErr w:type="spellStart"/>
      <w:r w:rsidR="00702289" w:rsidRPr="00650B1F">
        <w:rPr>
          <w:color w:val="221F1F"/>
          <w:sz w:val="24"/>
          <w:szCs w:val="24"/>
        </w:rPr>
        <w:t>sengketa</w:t>
      </w:r>
      <w:proofErr w:type="spellEnd"/>
      <w:r w:rsidR="00702289" w:rsidRPr="00650B1F">
        <w:rPr>
          <w:color w:val="221F1F"/>
          <w:sz w:val="24"/>
          <w:szCs w:val="24"/>
          <w:lang w:val="id-ID"/>
        </w:rPr>
        <w:t xml:space="preserve"> </w:t>
      </w:r>
      <w:r w:rsidR="00702289" w:rsidRPr="00650B1F">
        <w:rPr>
          <w:color w:val="221F1F"/>
          <w:sz w:val="24"/>
          <w:szCs w:val="24"/>
        </w:rPr>
        <w:t xml:space="preserve">yang </w:t>
      </w:r>
      <w:proofErr w:type="spellStart"/>
      <w:r w:rsidR="00702289" w:rsidRPr="00650B1F">
        <w:rPr>
          <w:color w:val="221F1F"/>
          <w:sz w:val="24"/>
          <w:szCs w:val="24"/>
        </w:rPr>
        <w:t>timbul</w:t>
      </w:r>
      <w:proofErr w:type="spellEnd"/>
      <w:r w:rsidR="00702289" w:rsidRPr="00650B1F">
        <w:rPr>
          <w:color w:val="221F1F"/>
          <w:sz w:val="24"/>
          <w:szCs w:val="24"/>
        </w:rPr>
        <w:t xml:space="preserve"> </w:t>
      </w:r>
      <w:proofErr w:type="spellStart"/>
      <w:r w:rsidR="00702289" w:rsidRPr="00650B1F">
        <w:rPr>
          <w:color w:val="221F1F"/>
          <w:sz w:val="24"/>
          <w:szCs w:val="24"/>
        </w:rPr>
        <w:t>karenanya</w:t>
      </w:r>
      <w:proofErr w:type="spellEnd"/>
      <w:r w:rsidR="00702289" w:rsidRPr="00650B1F">
        <w:rPr>
          <w:color w:val="221F1F"/>
          <w:sz w:val="24"/>
          <w:szCs w:val="24"/>
        </w:rPr>
        <w:t xml:space="preserve"> </w:t>
      </w:r>
      <w:proofErr w:type="spellStart"/>
      <w:r w:rsidR="00702289" w:rsidRPr="00650B1F">
        <w:rPr>
          <w:color w:val="221F1F"/>
          <w:sz w:val="24"/>
          <w:szCs w:val="24"/>
        </w:rPr>
        <w:t>maka</w:t>
      </w:r>
      <w:proofErr w:type="spellEnd"/>
      <w:r w:rsidR="00702289" w:rsidRPr="00650B1F">
        <w:rPr>
          <w:color w:val="221F1F"/>
          <w:sz w:val="24"/>
          <w:szCs w:val="24"/>
        </w:rPr>
        <w:t xml:space="preserve"> </w:t>
      </w:r>
      <w:proofErr w:type="spellStart"/>
      <w:r w:rsidR="00702289" w:rsidRPr="00650B1F">
        <w:rPr>
          <w:color w:val="221F1F"/>
          <w:sz w:val="24"/>
          <w:szCs w:val="24"/>
        </w:rPr>
        <w:t>kemudian</w:t>
      </w:r>
      <w:proofErr w:type="spellEnd"/>
      <w:r w:rsidR="00702289" w:rsidRPr="00650B1F">
        <w:rPr>
          <w:color w:val="221F1F"/>
          <w:sz w:val="24"/>
          <w:szCs w:val="24"/>
        </w:rPr>
        <w:t xml:space="preserve"> </w:t>
      </w:r>
      <w:proofErr w:type="spellStart"/>
      <w:r w:rsidR="00702289" w:rsidRPr="00650B1F">
        <w:rPr>
          <w:color w:val="221F1F"/>
          <w:sz w:val="24"/>
          <w:szCs w:val="24"/>
        </w:rPr>
        <w:t>diterbitkan</w:t>
      </w:r>
      <w:proofErr w:type="spellEnd"/>
      <w:r w:rsidR="00702289" w:rsidRPr="00650B1F">
        <w:rPr>
          <w:color w:val="221F1F"/>
          <w:sz w:val="24"/>
          <w:szCs w:val="24"/>
        </w:rPr>
        <w:t xml:space="preserve"> Keputusan Menteri Negara </w:t>
      </w:r>
      <w:proofErr w:type="spellStart"/>
      <w:r w:rsidR="00702289" w:rsidRPr="00650B1F">
        <w:rPr>
          <w:color w:val="221F1F"/>
          <w:sz w:val="24"/>
          <w:szCs w:val="24"/>
        </w:rPr>
        <w:t>Agraria</w:t>
      </w:r>
      <w:proofErr w:type="spellEnd"/>
      <w:r w:rsidR="00702289" w:rsidRPr="00650B1F">
        <w:rPr>
          <w:color w:val="221F1F"/>
          <w:sz w:val="24"/>
          <w:szCs w:val="24"/>
        </w:rPr>
        <w:t>/</w:t>
      </w:r>
      <w:proofErr w:type="spellStart"/>
      <w:r w:rsidR="00702289" w:rsidRPr="00650B1F">
        <w:rPr>
          <w:color w:val="221F1F"/>
          <w:sz w:val="24"/>
          <w:szCs w:val="24"/>
        </w:rPr>
        <w:t>Kepala</w:t>
      </w:r>
      <w:proofErr w:type="spellEnd"/>
      <w:r w:rsidR="00702289" w:rsidRPr="00650B1F">
        <w:rPr>
          <w:color w:val="221F1F"/>
          <w:sz w:val="24"/>
          <w:szCs w:val="24"/>
        </w:rPr>
        <w:t xml:space="preserve"> Badan </w:t>
      </w:r>
      <w:proofErr w:type="spellStart"/>
      <w:r w:rsidR="00702289" w:rsidRPr="00650B1F">
        <w:rPr>
          <w:color w:val="221F1F"/>
          <w:sz w:val="24"/>
          <w:szCs w:val="24"/>
        </w:rPr>
        <w:t>Pertanahan</w:t>
      </w:r>
      <w:proofErr w:type="spellEnd"/>
      <w:r w:rsidR="00702289" w:rsidRPr="00650B1F">
        <w:rPr>
          <w:color w:val="221F1F"/>
          <w:sz w:val="24"/>
          <w:szCs w:val="24"/>
        </w:rPr>
        <w:t xml:space="preserve"> Nasional </w:t>
      </w:r>
      <w:proofErr w:type="spellStart"/>
      <w:r w:rsidR="00702289" w:rsidRPr="00650B1F">
        <w:rPr>
          <w:color w:val="221F1F"/>
          <w:sz w:val="24"/>
          <w:szCs w:val="24"/>
        </w:rPr>
        <w:t>Nomor</w:t>
      </w:r>
      <w:proofErr w:type="spellEnd"/>
      <w:r w:rsidR="00702289" w:rsidRPr="00650B1F">
        <w:rPr>
          <w:color w:val="221F1F"/>
          <w:sz w:val="24"/>
          <w:szCs w:val="24"/>
        </w:rPr>
        <w:t xml:space="preserve"> 11 </w:t>
      </w:r>
      <w:proofErr w:type="spellStart"/>
      <w:r w:rsidR="00702289" w:rsidRPr="00650B1F">
        <w:rPr>
          <w:color w:val="221F1F"/>
          <w:sz w:val="24"/>
          <w:szCs w:val="24"/>
        </w:rPr>
        <w:t>Tahun</w:t>
      </w:r>
      <w:proofErr w:type="spellEnd"/>
      <w:r w:rsidR="00702289" w:rsidRPr="00650B1F">
        <w:rPr>
          <w:color w:val="221F1F"/>
          <w:sz w:val="24"/>
          <w:szCs w:val="24"/>
        </w:rPr>
        <w:t xml:space="preserve"> 1997 </w:t>
      </w:r>
      <w:proofErr w:type="spellStart"/>
      <w:r w:rsidR="00702289" w:rsidRPr="00650B1F">
        <w:rPr>
          <w:color w:val="221F1F"/>
          <w:sz w:val="24"/>
          <w:szCs w:val="24"/>
        </w:rPr>
        <w:t>tentang</w:t>
      </w:r>
      <w:proofErr w:type="spellEnd"/>
      <w:r w:rsidR="00702289" w:rsidRPr="00650B1F">
        <w:rPr>
          <w:color w:val="221F1F"/>
          <w:sz w:val="24"/>
          <w:szCs w:val="24"/>
        </w:rPr>
        <w:t xml:space="preserve"> </w:t>
      </w:r>
      <w:proofErr w:type="spellStart"/>
      <w:r w:rsidR="00702289" w:rsidRPr="00650B1F">
        <w:rPr>
          <w:color w:val="221F1F"/>
          <w:sz w:val="24"/>
          <w:szCs w:val="24"/>
        </w:rPr>
        <w:t>Penertiban</w:t>
      </w:r>
      <w:proofErr w:type="spellEnd"/>
      <w:r w:rsidR="00702289" w:rsidRPr="00650B1F">
        <w:rPr>
          <w:color w:val="221F1F"/>
          <w:sz w:val="24"/>
          <w:szCs w:val="24"/>
        </w:rPr>
        <w:t xml:space="preserve"> </w:t>
      </w:r>
      <w:proofErr w:type="spellStart"/>
      <w:r w:rsidR="00702289" w:rsidRPr="00650B1F">
        <w:rPr>
          <w:color w:val="221F1F"/>
          <w:sz w:val="24"/>
          <w:szCs w:val="24"/>
        </w:rPr>
        <w:t>tanah-tanah</w:t>
      </w:r>
      <w:proofErr w:type="spellEnd"/>
      <w:r w:rsidR="00702289" w:rsidRPr="00650B1F">
        <w:rPr>
          <w:color w:val="221F1F"/>
          <w:sz w:val="24"/>
          <w:szCs w:val="24"/>
        </w:rPr>
        <w:t xml:space="preserve"> </w:t>
      </w:r>
      <w:proofErr w:type="spellStart"/>
      <w:r w:rsidR="00702289" w:rsidRPr="00650B1F">
        <w:rPr>
          <w:color w:val="221F1F"/>
          <w:sz w:val="24"/>
          <w:szCs w:val="24"/>
        </w:rPr>
        <w:t>obyek</w:t>
      </w:r>
      <w:proofErr w:type="spellEnd"/>
      <w:r w:rsidR="00702289" w:rsidRPr="00650B1F">
        <w:rPr>
          <w:color w:val="221F1F"/>
          <w:sz w:val="24"/>
          <w:szCs w:val="24"/>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w:t>
      </w:r>
      <w:proofErr w:type="spellStart"/>
      <w:r w:rsidR="00702289" w:rsidRPr="00650B1F">
        <w:rPr>
          <w:color w:val="221F1F"/>
          <w:sz w:val="24"/>
          <w:szCs w:val="24"/>
        </w:rPr>
        <w:t>Landreform</w:t>
      </w:r>
      <w:proofErr w:type="spellEnd"/>
      <w:r w:rsidR="00702289" w:rsidRPr="00650B1F">
        <w:rPr>
          <w:color w:val="221F1F"/>
          <w:sz w:val="24"/>
          <w:szCs w:val="24"/>
        </w:rPr>
        <w:t>,</w:t>
      </w:r>
      <w:r w:rsidR="00C66D9C" w:rsidRPr="00650B1F">
        <w:rPr>
          <w:color w:val="221F1F"/>
          <w:sz w:val="24"/>
          <w:szCs w:val="24"/>
          <w:lang w:val="id-ID"/>
        </w:rPr>
        <w:t xml:space="preserve"> </w:t>
      </w:r>
      <w:proofErr w:type="spellStart"/>
      <w:r w:rsidR="00702289" w:rsidRPr="00650B1F">
        <w:rPr>
          <w:color w:val="221F1F"/>
          <w:sz w:val="24"/>
          <w:szCs w:val="24"/>
        </w:rPr>
        <w:t>menetapkan</w:t>
      </w:r>
      <w:proofErr w:type="spellEnd"/>
      <w:r w:rsidR="00702289" w:rsidRPr="00650B1F">
        <w:rPr>
          <w:color w:val="221F1F"/>
          <w:sz w:val="24"/>
          <w:szCs w:val="24"/>
        </w:rPr>
        <w:t xml:space="preserve"> :</w:t>
      </w:r>
      <w:r w:rsidR="00995156" w:rsidRPr="00650B1F">
        <w:rPr>
          <w:sz w:val="24"/>
          <w:szCs w:val="24"/>
        </w:rPr>
        <w:t xml:space="preserve"> </w:t>
      </w:r>
      <w:proofErr w:type="spellStart"/>
      <w:r w:rsidR="00702289" w:rsidRPr="00650B1F">
        <w:rPr>
          <w:color w:val="221F1F"/>
          <w:sz w:val="24"/>
          <w:szCs w:val="24"/>
        </w:rPr>
        <w:t>Pertama</w:t>
      </w:r>
      <w:proofErr w:type="spellEnd"/>
      <w:r w:rsidR="00702289" w:rsidRPr="00650B1F">
        <w:rPr>
          <w:color w:val="221F1F"/>
          <w:sz w:val="24"/>
          <w:szCs w:val="24"/>
        </w:rPr>
        <w:t>:</w:t>
      </w:r>
      <w:r w:rsidR="00702289" w:rsidRPr="00650B1F">
        <w:rPr>
          <w:color w:val="221F1F"/>
          <w:sz w:val="24"/>
          <w:szCs w:val="24"/>
          <w:lang w:val="id-ID"/>
        </w:rPr>
        <w:t xml:space="preserve"> </w:t>
      </w:r>
      <w:r w:rsidR="00702289" w:rsidRPr="00650B1F">
        <w:rPr>
          <w:color w:val="221F1F"/>
          <w:sz w:val="24"/>
          <w:szCs w:val="24"/>
        </w:rPr>
        <w:t>Surat-</w:t>
      </w:r>
      <w:proofErr w:type="spellStart"/>
      <w:r w:rsidR="00702289" w:rsidRPr="00650B1F">
        <w:rPr>
          <w:color w:val="221F1F"/>
          <w:sz w:val="24"/>
          <w:szCs w:val="24"/>
        </w:rPr>
        <w:t>surat</w:t>
      </w:r>
      <w:proofErr w:type="spellEnd"/>
      <w:r w:rsidR="00702289" w:rsidRPr="00650B1F">
        <w:rPr>
          <w:color w:val="221F1F"/>
          <w:sz w:val="24"/>
          <w:szCs w:val="24"/>
          <w:lang w:val="id-ID"/>
        </w:rPr>
        <w:t xml:space="preserve"> </w:t>
      </w:r>
      <w:r w:rsidR="00702289" w:rsidRPr="00650B1F">
        <w:rPr>
          <w:color w:val="221F1F"/>
          <w:sz w:val="24"/>
          <w:szCs w:val="24"/>
        </w:rPr>
        <w:t>Keputusan</w:t>
      </w:r>
      <w:r w:rsidR="00702289" w:rsidRPr="00650B1F">
        <w:rPr>
          <w:color w:val="221F1F"/>
          <w:sz w:val="24"/>
          <w:szCs w:val="24"/>
          <w:lang w:val="id-ID"/>
        </w:rPr>
        <w:t xml:space="preserve"> </w:t>
      </w:r>
      <w:proofErr w:type="spellStart"/>
      <w:r w:rsidR="00702289" w:rsidRPr="00650B1F">
        <w:rPr>
          <w:color w:val="221F1F"/>
          <w:sz w:val="24"/>
          <w:szCs w:val="24"/>
        </w:rPr>
        <w:t>Redistribusi</w:t>
      </w:r>
      <w:proofErr w:type="spellEnd"/>
      <w:r w:rsidR="00702289" w:rsidRPr="00650B1F">
        <w:rPr>
          <w:color w:val="221F1F"/>
          <w:sz w:val="24"/>
          <w:szCs w:val="24"/>
          <w:lang w:val="id-ID"/>
        </w:rPr>
        <w:t xml:space="preserve"> </w:t>
      </w:r>
      <w:r w:rsidR="00702289" w:rsidRPr="00650B1F">
        <w:rPr>
          <w:color w:val="221F1F"/>
          <w:sz w:val="24"/>
          <w:szCs w:val="24"/>
        </w:rPr>
        <w:t>Tanah</w:t>
      </w:r>
      <w:r w:rsidR="00702289" w:rsidRPr="00650B1F">
        <w:rPr>
          <w:color w:val="221F1F"/>
          <w:sz w:val="24"/>
          <w:szCs w:val="24"/>
          <w:lang w:val="id-ID"/>
        </w:rPr>
        <w:t xml:space="preserve"> </w:t>
      </w:r>
      <w:proofErr w:type="spellStart"/>
      <w:r w:rsidR="00702289" w:rsidRPr="00650B1F">
        <w:rPr>
          <w:color w:val="221F1F"/>
          <w:sz w:val="24"/>
          <w:szCs w:val="24"/>
        </w:rPr>
        <w:t>Obyek</w:t>
      </w:r>
      <w:proofErr w:type="spellEnd"/>
      <w:r w:rsidR="00702289" w:rsidRPr="00650B1F">
        <w:rPr>
          <w:color w:val="221F1F"/>
          <w:sz w:val="24"/>
          <w:szCs w:val="24"/>
          <w:lang w:val="id-ID"/>
        </w:rPr>
        <w:t xml:space="preserve"> </w:t>
      </w:r>
      <w:proofErr w:type="spellStart"/>
      <w:r w:rsidR="00702289" w:rsidRPr="00650B1F">
        <w:rPr>
          <w:color w:val="221F1F"/>
          <w:sz w:val="24"/>
          <w:szCs w:val="24"/>
        </w:rPr>
        <w:t>Landreform</w:t>
      </w:r>
      <w:proofErr w:type="spellEnd"/>
      <w:r w:rsidR="00702289" w:rsidRPr="00650B1F">
        <w:rPr>
          <w:color w:val="221F1F"/>
          <w:sz w:val="24"/>
          <w:szCs w:val="24"/>
        </w:rPr>
        <w:t>,</w:t>
      </w:r>
      <w:r w:rsidR="00702289" w:rsidRPr="00650B1F">
        <w:rPr>
          <w:color w:val="221F1F"/>
          <w:sz w:val="24"/>
          <w:szCs w:val="24"/>
          <w:lang w:val="id-ID"/>
        </w:rPr>
        <w:t xml:space="preserve"> </w:t>
      </w:r>
      <w:r w:rsidR="00702289" w:rsidRPr="00650B1F">
        <w:rPr>
          <w:color w:val="221F1F"/>
          <w:sz w:val="24"/>
          <w:szCs w:val="24"/>
        </w:rPr>
        <w:t xml:space="preserve">yang </w:t>
      </w:r>
      <w:proofErr w:type="spellStart"/>
      <w:r w:rsidR="00702289" w:rsidRPr="00650B1F">
        <w:rPr>
          <w:color w:val="221F1F"/>
          <w:sz w:val="24"/>
          <w:szCs w:val="24"/>
        </w:rPr>
        <w:t>penerima</w:t>
      </w:r>
      <w:proofErr w:type="spellEnd"/>
      <w:r w:rsidR="00702289" w:rsidRPr="00650B1F">
        <w:rPr>
          <w:color w:val="221F1F"/>
          <w:sz w:val="24"/>
          <w:szCs w:val="24"/>
        </w:rPr>
        <w:t xml:space="preserve"> </w:t>
      </w:r>
      <w:proofErr w:type="spellStart"/>
      <w:r w:rsidR="00702289" w:rsidRPr="00650B1F">
        <w:rPr>
          <w:color w:val="221F1F"/>
          <w:sz w:val="24"/>
          <w:szCs w:val="24"/>
        </w:rPr>
        <w:t>redistribusinya</w:t>
      </w:r>
      <w:proofErr w:type="spellEnd"/>
      <w:r w:rsidR="00702289" w:rsidRPr="00650B1F">
        <w:rPr>
          <w:color w:val="221F1F"/>
          <w:sz w:val="24"/>
          <w:szCs w:val="24"/>
        </w:rPr>
        <w:t xml:space="preserve"> </w:t>
      </w:r>
      <w:proofErr w:type="spellStart"/>
      <w:r w:rsidR="00702289" w:rsidRPr="00650B1F">
        <w:rPr>
          <w:color w:val="221F1F"/>
          <w:sz w:val="24"/>
          <w:szCs w:val="24"/>
        </w:rPr>
        <w:t>setelah</w:t>
      </w:r>
      <w:proofErr w:type="spellEnd"/>
      <w:r w:rsidR="00702289" w:rsidRPr="00650B1F">
        <w:rPr>
          <w:color w:val="221F1F"/>
          <w:sz w:val="24"/>
          <w:szCs w:val="24"/>
        </w:rPr>
        <w:t xml:space="preserve"> </w:t>
      </w:r>
      <w:proofErr w:type="spellStart"/>
      <w:r w:rsidR="00702289" w:rsidRPr="00650B1F">
        <w:rPr>
          <w:color w:val="221F1F"/>
          <w:sz w:val="24"/>
          <w:szCs w:val="24"/>
        </w:rPr>
        <w:t>jangka</w:t>
      </w:r>
      <w:proofErr w:type="spellEnd"/>
      <w:r w:rsidR="00702289" w:rsidRPr="00650B1F">
        <w:rPr>
          <w:color w:val="221F1F"/>
          <w:sz w:val="24"/>
          <w:szCs w:val="24"/>
        </w:rPr>
        <w:t xml:space="preserve"> </w:t>
      </w:r>
      <w:proofErr w:type="spellStart"/>
      <w:r w:rsidR="00702289" w:rsidRPr="00650B1F">
        <w:rPr>
          <w:color w:val="221F1F"/>
          <w:sz w:val="24"/>
          <w:szCs w:val="24"/>
        </w:rPr>
        <w:t>waktu</w:t>
      </w:r>
      <w:proofErr w:type="spellEnd"/>
      <w:r w:rsidR="00702289" w:rsidRPr="00650B1F">
        <w:rPr>
          <w:color w:val="221F1F"/>
          <w:sz w:val="24"/>
          <w:szCs w:val="24"/>
        </w:rPr>
        <w:t xml:space="preserve"> 15 </w:t>
      </w:r>
      <w:proofErr w:type="spellStart"/>
      <w:r w:rsidR="00702289" w:rsidRPr="00650B1F">
        <w:rPr>
          <w:color w:val="221F1F"/>
          <w:sz w:val="24"/>
          <w:szCs w:val="24"/>
        </w:rPr>
        <w:t>Tahun</w:t>
      </w:r>
      <w:proofErr w:type="spellEnd"/>
      <w:r w:rsidR="00702289" w:rsidRPr="00650B1F">
        <w:rPr>
          <w:color w:val="221F1F"/>
          <w:sz w:val="24"/>
          <w:szCs w:val="24"/>
        </w:rPr>
        <w:t xml:space="preserve"> </w:t>
      </w:r>
      <w:proofErr w:type="spellStart"/>
      <w:r w:rsidR="00702289" w:rsidRPr="00650B1F">
        <w:rPr>
          <w:color w:val="221F1F"/>
          <w:sz w:val="24"/>
          <w:szCs w:val="24"/>
        </w:rPr>
        <w:t>lampau</w:t>
      </w:r>
      <w:proofErr w:type="spellEnd"/>
      <w:r w:rsidR="00702289" w:rsidRPr="00650B1F">
        <w:rPr>
          <w:color w:val="221F1F"/>
          <w:sz w:val="24"/>
          <w:szCs w:val="24"/>
        </w:rPr>
        <w:t xml:space="preserve"> </w:t>
      </w:r>
      <w:proofErr w:type="spellStart"/>
      <w:r w:rsidR="00702289" w:rsidRPr="00650B1F">
        <w:rPr>
          <w:color w:val="221F1F"/>
          <w:sz w:val="24"/>
          <w:szCs w:val="24"/>
        </w:rPr>
        <w:t>tidak</w:t>
      </w:r>
      <w:proofErr w:type="spellEnd"/>
      <w:r w:rsidR="00702289" w:rsidRPr="00650B1F">
        <w:rPr>
          <w:color w:val="221F1F"/>
          <w:sz w:val="24"/>
          <w:szCs w:val="24"/>
        </w:rPr>
        <w:t xml:space="preserve"> </w:t>
      </w:r>
      <w:proofErr w:type="spellStart"/>
      <w:r w:rsidR="00702289" w:rsidRPr="00650B1F">
        <w:rPr>
          <w:color w:val="221F1F"/>
          <w:sz w:val="24"/>
          <w:szCs w:val="24"/>
        </w:rPr>
        <w:t>memenuh</w:t>
      </w:r>
      <w:proofErr w:type="spellEnd"/>
      <w:r w:rsidR="00702289" w:rsidRPr="00650B1F">
        <w:rPr>
          <w:color w:val="221F1F"/>
          <w:sz w:val="24"/>
          <w:szCs w:val="24"/>
        </w:rPr>
        <w:t xml:space="preserve"> </w:t>
      </w:r>
      <w:proofErr w:type="spellStart"/>
      <w:r w:rsidR="00702289" w:rsidRPr="00650B1F">
        <w:rPr>
          <w:color w:val="221F1F"/>
          <w:sz w:val="24"/>
          <w:szCs w:val="24"/>
        </w:rPr>
        <w:t>kewajiban</w:t>
      </w:r>
      <w:proofErr w:type="spellEnd"/>
      <w:r w:rsidR="00702289" w:rsidRPr="00650B1F">
        <w:rPr>
          <w:color w:val="221F1F"/>
          <w:sz w:val="24"/>
          <w:szCs w:val="24"/>
        </w:rPr>
        <w:t xml:space="preserve"> </w:t>
      </w:r>
      <w:proofErr w:type="spellStart"/>
      <w:r w:rsidR="00702289" w:rsidRPr="00650B1F">
        <w:rPr>
          <w:color w:val="221F1F"/>
          <w:sz w:val="24"/>
          <w:szCs w:val="24"/>
        </w:rPr>
        <w:t>sebagaimanatercantum</w:t>
      </w:r>
      <w:proofErr w:type="spellEnd"/>
      <w:r w:rsidR="00702289" w:rsidRPr="00650B1F">
        <w:rPr>
          <w:color w:val="221F1F"/>
          <w:sz w:val="24"/>
          <w:szCs w:val="24"/>
        </w:rPr>
        <w:t xml:space="preserve"> </w:t>
      </w:r>
      <w:proofErr w:type="spellStart"/>
      <w:r w:rsidR="00702289" w:rsidRPr="00650B1F">
        <w:rPr>
          <w:color w:val="221F1F"/>
          <w:sz w:val="24"/>
          <w:szCs w:val="24"/>
        </w:rPr>
        <w:t>dalam</w:t>
      </w:r>
      <w:proofErr w:type="spellEnd"/>
      <w:r w:rsidR="00702289" w:rsidRPr="00650B1F">
        <w:rPr>
          <w:color w:val="221F1F"/>
          <w:sz w:val="24"/>
          <w:szCs w:val="24"/>
        </w:rPr>
        <w:t xml:space="preserve"> </w:t>
      </w:r>
      <w:proofErr w:type="spellStart"/>
      <w:r w:rsidR="00702289" w:rsidRPr="00650B1F">
        <w:rPr>
          <w:color w:val="221F1F"/>
          <w:sz w:val="24"/>
          <w:szCs w:val="24"/>
        </w:rPr>
        <w:t>surat</w:t>
      </w:r>
      <w:proofErr w:type="spellEnd"/>
      <w:r w:rsidR="00702289" w:rsidRPr="00650B1F">
        <w:rPr>
          <w:color w:val="221F1F"/>
          <w:sz w:val="24"/>
          <w:szCs w:val="24"/>
        </w:rPr>
        <w:t xml:space="preserve"> </w:t>
      </w:r>
      <w:proofErr w:type="spellStart"/>
      <w:r w:rsidR="00702289" w:rsidRPr="00650B1F">
        <w:rPr>
          <w:color w:val="221F1F"/>
          <w:sz w:val="24"/>
          <w:szCs w:val="24"/>
        </w:rPr>
        <w:t>keputusannya</w:t>
      </w:r>
      <w:proofErr w:type="spellEnd"/>
      <w:r w:rsidR="00702289" w:rsidRPr="00650B1F">
        <w:rPr>
          <w:color w:val="221F1F"/>
          <w:sz w:val="24"/>
          <w:szCs w:val="24"/>
        </w:rPr>
        <w:t xml:space="preserve">, </w:t>
      </w:r>
      <w:proofErr w:type="spellStart"/>
      <w:r w:rsidR="00702289" w:rsidRPr="00650B1F">
        <w:rPr>
          <w:color w:val="221F1F"/>
          <w:sz w:val="24"/>
          <w:szCs w:val="24"/>
        </w:rPr>
        <w:t>dinyatakan</w:t>
      </w:r>
      <w:proofErr w:type="spellEnd"/>
      <w:r w:rsidR="00702289" w:rsidRPr="00650B1F">
        <w:rPr>
          <w:color w:val="221F1F"/>
          <w:sz w:val="24"/>
          <w:szCs w:val="24"/>
        </w:rPr>
        <w:t xml:space="preserve"> </w:t>
      </w:r>
      <w:proofErr w:type="spellStart"/>
      <w:r w:rsidR="00702289" w:rsidRPr="00650B1F">
        <w:rPr>
          <w:color w:val="221F1F"/>
          <w:sz w:val="24"/>
          <w:szCs w:val="24"/>
        </w:rPr>
        <w:t>batal</w:t>
      </w:r>
      <w:proofErr w:type="spellEnd"/>
      <w:r w:rsidR="00702289" w:rsidRPr="00650B1F">
        <w:rPr>
          <w:color w:val="221F1F"/>
          <w:sz w:val="24"/>
          <w:szCs w:val="24"/>
        </w:rPr>
        <w:t xml:space="preserve"> </w:t>
      </w:r>
      <w:proofErr w:type="spellStart"/>
      <w:r w:rsidR="00702289" w:rsidRPr="00650B1F">
        <w:rPr>
          <w:color w:val="221F1F"/>
          <w:sz w:val="24"/>
          <w:szCs w:val="24"/>
        </w:rPr>
        <w:t>dengan</w:t>
      </w:r>
      <w:proofErr w:type="spellEnd"/>
      <w:r w:rsidR="00702289" w:rsidRPr="00650B1F">
        <w:rPr>
          <w:color w:val="221F1F"/>
          <w:sz w:val="24"/>
          <w:szCs w:val="24"/>
        </w:rPr>
        <w:t xml:space="preserve"> </w:t>
      </w:r>
      <w:proofErr w:type="spellStart"/>
      <w:r w:rsidR="00702289" w:rsidRPr="00650B1F">
        <w:rPr>
          <w:color w:val="221F1F"/>
          <w:sz w:val="24"/>
          <w:szCs w:val="24"/>
        </w:rPr>
        <w:t>sendirinya</w:t>
      </w:r>
      <w:proofErr w:type="spellEnd"/>
      <w:r w:rsidR="00702289" w:rsidRPr="00650B1F">
        <w:rPr>
          <w:color w:val="221F1F"/>
          <w:sz w:val="24"/>
          <w:szCs w:val="24"/>
        </w:rPr>
        <w:t xml:space="preserve"> dan </w:t>
      </w:r>
      <w:proofErr w:type="spellStart"/>
      <w:r w:rsidR="00702289" w:rsidRPr="00650B1F">
        <w:rPr>
          <w:color w:val="221F1F"/>
          <w:sz w:val="24"/>
          <w:szCs w:val="24"/>
        </w:rPr>
        <w:t>tidak</w:t>
      </w:r>
      <w:proofErr w:type="spellEnd"/>
      <w:r w:rsidR="00702289" w:rsidRPr="00650B1F">
        <w:rPr>
          <w:color w:val="221F1F"/>
          <w:sz w:val="24"/>
          <w:szCs w:val="24"/>
        </w:rPr>
        <w:t xml:space="preserve"> </w:t>
      </w:r>
      <w:proofErr w:type="spellStart"/>
      <w:r w:rsidR="00702289" w:rsidRPr="00650B1F">
        <w:rPr>
          <w:color w:val="221F1F"/>
          <w:sz w:val="24"/>
          <w:szCs w:val="24"/>
        </w:rPr>
        <w:t>berlaku</w:t>
      </w:r>
      <w:proofErr w:type="spellEnd"/>
      <w:r w:rsidR="00702289" w:rsidRPr="00650B1F">
        <w:rPr>
          <w:color w:val="221F1F"/>
          <w:sz w:val="24"/>
          <w:szCs w:val="24"/>
        </w:rPr>
        <w:t xml:space="preserve"> </w:t>
      </w:r>
      <w:proofErr w:type="spellStart"/>
      <w:r w:rsidR="00702289" w:rsidRPr="00650B1F">
        <w:rPr>
          <w:color w:val="221F1F"/>
          <w:sz w:val="24"/>
          <w:szCs w:val="24"/>
        </w:rPr>
        <w:t>lagi</w:t>
      </w:r>
      <w:proofErr w:type="spellEnd"/>
      <w:r w:rsidR="00702289" w:rsidRPr="00650B1F">
        <w:rPr>
          <w:color w:val="221F1F"/>
          <w:sz w:val="24"/>
          <w:szCs w:val="24"/>
        </w:rPr>
        <w:t>.</w:t>
      </w:r>
      <w:r w:rsidR="00995156" w:rsidRPr="00650B1F">
        <w:rPr>
          <w:sz w:val="24"/>
          <w:szCs w:val="24"/>
        </w:rPr>
        <w:t xml:space="preserve"> </w:t>
      </w:r>
      <w:proofErr w:type="spellStart"/>
      <w:r w:rsidR="00702289" w:rsidRPr="00650B1F">
        <w:rPr>
          <w:color w:val="221F1F"/>
          <w:sz w:val="24"/>
          <w:szCs w:val="24"/>
        </w:rPr>
        <w:t>Kedua</w:t>
      </w:r>
      <w:proofErr w:type="spellEnd"/>
      <w:r w:rsidR="00702289" w:rsidRPr="00650B1F">
        <w:rPr>
          <w:color w:val="221F1F"/>
          <w:sz w:val="24"/>
          <w:szCs w:val="24"/>
        </w:rPr>
        <w:t>:</w:t>
      </w:r>
      <w:r w:rsidR="00702289" w:rsidRPr="00650B1F">
        <w:rPr>
          <w:color w:val="221F1F"/>
          <w:sz w:val="24"/>
          <w:szCs w:val="24"/>
          <w:lang w:val="id-ID"/>
        </w:rPr>
        <w:t xml:space="preserve"> </w:t>
      </w:r>
      <w:proofErr w:type="spellStart"/>
      <w:r w:rsidR="00702289" w:rsidRPr="00650B1F">
        <w:rPr>
          <w:color w:val="221F1F"/>
          <w:sz w:val="24"/>
          <w:szCs w:val="24"/>
        </w:rPr>
        <w:t>Menyatakan</w:t>
      </w:r>
      <w:proofErr w:type="spellEnd"/>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tersebut</w:t>
      </w:r>
      <w:proofErr w:type="spellEnd"/>
      <w:r w:rsidR="00702289" w:rsidRPr="00650B1F">
        <w:rPr>
          <w:color w:val="221F1F"/>
          <w:sz w:val="24"/>
          <w:szCs w:val="24"/>
        </w:rPr>
        <w:t xml:space="preserve"> </w:t>
      </w:r>
      <w:proofErr w:type="spellStart"/>
      <w:r w:rsidR="00702289" w:rsidRPr="00650B1F">
        <w:rPr>
          <w:color w:val="221F1F"/>
          <w:sz w:val="24"/>
          <w:szCs w:val="24"/>
        </w:rPr>
        <w:t>dalam</w:t>
      </w:r>
      <w:proofErr w:type="spellEnd"/>
      <w:r w:rsidR="00702289" w:rsidRPr="00650B1F">
        <w:rPr>
          <w:color w:val="221F1F"/>
          <w:sz w:val="24"/>
          <w:szCs w:val="24"/>
        </w:rPr>
        <w:t xml:space="preserve"> </w:t>
      </w:r>
      <w:proofErr w:type="spellStart"/>
      <w:r w:rsidR="00702289" w:rsidRPr="00650B1F">
        <w:rPr>
          <w:color w:val="221F1F"/>
          <w:sz w:val="24"/>
          <w:szCs w:val="24"/>
        </w:rPr>
        <w:t>Diktum</w:t>
      </w:r>
      <w:proofErr w:type="spellEnd"/>
      <w:r w:rsidR="00702289" w:rsidRPr="00650B1F">
        <w:rPr>
          <w:color w:val="221F1F"/>
          <w:sz w:val="24"/>
          <w:szCs w:val="24"/>
        </w:rPr>
        <w:t xml:space="preserve"> </w:t>
      </w:r>
      <w:proofErr w:type="spellStart"/>
      <w:r w:rsidR="00702289" w:rsidRPr="00650B1F">
        <w:rPr>
          <w:color w:val="221F1F"/>
          <w:sz w:val="24"/>
          <w:szCs w:val="24"/>
        </w:rPr>
        <w:t>pertama</w:t>
      </w:r>
      <w:proofErr w:type="spellEnd"/>
      <w:r w:rsidR="00702289" w:rsidRPr="00650B1F">
        <w:rPr>
          <w:color w:val="221F1F"/>
          <w:sz w:val="24"/>
          <w:szCs w:val="24"/>
        </w:rPr>
        <w:t xml:space="preserve"> </w:t>
      </w:r>
      <w:proofErr w:type="spellStart"/>
      <w:r w:rsidR="00702289" w:rsidRPr="00650B1F">
        <w:rPr>
          <w:color w:val="221F1F"/>
          <w:sz w:val="24"/>
          <w:szCs w:val="24"/>
        </w:rPr>
        <w:t>surat</w:t>
      </w:r>
      <w:proofErr w:type="spellEnd"/>
      <w:r w:rsidR="00702289" w:rsidRPr="00650B1F">
        <w:rPr>
          <w:color w:val="221F1F"/>
          <w:sz w:val="24"/>
          <w:szCs w:val="24"/>
          <w:lang w:val="id-ID"/>
        </w:rPr>
        <w:t xml:space="preserve"> </w:t>
      </w:r>
      <w:proofErr w:type="spellStart"/>
      <w:r w:rsidR="00702289" w:rsidRPr="00650B1F">
        <w:rPr>
          <w:color w:val="221F1F"/>
          <w:sz w:val="24"/>
          <w:szCs w:val="24"/>
        </w:rPr>
        <w:t>keputusan</w:t>
      </w:r>
      <w:proofErr w:type="spellEnd"/>
      <w:r w:rsidR="00702289" w:rsidRPr="00650B1F">
        <w:rPr>
          <w:color w:val="221F1F"/>
          <w:sz w:val="24"/>
          <w:szCs w:val="24"/>
        </w:rPr>
        <w:t xml:space="preserve"> </w:t>
      </w:r>
      <w:proofErr w:type="spellStart"/>
      <w:r w:rsidR="00702289" w:rsidRPr="00650B1F">
        <w:rPr>
          <w:color w:val="221F1F"/>
          <w:sz w:val="24"/>
          <w:szCs w:val="24"/>
        </w:rPr>
        <w:t>ini</w:t>
      </w:r>
      <w:proofErr w:type="spellEnd"/>
      <w:r w:rsidR="00702289" w:rsidRPr="00650B1F">
        <w:rPr>
          <w:color w:val="221F1F"/>
          <w:sz w:val="24"/>
          <w:szCs w:val="24"/>
        </w:rPr>
        <w:t xml:space="preserve"> </w:t>
      </w:r>
      <w:proofErr w:type="spellStart"/>
      <w:r w:rsidR="00702289" w:rsidRPr="00650B1F">
        <w:rPr>
          <w:color w:val="221F1F"/>
          <w:sz w:val="24"/>
          <w:szCs w:val="24"/>
        </w:rPr>
        <w:t>sebagai</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negara </w:t>
      </w:r>
      <w:proofErr w:type="spellStart"/>
      <w:r w:rsidR="00702289" w:rsidRPr="00650B1F">
        <w:rPr>
          <w:color w:val="221F1F"/>
          <w:sz w:val="24"/>
          <w:szCs w:val="24"/>
        </w:rPr>
        <w:t>obyek</w:t>
      </w:r>
      <w:proofErr w:type="spellEnd"/>
      <w:r w:rsidR="00702289" w:rsidRPr="00650B1F">
        <w:rPr>
          <w:color w:val="221F1F"/>
          <w:sz w:val="24"/>
          <w:szCs w:val="24"/>
        </w:rPr>
        <w:t xml:space="preserve"> </w:t>
      </w:r>
      <w:proofErr w:type="spellStart"/>
      <w:r w:rsidR="00702289" w:rsidRPr="00650B1F">
        <w:rPr>
          <w:color w:val="221F1F"/>
          <w:sz w:val="24"/>
          <w:szCs w:val="24"/>
        </w:rPr>
        <w:t>Pengaturan</w:t>
      </w:r>
      <w:proofErr w:type="spellEnd"/>
      <w:r w:rsidR="00702289" w:rsidRPr="00650B1F">
        <w:rPr>
          <w:color w:val="221F1F"/>
          <w:sz w:val="24"/>
          <w:szCs w:val="24"/>
          <w:lang w:val="id-ID"/>
        </w:rPr>
        <w:t xml:space="preserve"> </w:t>
      </w:r>
      <w:proofErr w:type="spellStart"/>
      <w:r w:rsidR="00702289" w:rsidRPr="00650B1F">
        <w:rPr>
          <w:color w:val="221F1F"/>
          <w:sz w:val="24"/>
          <w:szCs w:val="24"/>
        </w:rPr>
        <w:t>Penguasaan</w:t>
      </w:r>
      <w:proofErr w:type="spellEnd"/>
      <w:r w:rsidR="00702289" w:rsidRPr="00650B1F">
        <w:rPr>
          <w:color w:val="221F1F"/>
          <w:sz w:val="24"/>
          <w:szCs w:val="24"/>
        </w:rPr>
        <w:t xml:space="preserve"> Tanah </w:t>
      </w:r>
      <w:proofErr w:type="spellStart"/>
      <w:r w:rsidR="00702289" w:rsidRPr="00650B1F">
        <w:rPr>
          <w:color w:val="221F1F"/>
          <w:sz w:val="24"/>
          <w:szCs w:val="24"/>
        </w:rPr>
        <w:t>untuk</w:t>
      </w:r>
      <w:proofErr w:type="spellEnd"/>
      <w:r w:rsidR="00702289" w:rsidRPr="00650B1F">
        <w:rPr>
          <w:color w:val="221F1F"/>
          <w:sz w:val="24"/>
          <w:szCs w:val="24"/>
        </w:rPr>
        <w:t xml:space="preserve"> </w:t>
      </w:r>
      <w:proofErr w:type="spellStart"/>
      <w:r w:rsidR="00702289" w:rsidRPr="00650B1F">
        <w:rPr>
          <w:color w:val="221F1F"/>
          <w:sz w:val="24"/>
          <w:szCs w:val="24"/>
        </w:rPr>
        <w:t>ditata</w:t>
      </w:r>
      <w:proofErr w:type="spellEnd"/>
      <w:r w:rsidR="00702289" w:rsidRPr="00650B1F">
        <w:rPr>
          <w:color w:val="221F1F"/>
          <w:sz w:val="24"/>
          <w:szCs w:val="24"/>
        </w:rPr>
        <w:t xml:space="preserve"> </w:t>
      </w:r>
      <w:proofErr w:type="spellStart"/>
      <w:r w:rsidR="00702289" w:rsidRPr="00650B1F">
        <w:rPr>
          <w:color w:val="221F1F"/>
          <w:sz w:val="24"/>
          <w:szCs w:val="24"/>
        </w:rPr>
        <w:t>kembali</w:t>
      </w:r>
      <w:proofErr w:type="spellEnd"/>
      <w:r w:rsidR="00702289" w:rsidRPr="00650B1F">
        <w:rPr>
          <w:color w:val="221F1F"/>
          <w:sz w:val="24"/>
          <w:szCs w:val="24"/>
        </w:rPr>
        <w:t xml:space="preserve"> </w:t>
      </w:r>
      <w:proofErr w:type="spellStart"/>
      <w:r w:rsidR="00702289" w:rsidRPr="00650B1F">
        <w:rPr>
          <w:color w:val="221F1F"/>
          <w:sz w:val="24"/>
          <w:szCs w:val="24"/>
        </w:rPr>
        <w:t>sesuai</w:t>
      </w:r>
      <w:proofErr w:type="spellEnd"/>
      <w:r w:rsidR="00702289" w:rsidRPr="00650B1F">
        <w:rPr>
          <w:color w:val="221F1F"/>
          <w:sz w:val="24"/>
          <w:szCs w:val="24"/>
        </w:rPr>
        <w:t xml:space="preserve"> </w:t>
      </w:r>
      <w:proofErr w:type="spellStart"/>
      <w:r w:rsidR="00702289" w:rsidRPr="00650B1F">
        <w:rPr>
          <w:color w:val="221F1F"/>
          <w:sz w:val="24"/>
          <w:szCs w:val="24"/>
        </w:rPr>
        <w:t>dengan</w:t>
      </w:r>
      <w:proofErr w:type="spellEnd"/>
      <w:r w:rsidR="00702289" w:rsidRPr="00650B1F">
        <w:rPr>
          <w:color w:val="221F1F"/>
          <w:sz w:val="24"/>
          <w:szCs w:val="24"/>
        </w:rPr>
        <w:t xml:space="preserve"> </w:t>
      </w:r>
      <w:proofErr w:type="spellStart"/>
      <w:r w:rsidR="00702289" w:rsidRPr="00650B1F">
        <w:rPr>
          <w:color w:val="221F1F"/>
          <w:sz w:val="24"/>
          <w:szCs w:val="24"/>
        </w:rPr>
        <w:t>peruntukan</w:t>
      </w:r>
      <w:proofErr w:type="spellEnd"/>
      <w:r w:rsidR="00702289" w:rsidRPr="00650B1F">
        <w:rPr>
          <w:color w:val="221F1F"/>
          <w:sz w:val="24"/>
          <w:szCs w:val="24"/>
        </w:rPr>
        <w:t xml:space="preserve"> dan </w:t>
      </w:r>
      <w:proofErr w:type="spellStart"/>
      <w:r w:rsidR="00702289" w:rsidRPr="00650B1F">
        <w:rPr>
          <w:color w:val="221F1F"/>
          <w:sz w:val="24"/>
          <w:szCs w:val="24"/>
        </w:rPr>
        <w:t>pemanfaatannya</w:t>
      </w:r>
      <w:proofErr w:type="spellEnd"/>
      <w:r w:rsidR="00702289" w:rsidRPr="00650B1F">
        <w:rPr>
          <w:color w:val="221F1F"/>
          <w:sz w:val="24"/>
          <w:szCs w:val="24"/>
        </w:rPr>
        <w:t xml:space="preserve"> </w:t>
      </w:r>
      <w:proofErr w:type="spellStart"/>
      <w:r w:rsidR="00702289" w:rsidRPr="00650B1F">
        <w:rPr>
          <w:color w:val="221F1F"/>
          <w:sz w:val="24"/>
          <w:szCs w:val="24"/>
        </w:rPr>
        <w:t>berdasarkan</w:t>
      </w:r>
      <w:proofErr w:type="spellEnd"/>
      <w:r w:rsidR="00702289" w:rsidRPr="00650B1F">
        <w:rPr>
          <w:color w:val="221F1F"/>
          <w:sz w:val="24"/>
          <w:szCs w:val="24"/>
        </w:rPr>
        <w:t xml:space="preserve"> </w:t>
      </w:r>
      <w:proofErr w:type="spellStart"/>
      <w:r w:rsidR="00702289" w:rsidRPr="00650B1F">
        <w:rPr>
          <w:color w:val="221F1F"/>
          <w:sz w:val="24"/>
          <w:szCs w:val="24"/>
        </w:rPr>
        <w:t>peraturan</w:t>
      </w:r>
      <w:proofErr w:type="spellEnd"/>
      <w:r w:rsidR="00702289" w:rsidRPr="00650B1F">
        <w:rPr>
          <w:color w:val="221F1F"/>
          <w:sz w:val="24"/>
          <w:szCs w:val="24"/>
        </w:rPr>
        <w:t xml:space="preserve"> </w:t>
      </w:r>
      <w:proofErr w:type="spellStart"/>
      <w:r w:rsidR="00702289" w:rsidRPr="00650B1F">
        <w:rPr>
          <w:color w:val="221F1F"/>
          <w:sz w:val="24"/>
          <w:szCs w:val="24"/>
        </w:rPr>
        <w:t>perundangan</w:t>
      </w:r>
      <w:proofErr w:type="spellEnd"/>
      <w:r w:rsidR="00702289" w:rsidRPr="00650B1F">
        <w:rPr>
          <w:color w:val="221F1F"/>
          <w:sz w:val="24"/>
          <w:szCs w:val="24"/>
        </w:rPr>
        <w:t xml:space="preserve"> yang </w:t>
      </w:r>
      <w:proofErr w:type="spellStart"/>
      <w:r w:rsidR="00702289" w:rsidRPr="00650B1F">
        <w:rPr>
          <w:color w:val="221F1F"/>
          <w:spacing w:val="-2"/>
          <w:sz w:val="24"/>
          <w:szCs w:val="24"/>
        </w:rPr>
        <w:t>berlaku</w:t>
      </w:r>
      <w:proofErr w:type="spellEnd"/>
      <w:r w:rsidR="00702289" w:rsidRPr="00650B1F">
        <w:rPr>
          <w:color w:val="221F1F"/>
          <w:spacing w:val="-2"/>
          <w:sz w:val="24"/>
          <w:szCs w:val="24"/>
        </w:rPr>
        <w:t>.</w:t>
      </w:r>
      <w:r w:rsidR="00995156" w:rsidRPr="00650B1F">
        <w:rPr>
          <w:sz w:val="24"/>
          <w:szCs w:val="24"/>
        </w:rPr>
        <w:t xml:space="preserve"> </w:t>
      </w:r>
      <w:proofErr w:type="spellStart"/>
      <w:r w:rsidR="00702289" w:rsidRPr="00650B1F">
        <w:rPr>
          <w:color w:val="221F1F"/>
          <w:sz w:val="24"/>
          <w:szCs w:val="24"/>
        </w:rPr>
        <w:t>Ketiga</w:t>
      </w:r>
      <w:proofErr w:type="spellEnd"/>
      <w:r w:rsidR="00702289" w:rsidRPr="00650B1F">
        <w:rPr>
          <w:color w:val="221F1F"/>
          <w:sz w:val="24"/>
          <w:szCs w:val="24"/>
        </w:rPr>
        <w:t xml:space="preserve"> : Bagi </w:t>
      </w:r>
      <w:proofErr w:type="spellStart"/>
      <w:r w:rsidR="00702289" w:rsidRPr="00650B1F">
        <w:rPr>
          <w:color w:val="221F1F"/>
          <w:sz w:val="24"/>
          <w:szCs w:val="24"/>
        </w:rPr>
        <w:t>tanah</w:t>
      </w:r>
      <w:proofErr w:type="spellEnd"/>
      <w:r w:rsidR="00702289" w:rsidRPr="00650B1F">
        <w:rPr>
          <w:color w:val="221F1F"/>
          <w:sz w:val="24"/>
          <w:szCs w:val="24"/>
        </w:rPr>
        <w:t xml:space="preserve"> yang </w:t>
      </w:r>
      <w:proofErr w:type="spellStart"/>
      <w:r w:rsidR="00702289" w:rsidRPr="00650B1F">
        <w:rPr>
          <w:color w:val="221F1F"/>
          <w:sz w:val="24"/>
          <w:szCs w:val="24"/>
        </w:rPr>
        <w:t>terdapat</w:t>
      </w:r>
      <w:proofErr w:type="spellEnd"/>
      <w:r w:rsidR="00702289" w:rsidRPr="00650B1F">
        <w:rPr>
          <w:color w:val="221F1F"/>
          <w:sz w:val="24"/>
          <w:szCs w:val="24"/>
        </w:rPr>
        <w:t xml:space="preserve"> </w:t>
      </w:r>
      <w:proofErr w:type="spellStart"/>
      <w:r w:rsidR="00702289" w:rsidRPr="00650B1F">
        <w:rPr>
          <w:color w:val="221F1F"/>
          <w:sz w:val="24"/>
          <w:szCs w:val="24"/>
        </w:rPr>
        <w:t>dalam</w:t>
      </w:r>
      <w:proofErr w:type="spellEnd"/>
      <w:r w:rsidR="00702289" w:rsidRPr="00650B1F">
        <w:rPr>
          <w:color w:val="221F1F"/>
          <w:sz w:val="24"/>
          <w:szCs w:val="24"/>
        </w:rPr>
        <w:t xml:space="preserve"> </w:t>
      </w:r>
      <w:proofErr w:type="spellStart"/>
      <w:r w:rsidR="00702289" w:rsidRPr="00650B1F">
        <w:rPr>
          <w:color w:val="221F1F"/>
          <w:sz w:val="24"/>
          <w:szCs w:val="24"/>
        </w:rPr>
        <w:t>Diktum</w:t>
      </w:r>
      <w:proofErr w:type="spellEnd"/>
      <w:r w:rsidR="00702289" w:rsidRPr="00650B1F">
        <w:rPr>
          <w:color w:val="221F1F"/>
          <w:sz w:val="24"/>
          <w:szCs w:val="24"/>
        </w:rPr>
        <w:t xml:space="preserve"> </w:t>
      </w:r>
      <w:proofErr w:type="spellStart"/>
      <w:r w:rsidR="00702289" w:rsidRPr="00650B1F">
        <w:rPr>
          <w:color w:val="221F1F"/>
          <w:sz w:val="24"/>
          <w:szCs w:val="24"/>
        </w:rPr>
        <w:t>pertama</w:t>
      </w:r>
      <w:proofErr w:type="spellEnd"/>
      <w:r w:rsidR="00702289" w:rsidRPr="00650B1F">
        <w:rPr>
          <w:color w:val="221F1F"/>
          <w:sz w:val="24"/>
          <w:szCs w:val="24"/>
        </w:rPr>
        <w:t xml:space="preserve"> dan </w:t>
      </w:r>
      <w:proofErr w:type="spellStart"/>
      <w:r w:rsidR="00702289" w:rsidRPr="00650B1F">
        <w:rPr>
          <w:color w:val="221F1F"/>
          <w:sz w:val="24"/>
          <w:szCs w:val="24"/>
        </w:rPr>
        <w:t>kedua</w:t>
      </w:r>
      <w:proofErr w:type="spellEnd"/>
      <w:r w:rsidR="00702289" w:rsidRPr="00650B1F">
        <w:rPr>
          <w:color w:val="221F1F"/>
          <w:sz w:val="24"/>
          <w:szCs w:val="24"/>
        </w:rPr>
        <w:t xml:space="preserve"> </w:t>
      </w:r>
      <w:proofErr w:type="spellStart"/>
      <w:r w:rsidR="00702289" w:rsidRPr="00650B1F">
        <w:rPr>
          <w:color w:val="221F1F"/>
          <w:sz w:val="24"/>
          <w:szCs w:val="24"/>
        </w:rPr>
        <w:t>surat</w:t>
      </w:r>
      <w:proofErr w:type="spellEnd"/>
      <w:r w:rsidR="00702289" w:rsidRPr="00650B1F">
        <w:rPr>
          <w:color w:val="221F1F"/>
          <w:sz w:val="24"/>
          <w:szCs w:val="24"/>
        </w:rPr>
        <w:t xml:space="preserve"> </w:t>
      </w:r>
      <w:proofErr w:type="spellStart"/>
      <w:r w:rsidR="00702289" w:rsidRPr="00650B1F">
        <w:rPr>
          <w:color w:val="221F1F"/>
          <w:sz w:val="24"/>
          <w:szCs w:val="24"/>
        </w:rPr>
        <w:t>keputusanini</w:t>
      </w:r>
      <w:proofErr w:type="spellEnd"/>
      <w:r w:rsidR="00702289" w:rsidRPr="00650B1F">
        <w:rPr>
          <w:color w:val="221F1F"/>
          <w:sz w:val="24"/>
          <w:szCs w:val="24"/>
        </w:rPr>
        <w:t>,</w:t>
      </w:r>
      <w:r w:rsidR="00702289" w:rsidRPr="00650B1F">
        <w:rPr>
          <w:color w:val="221F1F"/>
          <w:sz w:val="24"/>
          <w:szCs w:val="24"/>
          <w:lang w:val="id-ID"/>
        </w:rPr>
        <w:t xml:space="preserve"> </w:t>
      </w:r>
      <w:proofErr w:type="spellStart"/>
      <w:r w:rsidR="00702289" w:rsidRPr="00650B1F">
        <w:rPr>
          <w:color w:val="221F1F"/>
          <w:sz w:val="24"/>
          <w:szCs w:val="24"/>
        </w:rPr>
        <w:t>lokasinya</w:t>
      </w:r>
      <w:proofErr w:type="spellEnd"/>
      <w:r w:rsidR="00702289" w:rsidRPr="00650B1F">
        <w:rPr>
          <w:color w:val="221F1F"/>
          <w:sz w:val="24"/>
          <w:szCs w:val="24"/>
          <w:lang w:val="id-ID"/>
        </w:rPr>
        <w:t xml:space="preserve"> </w:t>
      </w:r>
      <w:proofErr w:type="spellStart"/>
      <w:r w:rsidR="00702289" w:rsidRPr="00650B1F">
        <w:rPr>
          <w:color w:val="221F1F"/>
          <w:sz w:val="24"/>
          <w:szCs w:val="24"/>
        </w:rPr>
        <w:t>menurut</w:t>
      </w:r>
      <w:proofErr w:type="spellEnd"/>
      <w:r w:rsidR="00702289" w:rsidRPr="00650B1F">
        <w:rPr>
          <w:color w:val="221F1F"/>
          <w:sz w:val="24"/>
          <w:szCs w:val="24"/>
          <w:lang w:val="id-ID"/>
        </w:rPr>
        <w:t xml:space="preserve"> </w:t>
      </w:r>
      <w:r w:rsidR="00702289" w:rsidRPr="00650B1F">
        <w:rPr>
          <w:color w:val="221F1F"/>
          <w:sz w:val="24"/>
          <w:szCs w:val="24"/>
        </w:rPr>
        <w:t>tata</w:t>
      </w:r>
      <w:r w:rsidR="00702289" w:rsidRPr="00650B1F">
        <w:rPr>
          <w:color w:val="221F1F"/>
          <w:sz w:val="24"/>
          <w:szCs w:val="24"/>
          <w:lang w:val="id-ID"/>
        </w:rPr>
        <w:t xml:space="preserve"> </w:t>
      </w:r>
      <w:proofErr w:type="spellStart"/>
      <w:r w:rsidR="00702289" w:rsidRPr="00650B1F">
        <w:rPr>
          <w:color w:val="221F1F"/>
          <w:sz w:val="24"/>
          <w:szCs w:val="24"/>
        </w:rPr>
        <w:t>ruang</w:t>
      </w:r>
      <w:proofErr w:type="spellEnd"/>
      <w:r w:rsidR="00702289" w:rsidRPr="00650B1F">
        <w:rPr>
          <w:color w:val="221F1F"/>
          <w:sz w:val="24"/>
          <w:szCs w:val="24"/>
          <w:lang w:val="id-ID"/>
        </w:rPr>
        <w:t xml:space="preserve"> </w:t>
      </w:r>
      <w:r w:rsidR="00702289" w:rsidRPr="00650B1F">
        <w:rPr>
          <w:color w:val="221F1F"/>
          <w:sz w:val="24"/>
          <w:szCs w:val="24"/>
        </w:rPr>
        <w:t>dan</w:t>
      </w:r>
      <w:r w:rsidR="00702289" w:rsidRPr="00650B1F">
        <w:rPr>
          <w:color w:val="221F1F"/>
          <w:sz w:val="24"/>
          <w:szCs w:val="24"/>
          <w:lang w:val="id-ID"/>
        </w:rPr>
        <w:t xml:space="preserve"> </w:t>
      </w:r>
      <w:proofErr w:type="spellStart"/>
      <w:r w:rsidR="00702289" w:rsidRPr="00650B1F">
        <w:rPr>
          <w:color w:val="221F1F"/>
          <w:sz w:val="24"/>
          <w:szCs w:val="24"/>
        </w:rPr>
        <w:t>menurut</w:t>
      </w:r>
      <w:proofErr w:type="spellEnd"/>
      <w:r w:rsidR="00702289" w:rsidRPr="00650B1F">
        <w:rPr>
          <w:color w:val="221F1F"/>
          <w:sz w:val="24"/>
          <w:szCs w:val="24"/>
          <w:lang w:val="id-ID"/>
        </w:rPr>
        <w:t xml:space="preserve"> </w:t>
      </w:r>
      <w:proofErr w:type="spellStart"/>
      <w:r w:rsidR="00702289" w:rsidRPr="00650B1F">
        <w:rPr>
          <w:color w:val="221F1F"/>
          <w:sz w:val="24"/>
          <w:szCs w:val="24"/>
        </w:rPr>
        <w:t>keadaan</w:t>
      </w:r>
      <w:proofErr w:type="spellEnd"/>
      <w:r w:rsidR="00702289" w:rsidRPr="00650B1F">
        <w:rPr>
          <w:color w:val="221F1F"/>
          <w:sz w:val="24"/>
          <w:szCs w:val="24"/>
        </w:rPr>
        <w:t xml:space="preserve"> </w:t>
      </w:r>
      <w:proofErr w:type="spellStart"/>
      <w:r w:rsidR="00702289" w:rsidRPr="00650B1F">
        <w:rPr>
          <w:color w:val="221F1F"/>
          <w:sz w:val="24"/>
          <w:szCs w:val="24"/>
        </w:rPr>
        <w:t>senyatanya</w:t>
      </w:r>
      <w:proofErr w:type="spellEnd"/>
      <w:r w:rsidR="00702289" w:rsidRPr="00650B1F">
        <w:rPr>
          <w:color w:val="221F1F"/>
          <w:sz w:val="24"/>
          <w:szCs w:val="24"/>
        </w:rPr>
        <w:t xml:space="preserve"> </w:t>
      </w:r>
      <w:proofErr w:type="spellStart"/>
      <w:r w:rsidR="00702289" w:rsidRPr="00650B1F">
        <w:rPr>
          <w:color w:val="221F1F"/>
          <w:sz w:val="24"/>
          <w:szCs w:val="24"/>
        </w:rPr>
        <w:t>masih</w:t>
      </w:r>
      <w:proofErr w:type="spellEnd"/>
      <w:r w:rsidR="00702289" w:rsidRPr="00650B1F">
        <w:rPr>
          <w:color w:val="221F1F"/>
          <w:sz w:val="24"/>
          <w:szCs w:val="24"/>
        </w:rPr>
        <w:t xml:space="preserve"> </w:t>
      </w:r>
      <w:proofErr w:type="spellStart"/>
      <w:r w:rsidR="00702289" w:rsidRPr="00650B1F">
        <w:rPr>
          <w:color w:val="221F1F"/>
          <w:sz w:val="24"/>
          <w:szCs w:val="24"/>
        </w:rPr>
        <w:t>merupakan</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peranian</w:t>
      </w:r>
      <w:proofErr w:type="spellEnd"/>
      <w:r w:rsidR="00702289" w:rsidRPr="00650B1F">
        <w:rPr>
          <w:color w:val="221F1F"/>
          <w:sz w:val="24"/>
          <w:szCs w:val="24"/>
        </w:rPr>
        <w:t xml:space="preserve">, </w:t>
      </w:r>
      <w:proofErr w:type="spellStart"/>
      <w:r w:rsidR="00702289" w:rsidRPr="00650B1F">
        <w:rPr>
          <w:color w:val="221F1F"/>
          <w:sz w:val="24"/>
          <w:szCs w:val="24"/>
        </w:rPr>
        <w:t>maka</w:t>
      </w:r>
      <w:proofErr w:type="spellEnd"/>
      <w:r w:rsidR="00702289" w:rsidRPr="00650B1F">
        <w:rPr>
          <w:color w:val="221F1F"/>
          <w:sz w:val="24"/>
          <w:szCs w:val="24"/>
        </w:rPr>
        <w:t xml:space="preserve"> </w:t>
      </w:r>
      <w:proofErr w:type="spellStart"/>
      <w:r w:rsidR="00702289" w:rsidRPr="00650B1F">
        <w:rPr>
          <w:color w:val="221F1F"/>
          <w:sz w:val="24"/>
          <w:szCs w:val="24"/>
        </w:rPr>
        <w:t>tanahnya</w:t>
      </w:r>
      <w:proofErr w:type="spellEnd"/>
      <w:r w:rsidR="00702289" w:rsidRPr="00650B1F">
        <w:rPr>
          <w:color w:val="221F1F"/>
          <w:sz w:val="24"/>
          <w:szCs w:val="24"/>
        </w:rPr>
        <w:t xml:space="preserve"> </w:t>
      </w:r>
      <w:proofErr w:type="spellStart"/>
      <w:r w:rsidR="00702289" w:rsidRPr="00650B1F">
        <w:rPr>
          <w:color w:val="221F1F"/>
          <w:sz w:val="24"/>
          <w:szCs w:val="24"/>
        </w:rPr>
        <w:t>diredistribusikan</w:t>
      </w:r>
      <w:proofErr w:type="spellEnd"/>
      <w:r w:rsidR="00702289" w:rsidRPr="00650B1F">
        <w:rPr>
          <w:color w:val="221F1F"/>
          <w:sz w:val="24"/>
          <w:szCs w:val="24"/>
        </w:rPr>
        <w:t xml:space="preserve"> </w:t>
      </w:r>
      <w:proofErr w:type="spellStart"/>
      <w:r w:rsidR="00702289" w:rsidRPr="00650B1F">
        <w:rPr>
          <w:color w:val="221F1F"/>
          <w:sz w:val="24"/>
          <w:szCs w:val="24"/>
        </w:rPr>
        <w:t>kembali</w:t>
      </w:r>
      <w:proofErr w:type="spellEnd"/>
      <w:r w:rsidR="00702289" w:rsidRPr="00650B1F">
        <w:rPr>
          <w:color w:val="221F1F"/>
          <w:sz w:val="24"/>
          <w:szCs w:val="24"/>
        </w:rPr>
        <w:t xml:space="preserve"> </w:t>
      </w:r>
      <w:proofErr w:type="spellStart"/>
      <w:r w:rsidR="00702289" w:rsidRPr="00650B1F">
        <w:rPr>
          <w:color w:val="221F1F"/>
          <w:sz w:val="24"/>
          <w:szCs w:val="24"/>
        </w:rPr>
        <w:t>kepada</w:t>
      </w:r>
      <w:proofErr w:type="spellEnd"/>
      <w:r w:rsidR="00702289" w:rsidRPr="00650B1F">
        <w:rPr>
          <w:color w:val="221F1F"/>
          <w:sz w:val="24"/>
          <w:szCs w:val="24"/>
        </w:rPr>
        <w:t xml:space="preserve"> </w:t>
      </w:r>
      <w:proofErr w:type="spellStart"/>
      <w:r w:rsidR="00702289" w:rsidRPr="00650B1F">
        <w:rPr>
          <w:color w:val="221F1F"/>
          <w:sz w:val="24"/>
          <w:szCs w:val="24"/>
        </w:rPr>
        <w:t>petani</w:t>
      </w:r>
      <w:proofErr w:type="spellEnd"/>
      <w:r w:rsidR="00702289" w:rsidRPr="00650B1F">
        <w:rPr>
          <w:color w:val="221F1F"/>
          <w:sz w:val="24"/>
          <w:szCs w:val="24"/>
        </w:rPr>
        <w:t xml:space="preserve"> </w:t>
      </w:r>
      <w:proofErr w:type="spellStart"/>
      <w:r w:rsidR="00702289" w:rsidRPr="00650B1F">
        <w:rPr>
          <w:color w:val="221F1F"/>
          <w:sz w:val="24"/>
          <w:szCs w:val="24"/>
        </w:rPr>
        <w:t>atau</w:t>
      </w:r>
      <w:proofErr w:type="spellEnd"/>
      <w:r w:rsidR="00702289" w:rsidRPr="00650B1F">
        <w:rPr>
          <w:color w:val="221F1F"/>
          <w:sz w:val="24"/>
          <w:szCs w:val="24"/>
        </w:rPr>
        <w:t xml:space="preserve"> </w:t>
      </w:r>
      <w:proofErr w:type="spellStart"/>
      <w:r w:rsidR="00702289" w:rsidRPr="00650B1F">
        <w:rPr>
          <w:color w:val="221F1F"/>
          <w:sz w:val="24"/>
          <w:szCs w:val="24"/>
        </w:rPr>
        <w:t>petani</w:t>
      </w:r>
      <w:proofErr w:type="spellEnd"/>
      <w:r w:rsidR="00702289" w:rsidRPr="00650B1F">
        <w:rPr>
          <w:color w:val="221F1F"/>
          <w:sz w:val="24"/>
          <w:szCs w:val="24"/>
        </w:rPr>
        <w:t xml:space="preserve"> </w:t>
      </w:r>
      <w:proofErr w:type="spellStart"/>
      <w:r w:rsidR="00702289" w:rsidRPr="00650B1F">
        <w:rPr>
          <w:color w:val="221F1F"/>
          <w:sz w:val="24"/>
          <w:szCs w:val="24"/>
        </w:rPr>
        <w:t>bekas</w:t>
      </w:r>
      <w:proofErr w:type="spellEnd"/>
      <w:r w:rsidR="00702289" w:rsidRPr="00650B1F">
        <w:rPr>
          <w:color w:val="221F1F"/>
          <w:sz w:val="24"/>
          <w:szCs w:val="24"/>
        </w:rPr>
        <w:t xml:space="preserve"> </w:t>
      </w:r>
      <w:proofErr w:type="spellStart"/>
      <w:r w:rsidR="00702289" w:rsidRPr="00650B1F">
        <w:rPr>
          <w:color w:val="221F1F"/>
          <w:sz w:val="24"/>
          <w:szCs w:val="24"/>
        </w:rPr>
        <w:t>penerima</w:t>
      </w:r>
      <w:proofErr w:type="spellEnd"/>
      <w:r w:rsidR="00702289" w:rsidRPr="00650B1F">
        <w:rPr>
          <w:color w:val="221F1F"/>
          <w:sz w:val="24"/>
          <w:szCs w:val="24"/>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yang </w:t>
      </w:r>
      <w:proofErr w:type="spellStart"/>
      <w:r w:rsidR="00702289" w:rsidRPr="00650B1F">
        <w:rPr>
          <w:color w:val="221F1F"/>
          <w:sz w:val="24"/>
          <w:szCs w:val="24"/>
        </w:rPr>
        <w:t>tersebut</w:t>
      </w:r>
      <w:proofErr w:type="spellEnd"/>
      <w:r w:rsidR="00702289" w:rsidRPr="00650B1F">
        <w:rPr>
          <w:color w:val="221F1F"/>
          <w:sz w:val="24"/>
          <w:szCs w:val="24"/>
        </w:rPr>
        <w:t xml:space="preserve"> pada </w:t>
      </w:r>
      <w:proofErr w:type="spellStart"/>
      <w:r w:rsidR="00702289" w:rsidRPr="00650B1F">
        <w:rPr>
          <w:color w:val="221F1F"/>
          <w:sz w:val="24"/>
          <w:szCs w:val="24"/>
        </w:rPr>
        <w:t>Diktum</w:t>
      </w:r>
      <w:proofErr w:type="spellEnd"/>
      <w:r w:rsidR="00702289" w:rsidRPr="00650B1F">
        <w:rPr>
          <w:color w:val="221F1F"/>
          <w:sz w:val="24"/>
          <w:szCs w:val="24"/>
        </w:rPr>
        <w:t xml:space="preserve"> </w:t>
      </w:r>
      <w:proofErr w:type="spellStart"/>
      <w:r w:rsidR="00702289" w:rsidRPr="00650B1F">
        <w:rPr>
          <w:color w:val="221F1F"/>
          <w:sz w:val="24"/>
          <w:szCs w:val="24"/>
        </w:rPr>
        <w:t>pertama</w:t>
      </w:r>
      <w:proofErr w:type="spellEnd"/>
      <w:r w:rsidR="00702289" w:rsidRPr="00650B1F">
        <w:rPr>
          <w:color w:val="221F1F"/>
          <w:sz w:val="24"/>
          <w:szCs w:val="24"/>
        </w:rPr>
        <w:t xml:space="preserve"> </w:t>
      </w:r>
      <w:proofErr w:type="spellStart"/>
      <w:r w:rsidR="00702289" w:rsidRPr="00650B1F">
        <w:rPr>
          <w:color w:val="221F1F"/>
          <w:sz w:val="24"/>
          <w:szCs w:val="24"/>
        </w:rPr>
        <w:t>surat</w:t>
      </w:r>
      <w:proofErr w:type="spellEnd"/>
      <w:r w:rsidR="00702289" w:rsidRPr="00650B1F">
        <w:rPr>
          <w:color w:val="221F1F"/>
          <w:sz w:val="24"/>
          <w:szCs w:val="24"/>
          <w:lang w:val="id-ID"/>
        </w:rPr>
        <w:t xml:space="preserve"> </w:t>
      </w:r>
      <w:proofErr w:type="spellStart"/>
      <w:r w:rsidR="00702289" w:rsidRPr="00650B1F">
        <w:rPr>
          <w:color w:val="221F1F"/>
          <w:sz w:val="24"/>
          <w:szCs w:val="24"/>
        </w:rPr>
        <w:t>keputusan</w:t>
      </w:r>
      <w:proofErr w:type="spellEnd"/>
      <w:r w:rsidR="00702289" w:rsidRPr="00650B1F">
        <w:rPr>
          <w:color w:val="221F1F"/>
          <w:sz w:val="24"/>
          <w:szCs w:val="24"/>
          <w:lang w:val="id-ID"/>
        </w:rPr>
        <w:t xml:space="preserve"> </w:t>
      </w:r>
      <w:proofErr w:type="spellStart"/>
      <w:r w:rsidR="00702289" w:rsidRPr="00650B1F">
        <w:rPr>
          <w:color w:val="221F1F"/>
          <w:sz w:val="24"/>
          <w:szCs w:val="24"/>
        </w:rPr>
        <w:t>ini</w:t>
      </w:r>
      <w:proofErr w:type="spellEnd"/>
      <w:r w:rsidR="00702289" w:rsidRPr="00650B1F">
        <w:rPr>
          <w:color w:val="221F1F"/>
          <w:sz w:val="24"/>
          <w:szCs w:val="24"/>
        </w:rPr>
        <w:t>,</w:t>
      </w:r>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masih</w:t>
      </w:r>
      <w:proofErr w:type="spellEnd"/>
      <w:r w:rsidR="00702289" w:rsidRPr="00650B1F">
        <w:rPr>
          <w:color w:val="221F1F"/>
          <w:sz w:val="24"/>
          <w:szCs w:val="24"/>
          <w:lang w:val="id-ID"/>
        </w:rPr>
        <w:t xml:space="preserve"> </w:t>
      </w:r>
      <w:proofErr w:type="spellStart"/>
      <w:r w:rsidR="00702289" w:rsidRPr="00650B1F">
        <w:rPr>
          <w:color w:val="221F1F"/>
          <w:sz w:val="24"/>
          <w:szCs w:val="24"/>
        </w:rPr>
        <w:t>menguasai</w:t>
      </w:r>
      <w:proofErr w:type="spellEnd"/>
      <w:r w:rsidR="00702289" w:rsidRPr="00650B1F">
        <w:rPr>
          <w:color w:val="221F1F"/>
          <w:sz w:val="24"/>
          <w:szCs w:val="24"/>
          <w:lang w:val="id-ID"/>
        </w:rPr>
        <w:t xml:space="preserve"> </w:t>
      </w:r>
      <w:r w:rsidR="00702289" w:rsidRPr="00650B1F">
        <w:rPr>
          <w:color w:val="221F1F"/>
          <w:sz w:val="24"/>
          <w:szCs w:val="24"/>
        </w:rPr>
        <w:t>dan</w:t>
      </w:r>
      <w:r w:rsidR="00702289" w:rsidRPr="00650B1F">
        <w:rPr>
          <w:color w:val="221F1F"/>
          <w:sz w:val="24"/>
          <w:szCs w:val="24"/>
          <w:lang w:val="id-ID"/>
        </w:rPr>
        <w:t xml:space="preserve"> </w:t>
      </w:r>
      <w:proofErr w:type="spellStart"/>
      <w:r w:rsidR="00702289" w:rsidRPr="00650B1F">
        <w:rPr>
          <w:color w:val="221F1F"/>
          <w:sz w:val="24"/>
          <w:szCs w:val="24"/>
        </w:rPr>
        <w:t>mengerjakan</w:t>
      </w:r>
      <w:proofErr w:type="spellEnd"/>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serta</w:t>
      </w:r>
      <w:proofErr w:type="spellEnd"/>
      <w:r w:rsidR="00702289" w:rsidRPr="00650B1F">
        <w:rPr>
          <w:color w:val="221F1F"/>
          <w:sz w:val="24"/>
          <w:szCs w:val="24"/>
        </w:rPr>
        <w:t xml:space="preserve"> </w:t>
      </w:r>
      <w:proofErr w:type="spellStart"/>
      <w:r w:rsidR="00702289" w:rsidRPr="00650B1F">
        <w:rPr>
          <w:color w:val="221F1F"/>
          <w:sz w:val="24"/>
          <w:szCs w:val="24"/>
        </w:rPr>
        <w:t>memenuhi</w:t>
      </w:r>
      <w:proofErr w:type="spellEnd"/>
      <w:r w:rsidR="00702289" w:rsidRPr="00650B1F">
        <w:rPr>
          <w:color w:val="221F1F"/>
          <w:sz w:val="24"/>
          <w:szCs w:val="24"/>
        </w:rPr>
        <w:t xml:space="preserve"> </w:t>
      </w:r>
      <w:proofErr w:type="spellStart"/>
      <w:r w:rsidR="00702289" w:rsidRPr="00650B1F">
        <w:rPr>
          <w:color w:val="221F1F"/>
          <w:sz w:val="24"/>
          <w:szCs w:val="24"/>
        </w:rPr>
        <w:t>persyaratan</w:t>
      </w:r>
      <w:proofErr w:type="spellEnd"/>
      <w:r w:rsidR="00702289" w:rsidRPr="00650B1F">
        <w:rPr>
          <w:color w:val="221F1F"/>
          <w:sz w:val="24"/>
          <w:szCs w:val="24"/>
        </w:rPr>
        <w:t xml:space="preserve"> </w:t>
      </w:r>
      <w:proofErr w:type="spellStart"/>
      <w:r w:rsidR="00702289" w:rsidRPr="00650B1F">
        <w:rPr>
          <w:color w:val="221F1F"/>
          <w:sz w:val="24"/>
          <w:szCs w:val="24"/>
        </w:rPr>
        <w:t>ketentuan</w:t>
      </w:r>
      <w:proofErr w:type="spellEnd"/>
      <w:r w:rsidR="00702289" w:rsidRPr="00650B1F">
        <w:rPr>
          <w:color w:val="221F1F"/>
          <w:sz w:val="24"/>
          <w:szCs w:val="24"/>
        </w:rPr>
        <w:t xml:space="preserve"> </w:t>
      </w:r>
      <w:proofErr w:type="spellStart"/>
      <w:r w:rsidR="00702289" w:rsidRPr="00650B1F">
        <w:rPr>
          <w:color w:val="221F1F"/>
          <w:sz w:val="24"/>
          <w:szCs w:val="24"/>
        </w:rPr>
        <w:t>Peraturan</w:t>
      </w:r>
      <w:proofErr w:type="spellEnd"/>
      <w:r w:rsidR="00702289" w:rsidRPr="00650B1F">
        <w:rPr>
          <w:color w:val="221F1F"/>
          <w:sz w:val="24"/>
          <w:szCs w:val="24"/>
        </w:rPr>
        <w:t xml:space="preserve"> </w:t>
      </w:r>
      <w:proofErr w:type="spellStart"/>
      <w:r w:rsidR="00702289" w:rsidRPr="00650B1F">
        <w:rPr>
          <w:color w:val="221F1F"/>
          <w:sz w:val="24"/>
          <w:szCs w:val="24"/>
        </w:rPr>
        <w:t>Pemerintah</w:t>
      </w:r>
      <w:proofErr w:type="spellEnd"/>
      <w:r w:rsidR="00702289" w:rsidRPr="00650B1F">
        <w:rPr>
          <w:color w:val="221F1F"/>
          <w:sz w:val="24"/>
          <w:szCs w:val="24"/>
        </w:rPr>
        <w:t xml:space="preserve"> </w:t>
      </w:r>
      <w:proofErr w:type="spellStart"/>
      <w:r w:rsidR="00702289" w:rsidRPr="00650B1F">
        <w:rPr>
          <w:color w:val="221F1F"/>
          <w:sz w:val="24"/>
          <w:szCs w:val="24"/>
        </w:rPr>
        <w:t>Nomor</w:t>
      </w:r>
      <w:proofErr w:type="spellEnd"/>
      <w:r w:rsidR="00702289" w:rsidRPr="00650B1F">
        <w:rPr>
          <w:color w:val="221F1F"/>
          <w:sz w:val="24"/>
          <w:szCs w:val="24"/>
        </w:rPr>
        <w:t xml:space="preserve"> 224 </w:t>
      </w:r>
      <w:proofErr w:type="spellStart"/>
      <w:r w:rsidR="00702289" w:rsidRPr="00650B1F">
        <w:rPr>
          <w:color w:val="221F1F"/>
          <w:sz w:val="24"/>
          <w:szCs w:val="24"/>
        </w:rPr>
        <w:t>Tahun</w:t>
      </w:r>
      <w:proofErr w:type="spellEnd"/>
      <w:r w:rsidR="00702289" w:rsidRPr="00650B1F">
        <w:rPr>
          <w:color w:val="221F1F"/>
          <w:sz w:val="24"/>
          <w:szCs w:val="24"/>
        </w:rPr>
        <w:t xml:space="preserve"> 1961,</w:t>
      </w:r>
      <w:r w:rsidR="00702289" w:rsidRPr="00650B1F">
        <w:rPr>
          <w:color w:val="221F1F"/>
          <w:sz w:val="24"/>
          <w:szCs w:val="24"/>
          <w:lang w:val="id-ID"/>
        </w:rPr>
        <w:t xml:space="preserve"> </w:t>
      </w:r>
      <w:proofErr w:type="spellStart"/>
      <w:r w:rsidR="00702289" w:rsidRPr="00650B1F">
        <w:rPr>
          <w:color w:val="221F1F"/>
          <w:sz w:val="24"/>
          <w:szCs w:val="24"/>
        </w:rPr>
        <w:t>dengan</w:t>
      </w:r>
      <w:proofErr w:type="spellEnd"/>
      <w:r w:rsidR="00702289" w:rsidRPr="00650B1F">
        <w:rPr>
          <w:color w:val="221F1F"/>
          <w:sz w:val="24"/>
          <w:szCs w:val="24"/>
        </w:rPr>
        <w:t xml:space="preserve"> </w:t>
      </w:r>
      <w:proofErr w:type="spellStart"/>
      <w:r w:rsidR="00702289" w:rsidRPr="00650B1F">
        <w:rPr>
          <w:color w:val="221F1F"/>
          <w:sz w:val="24"/>
          <w:szCs w:val="24"/>
        </w:rPr>
        <w:t>ketentuan</w:t>
      </w:r>
      <w:proofErr w:type="spellEnd"/>
      <w:r w:rsidR="00702289" w:rsidRPr="00650B1F">
        <w:rPr>
          <w:color w:val="221F1F"/>
          <w:sz w:val="24"/>
          <w:szCs w:val="24"/>
        </w:rPr>
        <w:t xml:space="preserve"> </w:t>
      </w:r>
      <w:proofErr w:type="spellStart"/>
      <w:r w:rsidR="00702289" w:rsidRPr="00650B1F">
        <w:rPr>
          <w:color w:val="221F1F"/>
          <w:sz w:val="24"/>
          <w:szCs w:val="24"/>
        </w:rPr>
        <w:t>jangka</w:t>
      </w:r>
      <w:proofErr w:type="spellEnd"/>
      <w:r w:rsidR="00702289" w:rsidRPr="00650B1F">
        <w:rPr>
          <w:color w:val="221F1F"/>
          <w:sz w:val="24"/>
          <w:szCs w:val="24"/>
          <w:lang w:val="id-ID"/>
        </w:rPr>
        <w:t xml:space="preserve"> </w:t>
      </w:r>
      <w:proofErr w:type="spellStart"/>
      <w:r w:rsidR="00702289" w:rsidRPr="00650B1F">
        <w:rPr>
          <w:color w:val="221F1F"/>
          <w:sz w:val="24"/>
          <w:szCs w:val="24"/>
        </w:rPr>
        <w:t>waktu</w:t>
      </w:r>
      <w:proofErr w:type="spellEnd"/>
      <w:r w:rsidR="00702289" w:rsidRPr="00650B1F">
        <w:rPr>
          <w:color w:val="221F1F"/>
          <w:sz w:val="24"/>
          <w:szCs w:val="24"/>
        </w:rPr>
        <w:t xml:space="preserve"> </w:t>
      </w:r>
      <w:proofErr w:type="spellStart"/>
      <w:r w:rsidR="00702289" w:rsidRPr="00650B1F">
        <w:rPr>
          <w:color w:val="221F1F"/>
          <w:sz w:val="24"/>
          <w:szCs w:val="24"/>
        </w:rPr>
        <w:t>pemenuhan</w:t>
      </w:r>
      <w:proofErr w:type="spellEnd"/>
      <w:r w:rsidR="00702289" w:rsidRPr="00650B1F">
        <w:rPr>
          <w:color w:val="221F1F"/>
          <w:sz w:val="24"/>
          <w:szCs w:val="24"/>
          <w:lang w:val="id-ID"/>
        </w:rPr>
        <w:t xml:space="preserve"> </w:t>
      </w:r>
      <w:proofErr w:type="spellStart"/>
      <w:r w:rsidR="00702289" w:rsidRPr="00650B1F">
        <w:rPr>
          <w:color w:val="221F1F"/>
          <w:sz w:val="24"/>
          <w:szCs w:val="24"/>
        </w:rPr>
        <w:t>kewajiban</w:t>
      </w:r>
      <w:proofErr w:type="spellEnd"/>
      <w:r w:rsidR="00702289" w:rsidRPr="00650B1F">
        <w:rPr>
          <w:color w:val="221F1F"/>
          <w:sz w:val="24"/>
          <w:szCs w:val="24"/>
          <w:lang w:val="id-ID"/>
        </w:rPr>
        <w:t xml:space="preserve"> </w:t>
      </w:r>
      <w:proofErr w:type="spellStart"/>
      <w:r w:rsidR="00702289" w:rsidRPr="00650B1F">
        <w:rPr>
          <w:color w:val="221F1F"/>
          <w:sz w:val="24"/>
          <w:szCs w:val="24"/>
        </w:rPr>
        <w:t>pendaftaran</w:t>
      </w:r>
      <w:proofErr w:type="spellEnd"/>
      <w:r w:rsidR="00702289" w:rsidRPr="00650B1F">
        <w:rPr>
          <w:color w:val="221F1F"/>
          <w:sz w:val="24"/>
          <w:szCs w:val="24"/>
        </w:rPr>
        <w:t xml:space="preserve"> </w:t>
      </w:r>
      <w:proofErr w:type="spellStart"/>
      <w:r w:rsidR="00702289" w:rsidRPr="00650B1F">
        <w:rPr>
          <w:color w:val="221F1F"/>
          <w:sz w:val="24"/>
          <w:szCs w:val="24"/>
        </w:rPr>
        <w:t>hak</w:t>
      </w:r>
      <w:proofErr w:type="spellEnd"/>
      <w:r w:rsidR="00702289" w:rsidRPr="00650B1F">
        <w:rPr>
          <w:color w:val="221F1F"/>
          <w:sz w:val="24"/>
          <w:szCs w:val="24"/>
        </w:rPr>
        <w:t xml:space="preserve"> </w:t>
      </w:r>
      <w:proofErr w:type="spellStart"/>
      <w:r w:rsidR="00702289" w:rsidRPr="00650B1F">
        <w:rPr>
          <w:color w:val="221F1F"/>
          <w:sz w:val="24"/>
          <w:szCs w:val="24"/>
        </w:rPr>
        <w:t>serta</w:t>
      </w:r>
      <w:proofErr w:type="spellEnd"/>
      <w:r w:rsidR="00702289" w:rsidRPr="00650B1F">
        <w:rPr>
          <w:color w:val="221F1F"/>
          <w:sz w:val="24"/>
          <w:szCs w:val="24"/>
        </w:rPr>
        <w:t xml:space="preserve"> </w:t>
      </w:r>
      <w:proofErr w:type="spellStart"/>
      <w:r w:rsidR="00702289" w:rsidRPr="00650B1F">
        <w:rPr>
          <w:color w:val="221F1F"/>
          <w:sz w:val="24"/>
          <w:szCs w:val="24"/>
        </w:rPr>
        <w:t>pensertipikatan</w:t>
      </w:r>
      <w:proofErr w:type="spellEnd"/>
      <w:r w:rsidR="00702289" w:rsidRPr="00650B1F">
        <w:rPr>
          <w:color w:val="221F1F"/>
          <w:sz w:val="24"/>
          <w:szCs w:val="24"/>
        </w:rPr>
        <w:t xml:space="preserve"> </w:t>
      </w:r>
      <w:proofErr w:type="spellStart"/>
      <w:r w:rsidR="00702289" w:rsidRPr="00650B1F">
        <w:rPr>
          <w:color w:val="221F1F"/>
          <w:sz w:val="24"/>
          <w:szCs w:val="24"/>
        </w:rPr>
        <w:t>tanahnya</w:t>
      </w:r>
      <w:proofErr w:type="spellEnd"/>
      <w:r w:rsidR="00702289" w:rsidRPr="00650B1F">
        <w:rPr>
          <w:color w:val="221F1F"/>
          <w:sz w:val="24"/>
          <w:szCs w:val="24"/>
        </w:rPr>
        <w:t xml:space="preserve"> </w:t>
      </w:r>
      <w:proofErr w:type="spellStart"/>
      <w:r w:rsidR="00702289" w:rsidRPr="00650B1F">
        <w:rPr>
          <w:color w:val="221F1F"/>
          <w:sz w:val="24"/>
          <w:szCs w:val="24"/>
        </w:rPr>
        <w:t>selama-lamanya</w:t>
      </w:r>
      <w:proofErr w:type="spellEnd"/>
      <w:r w:rsidR="00702289" w:rsidRPr="00650B1F">
        <w:rPr>
          <w:color w:val="221F1F"/>
          <w:sz w:val="24"/>
          <w:szCs w:val="24"/>
        </w:rPr>
        <w:t xml:space="preserve"> 2</w:t>
      </w:r>
      <w:r w:rsidR="00B73730" w:rsidRPr="00650B1F">
        <w:rPr>
          <w:color w:val="221F1F"/>
          <w:sz w:val="24"/>
          <w:szCs w:val="24"/>
        </w:rPr>
        <w:t xml:space="preserve"> </w:t>
      </w:r>
      <w:proofErr w:type="spellStart"/>
      <w:r w:rsidR="00702289" w:rsidRPr="00650B1F">
        <w:rPr>
          <w:color w:val="221F1F"/>
          <w:sz w:val="24"/>
          <w:szCs w:val="24"/>
        </w:rPr>
        <w:t>tahun</w:t>
      </w:r>
      <w:proofErr w:type="spellEnd"/>
      <w:r w:rsidR="00702289" w:rsidRPr="00650B1F">
        <w:rPr>
          <w:color w:val="221F1F"/>
          <w:sz w:val="24"/>
          <w:szCs w:val="24"/>
        </w:rPr>
        <w:t xml:space="preserve"> </w:t>
      </w:r>
      <w:proofErr w:type="spellStart"/>
      <w:r w:rsidR="00702289" w:rsidRPr="00650B1F">
        <w:rPr>
          <w:color w:val="221F1F"/>
          <w:sz w:val="24"/>
          <w:szCs w:val="24"/>
        </w:rPr>
        <w:t>sejak</w:t>
      </w:r>
      <w:proofErr w:type="spellEnd"/>
      <w:r w:rsidR="00702289" w:rsidRPr="00650B1F">
        <w:rPr>
          <w:color w:val="221F1F"/>
          <w:sz w:val="24"/>
          <w:szCs w:val="24"/>
        </w:rPr>
        <w:t xml:space="preserve"> </w:t>
      </w:r>
      <w:proofErr w:type="spellStart"/>
      <w:r w:rsidR="00702289" w:rsidRPr="00650B1F">
        <w:rPr>
          <w:color w:val="221F1F"/>
          <w:sz w:val="24"/>
          <w:szCs w:val="24"/>
        </w:rPr>
        <w:t>dikeluarkan</w:t>
      </w:r>
      <w:proofErr w:type="spellEnd"/>
      <w:r w:rsidR="00702289" w:rsidRPr="00650B1F">
        <w:rPr>
          <w:color w:val="221F1F"/>
          <w:sz w:val="24"/>
          <w:szCs w:val="24"/>
        </w:rPr>
        <w:t xml:space="preserve"> </w:t>
      </w:r>
      <w:proofErr w:type="spellStart"/>
      <w:r w:rsidR="00702289" w:rsidRPr="00650B1F">
        <w:rPr>
          <w:color w:val="221F1F"/>
          <w:sz w:val="24"/>
          <w:szCs w:val="24"/>
        </w:rPr>
        <w:t>surat</w:t>
      </w:r>
      <w:proofErr w:type="spellEnd"/>
      <w:r w:rsidR="00702289" w:rsidRPr="00650B1F">
        <w:rPr>
          <w:color w:val="221F1F"/>
          <w:sz w:val="24"/>
          <w:szCs w:val="24"/>
        </w:rPr>
        <w:t xml:space="preserve"> </w:t>
      </w:r>
      <w:proofErr w:type="spellStart"/>
      <w:r w:rsidR="00702289" w:rsidRPr="00650B1F">
        <w:rPr>
          <w:color w:val="221F1F"/>
          <w:sz w:val="24"/>
          <w:szCs w:val="24"/>
        </w:rPr>
        <w:t>keputusan</w:t>
      </w:r>
      <w:proofErr w:type="spellEnd"/>
      <w:r w:rsidR="00702289" w:rsidRPr="00650B1F">
        <w:rPr>
          <w:color w:val="221F1F"/>
          <w:sz w:val="24"/>
          <w:szCs w:val="24"/>
        </w:rPr>
        <w:t xml:space="preserve"> </w:t>
      </w:r>
      <w:proofErr w:type="spellStart"/>
      <w:r w:rsidR="00702289" w:rsidRPr="00650B1F">
        <w:rPr>
          <w:color w:val="221F1F"/>
          <w:sz w:val="24"/>
          <w:szCs w:val="24"/>
        </w:rPr>
        <w:t>redistribusi</w:t>
      </w:r>
      <w:proofErr w:type="spellEnd"/>
      <w:r w:rsidR="00702289" w:rsidRPr="00650B1F">
        <w:rPr>
          <w:color w:val="221F1F"/>
          <w:sz w:val="24"/>
          <w:szCs w:val="24"/>
        </w:rPr>
        <w:t xml:space="preserve"> yang </w:t>
      </w:r>
      <w:proofErr w:type="spellStart"/>
      <w:r w:rsidR="00702289" w:rsidRPr="00650B1F">
        <w:rPr>
          <w:color w:val="221F1F"/>
          <w:sz w:val="24"/>
          <w:szCs w:val="24"/>
        </w:rPr>
        <w:t>baru</w:t>
      </w:r>
      <w:proofErr w:type="spellEnd"/>
      <w:r w:rsidR="00702289" w:rsidRPr="00650B1F">
        <w:rPr>
          <w:color w:val="221F1F"/>
          <w:sz w:val="24"/>
          <w:szCs w:val="24"/>
        </w:rPr>
        <w:t>.</w:t>
      </w:r>
      <w:r w:rsidR="00B73730" w:rsidRPr="00650B1F">
        <w:rPr>
          <w:color w:val="221F1F"/>
          <w:sz w:val="24"/>
          <w:szCs w:val="24"/>
        </w:rPr>
        <w:t xml:space="preserve"> </w:t>
      </w:r>
      <w:proofErr w:type="spellStart"/>
      <w:r w:rsidR="00702289" w:rsidRPr="00650B1F">
        <w:rPr>
          <w:color w:val="221F1F"/>
          <w:sz w:val="24"/>
          <w:szCs w:val="24"/>
        </w:rPr>
        <w:t>Keempat</w:t>
      </w:r>
      <w:proofErr w:type="spellEnd"/>
      <w:r w:rsidR="00702289" w:rsidRPr="00650B1F">
        <w:rPr>
          <w:color w:val="221F1F"/>
          <w:sz w:val="24"/>
          <w:szCs w:val="24"/>
        </w:rPr>
        <w:t>:</w:t>
      </w:r>
      <w:r w:rsidR="00702289" w:rsidRPr="00650B1F">
        <w:rPr>
          <w:color w:val="221F1F"/>
          <w:sz w:val="24"/>
          <w:szCs w:val="24"/>
          <w:lang w:val="id-ID"/>
        </w:rPr>
        <w:t xml:space="preserve"> </w:t>
      </w:r>
      <w:r w:rsidR="00702289" w:rsidRPr="00650B1F">
        <w:rPr>
          <w:color w:val="221F1F"/>
          <w:sz w:val="24"/>
          <w:szCs w:val="24"/>
        </w:rPr>
        <w:t>Bagi</w:t>
      </w:r>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lang w:val="id-ID"/>
        </w:rPr>
        <w:t xml:space="preserve"> </w:t>
      </w:r>
      <w:r w:rsidR="00702289" w:rsidRPr="00650B1F">
        <w:rPr>
          <w:color w:val="221F1F"/>
          <w:sz w:val="24"/>
          <w:szCs w:val="24"/>
        </w:rPr>
        <w:t>yang</w:t>
      </w:r>
      <w:r w:rsidR="00702289" w:rsidRPr="00650B1F">
        <w:rPr>
          <w:color w:val="221F1F"/>
          <w:sz w:val="24"/>
          <w:szCs w:val="24"/>
          <w:lang w:val="id-ID"/>
        </w:rPr>
        <w:t xml:space="preserve"> </w:t>
      </w:r>
      <w:proofErr w:type="spellStart"/>
      <w:r w:rsidR="00702289" w:rsidRPr="00650B1F">
        <w:rPr>
          <w:color w:val="221F1F"/>
          <w:sz w:val="24"/>
          <w:szCs w:val="24"/>
        </w:rPr>
        <w:t>tersebut</w:t>
      </w:r>
      <w:proofErr w:type="spellEnd"/>
      <w:r w:rsidR="00702289" w:rsidRPr="00650B1F">
        <w:rPr>
          <w:color w:val="221F1F"/>
          <w:sz w:val="24"/>
          <w:szCs w:val="24"/>
          <w:lang w:val="id-ID"/>
        </w:rPr>
        <w:t xml:space="preserve"> </w:t>
      </w:r>
      <w:r w:rsidR="00702289" w:rsidRPr="00650B1F">
        <w:rPr>
          <w:color w:val="221F1F"/>
          <w:sz w:val="24"/>
          <w:szCs w:val="24"/>
        </w:rPr>
        <w:t>pada</w:t>
      </w:r>
      <w:r w:rsidR="00702289" w:rsidRPr="00650B1F">
        <w:rPr>
          <w:color w:val="221F1F"/>
          <w:sz w:val="24"/>
          <w:szCs w:val="24"/>
          <w:lang w:val="id-ID"/>
        </w:rPr>
        <w:t xml:space="preserve"> </w:t>
      </w:r>
      <w:proofErr w:type="spellStart"/>
      <w:r w:rsidR="00702289" w:rsidRPr="00650B1F">
        <w:rPr>
          <w:color w:val="221F1F"/>
          <w:sz w:val="24"/>
          <w:szCs w:val="24"/>
        </w:rPr>
        <w:t>Diktum</w:t>
      </w:r>
      <w:proofErr w:type="spellEnd"/>
      <w:r w:rsidR="00702289" w:rsidRPr="00650B1F">
        <w:rPr>
          <w:color w:val="221F1F"/>
          <w:sz w:val="24"/>
          <w:szCs w:val="24"/>
          <w:lang w:val="id-ID"/>
        </w:rPr>
        <w:t xml:space="preserve"> </w:t>
      </w:r>
      <w:proofErr w:type="spellStart"/>
      <w:r w:rsidR="00702289" w:rsidRPr="00650B1F">
        <w:rPr>
          <w:color w:val="221F1F"/>
          <w:sz w:val="24"/>
          <w:szCs w:val="24"/>
        </w:rPr>
        <w:t>pertama</w:t>
      </w:r>
      <w:proofErr w:type="spellEnd"/>
      <w:r w:rsidR="00702289" w:rsidRPr="00650B1F">
        <w:rPr>
          <w:color w:val="221F1F"/>
          <w:sz w:val="24"/>
          <w:szCs w:val="24"/>
          <w:lang w:val="id-ID"/>
        </w:rPr>
        <w:t xml:space="preserve"> </w:t>
      </w:r>
      <w:r w:rsidR="00702289" w:rsidRPr="00650B1F">
        <w:rPr>
          <w:color w:val="221F1F"/>
          <w:sz w:val="24"/>
          <w:szCs w:val="24"/>
        </w:rPr>
        <w:t>dan</w:t>
      </w:r>
      <w:r w:rsidR="00702289" w:rsidRPr="00650B1F">
        <w:rPr>
          <w:color w:val="221F1F"/>
          <w:sz w:val="24"/>
          <w:szCs w:val="24"/>
          <w:lang w:val="id-ID"/>
        </w:rPr>
        <w:t xml:space="preserve"> </w:t>
      </w:r>
      <w:proofErr w:type="spellStart"/>
      <w:r w:rsidR="00702289" w:rsidRPr="00650B1F">
        <w:rPr>
          <w:color w:val="221F1F"/>
          <w:sz w:val="24"/>
          <w:szCs w:val="24"/>
        </w:rPr>
        <w:t>Kedua</w:t>
      </w:r>
      <w:proofErr w:type="spellEnd"/>
      <w:r w:rsidR="00702289" w:rsidRPr="00650B1F">
        <w:rPr>
          <w:color w:val="221F1F"/>
          <w:sz w:val="24"/>
          <w:szCs w:val="24"/>
          <w:lang w:val="id-ID"/>
        </w:rPr>
        <w:t xml:space="preserve"> </w:t>
      </w:r>
      <w:r w:rsidR="00702289" w:rsidRPr="00650B1F">
        <w:rPr>
          <w:color w:val="221F1F"/>
          <w:sz w:val="24"/>
          <w:szCs w:val="24"/>
        </w:rPr>
        <w:t xml:space="preserve">Surat Keputusan </w:t>
      </w:r>
      <w:proofErr w:type="spellStart"/>
      <w:r w:rsidR="00702289" w:rsidRPr="00650B1F">
        <w:rPr>
          <w:color w:val="221F1F"/>
          <w:sz w:val="24"/>
          <w:szCs w:val="24"/>
        </w:rPr>
        <w:t>ini</w:t>
      </w:r>
      <w:proofErr w:type="spellEnd"/>
      <w:r w:rsidR="00702289" w:rsidRPr="00650B1F">
        <w:rPr>
          <w:color w:val="221F1F"/>
          <w:sz w:val="24"/>
          <w:szCs w:val="24"/>
        </w:rPr>
        <w:t xml:space="preserve"> </w:t>
      </w:r>
      <w:proofErr w:type="spellStart"/>
      <w:r w:rsidR="00702289" w:rsidRPr="00650B1F">
        <w:rPr>
          <w:color w:val="221F1F"/>
          <w:sz w:val="24"/>
          <w:szCs w:val="24"/>
        </w:rPr>
        <w:t>kenyataan</w:t>
      </w:r>
      <w:proofErr w:type="spellEnd"/>
      <w:r w:rsidR="00702289" w:rsidRPr="00650B1F">
        <w:rPr>
          <w:color w:val="221F1F"/>
          <w:sz w:val="24"/>
          <w:szCs w:val="24"/>
        </w:rPr>
        <w:t xml:space="preserve"> </w:t>
      </w:r>
      <w:proofErr w:type="spellStart"/>
      <w:r w:rsidR="00702289" w:rsidRPr="00650B1F">
        <w:rPr>
          <w:color w:val="221F1F"/>
          <w:sz w:val="24"/>
          <w:szCs w:val="24"/>
        </w:rPr>
        <w:t>lokasinya</w:t>
      </w:r>
      <w:proofErr w:type="spellEnd"/>
      <w:r w:rsidR="00702289" w:rsidRPr="00650B1F">
        <w:rPr>
          <w:color w:val="221F1F"/>
          <w:sz w:val="24"/>
          <w:szCs w:val="24"/>
        </w:rPr>
        <w:t xml:space="preserve"> </w:t>
      </w:r>
      <w:proofErr w:type="spellStart"/>
      <w:r w:rsidR="00702289" w:rsidRPr="00650B1F">
        <w:rPr>
          <w:color w:val="221F1F"/>
          <w:sz w:val="24"/>
          <w:szCs w:val="24"/>
        </w:rPr>
        <w:t>menurut</w:t>
      </w:r>
      <w:proofErr w:type="spellEnd"/>
      <w:r w:rsidR="00702289" w:rsidRPr="00650B1F">
        <w:rPr>
          <w:color w:val="221F1F"/>
          <w:sz w:val="24"/>
          <w:szCs w:val="24"/>
          <w:lang w:val="id-ID"/>
        </w:rPr>
        <w:t xml:space="preserve"> </w:t>
      </w:r>
      <w:r w:rsidR="00702289" w:rsidRPr="00650B1F">
        <w:rPr>
          <w:color w:val="221F1F"/>
          <w:sz w:val="24"/>
          <w:szCs w:val="24"/>
        </w:rPr>
        <w:t>tata</w:t>
      </w:r>
      <w:r w:rsidR="00702289" w:rsidRPr="00650B1F">
        <w:rPr>
          <w:color w:val="221F1F"/>
          <w:sz w:val="24"/>
          <w:szCs w:val="24"/>
          <w:lang w:val="id-ID"/>
        </w:rPr>
        <w:t xml:space="preserve"> </w:t>
      </w:r>
      <w:proofErr w:type="spellStart"/>
      <w:r w:rsidR="00702289" w:rsidRPr="00650B1F">
        <w:rPr>
          <w:color w:val="221F1F"/>
          <w:sz w:val="24"/>
          <w:szCs w:val="24"/>
        </w:rPr>
        <w:t>ruang</w:t>
      </w:r>
      <w:proofErr w:type="spellEnd"/>
      <w:r w:rsidR="00702289" w:rsidRPr="00650B1F">
        <w:rPr>
          <w:color w:val="221F1F"/>
          <w:sz w:val="24"/>
          <w:szCs w:val="24"/>
          <w:lang w:val="id-ID"/>
        </w:rPr>
        <w:t xml:space="preserve"> </w:t>
      </w:r>
      <w:r w:rsidR="00702289" w:rsidRPr="00650B1F">
        <w:rPr>
          <w:color w:val="221F1F"/>
          <w:sz w:val="24"/>
          <w:szCs w:val="24"/>
        </w:rPr>
        <w:t xml:space="preserve">dan </w:t>
      </w:r>
      <w:proofErr w:type="spellStart"/>
      <w:r w:rsidR="00702289" w:rsidRPr="00650B1F">
        <w:rPr>
          <w:color w:val="221F1F"/>
          <w:sz w:val="24"/>
          <w:szCs w:val="24"/>
        </w:rPr>
        <w:t>menurut</w:t>
      </w:r>
      <w:proofErr w:type="spellEnd"/>
      <w:r w:rsidR="00702289" w:rsidRPr="00650B1F">
        <w:rPr>
          <w:color w:val="221F1F"/>
          <w:sz w:val="24"/>
          <w:szCs w:val="24"/>
        </w:rPr>
        <w:t xml:space="preserve"> </w:t>
      </w:r>
      <w:proofErr w:type="spellStart"/>
      <w:r w:rsidR="00702289" w:rsidRPr="00650B1F">
        <w:rPr>
          <w:color w:val="221F1F"/>
          <w:sz w:val="24"/>
          <w:szCs w:val="24"/>
        </w:rPr>
        <w:t>senyatanya</w:t>
      </w:r>
      <w:proofErr w:type="spellEnd"/>
      <w:r w:rsidR="00702289" w:rsidRPr="00650B1F">
        <w:rPr>
          <w:color w:val="221F1F"/>
          <w:sz w:val="24"/>
          <w:szCs w:val="24"/>
        </w:rPr>
        <w:t xml:space="preserve"> </w:t>
      </w:r>
      <w:proofErr w:type="spellStart"/>
      <w:r w:rsidR="00702289" w:rsidRPr="00650B1F">
        <w:rPr>
          <w:color w:val="221F1F"/>
          <w:sz w:val="24"/>
          <w:szCs w:val="24"/>
        </w:rPr>
        <w:t>dilapangan</w:t>
      </w:r>
      <w:proofErr w:type="spellEnd"/>
      <w:r w:rsidR="00702289" w:rsidRPr="00650B1F">
        <w:rPr>
          <w:color w:val="221F1F"/>
          <w:sz w:val="24"/>
          <w:szCs w:val="24"/>
        </w:rPr>
        <w:t xml:space="preserve"> </w:t>
      </w:r>
      <w:proofErr w:type="spellStart"/>
      <w:r w:rsidR="00702289" w:rsidRPr="00650B1F">
        <w:rPr>
          <w:color w:val="221F1F"/>
          <w:sz w:val="24"/>
          <w:szCs w:val="24"/>
        </w:rPr>
        <w:t>telah</w:t>
      </w:r>
      <w:proofErr w:type="spellEnd"/>
      <w:r w:rsidR="00702289" w:rsidRPr="00650B1F">
        <w:rPr>
          <w:color w:val="221F1F"/>
          <w:sz w:val="24"/>
          <w:szCs w:val="24"/>
        </w:rPr>
        <w:t xml:space="preserve"> </w:t>
      </w:r>
      <w:proofErr w:type="spellStart"/>
      <w:r w:rsidR="00702289" w:rsidRPr="00650B1F">
        <w:rPr>
          <w:color w:val="221F1F"/>
          <w:sz w:val="24"/>
          <w:szCs w:val="24"/>
        </w:rPr>
        <w:t>berubah</w:t>
      </w:r>
      <w:proofErr w:type="spellEnd"/>
      <w:r w:rsidR="00702289" w:rsidRPr="00650B1F">
        <w:rPr>
          <w:color w:val="221F1F"/>
          <w:sz w:val="24"/>
          <w:szCs w:val="24"/>
        </w:rPr>
        <w:t xml:space="preserve"> </w:t>
      </w:r>
      <w:proofErr w:type="spellStart"/>
      <w:r w:rsidR="00702289" w:rsidRPr="00650B1F">
        <w:rPr>
          <w:color w:val="221F1F"/>
          <w:sz w:val="24"/>
          <w:szCs w:val="24"/>
        </w:rPr>
        <w:t>dari</w:t>
      </w:r>
      <w:proofErr w:type="spellEnd"/>
      <w:r w:rsidR="00702289" w:rsidRPr="00650B1F">
        <w:rPr>
          <w:color w:val="221F1F"/>
          <w:sz w:val="24"/>
          <w:szCs w:val="24"/>
        </w:rPr>
        <w:t xml:space="preserve"> </w:t>
      </w:r>
      <w:proofErr w:type="spellStart"/>
      <w:r w:rsidR="00702289" w:rsidRPr="00650B1F">
        <w:rPr>
          <w:color w:val="221F1F"/>
          <w:sz w:val="24"/>
          <w:szCs w:val="24"/>
        </w:rPr>
        <w:t>tanah</w:t>
      </w:r>
      <w:proofErr w:type="spellEnd"/>
      <w:r w:rsidR="00702289" w:rsidRPr="00650B1F">
        <w:rPr>
          <w:color w:val="221F1F"/>
          <w:sz w:val="24"/>
          <w:szCs w:val="24"/>
        </w:rPr>
        <w:t xml:space="preserve"> </w:t>
      </w:r>
      <w:proofErr w:type="spellStart"/>
      <w:r w:rsidR="00702289" w:rsidRPr="00650B1F">
        <w:rPr>
          <w:color w:val="221F1F"/>
          <w:sz w:val="24"/>
          <w:szCs w:val="24"/>
        </w:rPr>
        <w:t>pertanian</w:t>
      </w:r>
      <w:proofErr w:type="spellEnd"/>
      <w:r w:rsidR="00702289" w:rsidRPr="00650B1F">
        <w:rPr>
          <w:color w:val="221F1F"/>
          <w:sz w:val="24"/>
          <w:szCs w:val="24"/>
          <w:lang w:val="id-ID"/>
        </w:rPr>
        <w:t xml:space="preserve"> </w:t>
      </w:r>
      <w:proofErr w:type="spellStart"/>
      <w:r w:rsidR="00702289" w:rsidRPr="00650B1F">
        <w:rPr>
          <w:color w:val="221F1F"/>
          <w:sz w:val="24"/>
          <w:szCs w:val="24"/>
        </w:rPr>
        <w:t>menjadi</w:t>
      </w:r>
      <w:proofErr w:type="spellEnd"/>
      <w:r w:rsidR="00702289" w:rsidRPr="00650B1F">
        <w:rPr>
          <w:color w:val="221F1F"/>
          <w:sz w:val="24"/>
          <w:szCs w:val="24"/>
          <w:lang w:val="id-ID"/>
        </w:rPr>
        <w:t xml:space="preserve"> </w:t>
      </w:r>
      <w:r w:rsidR="00702289" w:rsidRPr="00650B1F">
        <w:rPr>
          <w:color w:val="221F1F"/>
          <w:sz w:val="24"/>
          <w:szCs w:val="24"/>
        </w:rPr>
        <w:t>non</w:t>
      </w:r>
      <w:r w:rsidR="00702289" w:rsidRPr="00650B1F">
        <w:rPr>
          <w:color w:val="221F1F"/>
          <w:sz w:val="24"/>
          <w:szCs w:val="24"/>
          <w:lang w:val="id-ID"/>
        </w:rPr>
        <w:t xml:space="preserve"> </w:t>
      </w:r>
      <w:proofErr w:type="spellStart"/>
      <w:r w:rsidR="00702289" w:rsidRPr="00650B1F">
        <w:rPr>
          <w:color w:val="221F1F"/>
          <w:sz w:val="24"/>
          <w:szCs w:val="24"/>
        </w:rPr>
        <w:t>pertanian</w:t>
      </w:r>
      <w:proofErr w:type="spellEnd"/>
      <w:r w:rsidR="00702289" w:rsidRPr="00650B1F">
        <w:rPr>
          <w:color w:val="221F1F"/>
          <w:sz w:val="24"/>
          <w:szCs w:val="24"/>
        </w:rPr>
        <w:t>,</w:t>
      </w:r>
      <w:r w:rsidR="00702289" w:rsidRPr="00650B1F">
        <w:rPr>
          <w:color w:val="221F1F"/>
          <w:sz w:val="24"/>
          <w:szCs w:val="24"/>
          <w:lang w:val="id-ID"/>
        </w:rPr>
        <w:t xml:space="preserve"> </w:t>
      </w:r>
      <w:proofErr w:type="spellStart"/>
      <w:r w:rsidR="00702289" w:rsidRPr="00650B1F">
        <w:rPr>
          <w:color w:val="221F1F"/>
          <w:sz w:val="24"/>
          <w:szCs w:val="24"/>
        </w:rPr>
        <w:t>maka</w:t>
      </w:r>
      <w:proofErr w:type="spellEnd"/>
      <w:r w:rsidR="00702289" w:rsidRPr="00650B1F">
        <w:rPr>
          <w:color w:val="221F1F"/>
          <w:sz w:val="24"/>
          <w:szCs w:val="24"/>
          <w:lang w:val="id-ID"/>
        </w:rPr>
        <w:t xml:space="preserve"> </w:t>
      </w:r>
      <w:proofErr w:type="spellStart"/>
      <w:r w:rsidR="00702289" w:rsidRPr="00650B1F">
        <w:rPr>
          <w:color w:val="221F1F"/>
          <w:sz w:val="24"/>
          <w:szCs w:val="24"/>
        </w:rPr>
        <w:t>tanahnya</w:t>
      </w:r>
      <w:proofErr w:type="spellEnd"/>
      <w:r w:rsidR="00702289" w:rsidRPr="00650B1F">
        <w:rPr>
          <w:color w:val="221F1F"/>
          <w:sz w:val="24"/>
          <w:szCs w:val="24"/>
          <w:lang w:val="id-ID"/>
        </w:rPr>
        <w:t xml:space="preserve"> </w:t>
      </w:r>
      <w:proofErr w:type="spellStart"/>
      <w:r w:rsidR="00702289" w:rsidRPr="00650B1F">
        <w:rPr>
          <w:color w:val="221F1F"/>
          <w:sz w:val="24"/>
          <w:szCs w:val="24"/>
        </w:rPr>
        <w:t>dapat</w:t>
      </w:r>
      <w:proofErr w:type="spellEnd"/>
      <w:r w:rsidR="00702289" w:rsidRPr="00650B1F">
        <w:rPr>
          <w:color w:val="221F1F"/>
          <w:sz w:val="24"/>
          <w:szCs w:val="24"/>
          <w:lang w:val="id-ID"/>
        </w:rPr>
        <w:t xml:space="preserve"> </w:t>
      </w:r>
      <w:proofErr w:type="spellStart"/>
      <w:r w:rsidR="00702289" w:rsidRPr="00650B1F">
        <w:rPr>
          <w:color w:val="221F1F"/>
          <w:sz w:val="24"/>
          <w:szCs w:val="24"/>
        </w:rPr>
        <w:t>ditata</w:t>
      </w:r>
      <w:proofErr w:type="spellEnd"/>
      <w:r w:rsidR="00702289" w:rsidRPr="00650B1F">
        <w:rPr>
          <w:color w:val="221F1F"/>
          <w:sz w:val="24"/>
          <w:szCs w:val="24"/>
          <w:lang w:val="id-ID"/>
        </w:rPr>
        <w:t xml:space="preserve"> </w:t>
      </w:r>
      <w:r w:rsidR="00702289" w:rsidRPr="00650B1F">
        <w:rPr>
          <w:color w:val="221F1F"/>
          <w:sz w:val="24"/>
          <w:szCs w:val="24"/>
        </w:rPr>
        <w:t xml:space="preserve">dan </w:t>
      </w:r>
      <w:proofErr w:type="spellStart"/>
      <w:r w:rsidR="00702289" w:rsidRPr="00650B1F">
        <w:rPr>
          <w:color w:val="221F1F"/>
          <w:sz w:val="24"/>
          <w:szCs w:val="24"/>
        </w:rPr>
        <w:t>diberikan</w:t>
      </w:r>
      <w:proofErr w:type="spellEnd"/>
      <w:r w:rsidR="00702289" w:rsidRPr="00650B1F">
        <w:rPr>
          <w:color w:val="221F1F"/>
          <w:sz w:val="24"/>
          <w:szCs w:val="24"/>
          <w:lang w:val="id-ID"/>
        </w:rPr>
        <w:t xml:space="preserve"> </w:t>
      </w:r>
      <w:proofErr w:type="spellStart"/>
      <w:r w:rsidR="00702289" w:rsidRPr="00650B1F">
        <w:rPr>
          <w:color w:val="221F1F"/>
          <w:sz w:val="24"/>
          <w:szCs w:val="24"/>
        </w:rPr>
        <w:t>hak</w:t>
      </w:r>
      <w:proofErr w:type="spellEnd"/>
      <w:r w:rsidR="00702289" w:rsidRPr="00650B1F">
        <w:rPr>
          <w:color w:val="221F1F"/>
          <w:sz w:val="24"/>
          <w:szCs w:val="24"/>
          <w:lang w:val="id-ID"/>
        </w:rPr>
        <w:t xml:space="preserve"> </w:t>
      </w:r>
      <w:proofErr w:type="spellStart"/>
      <w:r w:rsidR="00702289" w:rsidRPr="00650B1F">
        <w:rPr>
          <w:color w:val="221F1F"/>
          <w:sz w:val="24"/>
          <w:szCs w:val="24"/>
        </w:rPr>
        <w:t>melalui</w:t>
      </w:r>
      <w:proofErr w:type="spellEnd"/>
      <w:r w:rsidR="00702289" w:rsidRPr="00650B1F">
        <w:rPr>
          <w:color w:val="221F1F"/>
          <w:sz w:val="24"/>
          <w:szCs w:val="24"/>
          <w:lang w:val="id-ID"/>
        </w:rPr>
        <w:t xml:space="preserve"> </w:t>
      </w:r>
      <w:proofErr w:type="spellStart"/>
      <w:r w:rsidR="00702289" w:rsidRPr="00650B1F">
        <w:rPr>
          <w:color w:val="221F1F"/>
          <w:sz w:val="24"/>
          <w:szCs w:val="24"/>
        </w:rPr>
        <w:t>kegiatan</w:t>
      </w:r>
      <w:proofErr w:type="spellEnd"/>
      <w:r w:rsidR="00702289" w:rsidRPr="00650B1F">
        <w:rPr>
          <w:color w:val="221F1F"/>
          <w:sz w:val="24"/>
          <w:szCs w:val="24"/>
          <w:lang w:val="id-ID"/>
        </w:rPr>
        <w:t xml:space="preserve"> </w:t>
      </w:r>
      <w:proofErr w:type="spellStart"/>
      <w:r w:rsidR="00702289" w:rsidRPr="00650B1F">
        <w:rPr>
          <w:color w:val="221F1F"/>
          <w:sz w:val="24"/>
          <w:szCs w:val="24"/>
        </w:rPr>
        <w:t>konsolidasi</w:t>
      </w:r>
      <w:proofErr w:type="spellEnd"/>
      <w:r w:rsidR="00702289" w:rsidRPr="00650B1F">
        <w:rPr>
          <w:color w:val="221F1F"/>
          <w:sz w:val="24"/>
          <w:szCs w:val="24"/>
          <w:lang w:val="id-ID"/>
        </w:rPr>
        <w:t xml:space="preserve"> </w:t>
      </w:r>
      <w:proofErr w:type="spellStart"/>
      <w:r w:rsidR="00702289" w:rsidRPr="00650B1F">
        <w:rPr>
          <w:color w:val="221F1F"/>
          <w:sz w:val="24"/>
          <w:szCs w:val="24"/>
        </w:rPr>
        <w:t>tanah</w:t>
      </w:r>
      <w:proofErr w:type="spellEnd"/>
      <w:r w:rsidR="00702289" w:rsidRPr="00650B1F">
        <w:rPr>
          <w:color w:val="221F1F"/>
          <w:sz w:val="24"/>
          <w:szCs w:val="24"/>
          <w:lang w:val="id-ID"/>
        </w:rPr>
        <w:t xml:space="preserve"> </w:t>
      </w:r>
      <w:r w:rsidR="00702289" w:rsidRPr="00650B1F">
        <w:rPr>
          <w:color w:val="221F1F"/>
          <w:sz w:val="24"/>
          <w:szCs w:val="24"/>
        </w:rPr>
        <w:t>dan</w:t>
      </w:r>
      <w:r w:rsidR="00702289" w:rsidRPr="00650B1F">
        <w:rPr>
          <w:color w:val="221F1F"/>
          <w:sz w:val="24"/>
          <w:szCs w:val="24"/>
          <w:lang w:val="id-ID"/>
        </w:rPr>
        <w:t xml:space="preserve"> </w:t>
      </w:r>
      <w:proofErr w:type="spellStart"/>
      <w:r w:rsidR="00702289" w:rsidRPr="00650B1F">
        <w:rPr>
          <w:color w:val="221F1F"/>
          <w:sz w:val="24"/>
          <w:szCs w:val="24"/>
        </w:rPr>
        <w:t>dikeluarkan</w:t>
      </w:r>
      <w:proofErr w:type="spellEnd"/>
      <w:r w:rsidR="00702289" w:rsidRPr="00650B1F">
        <w:rPr>
          <w:color w:val="221F1F"/>
          <w:sz w:val="24"/>
          <w:szCs w:val="24"/>
        </w:rPr>
        <w:t xml:space="preserve"> </w:t>
      </w:r>
      <w:proofErr w:type="spellStart"/>
      <w:r w:rsidR="00702289" w:rsidRPr="00650B1F">
        <w:rPr>
          <w:color w:val="221F1F"/>
          <w:sz w:val="24"/>
          <w:szCs w:val="24"/>
        </w:rPr>
        <w:t>dari</w:t>
      </w:r>
      <w:proofErr w:type="spellEnd"/>
      <w:r w:rsidR="00702289" w:rsidRPr="00650B1F">
        <w:rPr>
          <w:color w:val="221F1F"/>
          <w:sz w:val="24"/>
          <w:szCs w:val="24"/>
        </w:rPr>
        <w:t xml:space="preserve"> </w:t>
      </w:r>
      <w:proofErr w:type="spellStart"/>
      <w:r w:rsidR="00702289" w:rsidRPr="00650B1F">
        <w:rPr>
          <w:color w:val="221F1F"/>
          <w:sz w:val="24"/>
          <w:szCs w:val="24"/>
        </w:rPr>
        <w:t>Obyek</w:t>
      </w:r>
      <w:proofErr w:type="spellEnd"/>
      <w:r w:rsidR="00702289" w:rsidRPr="00650B1F">
        <w:rPr>
          <w:color w:val="221F1F"/>
          <w:sz w:val="24"/>
          <w:szCs w:val="24"/>
        </w:rPr>
        <w:t xml:space="preserve"> </w:t>
      </w:r>
      <w:proofErr w:type="spellStart"/>
      <w:r w:rsidR="00702289" w:rsidRPr="00650B1F">
        <w:rPr>
          <w:color w:val="221F1F"/>
          <w:sz w:val="24"/>
          <w:szCs w:val="24"/>
        </w:rPr>
        <w:t>Landreform</w:t>
      </w:r>
      <w:proofErr w:type="spellEnd"/>
      <w:r w:rsidR="00702289" w:rsidRPr="00650B1F">
        <w:rPr>
          <w:color w:val="221F1F"/>
          <w:sz w:val="24"/>
          <w:szCs w:val="24"/>
        </w:rPr>
        <w:t xml:space="preserve"> dan </w:t>
      </w:r>
      <w:proofErr w:type="spellStart"/>
      <w:r w:rsidR="00702289" w:rsidRPr="00650B1F">
        <w:rPr>
          <w:color w:val="221F1F"/>
          <w:sz w:val="24"/>
          <w:szCs w:val="24"/>
        </w:rPr>
        <w:t>pemberian</w:t>
      </w:r>
      <w:proofErr w:type="spellEnd"/>
      <w:r w:rsidR="00702289" w:rsidRPr="00650B1F">
        <w:rPr>
          <w:color w:val="221F1F"/>
          <w:sz w:val="24"/>
          <w:szCs w:val="24"/>
        </w:rPr>
        <w:t xml:space="preserve"> </w:t>
      </w:r>
      <w:proofErr w:type="spellStart"/>
      <w:r w:rsidR="00702289" w:rsidRPr="00650B1F">
        <w:rPr>
          <w:color w:val="221F1F"/>
          <w:sz w:val="24"/>
          <w:szCs w:val="24"/>
        </w:rPr>
        <w:t>haknya</w:t>
      </w:r>
      <w:proofErr w:type="spellEnd"/>
      <w:r w:rsidR="00702289" w:rsidRPr="00650B1F">
        <w:rPr>
          <w:color w:val="221F1F"/>
          <w:sz w:val="24"/>
          <w:szCs w:val="24"/>
        </w:rPr>
        <w:t xml:space="preserve"> </w:t>
      </w:r>
      <w:proofErr w:type="spellStart"/>
      <w:r w:rsidR="00702289" w:rsidRPr="00650B1F">
        <w:rPr>
          <w:color w:val="221F1F"/>
          <w:sz w:val="24"/>
          <w:szCs w:val="24"/>
        </w:rPr>
        <w:t>diproses</w:t>
      </w:r>
      <w:proofErr w:type="spellEnd"/>
      <w:r w:rsidR="00702289" w:rsidRPr="00650B1F">
        <w:rPr>
          <w:color w:val="221F1F"/>
          <w:sz w:val="24"/>
          <w:szCs w:val="24"/>
        </w:rPr>
        <w:t xml:space="preserve"> </w:t>
      </w:r>
      <w:proofErr w:type="spellStart"/>
      <w:r w:rsidR="00702289" w:rsidRPr="00650B1F">
        <w:rPr>
          <w:color w:val="221F1F"/>
          <w:sz w:val="24"/>
          <w:szCs w:val="24"/>
        </w:rPr>
        <w:t>berdasarkan</w:t>
      </w:r>
      <w:proofErr w:type="spellEnd"/>
      <w:r w:rsidR="00702289" w:rsidRPr="00650B1F">
        <w:rPr>
          <w:color w:val="221F1F"/>
          <w:sz w:val="24"/>
          <w:szCs w:val="24"/>
        </w:rPr>
        <w:t xml:space="preserve"> </w:t>
      </w:r>
      <w:proofErr w:type="spellStart"/>
      <w:r w:rsidR="00702289" w:rsidRPr="00650B1F">
        <w:rPr>
          <w:color w:val="221F1F"/>
          <w:sz w:val="24"/>
          <w:szCs w:val="24"/>
        </w:rPr>
        <w:t>permohonan</w:t>
      </w:r>
      <w:proofErr w:type="spellEnd"/>
      <w:r w:rsidR="00702289" w:rsidRPr="00650B1F">
        <w:rPr>
          <w:color w:val="221F1F"/>
          <w:sz w:val="24"/>
          <w:szCs w:val="24"/>
        </w:rPr>
        <w:t xml:space="preserve"> </w:t>
      </w:r>
      <w:proofErr w:type="spellStart"/>
      <w:r w:rsidR="00702289" w:rsidRPr="00650B1F">
        <w:rPr>
          <w:color w:val="221F1F"/>
          <w:sz w:val="24"/>
          <w:szCs w:val="24"/>
        </w:rPr>
        <w:t>hak</w:t>
      </w:r>
      <w:proofErr w:type="spellEnd"/>
      <w:r w:rsidR="00702289" w:rsidRPr="00650B1F">
        <w:rPr>
          <w:color w:val="221F1F"/>
          <w:sz w:val="24"/>
          <w:szCs w:val="24"/>
        </w:rPr>
        <w:t xml:space="preserve"> </w:t>
      </w:r>
      <w:proofErr w:type="spellStart"/>
      <w:r w:rsidR="00702289" w:rsidRPr="00650B1F">
        <w:rPr>
          <w:color w:val="221F1F"/>
          <w:sz w:val="24"/>
          <w:szCs w:val="24"/>
        </w:rPr>
        <w:t>sesuai</w:t>
      </w:r>
      <w:proofErr w:type="spellEnd"/>
      <w:r w:rsidR="00702289" w:rsidRPr="00650B1F">
        <w:rPr>
          <w:color w:val="221F1F"/>
          <w:sz w:val="24"/>
          <w:szCs w:val="24"/>
        </w:rPr>
        <w:t xml:space="preserve"> </w:t>
      </w:r>
      <w:proofErr w:type="spellStart"/>
      <w:r w:rsidR="00702289" w:rsidRPr="00650B1F">
        <w:rPr>
          <w:color w:val="221F1F"/>
          <w:sz w:val="24"/>
          <w:szCs w:val="24"/>
        </w:rPr>
        <w:t>peruntukan</w:t>
      </w:r>
      <w:proofErr w:type="spellEnd"/>
      <w:r w:rsidR="00702289" w:rsidRPr="00650B1F">
        <w:rPr>
          <w:color w:val="221F1F"/>
          <w:sz w:val="24"/>
          <w:szCs w:val="24"/>
        </w:rPr>
        <w:t xml:space="preserve"> dan </w:t>
      </w:r>
      <w:proofErr w:type="spellStart"/>
      <w:r w:rsidR="00702289" w:rsidRPr="00650B1F">
        <w:rPr>
          <w:color w:val="221F1F"/>
          <w:sz w:val="24"/>
          <w:szCs w:val="24"/>
        </w:rPr>
        <w:t>penggunaannya</w:t>
      </w:r>
      <w:proofErr w:type="spellEnd"/>
      <w:r w:rsidR="00702289" w:rsidRPr="00650B1F">
        <w:rPr>
          <w:color w:val="221F1F"/>
          <w:sz w:val="24"/>
          <w:szCs w:val="24"/>
        </w:rPr>
        <w:t xml:space="preserve"> </w:t>
      </w:r>
      <w:proofErr w:type="spellStart"/>
      <w:r w:rsidR="00702289" w:rsidRPr="00650B1F">
        <w:rPr>
          <w:color w:val="221F1F"/>
          <w:sz w:val="24"/>
          <w:szCs w:val="24"/>
        </w:rPr>
        <w:t>berdasarkan</w:t>
      </w:r>
      <w:proofErr w:type="spellEnd"/>
      <w:r w:rsidR="00702289" w:rsidRPr="00650B1F">
        <w:rPr>
          <w:color w:val="221F1F"/>
          <w:sz w:val="24"/>
          <w:szCs w:val="24"/>
        </w:rPr>
        <w:t xml:space="preserve"> </w:t>
      </w:r>
      <w:proofErr w:type="spellStart"/>
      <w:r w:rsidR="00702289" w:rsidRPr="00650B1F">
        <w:rPr>
          <w:color w:val="221F1F"/>
          <w:sz w:val="24"/>
          <w:szCs w:val="24"/>
        </w:rPr>
        <w:t>peraturan</w:t>
      </w:r>
      <w:proofErr w:type="spellEnd"/>
      <w:r w:rsidR="00702289" w:rsidRPr="00650B1F">
        <w:rPr>
          <w:color w:val="221F1F"/>
          <w:sz w:val="24"/>
          <w:szCs w:val="24"/>
        </w:rPr>
        <w:t xml:space="preserve"> </w:t>
      </w:r>
      <w:proofErr w:type="spellStart"/>
      <w:r w:rsidR="00702289" w:rsidRPr="00650B1F">
        <w:rPr>
          <w:color w:val="221F1F"/>
          <w:sz w:val="24"/>
          <w:szCs w:val="24"/>
        </w:rPr>
        <w:t>perundangan</w:t>
      </w:r>
      <w:proofErr w:type="spellEnd"/>
      <w:r w:rsidR="00702289" w:rsidRPr="00650B1F">
        <w:rPr>
          <w:color w:val="221F1F"/>
          <w:sz w:val="24"/>
          <w:szCs w:val="24"/>
        </w:rPr>
        <w:t xml:space="preserve"> yang </w:t>
      </w:r>
      <w:proofErr w:type="spellStart"/>
      <w:r w:rsidR="00702289" w:rsidRPr="00650B1F">
        <w:rPr>
          <w:color w:val="221F1F"/>
          <w:spacing w:val="-2"/>
          <w:sz w:val="24"/>
          <w:szCs w:val="24"/>
        </w:rPr>
        <w:t>berlaku</w:t>
      </w:r>
      <w:proofErr w:type="spellEnd"/>
      <w:r w:rsidR="00702289" w:rsidRPr="00650B1F">
        <w:rPr>
          <w:color w:val="221F1F"/>
          <w:spacing w:val="-2"/>
          <w:sz w:val="24"/>
          <w:szCs w:val="24"/>
        </w:rPr>
        <w:t>.</w:t>
      </w:r>
      <w:r w:rsidR="00995156" w:rsidRPr="00650B1F">
        <w:rPr>
          <w:sz w:val="24"/>
          <w:szCs w:val="24"/>
        </w:rPr>
        <w:t xml:space="preserve"> </w:t>
      </w:r>
      <w:proofErr w:type="spellStart"/>
      <w:r w:rsidR="00702289" w:rsidRPr="00650B1F">
        <w:rPr>
          <w:color w:val="221F1F"/>
          <w:sz w:val="24"/>
          <w:szCs w:val="24"/>
        </w:rPr>
        <w:t>Kelima</w:t>
      </w:r>
      <w:proofErr w:type="spellEnd"/>
      <w:r w:rsidR="00702289" w:rsidRPr="00650B1F">
        <w:rPr>
          <w:color w:val="221F1F"/>
          <w:sz w:val="24"/>
          <w:szCs w:val="24"/>
        </w:rPr>
        <w:t>:</w:t>
      </w:r>
      <w:r w:rsidR="00702289" w:rsidRPr="00650B1F">
        <w:rPr>
          <w:color w:val="221F1F"/>
          <w:sz w:val="24"/>
          <w:szCs w:val="24"/>
          <w:lang w:val="id-ID"/>
        </w:rPr>
        <w:t xml:space="preserve"> </w:t>
      </w:r>
      <w:proofErr w:type="spellStart"/>
      <w:r w:rsidR="00702289" w:rsidRPr="00650B1F">
        <w:rPr>
          <w:color w:val="221F1F"/>
          <w:sz w:val="24"/>
          <w:szCs w:val="24"/>
        </w:rPr>
        <w:t>Pelaksanaan</w:t>
      </w:r>
      <w:proofErr w:type="spellEnd"/>
      <w:r w:rsidR="00702289" w:rsidRPr="00650B1F">
        <w:rPr>
          <w:color w:val="221F1F"/>
          <w:sz w:val="24"/>
          <w:szCs w:val="24"/>
          <w:lang w:val="id-ID"/>
        </w:rPr>
        <w:t xml:space="preserve"> </w:t>
      </w:r>
      <w:proofErr w:type="spellStart"/>
      <w:r w:rsidR="00702289" w:rsidRPr="00650B1F">
        <w:rPr>
          <w:color w:val="221F1F"/>
          <w:sz w:val="24"/>
          <w:szCs w:val="24"/>
        </w:rPr>
        <w:t>lebih</w:t>
      </w:r>
      <w:proofErr w:type="spellEnd"/>
      <w:r w:rsidR="00702289" w:rsidRPr="00650B1F">
        <w:rPr>
          <w:color w:val="221F1F"/>
          <w:sz w:val="24"/>
          <w:szCs w:val="24"/>
          <w:lang w:val="id-ID"/>
        </w:rPr>
        <w:t xml:space="preserve"> </w:t>
      </w:r>
      <w:proofErr w:type="spellStart"/>
      <w:r w:rsidR="00702289" w:rsidRPr="00650B1F">
        <w:rPr>
          <w:color w:val="221F1F"/>
          <w:sz w:val="24"/>
          <w:szCs w:val="24"/>
        </w:rPr>
        <w:t>lanjut</w:t>
      </w:r>
      <w:proofErr w:type="spellEnd"/>
      <w:r w:rsidR="00702289" w:rsidRPr="00650B1F">
        <w:rPr>
          <w:color w:val="221F1F"/>
          <w:sz w:val="24"/>
          <w:szCs w:val="24"/>
          <w:lang w:val="id-ID"/>
        </w:rPr>
        <w:t xml:space="preserve"> </w:t>
      </w:r>
      <w:proofErr w:type="spellStart"/>
      <w:r w:rsidR="00702289" w:rsidRPr="00650B1F">
        <w:rPr>
          <w:color w:val="221F1F"/>
          <w:sz w:val="24"/>
          <w:szCs w:val="24"/>
        </w:rPr>
        <w:t>dengan</w:t>
      </w:r>
      <w:proofErr w:type="spellEnd"/>
      <w:r w:rsidR="00702289" w:rsidRPr="00650B1F">
        <w:rPr>
          <w:color w:val="221F1F"/>
          <w:sz w:val="24"/>
          <w:szCs w:val="24"/>
          <w:lang w:val="id-ID"/>
        </w:rPr>
        <w:t xml:space="preserve"> </w:t>
      </w:r>
      <w:proofErr w:type="spellStart"/>
      <w:r w:rsidR="00702289" w:rsidRPr="00650B1F">
        <w:rPr>
          <w:color w:val="221F1F"/>
          <w:sz w:val="24"/>
          <w:szCs w:val="24"/>
        </w:rPr>
        <w:t>dikeluarkannya</w:t>
      </w:r>
      <w:proofErr w:type="spellEnd"/>
      <w:r w:rsidR="00702289" w:rsidRPr="00650B1F">
        <w:rPr>
          <w:color w:val="221F1F"/>
          <w:sz w:val="24"/>
          <w:szCs w:val="24"/>
          <w:lang w:val="id-ID"/>
        </w:rPr>
        <w:t xml:space="preserve"> </w:t>
      </w:r>
      <w:r w:rsidR="00702289" w:rsidRPr="00650B1F">
        <w:rPr>
          <w:color w:val="221F1F"/>
          <w:sz w:val="24"/>
          <w:szCs w:val="24"/>
        </w:rPr>
        <w:t>Surat</w:t>
      </w:r>
      <w:r w:rsidR="00702289" w:rsidRPr="00650B1F">
        <w:rPr>
          <w:color w:val="221F1F"/>
          <w:sz w:val="24"/>
          <w:szCs w:val="24"/>
          <w:lang w:val="id-ID"/>
        </w:rPr>
        <w:t xml:space="preserve"> </w:t>
      </w:r>
      <w:r w:rsidR="00702289" w:rsidRPr="00650B1F">
        <w:rPr>
          <w:color w:val="221F1F"/>
          <w:sz w:val="24"/>
          <w:szCs w:val="24"/>
        </w:rPr>
        <w:t>Keputusan</w:t>
      </w:r>
      <w:r w:rsidR="00702289" w:rsidRPr="00650B1F">
        <w:rPr>
          <w:color w:val="221F1F"/>
          <w:sz w:val="24"/>
          <w:szCs w:val="24"/>
          <w:lang w:val="id-ID"/>
        </w:rPr>
        <w:t xml:space="preserve"> </w:t>
      </w:r>
      <w:proofErr w:type="spellStart"/>
      <w:r w:rsidR="00702289" w:rsidRPr="00650B1F">
        <w:rPr>
          <w:color w:val="221F1F"/>
          <w:sz w:val="24"/>
          <w:szCs w:val="24"/>
        </w:rPr>
        <w:t>ini</w:t>
      </w:r>
      <w:proofErr w:type="spellEnd"/>
      <w:r w:rsidR="00702289" w:rsidRPr="00650B1F">
        <w:rPr>
          <w:color w:val="221F1F"/>
          <w:sz w:val="24"/>
          <w:szCs w:val="24"/>
        </w:rPr>
        <w:t xml:space="preserve"> agar</w:t>
      </w:r>
      <w:r w:rsidR="00702289" w:rsidRPr="00650B1F">
        <w:rPr>
          <w:color w:val="221F1F"/>
          <w:sz w:val="24"/>
          <w:szCs w:val="24"/>
          <w:lang w:val="id-ID"/>
        </w:rPr>
        <w:t xml:space="preserve"> </w:t>
      </w:r>
      <w:proofErr w:type="spellStart"/>
      <w:r w:rsidR="00702289" w:rsidRPr="00650B1F">
        <w:rPr>
          <w:color w:val="221F1F"/>
          <w:sz w:val="24"/>
          <w:szCs w:val="24"/>
        </w:rPr>
        <w:t>dilaksanakan</w:t>
      </w:r>
      <w:proofErr w:type="spellEnd"/>
      <w:r w:rsidR="00702289" w:rsidRPr="00650B1F">
        <w:rPr>
          <w:color w:val="221F1F"/>
          <w:sz w:val="24"/>
          <w:szCs w:val="24"/>
          <w:lang w:val="id-ID"/>
        </w:rPr>
        <w:t xml:space="preserve"> </w:t>
      </w:r>
      <w:r w:rsidR="00702289" w:rsidRPr="00650B1F">
        <w:rPr>
          <w:color w:val="221F1F"/>
          <w:sz w:val="24"/>
          <w:szCs w:val="24"/>
        </w:rPr>
        <w:t>oleh</w:t>
      </w:r>
      <w:r w:rsidR="00702289" w:rsidRPr="00650B1F">
        <w:rPr>
          <w:color w:val="221F1F"/>
          <w:sz w:val="24"/>
          <w:szCs w:val="24"/>
          <w:lang w:val="id-ID"/>
        </w:rPr>
        <w:t xml:space="preserve"> </w:t>
      </w:r>
      <w:proofErr w:type="spellStart"/>
      <w:r w:rsidR="00702289" w:rsidRPr="00650B1F">
        <w:rPr>
          <w:color w:val="221F1F"/>
          <w:sz w:val="24"/>
          <w:szCs w:val="24"/>
        </w:rPr>
        <w:t>Kepala</w:t>
      </w:r>
      <w:proofErr w:type="spellEnd"/>
      <w:r w:rsidR="00702289" w:rsidRPr="00650B1F">
        <w:rPr>
          <w:color w:val="221F1F"/>
          <w:sz w:val="24"/>
          <w:szCs w:val="24"/>
          <w:lang w:val="id-ID"/>
        </w:rPr>
        <w:t xml:space="preserve"> </w:t>
      </w:r>
      <w:r w:rsidR="00702289" w:rsidRPr="00650B1F">
        <w:rPr>
          <w:color w:val="221F1F"/>
          <w:sz w:val="24"/>
          <w:szCs w:val="24"/>
        </w:rPr>
        <w:t>Kantor</w:t>
      </w:r>
      <w:r w:rsidR="00702289" w:rsidRPr="00650B1F">
        <w:rPr>
          <w:color w:val="221F1F"/>
          <w:sz w:val="24"/>
          <w:szCs w:val="24"/>
          <w:lang w:val="id-ID"/>
        </w:rPr>
        <w:t xml:space="preserve"> </w:t>
      </w:r>
      <w:r w:rsidR="00702289" w:rsidRPr="00650B1F">
        <w:rPr>
          <w:color w:val="221F1F"/>
          <w:sz w:val="24"/>
          <w:szCs w:val="24"/>
        </w:rPr>
        <w:t>Wilayah</w:t>
      </w:r>
      <w:r w:rsidR="00702289" w:rsidRPr="00650B1F">
        <w:rPr>
          <w:color w:val="221F1F"/>
          <w:sz w:val="24"/>
          <w:szCs w:val="24"/>
          <w:lang w:val="id-ID"/>
        </w:rPr>
        <w:t xml:space="preserve"> </w:t>
      </w:r>
      <w:r w:rsidR="00702289" w:rsidRPr="00650B1F">
        <w:rPr>
          <w:color w:val="221F1F"/>
          <w:sz w:val="24"/>
          <w:szCs w:val="24"/>
        </w:rPr>
        <w:t>Badan</w:t>
      </w:r>
      <w:r w:rsidR="00702289" w:rsidRPr="00650B1F">
        <w:rPr>
          <w:color w:val="221F1F"/>
          <w:sz w:val="24"/>
          <w:szCs w:val="24"/>
          <w:lang w:val="id-ID"/>
        </w:rPr>
        <w:t xml:space="preserve"> </w:t>
      </w:r>
      <w:proofErr w:type="spellStart"/>
      <w:r w:rsidR="00702289" w:rsidRPr="00650B1F">
        <w:rPr>
          <w:color w:val="221F1F"/>
          <w:sz w:val="24"/>
          <w:szCs w:val="24"/>
        </w:rPr>
        <w:t>Pertanahan</w:t>
      </w:r>
      <w:proofErr w:type="spellEnd"/>
      <w:r w:rsidR="00702289" w:rsidRPr="00650B1F">
        <w:rPr>
          <w:color w:val="221F1F"/>
          <w:sz w:val="24"/>
          <w:szCs w:val="24"/>
        </w:rPr>
        <w:t xml:space="preserve"> Nasional </w:t>
      </w:r>
      <w:proofErr w:type="spellStart"/>
      <w:r w:rsidR="00702289" w:rsidRPr="00650B1F">
        <w:rPr>
          <w:color w:val="221F1F"/>
          <w:sz w:val="24"/>
          <w:szCs w:val="24"/>
        </w:rPr>
        <w:t>Provinsi</w:t>
      </w:r>
      <w:proofErr w:type="spellEnd"/>
      <w:r w:rsidR="00702289" w:rsidRPr="00650B1F">
        <w:rPr>
          <w:color w:val="221F1F"/>
          <w:sz w:val="24"/>
          <w:szCs w:val="24"/>
        </w:rPr>
        <w:t xml:space="preserve"> dan </w:t>
      </w:r>
      <w:proofErr w:type="spellStart"/>
      <w:r w:rsidR="00702289" w:rsidRPr="00650B1F">
        <w:rPr>
          <w:color w:val="221F1F"/>
          <w:sz w:val="24"/>
          <w:szCs w:val="24"/>
        </w:rPr>
        <w:t>Kepala</w:t>
      </w:r>
      <w:proofErr w:type="spellEnd"/>
      <w:r w:rsidR="00702289" w:rsidRPr="00650B1F">
        <w:rPr>
          <w:color w:val="221F1F"/>
          <w:sz w:val="24"/>
          <w:szCs w:val="24"/>
        </w:rPr>
        <w:t xml:space="preserve"> Kantor </w:t>
      </w:r>
      <w:proofErr w:type="spellStart"/>
      <w:r w:rsidR="00702289" w:rsidRPr="00650B1F">
        <w:rPr>
          <w:color w:val="221F1F"/>
          <w:sz w:val="24"/>
          <w:szCs w:val="24"/>
        </w:rPr>
        <w:t>Pertanahan</w:t>
      </w:r>
      <w:proofErr w:type="spellEnd"/>
      <w:r w:rsidR="00702289" w:rsidRPr="00650B1F">
        <w:rPr>
          <w:color w:val="221F1F"/>
          <w:sz w:val="24"/>
          <w:szCs w:val="24"/>
        </w:rPr>
        <w:t xml:space="preserve"> </w:t>
      </w:r>
      <w:proofErr w:type="spellStart"/>
      <w:r w:rsidR="00702289" w:rsidRPr="00650B1F">
        <w:rPr>
          <w:color w:val="221F1F"/>
          <w:sz w:val="24"/>
          <w:szCs w:val="24"/>
        </w:rPr>
        <w:t>Kabupaten</w:t>
      </w:r>
      <w:proofErr w:type="spellEnd"/>
      <w:r w:rsidR="00702289" w:rsidRPr="00650B1F">
        <w:rPr>
          <w:color w:val="221F1F"/>
          <w:sz w:val="24"/>
          <w:szCs w:val="24"/>
        </w:rPr>
        <w:t>/</w:t>
      </w:r>
      <w:proofErr w:type="spellStart"/>
      <w:r w:rsidR="00702289" w:rsidRPr="00650B1F">
        <w:rPr>
          <w:color w:val="221F1F"/>
          <w:sz w:val="24"/>
          <w:szCs w:val="24"/>
        </w:rPr>
        <w:t>Kotamadya</w:t>
      </w:r>
      <w:proofErr w:type="spellEnd"/>
      <w:r w:rsidR="00702289" w:rsidRPr="00650B1F">
        <w:rPr>
          <w:color w:val="221F1F"/>
          <w:sz w:val="24"/>
          <w:szCs w:val="24"/>
        </w:rPr>
        <w:t xml:space="preserve"> yang </w:t>
      </w:r>
      <w:proofErr w:type="spellStart"/>
      <w:r w:rsidR="00702289" w:rsidRPr="00650B1F">
        <w:rPr>
          <w:color w:val="221F1F"/>
          <w:sz w:val="24"/>
          <w:szCs w:val="24"/>
        </w:rPr>
        <w:t>bersangkutan</w:t>
      </w:r>
      <w:proofErr w:type="spellEnd"/>
      <w:r w:rsidR="00702289" w:rsidRPr="00650B1F">
        <w:rPr>
          <w:color w:val="221F1F"/>
          <w:sz w:val="24"/>
          <w:szCs w:val="24"/>
        </w:rPr>
        <w:t>.</w:t>
      </w:r>
      <w:r w:rsidR="00650B1F">
        <w:rPr>
          <w:color w:val="221F1F"/>
          <w:sz w:val="24"/>
          <w:szCs w:val="24"/>
        </w:rPr>
        <w:t xml:space="preserve"> </w:t>
      </w:r>
    </w:p>
    <w:p w14:paraId="4037024E" w14:textId="77777777" w:rsidR="00650B1F" w:rsidRDefault="006E655D" w:rsidP="00650B1F">
      <w:pPr>
        <w:spacing w:before="10" w:line="360" w:lineRule="auto"/>
        <w:ind w:firstLine="720"/>
        <w:jc w:val="both"/>
        <w:rPr>
          <w:sz w:val="24"/>
          <w:szCs w:val="24"/>
        </w:rPr>
      </w:pPr>
      <w:r w:rsidRPr="00650B1F">
        <w:rPr>
          <w:sz w:val="24"/>
          <w:szCs w:val="24"/>
          <w:lang w:val="id-ID"/>
        </w:rPr>
        <w:t>Untuk menjamin tertib pelaksanaan dan pengembangan agenda, program, dan kegiatan Reforma Agraria, serta koordinasi kelembagaan antara Pemerintah Pusat, Pemerintah Provinsi Jawa Timur, dan Pemerintah Kota Batu, sekaligus untuk melaksan</w:t>
      </w:r>
      <w:r w:rsidR="00E64AF2" w:rsidRPr="00650B1F">
        <w:rPr>
          <w:sz w:val="24"/>
          <w:szCs w:val="24"/>
          <w:lang w:val="id-ID"/>
        </w:rPr>
        <w:t>a</w:t>
      </w:r>
      <w:r w:rsidRPr="00650B1F">
        <w:rPr>
          <w:sz w:val="24"/>
          <w:szCs w:val="24"/>
          <w:lang w:val="id-ID"/>
        </w:rPr>
        <w:t xml:space="preserve">kan ketentuan Pasal 22 ayat </w:t>
      </w:r>
      <w:r w:rsidRPr="00650B1F">
        <w:rPr>
          <w:sz w:val="24"/>
          <w:szCs w:val="24"/>
          <w:lang w:val="id-ID"/>
        </w:rPr>
        <w:lastRenderedPageBreak/>
        <w:t xml:space="preserve">(4) Peraturan Presiden Nomor 86 Tahun 2018 tentang Reforma Agraria, maka pemerintah Kota Batu perlu membuat suatu Penetapan berupa Keputusan Wali Kota tentang Pembentukan Gugus Tugas Reforma Agraria Kota Batu. </w:t>
      </w:r>
      <w:r w:rsidR="007C0A51" w:rsidRPr="00650B1F">
        <w:rPr>
          <w:sz w:val="24"/>
          <w:szCs w:val="24"/>
          <w:lang w:val="id-ID"/>
        </w:rPr>
        <w:t xml:space="preserve"> Dalam hal ini maka Pemerintah Kota Batu menerbitkan </w:t>
      </w:r>
      <w:r w:rsidR="007C0A51" w:rsidRPr="00650B1F">
        <w:rPr>
          <w:bCs/>
          <w:sz w:val="24"/>
          <w:szCs w:val="24"/>
          <w:lang w:val="id-ID"/>
        </w:rPr>
        <w:t xml:space="preserve">Keputusan Wali Kota Batu Nomor: 188.45/79/KEP/422.012/2022 tentang “Pembentukan Gugus Tugas Reforma Agraria Kota Batu”.  </w:t>
      </w:r>
      <w:r w:rsidR="007C0A51" w:rsidRPr="00650B1F">
        <w:rPr>
          <w:sz w:val="24"/>
          <w:szCs w:val="24"/>
          <w:lang w:val="id-ID"/>
        </w:rPr>
        <w:t>Dalam Keputusan tersebut menetapkan sebagai berikut:</w:t>
      </w:r>
      <w:r w:rsidR="00995156" w:rsidRPr="00650B1F">
        <w:rPr>
          <w:sz w:val="24"/>
          <w:szCs w:val="24"/>
        </w:rPr>
        <w:t xml:space="preserve"> </w:t>
      </w:r>
    </w:p>
    <w:p w14:paraId="19604933" w14:textId="77777777" w:rsidR="00650B1F" w:rsidRPr="00650B1F" w:rsidRDefault="007C0A51" w:rsidP="00650B1F">
      <w:pPr>
        <w:pStyle w:val="ListParagraph"/>
        <w:numPr>
          <w:ilvl w:val="0"/>
          <w:numId w:val="35"/>
        </w:numPr>
        <w:spacing w:before="10" w:line="360" w:lineRule="auto"/>
        <w:rPr>
          <w:sz w:val="24"/>
          <w:szCs w:val="24"/>
          <w:lang w:val="id-ID"/>
        </w:rPr>
      </w:pPr>
      <w:r w:rsidRPr="00650B1F">
        <w:rPr>
          <w:sz w:val="24"/>
          <w:szCs w:val="24"/>
          <w:lang w:val="id-ID"/>
        </w:rPr>
        <w:t xml:space="preserve">Kesatu : Membentuk Gugus Tugas Reforma Agraria Kota Batu dengan susunan </w:t>
      </w:r>
      <w:r w:rsidR="00995156" w:rsidRPr="00650B1F">
        <w:rPr>
          <w:sz w:val="24"/>
          <w:szCs w:val="24"/>
        </w:rPr>
        <w:t xml:space="preserve"> </w:t>
      </w:r>
      <w:r w:rsidRPr="00650B1F">
        <w:rPr>
          <w:sz w:val="24"/>
          <w:szCs w:val="24"/>
          <w:lang w:val="id-ID"/>
        </w:rPr>
        <w:t>keanggotaan sebagaimana tercantum dalam lampiran yang merupakan bagian tidak terpisahkan dari Keputusan ini.</w:t>
      </w:r>
      <w:r w:rsidR="00650B1F" w:rsidRPr="00650B1F">
        <w:rPr>
          <w:sz w:val="24"/>
          <w:szCs w:val="24"/>
        </w:rPr>
        <w:t xml:space="preserve"> </w:t>
      </w:r>
    </w:p>
    <w:p w14:paraId="1DE4DB5B" w14:textId="77777777" w:rsidR="00650B1F" w:rsidRPr="00650B1F" w:rsidRDefault="007C0A51" w:rsidP="00650B1F">
      <w:pPr>
        <w:pStyle w:val="ListParagraph"/>
        <w:numPr>
          <w:ilvl w:val="0"/>
          <w:numId w:val="35"/>
        </w:numPr>
        <w:spacing w:before="10" w:line="360" w:lineRule="auto"/>
        <w:rPr>
          <w:sz w:val="24"/>
          <w:szCs w:val="24"/>
          <w:lang w:val="id-ID"/>
        </w:rPr>
      </w:pPr>
      <w:r w:rsidRPr="00650B1F">
        <w:rPr>
          <w:sz w:val="24"/>
          <w:szCs w:val="24"/>
          <w:lang w:val="id-ID"/>
        </w:rPr>
        <w:t xml:space="preserve">Kedua : </w:t>
      </w:r>
      <w:r w:rsidR="00D8779D" w:rsidRPr="00650B1F">
        <w:rPr>
          <w:sz w:val="24"/>
          <w:szCs w:val="24"/>
          <w:lang w:val="id-ID"/>
        </w:rPr>
        <w:t xml:space="preserve">Gugus Tugas sebagaimana dimaksud dalam Diktum </w:t>
      </w:r>
      <w:r w:rsidR="00D8779D" w:rsidRPr="00650B1F">
        <w:rPr>
          <w:sz w:val="24"/>
          <w:szCs w:val="24"/>
          <w:u w:val="single"/>
          <w:lang w:val="id-ID"/>
        </w:rPr>
        <w:t>Kesatu</w:t>
      </w:r>
      <w:r w:rsidR="00D8779D" w:rsidRPr="00650B1F">
        <w:rPr>
          <w:sz w:val="24"/>
          <w:szCs w:val="24"/>
          <w:lang w:val="id-ID"/>
        </w:rPr>
        <w:t xml:space="preserve"> Keputusan ini mempunyai tugas sebgai berikut:</w:t>
      </w:r>
      <w:r w:rsidR="00995156" w:rsidRPr="00650B1F">
        <w:rPr>
          <w:sz w:val="24"/>
          <w:szCs w:val="24"/>
        </w:rPr>
        <w:t xml:space="preserve"> a) </w:t>
      </w:r>
      <w:r w:rsidR="004D260B" w:rsidRPr="00650B1F">
        <w:rPr>
          <w:sz w:val="24"/>
          <w:szCs w:val="24"/>
          <w:lang w:val="id-ID"/>
        </w:rPr>
        <w:t>Mengoordinasi penyediaan Tanah Obyek Reforma Agraria (TORA) dalam rangka penataan aset di Kota Batu;</w:t>
      </w:r>
      <w:r w:rsidR="00995156" w:rsidRPr="00650B1F">
        <w:rPr>
          <w:sz w:val="24"/>
          <w:szCs w:val="24"/>
        </w:rPr>
        <w:t xml:space="preserve"> b) </w:t>
      </w:r>
      <w:r w:rsidR="004D260B" w:rsidRPr="00650B1F">
        <w:rPr>
          <w:sz w:val="24"/>
          <w:szCs w:val="24"/>
          <w:lang w:val="id-ID"/>
        </w:rPr>
        <w:t>Memberikan usulan dan rekomendasi terhadap tanah di Kota Batu untuk di tegaskan sebagai tanah negara sekaligus ditetapkan sebagai Tanah Obyek Reforma Agraria (TORA) kepada Menteri atau Pejabat yang ditunjuk oleh Menteri;</w:t>
      </w:r>
      <w:r w:rsidR="00995156" w:rsidRPr="00650B1F">
        <w:rPr>
          <w:sz w:val="24"/>
          <w:szCs w:val="24"/>
        </w:rPr>
        <w:t xml:space="preserve"> c) </w:t>
      </w:r>
      <w:r w:rsidR="004D260B" w:rsidRPr="00650B1F">
        <w:rPr>
          <w:sz w:val="24"/>
          <w:szCs w:val="24"/>
          <w:lang w:val="id-ID"/>
        </w:rPr>
        <w:t>Melaksanakan penataan penguasaan dan pemilikan Tanah Obyek Reforma Agraria (TORA) ;</w:t>
      </w:r>
      <w:r w:rsidR="00995156" w:rsidRPr="00650B1F">
        <w:rPr>
          <w:sz w:val="24"/>
          <w:szCs w:val="24"/>
        </w:rPr>
        <w:t xml:space="preserve"> d) </w:t>
      </w:r>
      <w:r w:rsidR="004D260B" w:rsidRPr="00650B1F">
        <w:rPr>
          <w:sz w:val="24"/>
          <w:szCs w:val="24"/>
          <w:lang w:val="id-ID"/>
        </w:rPr>
        <w:t xml:space="preserve">Mewujudkan kepastian hukum </w:t>
      </w:r>
      <w:r w:rsidR="0045538A" w:rsidRPr="00650B1F">
        <w:rPr>
          <w:sz w:val="24"/>
          <w:szCs w:val="24"/>
          <w:lang w:val="id-ID"/>
        </w:rPr>
        <w:t xml:space="preserve">dan legalisasi hak atas </w:t>
      </w:r>
      <w:r w:rsidR="004D260B" w:rsidRPr="00650B1F">
        <w:rPr>
          <w:sz w:val="24"/>
          <w:szCs w:val="24"/>
          <w:lang w:val="id-ID"/>
        </w:rPr>
        <w:t xml:space="preserve">  </w:t>
      </w:r>
      <w:r w:rsidR="0045538A" w:rsidRPr="00650B1F">
        <w:rPr>
          <w:sz w:val="24"/>
          <w:szCs w:val="24"/>
          <w:lang w:val="id-ID"/>
        </w:rPr>
        <w:t>Tanah Obyek Reforma Agraria (TORA);</w:t>
      </w:r>
      <w:r w:rsidR="00995156" w:rsidRPr="00650B1F">
        <w:rPr>
          <w:sz w:val="24"/>
          <w:szCs w:val="24"/>
        </w:rPr>
        <w:t xml:space="preserve"> e) </w:t>
      </w:r>
      <w:r w:rsidR="0045538A" w:rsidRPr="00650B1F">
        <w:rPr>
          <w:sz w:val="24"/>
          <w:szCs w:val="24"/>
          <w:lang w:val="id-ID"/>
        </w:rPr>
        <w:t>Melaksanakan penataan akses dan integrasi penataan aset di Kota Batu;</w:t>
      </w:r>
      <w:r w:rsidR="00651EB0" w:rsidRPr="00650B1F">
        <w:rPr>
          <w:sz w:val="24"/>
          <w:szCs w:val="24"/>
        </w:rPr>
        <w:t xml:space="preserve"> f) </w:t>
      </w:r>
      <w:r w:rsidR="0045538A" w:rsidRPr="00650B1F">
        <w:rPr>
          <w:sz w:val="24"/>
          <w:szCs w:val="24"/>
          <w:lang w:val="id-ID"/>
        </w:rPr>
        <w:t>Memperkuat kapasitas pelaksanaan Reforma Agraria di Kota Batu;</w:t>
      </w:r>
      <w:r w:rsidR="00651EB0" w:rsidRPr="00650B1F">
        <w:rPr>
          <w:sz w:val="24"/>
          <w:szCs w:val="24"/>
        </w:rPr>
        <w:t xml:space="preserve"> g) </w:t>
      </w:r>
      <w:r w:rsidR="0045538A" w:rsidRPr="00650B1F">
        <w:rPr>
          <w:sz w:val="24"/>
          <w:szCs w:val="24"/>
          <w:lang w:val="id-ID"/>
        </w:rPr>
        <w:t>Menyampaikan laporan hasil Reforma Agraria Kota Batu kepada Gugus Tugas Reforma Agraria Provinsi;</w:t>
      </w:r>
      <w:r w:rsidR="00651EB0" w:rsidRPr="00650B1F">
        <w:rPr>
          <w:sz w:val="24"/>
          <w:szCs w:val="24"/>
        </w:rPr>
        <w:t xml:space="preserve"> h) </w:t>
      </w:r>
      <w:r w:rsidR="0045538A" w:rsidRPr="00650B1F">
        <w:rPr>
          <w:sz w:val="24"/>
          <w:szCs w:val="24"/>
          <w:lang w:val="id-ID"/>
        </w:rPr>
        <w:t>Mengkoordinasikan dan memfasilitasi penyelesaian sengketa dan konflik agraria di Kota Batu; dan</w:t>
      </w:r>
      <w:r w:rsidR="00651EB0" w:rsidRPr="00650B1F">
        <w:rPr>
          <w:sz w:val="24"/>
          <w:szCs w:val="24"/>
        </w:rPr>
        <w:t xml:space="preserve"> </w:t>
      </w:r>
      <w:proofErr w:type="spellStart"/>
      <w:r w:rsidR="00651EB0" w:rsidRPr="00650B1F">
        <w:rPr>
          <w:sz w:val="24"/>
          <w:szCs w:val="24"/>
        </w:rPr>
        <w:t>i</w:t>
      </w:r>
      <w:proofErr w:type="spellEnd"/>
      <w:r w:rsidR="00651EB0" w:rsidRPr="00650B1F">
        <w:rPr>
          <w:sz w:val="24"/>
          <w:szCs w:val="24"/>
        </w:rPr>
        <w:t xml:space="preserve">) </w:t>
      </w:r>
      <w:r w:rsidR="0045538A" w:rsidRPr="00650B1F">
        <w:rPr>
          <w:sz w:val="24"/>
          <w:szCs w:val="24"/>
          <w:lang w:val="id-ID"/>
        </w:rPr>
        <w:t>Melakukan pengawasan terhadap pelaksanaan legalisasi aset dan redistribusi tanah</w:t>
      </w:r>
      <w:r w:rsidR="00650B1F" w:rsidRPr="00650B1F">
        <w:rPr>
          <w:sz w:val="24"/>
          <w:szCs w:val="24"/>
        </w:rPr>
        <w:t xml:space="preserve"> </w:t>
      </w:r>
    </w:p>
    <w:p w14:paraId="6FC003E1" w14:textId="77777777" w:rsidR="00650B1F" w:rsidRPr="00650B1F" w:rsidRDefault="0045538A" w:rsidP="00650B1F">
      <w:pPr>
        <w:pStyle w:val="ListParagraph"/>
        <w:numPr>
          <w:ilvl w:val="0"/>
          <w:numId w:val="35"/>
        </w:numPr>
        <w:spacing w:before="10" w:line="360" w:lineRule="auto"/>
        <w:rPr>
          <w:sz w:val="24"/>
          <w:szCs w:val="24"/>
          <w:lang w:val="id-ID"/>
        </w:rPr>
      </w:pPr>
      <w:r w:rsidRPr="00650B1F">
        <w:rPr>
          <w:sz w:val="24"/>
          <w:szCs w:val="24"/>
          <w:lang w:val="id-ID"/>
        </w:rPr>
        <w:t xml:space="preserve">Ketiga : </w:t>
      </w:r>
      <w:r w:rsidR="005A525A" w:rsidRPr="00650B1F">
        <w:rPr>
          <w:sz w:val="24"/>
          <w:szCs w:val="24"/>
          <w:lang w:val="id-ID"/>
        </w:rPr>
        <w:t xml:space="preserve"> Mekanisme dan tata kerja Gugus Tugas Reforma Agraria Kota Batu berpedoman pada ketentuan peraturan perundang-undangan.</w:t>
      </w:r>
      <w:r w:rsidR="00651EB0" w:rsidRPr="00650B1F">
        <w:rPr>
          <w:sz w:val="24"/>
          <w:szCs w:val="24"/>
        </w:rPr>
        <w:t xml:space="preserve"> </w:t>
      </w:r>
    </w:p>
    <w:p w14:paraId="3461B611" w14:textId="77777777" w:rsidR="00FF09A7" w:rsidRPr="00650B1F" w:rsidRDefault="005A525A" w:rsidP="00650B1F">
      <w:pPr>
        <w:pStyle w:val="ListParagraph"/>
        <w:numPr>
          <w:ilvl w:val="0"/>
          <w:numId w:val="35"/>
        </w:numPr>
        <w:spacing w:before="10" w:line="360" w:lineRule="auto"/>
        <w:rPr>
          <w:sz w:val="24"/>
          <w:szCs w:val="24"/>
          <w:lang w:val="id-ID"/>
        </w:rPr>
      </w:pPr>
      <w:r w:rsidRPr="00650B1F">
        <w:rPr>
          <w:sz w:val="24"/>
          <w:szCs w:val="24"/>
          <w:lang w:val="id-ID"/>
        </w:rPr>
        <w:t xml:space="preserve">Keempat : </w:t>
      </w:r>
      <w:r w:rsidR="00FF09A7" w:rsidRPr="00650B1F">
        <w:rPr>
          <w:sz w:val="24"/>
          <w:szCs w:val="24"/>
          <w:lang w:val="id-ID"/>
        </w:rPr>
        <w:t xml:space="preserve">membebankan honorarium pelaksanaan tugas Gugus Tugas sebagaimana dimaksud dalam Diktum </w:t>
      </w:r>
      <w:r w:rsidR="00FF09A7" w:rsidRPr="00650B1F">
        <w:rPr>
          <w:sz w:val="24"/>
          <w:szCs w:val="24"/>
          <w:u w:val="single"/>
          <w:lang w:val="id-ID"/>
        </w:rPr>
        <w:t>Kedua</w:t>
      </w:r>
      <w:r w:rsidR="00FF09A7" w:rsidRPr="00650B1F">
        <w:rPr>
          <w:sz w:val="24"/>
          <w:szCs w:val="24"/>
          <w:lang w:val="id-ID"/>
        </w:rPr>
        <w:t xml:space="preserve"> Keputusan ini pad Anggaran Pendapatan dan Belanja Negara dalam Daftar Isian Pelaksanaan Anggaran (DIPA) Kantor Pertanahan Kota Batu tahun anggaran 2022.</w:t>
      </w:r>
      <w:r w:rsidR="00651EB0" w:rsidRPr="00650B1F">
        <w:rPr>
          <w:sz w:val="24"/>
          <w:szCs w:val="24"/>
        </w:rPr>
        <w:t xml:space="preserve"> </w:t>
      </w:r>
      <w:r w:rsidR="00FF09A7" w:rsidRPr="00650B1F">
        <w:rPr>
          <w:sz w:val="24"/>
          <w:szCs w:val="24"/>
          <w:lang w:val="id-ID"/>
        </w:rPr>
        <w:t xml:space="preserve">Kelima : Keputusan Wali Kota ini mulai berlaku pada tanggal ditetapkan dengan </w:t>
      </w:r>
      <w:r w:rsidR="00FF09A7" w:rsidRPr="00650B1F">
        <w:rPr>
          <w:sz w:val="24"/>
          <w:szCs w:val="24"/>
          <w:lang w:val="id-ID"/>
        </w:rPr>
        <w:lastRenderedPageBreak/>
        <w:t>ketentuan apabila dikemudian hari terdapat kekeliruan akan dilakukan perbaikan sebagaimana mestinya.</w:t>
      </w:r>
      <w:r w:rsidR="00651EB0" w:rsidRPr="00650B1F">
        <w:rPr>
          <w:sz w:val="24"/>
          <w:szCs w:val="24"/>
        </w:rPr>
        <w:t xml:space="preserve">  </w:t>
      </w:r>
      <w:r w:rsidR="00192F47" w:rsidRPr="00650B1F">
        <w:rPr>
          <w:sz w:val="24"/>
          <w:szCs w:val="24"/>
          <w:lang w:val="id-ID"/>
        </w:rPr>
        <w:t xml:space="preserve">Dari Keputusan Wali Kota Batu tersebut diatas, telah terbukti upaya pencapaian target Reforma Agraria di Kota Batu telah dilaksanakan. </w:t>
      </w:r>
    </w:p>
    <w:p w14:paraId="2392703C" w14:textId="77777777" w:rsidR="00650B1F" w:rsidRDefault="00650B1F" w:rsidP="00650B1F">
      <w:pPr>
        <w:widowControl/>
        <w:autoSpaceDE/>
        <w:autoSpaceDN/>
        <w:spacing w:line="360" w:lineRule="auto"/>
        <w:contextualSpacing/>
        <w:rPr>
          <w:b/>
          <w:sz w:val="24"/>
          <w:szCs w:val="24"/>
          <w:lang w:val="en-GB"/>
        </w:rPr>
      </w:pPr>
    </w:p>
    <w:p w14:paraId="43E88144" w14:textId="77777777" w:rsidR="00CE77F7" w:rsidRPr="00650B1F" w:rsidRDefault="00650B1F" w:rsidP="00650B1F">
      <w:pPr>
        <w:widowControl/>
        <w:autoSpaceDE/>
        <w:autoSpaceDN/>
        <w:spacing w:line="360" w:lineRule="auto"/>
        <w:ind w:left="426" w:hanging="426"/>
        <w:contextualSpacing/>
        <w:rPr>
          <w:b/>
          <w:sz w:val="24"/>
          <w:szCs w:val="24"/>
          <w:lang w:val="en-GB"/>
        </w:rPr>
      </w:pPr>
      <w:r>
        <w:rPr>
          <w:b/>
          <w:sz w:val="24"/>
          <w:szCs w:val="24"/>
          <w:lang w:val="en-GB"/>
        </w:rPr>
        <w:t xml:space="preserve">3.3 </w:t>
      </w:r>
      <w:proofErr w:type="spellStart"/>
      <w:r w:rsidR="00CE77F7" w:rsidRPr="00650B1F">
        <w:rPr>
          <w:b/>
          <w:sz w:val="24"/>
          <w:szCs w:val="24"/>
          <w:lang w:val="en-GB"/>
        </w:rPr>
        <w:t>Implementasi</w:t>
      </w:r>
      <w:proofErr w:type="spellEnd"/>
      <w:r w:rsidR="00CE77F7" w:rsidRPr="00650B1F">
        <w:rPr>
          <w:b/>
          <w:sz w:val="24"/>
          <w:szCs w:val="24"/>
          <w:lang w:val="en-GB"/>
        </w:rPr>
        <w:t xml:space="preserve"> Gerakan </w:t>
      </w:r>
      <w:proofErr w:type="spellStart"/>
      <w:r w:rsidR="00CE77F7" w:rsidRPr="00650B1F">
        <w:rPr>
          <w:b/>
          <w:sz w:val="24"/>
          <w:szCs w:val="24"/>
          <w:lang w:val="en-GB"/>
        </w:rPr>
        <w:t>Legalisasi</w:t>
      </w:r>
      <w:proofErr w:type="spellEnd"/>
      <w:r w:rsidR="00CE77F7" w:rsidRPr="00650B1F">
        <w:rPr>
          <w:b/>
          <w:sz w:val="24"/>
          <w:szCs w:val="24"/>
          <w:lang w:val="en-GB"/>
        </w:rPr>
        <w:t xml:space="preserve"> dan Red</w:t>
      </w:r>
      <w:r w:rsidR="00484853" w:rsidRPr="00650B1F">
        <w:rPr>
          <w:b/>
          <w:sz w:val="24"/>
          <w:szCs w:val="24"/>
          <w:lang w:val="id-ID"/>
        </w:rPr>
        <w:t>i</w:t>
      </w:r>
      <w:proofErr w:type="spellStart"/>
      <w:r w:rsidR="00CE77F7" w:rsidRPr="00650B1F">
        <w:rPr>
          <w:b/>
          <w:sz w:val="24"/>
          <w:szCs w:val="24"/>
          <w:lang w:val="en-GB"/>
        </w:rPr>
        <w:t>stribusi</w:t>
      </w:r>
      <w:proofErr w:type="spellEnd"/>
      <w:r w:rsidR="00CE77F7" w:rsidRPr="00650B1F">
        <w:rPr>
          <w:b/>
          <w:sz w:val="24"/>
          <w:szCs w:val="24"/>
          <w:lang w:val="en-GB"/>
        </w:rPr>
        <w:t xml:space="preserve"> Tanah di Desa </w:t>
      </w:r>
      <w:proofErr w:type="spellStart"/>
      <w:r w:rsidR="00CE77F7" w:rsidRPr="00650B1F">
        <w:rPr>
          <w:b/>
          <w:sz w:val="24"/>
          <w:szCs w:val="24"/>
          <w:lang w:val="en-GB"/>
        </w:rPr>
        <w:t>Tulungrejo</w:t>
      </w:r>
      <w:proofErr w:type="spellEnd"/>
      <w:r w:rsidR="00CE77F7" w:rsidRPr="00650B1F">
        <w:rPr>
          <w:b/>
          <w:sz w:val="24"/>
          <w:szCs w:val="24"/>
          <w:lang w:val="en-GB"/>
        </w:rPr>
        <w:t xml:space="preserve"> Kota Batu</w:t>
      </w:r>
    </w:p>
    <w:p w14:paraId="49B3F4E1" w14:textId="77777777" w:rsidR="00B73730" w:rsidRPr="00650B1F" w:rsidRDefault="00650B1F" w:rsidP="00650B1F">
      <w:pPr>
        <w:widowControl/>
        <w:autoSpaceDE/>
        <w:autoSpaceDN/>
        <w:spacing w:line="360" w:lineRule="auto"/>
        <w:contextualSpacing/>
        <w:rPr>
          <w:b/>
          <w:sz w:val="24"/>
          <w:szCs w:val="24"/>
          <w:lang w:val="en-GB"/>
        </w:rPr>
      </w:pPr>
      <w:r>
        <w:rPr>
          <w:b/>
          <w:sz w:val="24"/>
          <w:szCs w:val="24"/>
          <w:lang w:val="id-ID"/>
        </w:rPr>
        <w:t xml:space="preserve">3.3.1 </w:t>
      </w:r>
      <w:proofErr w:type="spellStart"/>
      <w:r w:rsidR="00CE77F7" w:rsidRPr="00650B1F">
        <w:rPr>
          <w:b/>
          <w:sz w:val="24"/>
          <w:szCs w:val="24"/>
          <w:lang w:val="en-GB"/>
        </w:rPr>
        <w:t>Urgensi</w:t>
      </w:r>
      <w:proofErr w:type="spellEnd"/>
      <w:r w:rsidR="00CE77F7" w:rsidRPr="00650B1F">
        <w:rPr>
          <w:b/>
          <w:sz w:val="24"/>
          <w:szCs w:val="24"/>
          <w:lang w:val="id-ID"/>
        </w:rPr>
        <w:t xml:space="preserve"> </w:t>
      </w:r>
      <w:proofErr w:type="spellStart"/>
      <w:r w:rsidR="00CE77F7" w:rsidRPr="00650B1F">
        <w:rPr>
          <w:b/>
          <w:sz w:val="24"/>
          <w:szCs w:val="24"/>
          <w:lang w:val="en-GB"/>
        </w:rPr>
        <w:t>Pembentukan</w:t>
      </w:r>
      <w:proofErr w:type="spellEnd"/>
      <w:r w:rsidR="00CE77F7" w:rsidRPr="00650B1F">
        <w:rPr>
          <w:b/>
          <w:sz w:val="24"/>
          <w:szCs w:val="24"/>
          <w:lang w:val="en-GB"/>
        </w:rPr>
        <w:t xml:space="preserve"> Gugus </w:t>
      </w:r>
      <w:proofErr w:type="spellStart"/>
      <w:r w:rsidR="00CE77F7" w:rsidRPr="00650B1F">
        <w:rPr>
          <w:b/>
          <w:sz w:val="24"/>
          <w:szCs w:val="24"/>
          <w:lang w:val="en-GB"/>
        </w:rPr>
        <w:t>Tugas</w:t>
      </w:r>
      <w:proofErr w:type="spellEnd"/>
      <w:r w:rsidR="00CE77F7" w:rsidRPr="00650B1F">
        <w:rPr>
          <w:b/>
          <w:sz w:val="24"/>
          <w:szCs w:val="24"/>
          <w:lang w:val="id-ID"/>
        </w:rPr>
        <w:t xml:space="preserve"> </w:t>
      </w:r>
      <w:proofErr w:type="spellStart"/>
      <w:r w:rsidR="00CE77F7" w:rsidRPr="00650B1F">
        <w:rPr>
          <w:b/>
          <w:sz w:val="24"/>
          <w:szCs w:val="24"/>
          <w:lang w:val="en-GB"/>
        </w:rPr>
        <w:t>Reforma</w:t>
      </w:r>
      <w:proofErr w:type="spellEnd"/>
      <w:r w:rsidR="00CE77F7" w:rsidRPr="00650B1F">
        <w:rPr>
          <w:b/>
          <w:sz w:val="24"/>
          <w:szCs w:val="24"/>
          <w:lang w:val="id-ID"/>
        </w:rPr>
        <w:t xml:space="preserve"> </w:t>
      </w:r>
      <w:proofErr w:type="spellStart"/>
      <w:r w:rsidR="00CE77F7" w:rsidRPr="00650B1F">
        <w:rPr>
          <w:b/>
          <w:sz w:val="24"/>
          <w:szCs w:val="24"/>
          <w:lang w:val="en-GB"/>
        </w:rPr>
        <w:t>Agraria</w:t>
      </w:r>
      <w:proofErr w:type="spellEnd"/>
      <w:r w:rsidR="00CE77F7" w:rsidRPr="00650B1F">
        <w:rPr>
          <w:b/>
          <w:sz w:val="24"/>
          <w:szCs w:val="24"/>
          <w:lang w:val="en-GB"/>
        </w:rPr>
        <w:t xml:space="preserve"> di Kota Batu</w:t>
      </w:r>
    </w:p>
    <w:p w14:paraId="17C63A27" w14:textId="77777777" w:rsidR="00CE77F7" w:rsidRPr="00650B1F" w:rsidRDefault="00B73730" w:rsidP="00650B1F">
      <w:pPr>
        <w:widowControl/>
        <w:autoSpaceDE/>
        <w:autoSpaceDN/>
        <w:spacing w:line="360" w:lineRule="auto"/>
        <w:ind w:firstLine="567"/>
        <w:contextualSpacing/>
        <w:jc w:val="both"/>
        <w:rPr>
          <w:bCs/>
          <w:sz w:val="24"/>
          <w:szCs w:val="24"/>
          <w:lang w:val="id-ID"/>
        </w:rPr>
      </w:pPr>
      <w:proofErr w:type="spellStart"/>
      <w:r w:rsidRPr="00650B1F">
        <w:rPr>
          <w:sz w:val="24"/>
          <w:szCs w:val="24"/>
        </w:rPr>
        <w:t>Untuk</w:t>
      </w:r>
      <w:proofErr w:type="spellEnd"/>
      <w:r w:rsidRPr="00650B1F">
        <w:rPr>
          <w:sz w:val="24"/>
          <w:szCs w:val="24"/>
        </w:rPr>
        <w:t xml:space="preserve"> </w:t>
      </w:r>
      <w:r w:rsidR="00E64AF2" w:rsidRPr="00650B1F">
        <w:rPr>
          <w:sz w:val="24"/>
          <w:szCs w:val="24"/>
          <w:lang w:val="id-ID"/>
        </w:rPr>
        <w:t xml:space="preserve">menjamin tertib pelaksanaan dan pengembangan agenda, program, dan kegiatan Reforma Agraria, serta koordinasi kelembagaan antara Pemerintah Pusat, Pemerintah Provinsi Jawa Timur, dan Pemerintah Kota Batu, sekaligus untuk melaksanakan ketentuan Pasal 22 ayat (4) Peraturan Presiden Nomor 86 Tahun 2018 tentang Reforma Agraria, maka pemerintah Kota Batu perlu membuat suatu Penetapan berupa Keputusan Wali Kota tentang Pembentukan Gugus Tugas Reforma Agraria Kota Batu. Dalam hal ini maka Pemerintah Kota Batu menerbitkan </w:t>
      </w:r>
      <w:r w:rsidR="00E64AF2" w:rsidRPr="00650B1F">
        <w:rPr>
          <w:bCs/>
          <w:sz w:val="24"/>
          <w:szCs w:val="24"/>
          <w:lang w:val="id-ID"/>
        </w:rPr>
        <w:t>Keputusan Wali Kota Batu Nomor: 188.45/79/KEP/422.012/2022 tentang “Pembentukan Gugus Tugas Reforma Agraria Kota Batu”.</w:t>
      </w:r>
    </w:p>
    <w:p w14:paraId="2AB1988D" w14:textId="77777777" w:rsidR="00F52DA5" w:rsidRPr="00650B1F" w:rsidRDefault="00484853" w:rsidP="00650B1F">
      <w:pPr>
        <w:pStyle w:val="ListParagraph"/>
        <w:widowControl/>
        <w:autoSpaceDE/>
        <w:autoSpaceDN/>
        <w:spacing w:line="360" w:lineRule="auto"/>
        <w:ind w:left="0" w:firstLine="567"/>
        <w:contextualSpacing/>
        <w:rPr>
          <w:sz w:val="24"/>
          <w:szCs w:val="24"/>
          <w:lang w:val="id-ID"/>
        </w:rPr>
      </w:pPr>
      <w:r w:rsidRPr="00650B1F">
        <w:rPr>
          <w:sz w:val="24"/>
          <w:szCs w:val="24"/>
          <w:lang w:val="id-ID"/>
        </w:rPr>
        <w:t xml:space="preserve">Dengan ditetapkanya Keputusan Wali Kota Batu Nomor: 188.45/79/KEP/422.012/2022  tentang “Pembentukan Gugus Tugas Reforma Agraria Kota Batu”, maka </w:t>
      </w:r>
      <w:r w:rsidRPr="00650B1F">
        <w:rPr>
          <w:sz w:val="24"/>
          <w:szCs w:val="24"/>
          <w:lang w:val="en-GB"/>
        </w:rPr>
        <w:t xml:space="preserve">Gerakan </w:t>
      </w:r>
      <w:proofErr w:type="spellStart"/>
      <w:r w:rsidRPr="00650B1F">
        <w:rPr>
          <w:sz w:val="24"/>
          <w:szCs w:val="24"/>
          <w:lang w:val="en-GB"/>
        </w:rPr>
        <w:t>Legalisasi</w:t>
      </w:r>
      <w:proofErr w:type="spellEnd"/>
      <w:r w:rsidRPr="00650B1F">
        <w:rPr>
          <w:sz w:val="24"/>
          <w:szCs w:val="24"/>
          <w:lang w:val="en-GB"/>
        </w:rPr>
        <w:t xml:space="preserve"> dan Red</w:t>
      </w:r>
      <w:r w:rsidRPr="00650B1F">
        <w:rPr>
          <w:sz w:val="24"/>
          <w:szCs w:val="24"/>
          <w:lang w:val="id-ID"/>
        </w:rPr>
        <w:t>i</w:t>
      </w:r>
      <w:proofErr w:type="spellStart"/>
      <w:r w:rsidRPr="00650B1F">
        <w:rPr>
          <w:sz w:val="24"/>
          <w:szCs w:val="24"/>
          <w:lang w:val="en-GB"/>
        </w:rPr>
        <w:t>stribusi</w:t>
      </w:r>
      <w:proofErr w:type="spellEnd"/>
      <w:r w:rsidRPr="00650B1F">
        <w:rPr>
          <w:sz w:val="24"/>
          <w:szCs w:val="24"/>
          <w:lang w:val="en-GB"/>
        </w:rPr>
        <w:t xml:space="preserve"> Tanah di Desa </w:t>
      </w:r>
      <w:proofErr w:type="spellStart"/>
      <w:r w:rsidRPr="00650B1F">
        <w:rPr>
          <w:sz w:val="24"/>
          <w:szCs w:val="24"/>
          <w:lang w:val="en-GB"/>
        </w:rPr>
        <w:t>Tulungrejo</w:t>
      </w:r>
      <w:proofErr w:type="spellEnd"/>
      <w:r w:rsidRPr="00650B1F">
        <w:rPr>
          <w:sz w:val="24"/>
          <w:szCs w:val="24"/>
          <w:lang w:val="en-GB"/>
        </w:rPr>
        <w:t xml:space="preserve"> Kota Batu</w:t>
      </w:r>
      <w:r w:rsidRPr="00650B1F">
        <w:rPr>
          <w:sz w:val="24"/>
          <w:szCs w:val="24"/>
          <w:lang w:val="id-ID"/>
        </w:rPr>
        <w:t xml:space="preserve"> segera dilaksanakan. Gugus Tugas merupakan ujung tombak terlaksananya program </w:t>
      </w:r>
      <w:r w:rsidR="00FF66FE" w:rsidRPr="00650B1F">
        <w:rPr>
          <w:sz w:val="24"/>
          <w:szCs w:val="24"/>
          <w:lang w:val="id-ID"/>
        </w:rPr>
        <w:t xml:space="preserve">kegiatan legalisasi dan Redistribusi tanah, sehingga tujuan negara yang tertulis pada </w:t>
      </w:r>
      <w:r w:rsidR="00FF66FE" w:rsidRPr="00650B1F">
        <w:rPr>
          <w:sz w:val="24"/>
          <w:szCs w:val="24"/>
        </w:rPr>
        <w:t xml:space="preserve">Pasal 33 </w:t>
      </w:r>
      <w:proofErr w:type="spellStart"/>
      <w:r w:rsidR="00FF66FE" w:rsidRPr="00650B1F">
        <w:rPr>
          <w:sz w:val="24"/>
          <w:szCs w:val="24"/>
        </w:rPr>
        <w:t>ayat</w:t>
      </w:r>
      <w:proofErr w:type="spellEnd"/>
      <w:r w:rsidR="00FF66FE" w:rsidRPr="00650B1F">
        <w:rPr>
          <w:sz w:val="24"/>
          <w:szCs w:val="24"/>
        </w:rPr>
        <w:t xml:space="preserve"> (3) UUD 1945 </w:t>
      </w:r>
      <w:proofErr w:type="spellStart"/>
      <w:r w:rsidR="00FF66FE" w:rsidRPr="00650B1F">
        <w:rPr>
          <w:sz w:val="24"/>
          <w:szCs w:val="24"/>
        </w:rPr>
        <w:t>menjelaskan</w:t>
      </w:r>
      <w:proofErr w:type="spellEnd"/>
      <w:r w:rsidR="00FF66FE" w:rsidRPr="00650B1F">
        <w:rPr>
          <w:sz w:val="24"/>
          <w:szCs w:val="24"/>
        </w:rPr>
        <w:t xml:space="preserve"> </w:t>
      </w:r>
      <w:proofErr w:type="spellStart"/>
      <w:r w:rsidR="00FF66FE" w:rsidRPr="00650B1F">
        <w:rPr>
          <w:sz w:val="24"/>
          <w:szCs w:val="24"/>
        </w:rPr>
        <w:t>bahwa</w:t>
      </w:r>
      <w:proofErr w:type="spellEnd"/>
      <w:r w:rsidR="00FF66FE" w:rsidRPr="00650B1F">
        <w:rPr>
          <w:sz w:val="24"/>
          <w:szCs w:val="24"/>
        </w:rPr>
        <w:t xml:space="preserve"> “</w:t>
      </w:r>
      <w:proofErr w:type="spellStart"/>
      <w:r w:rsidR="00FF66FE" w:rsidRPr="00650B1F">
        <w:rPr>
          <w:sz w:val="24"/>
          <w:szCs w:val="24"/>
        </w:rPr>
        <w:t>bumi</w:t>
      </w:r>
      <w:proofErr w:type="spellEnd"/>
      <w:r w:rsidR="00FF66FE" w:rsidRPr="00650B1F">
        <w:rPr>
          <w:sz w:val="24"/>
          <w:szCs w:val="24"/>
        </w:rPr>
        <w:t xml:space="preserve"> dan air dan </w:t>
      </w:r>
      <w:proofErr w:type="spellStart"/>
      <w:r w:rsidR="00FF66FE" w:rsidRPr="00650B1F">
        <w:rPr>
          <w:sz w:val="24"/>
          <w:szCs w:val="24"/>
        </w:rPr>
        <w:t>kekayaan</w:t>
      </w:r>
      <w:proofErr w:type="spellEnd"/>
      <w:r w:rsidR="00FF66FE" w:rsidRPr="00650B1F">
        <w:rPr>
          <w:sz w:val="24"/>
          <w:szCs w:val="24"/>
        </w:rPr>
        <w:t xml:space="preserve"> </w:t>
      </w:r>
      <w:proofErr w:type="spellStart"/>
      <w:r w:rsidR="00FF66FE" w:rsidRPr="00650B1F">
        <w:rPr>
          <w:sz w:val="24"/>
          <w:szCs w:val="24"/>
        </w:rPr>
        <w:t>alam</w:t>
      </w:r>
      <w:proofErr w:type="spellEnd"/>
      <w:r w:rsidR="00FF66FE" w:rsidRPr="00650B1F">
        <w:rPr>
          <w:sz w:val="24"/>
          <w:szCs w:val="24"/>
        </w:rPr>
        <w:t xml:space="preserve"> yang </w:t>
      </w:r>
      <w:proofErr w:type="spellStart"/>
      <w:r w:rsidR="00FF66FE" w:rsidRPr="00650B1F">
        <w:rPr>
          <w:sz w:val="24"/>
          <w:szCs w:val="24"/>
        </w:rPr>
        <w:t>terkandung</w:t>
      </w:r>
      <w:proofErr w:type="spellEnd"/>
      <w:r w:rsidR="00FF66FE" w:rsidRPr="00650B1F">
        <w:rPr>
          <w:sz w:val="24"/>
          <w:szCs w:val="24"/>
        </w:rPr>
        <w:t xml:space="preserve"> di </w:t>
      </w:r>
      <w:proofErr w:type="spellStart"/>
      <w:r w:rsidR="00FF66FE" w:rsidRPr="00650B1F">
        <w:rPr>
          <w:sz w:val="24"/>
          <w:szCs w:val="24"/>
        </w:rPr>
        <w:t>dalamnya</w:t>
      </w:r>
      <w:proofErr w:type="spellEnd"/>
      <w:r w:rsidR="00FF66FE" w:rsidRPr="00650B1F">
        <w:rPr>
          <w:sz w:val="24"/>
          <w:szCs w:val="24"/>
        </w:rPr>
        <w:t xml:space="preserve"> </w:t>
      </w:r>
      <w:proofErr w:type="spellStart"/>
      <w:r w:rsidR="00FF66FE" w:rsidRPr="00650B1F">
        <w:rPr>
          <w:sz w:val="24"/>
          <w:szCs w:val="24"/>
        </w:rPr>
        <w:t>dikuasai</w:t>
      </w:r>
      <w:proofErr w:type="spellEnd"/>
      <w:r w:rsidR="00FF66FE" w:rsidRPr="00650B1F">
        <w:rPr>
          <w:sz w:val="24"/>
          <w:szCs w:val="24"/>
        </w:rPr>
        <w:t xml:space="preserve"> oleh negara dan </w:t>
      </w:r>
      <w:proofErr w:type="spellStart"/>
      <w:r w:rsidR="00FF66FE" w:rsidRPr="00650B1F">
        <w:rPr>
          <w:sz w:val="24"/>
          <w:szCs w:val="24"/>
        </w:rPr>
        <w:t>dipergunakan</w:t>
      </w:r>
      <w:proofErr w:type="spellEnd"/>
      <w:r w:rsidR="00FF66FE" w:rsidRPr="00650B1F">
        <w:rPr>
          <w:sz w:val="24"/>
          <w:szCs w:val="24"/>
        </w:rPr>
        <w:t xml:space="preserve"> </w:t>
      </w:r>
      <w:proofErr w:type="spellStart"/>
      <w:r w:rsidR="00FF66FE" w:rsidRPr="00650B1F">
        <w:rPr>
          <w:sz w:val="24"/>
          <w:szCs w:val="24"/>
        </w:rPr>
        <w:t>untuk</w:t>
      </w:r>
      <w:proofErr w:type="spellEnd"/>
      <w:r w:rsidR="00FF66FE" w:rsidRPr="00650B1F">
        <w:rPr>
          <w:sz w:val="24"/>
          <w:szCs w:val="24"/>
        </w:rPr>
        <w:t xml:space="preserve"> </w:t>
      </w:r>
      <w:proofErr w:type="spellStart"/>
      <w:r w:rsidR="00FF66FE" w:rsidRPr="00650B1F">
        <w:rPr>
          <w:sz w:val="24"/>
          <w:szCs w:val="24"/>
        </w:rPr>
        <w:t>sebesar-besar</w:t>
      </w:r>
      <w:proofErr w:type="spellEnd"/>
      <w:r w:rsidR="00FF66FE" w:rsidRPr="00650B1F">
        <w:rPr>
          <w:sz w:val="24"/>
          <w:szCs w:val="24"/>
        </w:rPr>
        <w:t xml:space="preserve"> </w:t>
      </w:r>
      <w:proofErr w:type="spellStart"/>
      <w:r w:rsidR="00FF66FE" w:rsidRPr="00650B1F">
        <w:rPr>
          <w:sz w:val="24"/>
          <w:szCs w:val="24"/>
        </w:rPr>
        <w:t>kemakmuran</w:t>
      </w:r>
      <w:proofErr w:type="spellEnd"/>
      <w:r w:rsidR="00FF66FE" w:rsidRPr="00650B1F">
        <w:rPr>
          <w:sz w:val="24"/>
          <w:szCs w:val="24"/>
        </w:rPr>
        <w:t xml:space="preserve"> rakyat”</w:t>
      </w:r>
      <w:r w:rsidR="00FF66FE" w:rsidRPr="00650B1F">
        <w:rPr>
          <w:sz w:val="24"/>
          <w:szCs w:val="24"/>
          <w:lang w:val="id-ID"/>
        </w:rPr>
        <w:t>, akan segera terpenuhi. Selain daripada itu pemetaan, pendataan status tanah milik negara akan semakin jelas dan cepat terdeteksi keberadaanya.</w:t>
      </w:r>
    </w:p>
    <w:p w14:paraId="7A361D67" w14:textId="77777777" w:rsidR="00650B1F" w:rsidRDefault="00650B1F" w:rsidP="00650B1F">
      <w:pPr>
        <w:widowControl/>
        <w:autoSpaceDE/>
        <w:autoSpaceDN/>
        <w:spacing w:line="360" w:lineRule="auto"/>
        <w:contextualSpacing/>
        <w:jc w:val="both"/>
        <w:rPr>
          <w:b/>
          <w:sz w:val="24"/>
          <w:szCs w:val="24"/>
          <w:lang w:val="en-GB"/>
        </w:rPr>
      </w:pPr>
    </w:p>
    <w:p w14:paraId="091303DD" w14:textId="77777777" w:rsidR="00CE77F7" w:rsidRPr="00650B1F" w:rsidRDefault="00650B1F" w:rsidP="00650B1F">
      <w:pPr>
        <w:widowControl/>
        <w:autoSpaceDE/>
        <w:autoSpaceDN/>
        <w:spacing w:line="360" w:lineRule="auto"/>
        <w:ind w:left="567" w:hanging="567"/>
        <w:contextualSpacing/>
        <w:jc w:val="both"/>
        <w:rPr>
          <w:b/>
          <w:sz w:val="24"/>
          <w:szCs w:val="24"/>
          <w:lang w:val="id-ID"/>
        </w:rPr>
      </w:pPr>
      <w:r>
        <w:rPr>
          <w:b/>
          <w:sz w:val="24"/>
          <w:szCs w:val="24"/>
          <w:lang w:val="en-GB"/>
        </w:rPr>
        <w:t xml:space="preserve">3.3.2 </w:t>
      </w:r>
      <w:proofErr w:type="spellStart"/>
      <w:r w:rsidR="00CE77F7" w:rsidRPr="00650B1F">
        <w:rPr>
          <w:b/>
          <w:sz w:val="24"/>
          <w:szCs w:val="24"/>
          <w:lang w:val="en-GB"/>
        </w:rPr>
        <w:t>Realisasi</w:t>
      </w:r>
      <w:proofErr w:type="spellEnd"/>
      <w:r w:rsidR="00CE77F7" w:rsidRPr="00650B1F">
        <w:rPr>
          <w:b/>
          <w:sz w:val="24"/>
          <w:szCs w:val="24"/>
          <w:lang w:val="id-ID"/>
        </w:rPr>
        <w:t xml:space="preserve"> </w:t>
      </w:r>
      <w:proofErr w:type="spellStart"/>
      <w:r w:rsidR="00CE77F7" w:rsidRPr="00650B1F">
        <w:rPr>
          <w:b/>
          <w:sz w:val="24"/>
          <w:szCs w:val="24"/>
          <w:lang w:val="en-GB"/>
        </w:rPr>
        <w:t>Kegiatan</w:t>
      </w:r>
      <w:proofErr w:type="spellEnd"/>
      <w:r w:rsidR="00CE77F7" w:rsidRPr="00650B1F">
        <w:rPr>
          <w:b/>
          <w:sz w:val="24"/>
          <w:szCs w:val="24"/>
          <w:lang w:val="id-ID"/>
        </w:rPr>
        <w:t xml:space="preserve"> </w:t>
      </w:r>
      <w:proofErr w:type="spellStart"/>
      <w:r w:rsidR="00CE77F7" w:rsidRPr="00650B1F">
        <w:rPr>
          <w:b/>
          <w:sz w:val="24"/>
          <w:szCs w:val="24"/>
          <w:lang w:val="en-GB"/>
        </w:rPr>
        <w:t>Legalisasi</w:t>
      </w:r>
      <w:proofErr w:type="spellEnd"/>
      <w:r w:rsidR="00CE77F7" w:rsidRPr="00650B1F">
        <w:rPr>
          <w:b/>
          <w:sz w:val="24"/>
          <w:szCs w:val="24"/>
          <w:lang w:val="en-GB"/>
        </w:rPr>
        <w:t xml:space="preserve"> dan </w:t>
      </w:r>
      <w:proofErr w:type="spellStart"/>
      <w:r w:rsidR="00CE77F7" w:rsidRPr="00650B1F">
        <w:rPr>
          <w:b/>
          <w:sz w:val="24"/>
          <w:szCs w:val="24"/>
          <w:lang w:val="en-GB"/>
        </w:rPr>
        <w:t>Redistribusi</w:t>
      </w:r>
      <w:proofErr w:type="spellEnd"/>
      <w:r w:rsidR="00CE77F7" w:rsidRPr="00650B1F">
        <w:rPr>
          <w:b/>
          <w:sz w:val="24"/>
          <w:szCs w:val="24"/>
          <w:lang w:val="en-GB"/>
        </w:rPr>
        <w:t xml:space="preserve"> Tanah di Desa </w:t>
      </w:r>
      <w:proofErr w:type="spellStart"/>
      <w:r w:rsidR="00CE77F7" w:rsidRPr="00650B1F">
        <w:rPr>
          <w:b/>
          <w:sz w:val="24"/>
          <w:szCs w:val="24"/>
          <w:lang w:val="en-GB"/>
        </w:rPr>
        <w:t>Tulungrejo</w:t>
      </w:r>
      <w:proofErr w:type="spellEnd"/>
      <w:r w:rsidR="00CE77F7" w:rsidRPr="00650B1F">
        <w:rPr>
          <w:b/>
          <w:sz w:val="24"/>
          <w:szCs w:val="24"/>
          <w:lang w:val="en-GB"/>
        </w:rPr>
        <w:t xml:space="preserve"> Kota Batu</w:t>
      </w:r>
    </w:p>
    <w:p w14:paraId="3987EA1C" w14:textId="77777777" w:rsidR="00CE77F7" w:rsidRPr="00650B1F" w:rsidRDefault="00CE77F7" w:rsidP="00650B1F">
      <w:pPr>
        <w:spacing w:line="360" w:lineRule="auto"/>
        <w:ind w:firstLine="720"/>
        <w:jc w:val="both"/>
        <w:rPr>
          <w:sz w:val="24"/>
          <w:szCs w:val="24"/>
        </w:rPr>
      </w:pPr>
      <w:r w:rsidRPr="00650B1F">
        <w:rPr>
          <w:sz w:val="24"/>
          <w:szCs w:val="24"/>
          <w:lang w:val="id-ID"/>
        </w:rPr>
        <w:t xml:space="preserve">Dari Penelitaian penulis menemukan bahwa </w:t>
      </w:r>
      <w:r w:rsidRPr="00650B1F">
        <w:rPr>
          <w:sz w:val="24"/>
          <w:szCs w:val="24"/>
        </w:rPr>
        <w:t xml:space="preserve">Pasal 33 </w:t>
      </w:r>
      <w:proofErr w:type="spellStart"/>
      <w:r w:rsidRPr="00650B1F">
        <w:rPr>
          <w:sz w:val="24"/>
          <w:szCs w:val="24"/>
        </w:rPr>
        <w:t>ayat</w:t>
      </w:r>
      <w:proofErr w:type="spellEnd"/>
      <w:r w:rsidRPr="00650B1F">
        <w:rPr>
          <w:sz w:val="24"/>
          <w:szCs w:val="24"/>
        </w:rPr>
        <w:t xml:space="preserve"> (3) UUD 1945, </w:t>
      </w:r>
      <w:proofErr w:type="spellStart"/>
      <w:r w:rsidRPr="00650B1F">
        <w:rPr>
          <w:sz w:val="24"/>
          <w:szCs w:val="24"/>
        </w:rPr>
        <w:t>menjelaskan</w:t>
      </w:r>
      <w:proofErr w:type="spellEnd"/>
      <w:r w:rsidRPr="00650B1F">
        <w:rPr>
          <w:sz w:val="24"/>
          <w:szCs w:val="24"/>
        </w:rPr>
        <w:t xml:space="preserve"> </w:t>
      </w:r>
      <w:proofErr w:type="spellStart"/>
      <w:r w:rsidRPr="00650B1F">
        <w:rPr>
          <w:sz w:val="24"/>
          <w:szCs w:val="24"/>
        </w:rPr>
        <w:t>bahwa</w:t>
      </w:r>
      <w:proofErr w:type="spellEnd"/>
      <w:r w:rsidRPr="00650B1F">
        <w:rPr>
          <w:sz w:val="24"/>
          <w:szCs w:val="24"/>
        </w:rPr>
        <w:t xml:space="preserve"> “</w:t>
      </w:r>
      <w:proofErr w:type="spellStart"/>
      <w:r w:rsidRPr="00650B1F">
        <w:rPr>
          <w:sz w:val="24"/>
          <w:szCs w:val="24"/>
        </w:rPr>
        <w:t>bumi</w:t>
      </w:r>
      <w:proofErr w:type="spellEnd"/>
      <w:r w:rsidRPr="00650B1F">
        <w:rPr>
          <w:sz w:val="24"/>
          <w:szCs w:val="24"/>
        </w:rPr>
        <w:t xml:space="preserve"> dan air dan </w:t>
      </w:r>
      <w:proofErr w:type="spellStart"/>
      <w:r w:rsidRPr="00650B1F">
        <w:rPr>
          <w:sz w:val="24"/>
          <w:szCs w:val="24"/>
        </w:rPr>
        <w:t>kekayaan</w:t>
      </w:r>
      <w:proofErr w:type="spellEnd"/>
      <w:r w:rsidRPr="00650B1F">
        <w:rPr>
          <w:sz w:val="24"/>
          <w:szCs w:val="24"/>
        </w:rPr>
        <w:t xml:space="preserve"> </w:t>
      </w:r>
      <w:proofErr w:type="spellStart"/>
      <w:r w:rsidRPr="00650B1F">
        <w:rPr>
          <w:sz w:val="24"/>
          <w:szCs w:val="24"/>
        </w:rPr>
        <w:t>alam</w:t>
      </w:r>
      <w:proofErr w:type="spellEnd"/>
      <w:r w:rsidRPr="00650B1F">
        <w:rPr>
          <w:sz w:val="24"/>
          <w:szCs w:val="24"/>
        </w:rPr>
        <w:t xml:space="preserve"> yang </w:t>
      </w:r>
      <w:proofErr w:type="spellStart"/>
      <w:r w:rsidRPr="00650B1F">
        <w:rPr>
          <w:sz w:val="24"/>
          <w:szCs w:val="24"/>
        </w:rPr>
        <w:t>terkandung</w:t>
      </w:r>
      <w:proofErr w:type="spellEnd"/>
      <w:r w:rsidRPr="00650B1F">
        <w:rPr>
          <w:sz w:val="24"/>
          <w:szCs w:val="24"/>
        </w:rPr>
        <w:t xml:space="preserve"> di </w:t>
      </w:r>
      <w:proofErr w:type="spellStart"/>
      <w:r w:rsidRPr="00650B1F">
        <w:rPr>
          <w:sz w:val="24"/>
          <w:szCs w:val="24"/>
        </w:rPr>
        <w:t>dalamnya</w:t>
      </w:r>
      <w:proofErr w:type="spellEnd"/>
      <w:r w:rsidRPr="00650B1F">
        <w:rPr>
          <w:sz w:val="24"/>
          <w:szCs w:val="24"/>
        </w:rPr>
        <w:t xml:space="preserve"> </w:t>
      </w:r>
      <w:proofErr w:type="spellStart"/>
      <w:r w:rsidRPr="00650B1F">
        <w:rPr>
          <w:sz w:val="24"/>
          <w:szCs w:val="24"/>
        </w:rPr>
        <w:t>dikuasai</w:t>
      </w:r>
      <w:proofErr w:type="spellEnd"/>
      <w:r w:rsidRPr="00650B1F">
        <w:rPr>
          <w:sz w:val="24"/>
          <w:szCs w:val="24"/>
        </w:rPr>
        <w:t xml:space="preserve"> oleh negara </w:t>
      </w:r>
      <w:r w:rsidR="00E64AF2" w:rsidRPr="00650B1F">
        <w:rPr>
          <w:sz w:val="24"/>
          <w:szCs w:val="24"/>
        </w:rPr>
        <w:t xml:space="preserve">dan </w:t>
      </w:r>
      <w:proofErr w:type="spellStart"/>
      <w:r w:rsidR="00E64AF2" w:rsidRPr="00650B1F">
        <w:rPr>
          <w:sz w:val="24"/>
          <w:szCs w:val="24"/>
        </w:rPr>
        <w:t>dipergunakan</w:t>
      </w:r>
      <w:proofErr w:type="spellEnd"/>
      <w:r w:rsidR="00E64AF2" w:rsidRPr="00650B1F">
        <w:rPr>
          <w:sz w:val="24"/>
          <w:szCs w:val="24"/>
        </w:rPr>
        <w:t xml:space="preserve"> </w:t>
      </w:r>
      <w:proofErr w:type="spellStart"/>
      <w:r w:rsidR="00E64AF2" w:rsidRPr="00650B1F">
        <w:rPr>
          <w:sz w:val="24"/>
          <w:szCs w:val="24"/>
        </w:rPr>
        <w:t>untuk</w:t>
      </w:r>
      <w:proofErr w:type="spellEnd"/>
      <w:r w:rsidR="00E64AF2" w:rsidRPr="00650B1F">
        <w:rPr>
          <w:sz w:val="24"/>
          <w:szCs w:val="24"/>
        </w:rPr>
        <w:t xml:space="preserve"> </w:t>
      </w:r>
      <w:proofErr w:type="spellStart"/>
      <w:r w:rsidR="00E64AF2" w:rsidRPr="00650B1F">
        <w:rPr>
          <w:sz w:val="24"/>
          <w:szCs w:val="24"/>
        </w:rPr>
        <w:t>sebesar-</w:t>
      </w:r>
      <w:r w:rsidRPr="00650B1F">
        <w:rPr>
          <w:sz w:val="24"/>
          <w:szCs w:val="24"/>
        </w:rPr>
        <w:t>besar</w:t>
      </w:r>
      <w:proofErr w:type="spellEnd"/>
      <w:r w:rsidRPr="00650B1F">
        <w:rPr>
          <w:sz w:val="24"/>
          <w:szCs w:val="24"/>
        </w:rPr>
        <w:t xml:space="preserve"> </w:t>
      </w:r>
      <w:proofErr w:type="spellStart"/>
      <w:r w:rsidRPr="00650B1F">
        <w:rPr>
          <w:sz w:val="24"/>
          <w:szCs w:val="24"/>
        </w:rPr>
        <w:t>kemakmuran</w:t>
      </w:r>
      <w:proofErr w:type="spellEnd"/>
      <w:r w:rsidRPr="00650B1F">
        <w:rPr>
          <w:sz w:val="24"/>
          <w:szCs w:val="24"/>
        </w:rPr>
        <w:t xml:space="preserve"> rakyat”. Pasal </w:t>
      </w:r>
      <w:proofErr w:type="spellStart"/>
      <w:r w:rsidRPr="00650B1F">
        <w:rPr>
          <w:sz w:val="24"/>
          <w:szCs w:val="24"/>
        </w:rPr>
        <w:t>tersebut</w:t>
      </w:r>
      <w:proofErr w:type="spellEnd"/>
      <w:r w:rsidRPr="00650B1F">
        <w:rPr>
          <w:sz w:val="24"/>
          <w:szCs w:val="24"/>
        </w:rPr>
        <w:t xml:space="preserve"> </w:t>
      </w:r>
      <w:proofErr w:type="spellStart"/>
      <w:r w:rsidRPr="00650B1F">
        <w:rPr>
          <w:sz w:val="24"/>
          <w:szCs w:val="24"/>
        </w:rPr>
        <w:t>mengamanatkan</w:t>
      </w:r>
      <w:proofErr w:type="spellEnd"/>
      <w:r w:rsidRPr="00650B1F">
        <w:rPr>
          <w:sz w:val="24"/>
          <w:szCs w:val="24"/>
        </w:rPr>
        <w:t xml:space="preserve"> </w:t>
      </w:r>
      <w:proofErr w:type="spellStart"/>
      <w:r w:rsidRPr="00650B1F">
        <w:rPr>
          <w:sz w:val="24"/>
          <w:szCs w:val="24"/>
        </w:rPr>
        <w:t>bahwa</w:t>
      </w:r>
      <w:proofErr w:type="spellEnd"/>
      <w:r w:rsidRPr="00650B1F">
        <w:rPr>
          <w:sz w:val="24"/>
          <w:szCs w:val="24"/>
        </w:rPr>
        <w:t xml:space="preserve"> </w:t>
      </w:r>
      <w:proofErr w:type="spellStart"/>
      <w:r w:rsidRPr="00650B1F">
        <w:rPr>
          <w:sz w:val="24"/>
          <w:szCs w:val="24"/>
        </w:rPr>
        <w:t>segala</w:t>
      </w:r>
      <w:proofErr w:type="spellEnd"/>
      <w:r w:rsidRPr="00650B1F">
        <w:rPr>
          <w:sz w:val="24"/>
          <w:szCs w:val="24"/>
        </w:rPr>
        <w:t xml:space="preserve"> </w:t>
      </w:r>
      <w:proofErr w:type="spellStart"/>
      <w:r w:rsidRPr="00650B1F">
        <w:rPr>
          <w:sz w:val="24"/>
          <w:szCs w:val="24"/>
        </w:rPr>
        <w:t>sesuatu</w:t>
      </w:r>
      <w:proofErr w:type="spellEnd"/>
      <w:r w:rsidRPr="00650B1F">
        <w:rPr>
          <w:sz w:val="24"/>
          <w:szCs w:val="24"/>
        </w:rPr>
        <w:t xml:space="preserve"> </w:t>
      </w:r>
      <w:proofErr w:type="spellStart"/>
      <w:r w:rsidRPr="00650B1F">
        <w:rPr>
          <w:sz w:val="24"/>
          <w:szCs w:val="24"/>
        </w:rPr>
        <w:t>mengenai</w:t>
      </w:r>
      <w:proofErr w:type="spellEnd"/>
      <w:r w:rsidR="00640D79" w:rsidRPr="00650B1F">
        <w:rPr>
          <w:sz w:val="24"/>
          <w:szCs w:val="24"/>
          <w:lang w:val="id-ID"/>
        </w:rPr>
        <w:t xml:space="preserve"> </w:t>
      </w:r>
      <w:proofErr w:type="spellStart"/>
      <w:r w:rsidRPr="00650B1F">
        <w:rPr>
          <w:sz w:val="24"/>
          <w:szCs w:val="24"/>
        </w:rPr>
        <w:t>bumi</w:t>
      </w:r>
      <w:proofErr w:type="spellEnd"/>
      <w:r w:rsidRPr="00650B1F">
        <w:rPr>
          <w:sz w:val="24"/>
          <w:szCs w:val="24"/>
        </w:rPr>
        <w:t>,</w:t>
      </w:r>
      <w:r w:rsidRPr="00650B1F">
        <w:rPr>
          <w:sz w:val="24"/>
          <w:szCs w:val="24"/>
          <w:lang w:val="id-ID"/>
        </w:rPr>
        <w:t xml:space="preserve"> </w:t>
      </w:r>
      <w:proofErr w:type="spellStart"/>
      <w:r w:rsidRPr="00650B1F">
        <w:rPr>
          <w:sz w:val="24"/>
          <w:szCs w:val="24"/>
        </w:rPr>
        <w:t>tanah</w:t>
      </w:r>
      <w:proofErr w:type="spellEnd"/>
      <w:r w:rsidRPr="00650B1F">
        <w:rPr>
          <w:sz w:val="24"/>
          <w:szCs w:val="24"/>
        </w:rPr>
        <w:t>,</w:t>
      </w:r>
      <w:r w:rsidRPr="00650B1F">
        <w:rPr>
          <w:sz w:val="24"/>
          <w:szCs w:val="24"/>
          <w:lang w:val="id-ID"/>
        </w:rPr>
        <w:t xml:space="preserve"> </w:t>
      </w:r>
      <w:r w:rsidRPr="00650B1F">
        <w:rPr>
          <w:sz w:val="24"/>
          <w:szCs w:val="24"/>
        </w:rPr>
        <w:t>air,</w:t>
      </w:r>
      <w:r w:rsidRPr="00650B1F">
        <w:rPr>
          <w:sz w:val="24"/>
          <w:szCs w:val="24"/>
          <w:lang w:val="id-ID"/>
        </w:rPr>
        <w:t xml:space="preserve"> </w:t>
      </w:r>
      <w:proofErr w:type="spellStart"/>
      <w:r w:rsidRPr="00650B1F">
        <w:rPr>
          <w:sz w:val="24"/>
          <w:szCs w:val="24"/>
        </w:rPr>
        <w:t>sumber</w:t>
      </w:r>
      <w:proofErr w:type="spellEnd"/>
      <w:r w:rsidRPr="00650B1F">
        <w:rPr>
          <w:sz w:val="24"/>
          <w:szCs w:val="24"/>
          <w:lang w:val="id-ID"/>
        </w:rPr>
        <w:t xml:space="preserve"> </w:t>
      </w:r>
      <w:proofErr w:type="spellStart"/>
      <w:r w:rsidRPr="00650B1F">
        <w:rPr>
          <w:sz w:val="24"/>
          <w:szCs w:val="24"/>
        </w:rPr>
        <w:t>daya</w:t>
      </w:r>
      <w:proofErr w:type="spellEnd"/>
      <w:r w:rsidRPr="00650B1F">
        <w:rPr>
          <w:sz w:val="24"/>
          <w:szCs w:val="24"/>
          <w:lang w:val="id-ID"/>
        </w:rPr>
        <w:t xml:space="preserve"> </w:t>
      </w:r>
      <w:proofErr w:type="spellStart"/>
      <w:r w:rsidRPr="00650B1F">
        <w:rPr>
          <w:sz w:val="24"/>
          <w:szCs w:val="24"/>
        </w:rPr>
        <w:t>alam</w:t>
      </w:r>
      <w:proofErr w:type="spellEnd"/>
      <w:r w:rsidRPr="00650B1F">
        <w:rPr>
          <w:sz w:val="24"/>
          <w:szCs w:val="24"/>
        </w:rPr>
        <w:t>,</w:t>
      </w:r>
      <w:r w:rsidRPr="00650B1F">
        <w:rPr>
          <w:sz w:val="24"/>
          <w:szCs w:val="24"/>
          <w:lang w:val="id-ID"/>
        </w:rPr>
        <w:t xml:space="preserve"> </w:t>
      </w:r>
      <w:r w:rsidRPr="00650B1F">
        <w:rPr>
          <w:sz w:val="24"/>
          <w:szCs w:val="24"/>
        </w:rPr>
        <w:t>dan</w:t>
      </w:r>
      <w:r w:rsidRPr="00650B1F">
        <w:rPr>
          <w:sz w:val="24"/>
          <w:szCs w:val="24"/>
          <w:lang w:val="id-ID"/>
        </w:rPr>
        <w:t xml:space="preserve"> </w:t>
      </w:r>
      <w:proofErr w:type="spellStart"/>
      <w:r w:rsidRPr="00650B1F">
        <w:rPr>
          <w:sz w:val="24"/>
          <w:szCs w:val="24"/>
        </w:rPr>
        <w:t>kekayaan</w:t>
      </w:r>
      <w:proofErr w:type="spellEnd"/>
      <w:r w:rsidRPr="00650B1F">
        <w:rPr>
          <w:sz w:val="24"/>
          <w:szCs w:val="24"/>
          <w:lang w:val="id-ID"/>
        </w:rPr>
        <w:t xml:space="preserve"> </w:t>
      </w:r>
      <w:proofErr w:type="spellStart"/>
      <w:r w:rsidRPr="00650B1F">
        <w:rPr>
          <w:sz w:val="24"/>
          <w:szCs w:val="24"/>
        </w:rPr>
        <w:t>alam</w:t>
      </w:r>
      <w:proofErr w:type="spellEnd"/>
      <w:r w:rsidRPr="00650B1F">
        <w:rPr>
          <w:sz w:val="24"/>
          <w:szCs w:val="24"/>
          <w:lang w:val="id-ID"/>
        </w:rPr>
        <w:t xml:space="preserve"> </w:t>
      </w:r>
      <w:proofErr w:type="spellStart"/>
      <w:r w:rsidRPr="00650B1F">
        <w:rPr>
          <w:sz w:val="24"/>
          <w:szCs w:val="24"/>
        </w:rPr>
        <w:lastRenderedPageBreak/>
        <w:t>lainnya</w:t>
      </w:r>
      <w:proofErr w:type="spellEnd"/>
      <w:r w:rsidRPr="00650B1F">
        <w:rPr>
          <w:sz w:val="24"/>
          <w:szCs w:val="24"/>
          <w:lang w:val="id-ID"/>
        </w:rPr>
        <w:t xml:space="preserve"> </w:t>
      </w:r>
      <w:r w:rsidRPr="00650B1F">
        <w:rPr>
          <w:sz w:val="24"/>
          <w:szCs w:val="24"/>
        </w:rPr>
        <w:t>yang</w:t>
      </w:r>
      <w:r w:rsidRPr="00650B1F">
        <w:rPr>
          <w:sz w:val="24"/>
          <w:szCs w:val="24"/>
          <w:lang w:val="id-ID"/>
        </w:rPr>
        <w:t xml:space="preserve"> </w:t>
      </w:r>
      <w:proofErr w:type="spellStart"/>
      <w:r w:rsidRPr="00650B1F">
        <w:rPr>
          <w:sz w:val="24"/>
          <w:szCs w:val="24"/>
        </w:rPr>
        <w:t>berada</w:t>
      </w:r>
      <w:proofErr w:type="spellEnd"/>
      <w:r w:rsidRPr="00650B1F">
        <w:rPr>
          <w:sz w:val="24"/>
          <w:szCs w:val="24"/>
        </w:rPr>
        <w:t xml:space="preserve"> </w:t>
      </w:r>
      <w:proofErr w:type="spellStart"/>
      <w:r w:rsidRPr="00650B1F">
        <w:rPr>
          <w:sz w:val="24"/>
          <w:szCs w:val="24"/>
        </w:rPr>
        <w:t>dalam</w:t>
      </w:r>
      <w:proofErr w:type="spellEnd"/>
      <w:r w:rsidRPr="00650B1F">
        <w:rPr>
          <w:sz w:val="24"/>
          <w:szCs w:val="24"/>
        </w:rPr>
        <w:t xml:space="preserve"> wilayah </w:t>
      </w:r>
      <w:proofErr w:type="spellStart"/>
      <w:r w:rsidRPr="00650B1F">
        <w:rPr>
          <w:sz w:val="24"/>
          <w:szCs w:val="24"/>
        </w:rPr>
        <w:t>teritorial</w:t>
      </w:r>
      <w:proofErr w:type="spellEnd"/>
      <w:r w:rsidRPr="00650B1F">
        <w:rPr>
          <w:sz w:val="24"/>
          <w:szCs w:val="24"/>
        </w:rPr>
        <w:t xml:space="preserve"> Negara </w:t>
      </w:r>
      <w:proofErr w:type="spellStart"/>
      <w:r w:rsidRPr="00650B1F">
        <w:rPr>
          <w:sz w:val="24"/>
          <w:szCs w:val="24"/>
        </w:rPr>
        <w:t>Kesatuan</w:t>
      </w:r>
      <w:proofErr w:type="spellEnd"/>
      <w:r w:rsidRPr="00650B1F">
        <w:rPr>
          <w:sz w:val="24"/>
          <w:szCs w:val="24"/>
        </w:rPr>
        <w:t xml:space="preserve"> </w:t>
      </w:r>
      <w:proofErr w:type="spellStart"/>
      <w:r w:rsidRPr="00650B1F">
        <w:rPr>
          <w:sz w:val="24"/>
          <w:szCs w:val="24"/>
        </w:rPr>
        <w:t>Republik</w:t>
      </w:r>
      <w:proofErr w:type="spellEnd"/>
      <w:r w:rsidRPr="00650B1F">
        <w:rPr>
          <w:sz w:val="24"/>
          <w:szCs w:val="24"/>
        </w:rPr>
        <w:t xml:space="preserve"> Indonesia (</w:t>
      </w:r>
      <w:proofErr w:type="gramStart"/>
      <w:r w:rsidRPr="00650B1F">
        <w:rPr>
          <w:sz w:val="24"/>
          <w:szCs w:val="24"/>
        </w:rPr>
        <w:t>NKRI)</w:t>
      </w:r>
      <w:r w:rsidR="006030EB" w:rsidRPr="00650B1F">
        <w:rPr>
          <w:sz w:val="24"/>
          <w:szCs w:val="24"/>
          <w:lang w:val="id-ID"/>
        </w:rPr>
        <w:t xml:space="preserve"> </w:t>
      </w:r>
      <w:r w:rsidRPr="00650B1F">
        <w:rPr>
          <w:sz w:val="24"/>
          <w:szCs w:val="24"/>
        </w:rPr>
        <w:t xml:space="preserve"> </w:t>
      </w:r>
      <w:proofErr w:type="spellStart"/>
      <w:r w:rsidRPr="00650B1F">
        <w:rPr>
          <w:sz w:val="24"/>
          <w:szCs w:val="24"/>
        </w:rPr>
        <w:t>dikuasai</w:t>
      </w:r>
      <w:proofErr w:type="spellEnd"/>
      <w:proofErr w:type="gramEnd"/>
      <w:r w:rsidRPr="00650B1F">
        <w:rPr>
          <w:sz w:val="24"/>
          <w:szCs w:val="24"/>
        </w:rPr>
        <w:t xml:space="preserve">, </w:t>
      </w:r>
      <w:proofErr w:type="spellStart"/>
      <w:r w:rsidRPr="00650B1F">
        <w:rPr>
          <w:sz w:val="24"/>
          <w:szCs w:val="24"/>
        </w:rPr>
        <w:t>diatur</w:t>
      </w:r>
      <w:proofErr w:type="spellEnd"/>
      <w:r w:rsidRPr="00650B1F">
        <w:rPr>
          <w:sz w:val="24"/>
          <w:szCs w:val="24"/>
        </w:rPr>
        <w:t xml:space="preserve">, dan </w:t>
      </w:r>
      <w:proofErr w:type="spellStart"/>
      <w:r w:rsidRPr="00650B1F">
        <w:rPr>
          <w:sz w:val="24"/>
          <w:szCs w:val="24"/>
        </w:rPr>
        <w:t>dikelola</w:t>
      </w:r>
      <w:proofErr w:type="spellEnd"/>
      <w:r w:rsidRPr="00650B1F">
        <w:rPr>
          <w:sz w:val="24"/>
          <w:szCs w:val="24"/>
        </w:rPr>
        <w:t xml:space="preserve"> oleh Negara </w:t>
      </w:r>
      <w:proofErr w:type="spellStart"/>
      <w:r w:rsidRPr="00650B1F">
        <w:rPr>
          <w:sz w:val="24"/>
          <w:szCs w:val="24"/>
        </w:rPr>
        <w:t>untuk</w:t>
      </w:r>
      <w:proofErr w:type="spellEnd"/>
      <w:r w:rsidRPr="00650B1F">
        <w:rPr>
          <w:sz w:val="24"/>
          <w:szCs w:val="24"/>
        </w:rPr>
        <w:t xml:space="preserve"> </w:t>
      </w:r>
      <w:proofErr w:type="spellStart"/>
      <w:r w:rsidRPr="00650B1F">
        <w:rPr>
          <w:sz w:val="24"/>
          <w:szCs w:val="24"/>
        </w:rPr>
        <w:t>memakmurkan</w:t>
      </w:r>
      <w:proofErr w:type="spellEnd"/>
      <w:r w:rsidRPr="00650B1F">
        <w:rPr>
          <w:sz w:val="24"/>
          <w:szCs w:val="24"/>
        </w:rPr>
        <w:t xml:space="preserve"> dan </w:t>
      </w:r>
      <w:proofErr w:type="spellStart"/>
      <w:r w:rsidRPr="00650B1F">
        <w:rPr>
          <w:sz w:val="24"/>
          <w:szCs w:val="24"/>
        </w:rPr>
        <w:t>menyejahterakan</w:t>
      </w:r>
      <w:proofErr w:type="spellEnd"/>
      <w:r w:rsidRPr="00650B1F">
        <w:rPr>
          <w:sz w:val="24"/>
          <w:szCs w:val="24"/>
        </w:rPr>
        <w:t xml:space="preserve"> rakyat </w:t>
      </w:r>
      <w:r w:rsidRPr="00650B1F">
        <w:rPr>
          <w:spacing w:val="-2"/>
          <w:sz w:val="24"/>
          <w:szCs w:val="24"/>
        </w:rPr>
        <w:t>Indonesia.</w:t>
      </w:r>
    </w:p>
    <w:p w14:paraId="2E2D102F" w14:textId="77777777" w:rsidR="00CE77F7" w:rsidRPr="00650B1F" w:rsidRDefault="00CE77F7" w:rsidP="00650B1F">
      <w:pPr>
        <w:pStyle w:val="BodyText"/>
        <w:spacing w:before="79" w:line="360" w:lineRule="auto"/>
        <w:ind w:firstLine="1134"/>
        <w:jc w:val="both"/>
        <w:rPr>
          <w:lang w:val="id-ID"/>
        </w:rPr>
      </w:pPr>
      <w:proofErr w:type="spellStart"/>
      <w:r w:rsidRPr="00650B1F">
        <w:rPr>
          <w:color w:val="221F1F"/>
        </w:rPr>
        <w:t>Berdasarkan</w:t>
      </w:r>
      <w:proofErr w:type="spellEnd"/>
      <w:r w:rsidRPr="00650B1F">
        <w:rPr>
          <w:color w:val="221F1F"/>
          <w:lang w:val="id-ID"/>
        </w:rPr>
        <w:t xml:space="preserve"> </w:t>
      </w:r>
      <w:proofErr w:type="spellStart"/>
      <w:r w:rsidRPr="00650B1F">
        <w:rPr>
          <w:color w:val="221F1F"/>
        </w:rPr>
        <w:t>temuan</w:t>
      </w:r>
      <w:proofErr w:type="spellEnd"/>
      <w:r w:rsidRPr="00650B1F">
        <w:rPr>
          <w:color w:val="221F1F"/>
          <w:lang w:val="id-ID"/>
        </w:rPr>
        <w:t xml:space="preserve"> </w:t>
      </w:r>
      <w:proofErr w:type="spellStart"/>
      <w:r w:rsidRPr="00650B1F">
        <w:rPr>
          <w:color w:val="221F1F"/>
        </w:rPr>
        <w:t>dilapangan</w:t>
      </w:r>
      <w:proofErr w:type="spellEnd"/>
      <w:r w:rsidRPr="00650B1F">
        <w:rPr>
          <w:color w:val="221F1F"/>
          <w:lang w:val="id-ID"/>
        </w:rPr>
        <w:t xml:space="preserve"> </w:t>
      </w:r>
      <w:proofErr w:type="spellStart"/>
      <w:r w:rsidRPr="00650B1F">
        <w:rPr>
          <w:color w:val="221F1F"/>
        </w:rPr>
        <w:t>menunjukkan</w:t>
      </w:r>
      <w:proofErr w:type="spellEnd"/>
      <w:r w:rsidRPr="00650B1F">
        <w:rPr>
          <w:color w:val="221F1F"/>
          <w:lang w:val="id-ID"/>
        </w:rPr>
        <w:t xml:space="preserve"> </w:t>
      </w:r>
      <w:proofErr w:type="spellStart"/>
      <w:r w:rsidRPr="00650B1F">
        <w:rPr>
          <w:color w:val="221F1F"/>
        </w:rPr>
        <w:t>bahwa</w:t>
      </w:r>
      <w:proofErr w:type="spellEnd"/>
      <w:r w:rsidRPr="00650B1F">
        <w:rPr>
          <w:color w:val="221F1F"/>
          <w:lang w:val="id-ID"/>
        </w:rPr>
        <w:t xml:space="preserve"> </w:t>
      </w:r>
      <w:proofErr w:type="spellStart"/>
      <w:r w:rsidRPr="00650B1F">
        <w:rPr>
          <w:color w:val="221F1F"/>
        </w:rPr>
        <w:t>redistribusi</w:t>
      </w:r>
      <w:proofErr w:type="spellEnd"/>
      <w:r w:rsidRPr="00650B1F">
        <w:rPr>
          <w:color w:val="221F1F"/>
          <w:lang w:val="id-ID"/>
        </w:rPr>
        <w:t xml:space="preserve"> </w:t>
      </w:r>
      <w:proofErr w:type="spellStart"/>
      <w:r w:rsidRPr="00650B1F">
        <w:rPr>
          <w:color w:val="221F1F"/>
        </w:rPr>
        <w:t>tanah</w:t>
      </w:r>
      <w:proofErr w:type="spellEnd"/>
      <w:r w:rsidRPr="00650B1F">
        <w:rPr>
          <w:color w:val="221F1F"/>
          <w:lang w:val="id-ID"/>
        </w:rPr>
        <w:t xml:space="preserve"> </w:t>
      </w:r>
      <w:proofErr w:type="spellStart"/>
      <w:r w:rsidRPr="00650B1F">
        <w:rPr>
          <w:color w:val="221F1F"/>
        </w:rPr>
        <w:t>adalah</w:t>
      </w:r>
      <w:proofErr w:type="spellEnd"/>
      <w:r w:rsidRPr="00650B1F">
        <w:rPr>
          <w:color w:val="221F1F"/>
        </w:rPr>
        <w:t xml:space="preserve"> </w:t>
      </w:r>
      <w:proofErr w:type="spellStart"/>
      <w:r w:rsidRPr="00650B1F">
        <w:rPr>
          <w:color w:val="221F1F"/>
        </w:rPr>
        <w:t>rangkaian</w:t>
      </w:r>
      <w:proofErr w:type="spellEnd"/>
      <w:r w:rsidRPr="00650B1F">
        <w:rPr>
          <w:color w:val="221F1F"/>
          <w:lang w:val="id-ID"/>
        </w:rPr>
        <w:t xml:space="preserve"> </w:t>
      </w:r>
      <w:proofErr w:type="spellStart"/>
      <w:r w:rsidRPr="00650B1F">
        <w:rPr>
          <w:color w:val="221F1F"/>
        </w:rPr>
        <w:t>kegiatan</w:t>
      </w:r>
      <w:proofErr w:type="spellEnd"/>
      <w:r w:rsidRPr="00650B1F">
        <w:rPr>
          <w:color w:val="221F1F"/>
          <w:lang w:val="id-ID"/>
        </w:rPr>
        <w:t xml:space="preserve"> </w:t>
      </w:r>
      <w:proofErr w:type="spellStart"/>
      <w:r w:rsidRPr="00650B1F">
        <w:rPr>
          <w:color w:val="221F1F"/>
        </w:rPr>
        <w:t>pemerintah</w:t>
      </w:r>
      <w:proofErr w:type="spellEnd"/>
      <w:r w:rsidRPr="00650B1F">
        <w:rPr>
          <w:color w:val="221F1F"/>
          <w:lang w:val="id-ID"/>
        </w:rPr>
        <w:t xml:space="preserve"> </w:t>
      </w:r>
      <w:proofErr w:type="spellStart"/>
      <w:r w:rsidRPr="00650B1F">
        <w:rPr>
          <w:color w:val="221F1F"/>
        </w:rPr>
        <w:t>dimana</w:t>
      </w:r>
      <w:proofErr w:type="spellEnd"/>
      <w:r w:rsidRPr="00650B1F">
        <w:rPr>
          <w:color w:val="221F1F"/>
          <w:lang w:val="id-ID"/>
        </w:rPr>
        <w:t xml:space="preserve"> </w:t>
      </w:r>
      <w:r w:rsidRPr="00650B1F">
        <w:rPr>
          <w:color w:val="221F1F"/>
        </w:rPr>
        <w:t>program</w:t>
      </w:r>
      <w:r w:rsidRPr="00650B1F">
        <w:rPr>
          <w:color w:val="221F1F"/>
          <w:lang w:val="id-ID"/>
        </w:rPr>
        <w:t xml:space="preserve"> </w:t>
      </w:r>
      <w:proofErr w:type="spellStart"/>
      <w:r w:rsidRPr="00650B1F">
        <w:rPr>
          <w:color w:val="221F1F"/>
        </w:rPr>
        <w:t>ini</w:t>
      </w:r>
      <w:proofErr w:type="spellEnd"/>
      <w:r w:rsidRPr="00650B1F">
        <w:rPr>
          <w:color w:val="221F1F"/>
          <w:lang w:val="id-ID"/>
        </w:rPr>
        <w:t xml:space="preserve"> </w:t>
      </w:r>
      <w:proofErr w:type="spellStart"/>
      <w:r w:rsidRPr="00650B1F">
        <w:rPr>
          <w:color w:val="221F1F"/>
        </w:rPr>
        <w:t>pemerintah</w:t>
      </w:r>
      <w:proofErr w:type="spellEnd"/>
      <w:r w:rsidRPr="00650B1F">
        <w:rPr>
          <w:color w:val="221F1F"/>
          <w:lang w:val="id-ID"/>
        </w:rPr>
        <w:t xml:space="preserve"> </w:t>
      </w:r>
      <w:proofErr w:type="spellStart"/>
      <w:r w:rsidRPr="00650B1F">
        <w:rPr>
          <w:color w:val="221F1F"/>
        </w:rPr>
        <w:t>melalui</w:t>
      </w:r>
      <w:proofErr w:type="spellEnd"/>
      <w:r w:rsidRPr="00650B1F">
        <w:rPr>
          <w:color w:val="221F1F"/>
          <w:lang w:val="id-ID"/>
        </w:rPr>
        <w:t xml:space="preserve"> </w:t>
      </w:r>
      <w:r w:rsidRPr="00650B1F">
        <w:rPr>
          <w:color w:val="221F1F"/>
        </w:rPr>
        <w:t xml:space="preserve">Badan </w:t>
      </w:r>
      <w:proofErr w:type="spellStart"/>
      <w:r w:rsidRPr="00650B1F">
        <w:rPr>
          <w:color w:val="221F1F"/>
        </w:rPr>
        <w:t>Pertanahan</w:t>
      </w:r>
      <w:proofErr w:type="spellEnd"/>
      <w:r w:rsidRPr="00650B1F">
        <w:rPr>
          <w:color w:val="221F1F"/>
        </w:rPr>
        <w:t xml:space="preserve"> Nasional Kota Batu </w:t>
      </w:r>
      <w:proofErr w:type="spellStart"/>
      <w:r w:rsidRPr="00650B1F">
        <w:rPr>
          <w:color w:val="221F1F"/>
        </w:rPr>
        <w:t>melakukan</w:t>
      </w:r>
      <w:proofErr w:type="spellEnd"/>
      <w:r w:rsidRPr="00650B1F">
        <w:rPr>
          <w:color w:val="221F1F"/>
        </w:rPr>
        <w:t xml:space="preserve"> </w:t>
      </w:r>
      <w:proofErr w:type="spellStart"/>
      <w:r w:rsidRPr="00650B1F">
        <w:rPr>
          <w:color w:val="221F1F"/>
        </w:rPr>
        <w:t>pembagian</w:t>
      </w:r>
      <w:proofErr w:type="spellEnd"/>
      <w:r w:rsidRPr="00650B1F">
        <w:rPr>
          <w:color w:val="221F1F"/>
        </w:rPr>
        <w:t xml:space="preserve"> </w:t>
      </w:r>
      <w:proofErr w:type="spellStart"/>
      <w:r w:rsidRPr="00650B1F">
        <w:rPr>
          <w:color w:val="221F1F"/>
        </w:rPr>
        <w:t>atau</w:t>
      </w:r>
      <w:proofErr w:type="spellEnd"/>
      <w:r w:rsidRPr="00650B1F">
        <w:rPr>
          <w:color w:val="221F1F"/>
        </w:rPr>
        <w:t xml:space="preserve"> </w:t>
      </w:r>
      <w:proofErr w:type="spellStart"/>
      <w:r w:rsidRPr="00650B1F">
        <w:rPr>
          <w:color w:val="221F1F"/>
        </w:rPr>
        <w:t>pemberian</w:t>
      </w:r>
      <w:proofErr w:type="spellEnd"/>
      <w:r w:rsidRPr="00650B1F">
        <w:rPr>
          <w:color w:val="221F1F"/>
        </w:rPr>
        <w:t xml:space="preserve"> </w:t>
      </w:r>
      <w:proofErr w:type="spellStart"/>
      <w:r w:rsidRPr="00650B1F">
        <w:rPr>
          <w:color w:val="221F1F"/>
        </w:rPr>
        <w:t>tanah</w:t>
      </w:r>
      <w:proofErr w:type="spellEnd"/>
      <w:r w:rsidRPr="00650B1F">
        <w:rPr>
          <w:color w:val="221F1F"/>
        </w:rPr>
        <w:t xml:space="preserve"> </w:t>
      </w:r>
      <w:proofErr w:type="spellStart"/>
      <w:r w:rsidRPr="00650B1F">
        <w:rPr>
          <w:color w:val="221F1F"/>
        </w:rPr>
        <w:t>kepada</w:t>
      </w:r>
      <w:proofErr w:type="spellEnd"/>
      <w:r w:rsidRPr="00650B1F">
        <w:rPr>
          <w:color w:val="221F1F"/>
          <w:lang w:val="id-ID"/>
        </w:rPr>
        <w:t xml:space="preserve"> </w:t>
      </w:r>
      <w:proofErr w:type="spellStart"/>
      <w:r w:rsidRPr="00650B1F">
        <w:rPr>
          <w:color w:val="221F1F"/>
        </w:rPr>
        <w:t>masyarakat</w:t>
      </w:r>
      <w:proofErr w:type="spellEnd"/>
      <w:r w:rsidRPr="00650B1F">
        <w:rPr>
          <w:color w:val="221F1F"/>
          <w:lang w:val="id-ID"/>
        </w:rPr>
        <w:t xml:space="preserve"> </w:t>
      </w:r>
      <w:r w:rsidRPr="00650B1F">
        <w:rPr>
          <w:color w:val="221F1F"/>
        </w:rPr>
        <w:t>Kota</w:t>
      </w:r>
      <w:r w:rsidRPr="00650B1F">
        <w:rPr>
          <w:color w:val="221F1F"/>
          <w:lang w:val="id-ID"/>
        </w:rPr>
        <w:t xml:space="preserve"> </w:t>
      </w:r>
      <w:r w:rsidRPr="00650B1F">
        <w:rPr>
          <w:color w:val="221F1F"/>
        </w:rPr>
        <w:t>Batu</w:t>
      </w:r>
      <w:r w:rsidRPr="00650B1F">
        <w:rPr>
          <w:color w:val="221F1F"/>
          <w:lang w:val="id-ID"/>
        </w:rPr>
        <w:t xml:space="preserve"> </w:t>
      </w:r>
      <w:proofErr w:type="spellStart"/>
      <w:r w:rsidRPr="00650B1F">
        <w:rPr>
          <w:color w:val="221F1F"/>
        </w:rPr>
        <w:t>dimana</w:t>
      </w:r>
      <w:proofErr w:type="spellEnd"/>
      <w:r w:rsidRPr="00650B1F">
        <w:rPr>
          <w:color w:val="221F1F"/>
          <w:lang w:val="id-ID"/>
        </w:rPr>
        <w:t xml:space="preserve"> </w:t>
      </w:r>
      <w:proofErr w:type="spellStart"/>
      <w:r w:rsidRPr="00650B1F">
        <w:rPr>
          <w:color w:val="221F1F"/>
        </w:rPr>
        <w:t>masyarakat</w:t>
      </w:r>
      <w:proofErr w:type="spellEnd"/>
      <w:r w:rsidRPr="00650B1F">
        <w:rPr>
          <w:color w:val="221F1F"/>
          <w:lang w:val="id-ID"/>
        </w:rPr>
        <w:t xml:space="preserve"> </w:t>
      </w:r>
      <w:proofErr w:type="spellStart"/>
      <w:r w:rsidRPr="00650B1F">
        <w:rPr>
          <w:color w:val="221F1F"/>
        </w:rPr>
        <w:t>nantinya</w:t>
      </w:r>
      <w:proofErr w:type="spellEnd"/>
      <w:r w:rsidRPr="00650B1F">
        <w:rPr>
          <w:color w:val="221F1F"/>
          <w:lang w:val="id-ID"/>
        </w:rPr>
        <w:t xml:space="preserve"> </w:t>
      </w:r>
      <w:proofErr w:type="spellStart"/>
      <w:r w:rsidRPr="00650B1F">
        <w:rPr>
          <w:color w:val="221F1F"/>
        </w:rPr>
        <w:t>akan</w:t>
      </w:r>
      <w:proofErr w:type="spellEnd"/>
      <w:r w:rsidRPr="00650B1F">
        <w:rPr>
          <w:color w:val="221F1F"/>
          <w:lang w:val="id-ID"/>
        </w:rPr>
        <w:t xml:space="preserve"> </w:t>
      </w:r>
      <w:proofErr w:type="spellStart"/>
      <w:r w:rsidRPr="00650B1F">
        <w:rPr>
          <w:color w:val="221F1F"/>
        </w:rPr>
        <w:t>mendapatkan</w:t>
      </w:r>
      <w:proofErr w:type="spellEnd"/>
      <w:r w:rsidRPr="00650B1F">
        <w:rPr>
          <w:color w:val="221F1F"/>
        </w:rPr>
        <w:t xml:space="preserve"> </w:t>
      </w:r>
      <w:proofErr w:type="spellStart"/>
      <w:r w:rsidRPr="00650B1F">
        <w:rPr>
          <w:color w:val="221F1F"/>
        </w:rPr>
        <w:t>tanda</w:t>
      </w:r>
      <w:proofErr w:type="spellEnd"/>
      <w:r w:rsidRPr="00650B1F">
        <w:rPr>
          <w:color w:val="221F1F"/>
          <w:lang w:val="id-ID"/>
        </w:rPr>
        <w:t xml:space="preserve"> </w:t>
      </w:r>
      <w:proofErr w:type="spellStart"/>
      <w:r w:rsidRPr="00650B1F">
        <w:rPr>
          <w:color w:val="221F1F"/>
        </w:rPr>
        <w:t>bukti</w:t>
      </w:r>
      <w:proofErr w:type="spellEnd"/>
      <w:r w:rsidRPr="00650B1F">
        <w:rPr>
          <w:color w:val="221F1F"/>
          <w:lang w:val="id-ID"/>
        </w:rPr>
        <w:t xml:space="preserve"> </w:t>
      </w:r>
      <w:proofErr w:type="spellStart"/>
      <w:r w:rsidRPr="00650B1F">
        <w:rPr>
          <w:color w:val="221F1F"/>
        </w:rPr>
        <w:t>hak</w:t>
      </w:r>
      <w:proofErr w:type="spellEnd"/>
      <w:r w:rsidRPr="00650B1F">
        <w:rPr>
          <w:color w:val="221F1F"/>
          <w:lang w:val="id-ID"/>
        </w:rPr>
        <w:t xml:space="preserve"> </w:t>
      </w:r>
      <w:proofErr w:type="spellStart"/>
      <w:r w:rsidRPr="00650B1F">
        <w:rPr>
          <w:color w:val="221F1F"/>
        </w:rPr>
        <w:t>berupa</w:t>
      </w:r>
      <w:proofErr w:type="spellEnd"/>
      <w:r w:rsidRPr="00650B1F">
        <w:rPr>
          <w:color w:val="221F1F"/>
          <w:lang w:val="id-ID"/>
        </w:rPr>
        <w:t xml:space="preserve"> </w:t>
      </w:r>
      <w:proofErr w:type="spellStart"/>
      <w:r w:rsidRPr="00650B1F">
        <w:rPr>
          <w:color w:val="221F1F"/>
        </w:rPr>
        <w:t>sertifikat</w:t>
      </w:r>
      <w:proofErr w:type="spellEnd"/>
      <w:r w:rsidRPr="00650B1F">
        <w:rPr>
          <w:color w:val="221F1F"/>
          <w:lang w:val="id-ID"/>
        </w:rPr>
        <w:t xml:space="preserve"> </w:t>
      </w:r>
      <w:proofErr w:type="spellStart"/>
      <w:r w:rsidRPr="00650B1F">
        <w:rPr>
          <w:color w:val="221F1F"/>
        </w:rPr>
        <w:t>tanah</w:t>
      </w:r>
      <w:proofErr w:type="spellEnd"/>
      <w:r w:rsidRPr="00650B1F">
        <w:rPr>
          <w:color w:val="221F1F"/>
        </w:rPr>
        <w:t>.</w:t>
      </w:r>
      <w:r w:rsidRPr="00650B1F">
        <w:rPr>
          <w:color w:val="221F1F"/>
          <w:lang w:val="id-ID"/>
        </w:rPr>
        <w:t xml:space="preserve"> </w:t>
      </w:r>
      <w:proofErr w:type="spellStart"/>
      <w:r w:rsidRPr="00650B1F">
        <w:rPr>
          <w:color w:val="221F1F"/>
        </w:rPr>
        <w:t>Pencapaian</w:t>
      </w:r>
      <w:proofErr w:type="spellEnd"/>
      <w:r w:rsidRPr="00650B1F">
        <w:rPr>
          <w:color w:val="221F1F"/>
          <w:lang w:val="id-ID"/>
        </w:rPr>
        <w:t xml:space="preserve"> </w:t>
      </w:r>
      <w:proofErr w:type="spellStart"/>
      <w:r w:rsidRPr="00650B1F">
        <w:rPr>
          <w:color w:val="221F1F"/>
        </w:rPr>
        <w:t>tujuan</w:t>
      </w:r>
      <w:proofErr w:type="spellEnd"/>
      <w:r w:rsidRPr="00650B1F">
        <w:rPr>
          <w:color w:val="221F1F"/>
          <w:lang w:val="id-ID"/>
        </w:rPr>
        <w:t xml:space="preserve"> </w:t>
      </w:r>
      <w:r w:rsidRPr="00650B1F">
        <w:rPr>
          <w:color w:val="221F1F"/>
        </w:rPr>
        <w:t>program</w:t>
      </w:r>
      <w:r w:rsidRPr="00650B1F">
        <w:rPr>
          <w:color w:val="221F1F"/>
          <w:lang w:val="id-ID"/>
        </w:rPr>
        <w:t xml:space="preserve"> </w:t>
      </w:r>
      <w:proofErr w:type="spellStart"/>
      <w:r w:rsidRPr="00650B1F">
        <w:rPr>
          <w:color w:val="221F1F"/>
          <w:spacing w:val="-2"/>
        </w:rPr>
        <w:t>redistribusi</w:t>
      </w:r>
      <w:proofErr w:type="spellEnd"/>
      <w:r w:rsidRPr="00650B1F">
        <w:rPr>
          <w:color w:val="221F1F"/>
          <w:spacing w:val="-2"/>
          <w:lang w:val="id-ID"/>
        </w:rPr>
        <w:t xml:space="preserve"> </w:t>
      </w:r>
      <w:r w:rsidRPr="00650B1F">
        <w:rPr>
          <w:color w:val="221F1F"/>
          <w:lang w:val="id-ID"/>
        </w:rPr>
        <w:t>t</w:t>
      </w:r>
      <w:proofErr w:type="spellStart"/>
      <w:r w:rsidRPr="00650B1F">
        <w:rPr>
          <w:color w:val="221F1F"/>
        </w:rPr>
        <w:t>anah</w:t>
      </w:r>
      <w:proofErr w:type="spellEnd"/>
      <w:r w:rsidRPr="00650B1F">
        <w:rPr>
          <w:color w:val="221F1F"/>
          <w:lang w:val="id-ID"/>
        </w:rPr>
        <w:t xml:space="preserve"> </w:t>
      </w:r>
      <w:proofErr w:type="spellStart"/>
      <w:r w:rsidRPr="00650B1F">
        <w:rPr>
          <w:color w:val="221F1F"/>
        </w:rPr>
        <w:t>ialah</w:t>
      </w:r>
      <w:proofErr w:type="spellEnd"/>
      <w:r w:rsidRPr="00650B1F">
        <w:rPr>
          <w:color w:val="221F1F"/>
        </w:rPr>
        <w:t xml:space="preserve"> </w:t>
      </w:r>
      <w:proofErr w:type="spellStart"/>
      <w:r w:rsidRPr="00650B1F">
        <w:rPr>
          <w:color w:val="221F1F"/>
        </w:rPr>
        <w:t>memberikan</w:t>
      </w:r>
      <w:proofErr w:type="spellEnd"/>
      <w:r w:rsidRPr="00650B1F">
        <w:rPr>
          <w:color w:val="221F1F"/>
        </w:rPr>
        <w:t xml:space="preserve"> </w:t>
      </w:r>
      <w:proofErr w:type="spellStart"/>
      <w:r w:rsidRPr="00650B1F">
        <w:rPr>
          <w:color w:val="221F1F"/>
        </w:rPr>
        <w:t>dasar</w:t>
      </w:r>
      <w:proofErr w:type="spellEnd"/>
      <w:r w:rsidRPr="00650B1F">
        <w:rPr>
          <w:color w:val="221F1F"/>
          <w:lang w:val="id-ID"/>
        </w:rPr>
        <w:t xml:space="preserve"> </w:t>
      </w:r>
      <w:proofErr w:type="spellStart"/>
      <w:r w:rsidRPr="00650B1F">
        <w:rPr>
          <w:color w:val="221F1F"/>
        </w:rPr>
        <w:t>kepemilikan</w:t>
      </w:r>
      <w:proofErr w:type="spellEnd"/>
      <w:r w:rsidRPr="00650B1F">
        <w:rPr>
          <w:color w:val="221F1F"/>
          <w:lang w:val="id-ID"/>
        </w:rPr>
        <w:t xml:space="preserve"> </w:t>
      </w:r>
      <w:proofErr w:type="spellStart"/>
      <w:r w:rsidRPr="00650B1F">
        <w:rPr>
          <w:color w:val="221F1F"/>
        </w:rPr>
        <w:t>tanah</w:t>
      </w:r>
      <w:proofErr w:type="spellEnd"/>
      <w:r w:rsidRPr="00650B1F">
        <w:rPr>
          <w:color w:val="221F1F"/>
        </w:rPr>
        <w:t xml:space="preserve"> </w:t>
      </w:r>
      <w:proofErr w:type="spellStart"/>
      <w:r w:rsidRPr="00650B1F">
        <w:rPr>
          <w:color w:val="221F1F"/>
        </w:rPr>
        <w:t>serta</w:t>
      </w:r>
      <w:proofErr w:type="spellEnd"/>
      <w:r w:rsidRPr="00650B1F">
        <w:rPr>
          <w:color w:val="221F1F"/>
          <w:lang w:val="id-ID"/>
        </w:rPr>
        <w:t xml:space="preserve"> </w:t>
      </w:r>
      <w:proofErr w:type="spellStart"/>
      <w:r w:rsidRPr="00650B1F">
        <w:rPr>
          <w:color w:val="221F1F"/>
        </w:rPr>
        <w:t>memberikan</w:t>
      </w:r>
      <w:proofErr w:type="spellEnd"/>
      <w:r w:rsidRPr="00650B1F">
        <w:rPr>
          <w:color w:val="221F1F"/>
          <w:lang w:val="id-ID"/>
        </w:rPr>
        <w:t xml:space="preserve"> </w:t>
      </w:r>
      <w:proofErr w:type="spellStart"/>
      <w:r w:rsidRPr="00650B1F">
        <w:rPr>
          <w:color w:val="221F1F"/>
        </w:rPr>
        <w:t>kepastian</w:t>
      </w:r>
      <w:proofErr w:type="spellEnd"/>
      <w:r w:rsidRPr="00650B1F">
        <w:rPr>
          <w:color w:val="221F1F"/>
        </w:rPr>
        <w:t xml:space="preserve"> </w:t>
      </w:r>
      <w:proofErr w:type="spellStart"/>
      <w:r w:rsidRPr="00650B1F">
        <w:rPr>
          <w:color w:val="221F1F"/>
        </w:rPr>
        <w:t>hukum</w:t>
      </w:r>
      <w:proofErr w:type="spellEnd"/>
      <w:r w:rsidRPr="00650B1F">
        <w:rPr>
          <w:color w:val="221F1F"/>
        </w:rPr>
        <w:t xml:space="preserve"> </w:t>
      </w:r>
      <w:proofErr w:type="spellStart"/>
      <w:r w:rsidRPr="00650B1F">
        <w:rPr>
          <w:color w:val="221F1F"/>
        </w:rPr>
        <w:t>hak</w:t>
      </w:r>
      <w:proofErr w:type="spellEnd"/>
      <w:r w:rsidRPr="00650B1F">
        <w:rPr>
          <w:color w:val="221F1F"/>
        </w:rPr>
        <w:t xml:space="preserve"> </w:t>
      </w:r>
      <w:proofErr w:type="spellStart"/>
      <w:r w:rsidRPr="00650B1F">
        <w:rPr>
          <w:color w:val="221F1F"/>
        </w:rPr>
        <w:t>atas</w:t>
      </w:r>
      <w:proofErr w:type="spellEnd"/>
      <w:r w:rsidRPr="00650B1F">
        <w:rPr>
          <w:color w:val="221F1F"/>
        </w:rPr>
        <w:t xml:space="preserve"> </w:t>
      </w:r>
      <w:proofErr w:type="spellStart"/>
      <w:r w:rsidRPr="00650B1F">
        <w:rPr>
          <w:color w:val="221F1F"/>
        </w:rPr>
        <w:t>tanah</w:t>
      </w:r>
      <w:proofErr w:type="spellEnd"/>
      <w:r w:rsidRPr="00650B1F">
        <w:rPr>
          <w:color w:val="221F1F"/>
        </w:rPr>
        <w:t xml:space="preserve"> </w:t>
      </w:r>
      <w:proofErr w:type="spellStart"/>
      <w:r w:rsidRPr="00650B1F">
        <w:rPr>
          <w:color w:val="221F1F"/>
        </w:rPr>
        <w:t>kepada</w:t>
      </w:r>
      <w:proofErr w:type="spellEnd"/>
      <w:r w:rsidRPr="00650B1F">
        <w:rPr>
          <w:color w:val="221F1F"/>
        </w:rPr>
        <w:t xml:space="preserve"> </w:t>
      </w:r>
      <w:proofErr w:type="spellStart"/>
      <w:r w:rsidRPr="00650B1F">
        <w:rPr>
          <w:color w:val="221F1F"/>
        </w:rPr>
        <w:t>warga</w:t>
      </w:r>
      <w:proofErr w:type="spellEnd"/>
      <w:r w:rsidRPr="00650B1F">
        <w:rPr>
          <w:color w:val="221F1F"/>
        </w:rPr>
        <w:t xml:space="preserve"> </w:t>
      </w:r>
      <w:proofErr w:type="spellStart"/>
      <w:r w:rsidRPr="00650B1F">
        <w:rPr>
          <w:color w:val="221F1F"/>
        </w:rPr>
        <w:t>atau</w:t>
      </w:r>
      <w:proofErr w:type="spellEnd"/>
      <w:r w:rsidRPr="00650B1F">
        <w:rPr>
          <w:color w:val="221F1F"/>
        </w:rPr>
        <w:t xml:space="preserve"> </w:t>
      </w:r>
      <w:proofErr w:type="spellStart"/>
      <w:r w:rsidRPr="00650B1F">
        <w:rPr>
          <w:color w:val="221F1F"/>
        </w:rPr>
        <w:t>masyarakat</w:t>
      </w:r>
      <w:proofErr w:type="spellEnd"/>
      <w:r w:rsidRPr="00650B1F">
        <w:rPr>
          <w:color w:val="221F1F"/>
        </w:rPr>
        <w:t xml:space="preserve"> Kota Batu yang </w:t>
      </w:r>
      <w:proofErr w:type="spellStart"/>
      <w:r w:rsidRPr="00650B1F">
        <w:rPr>
          <w:color w:val="221F1F"/>
        </w:rPr>
        <w:t>telah</w:t>
      </w:r>
      <w:proofErr w:type="spellEnd"/>
      <w:r w:rsidRPr="00650B1F">
        <w:rPr>
          <w:color w:val="221F1F"/>
        </w:rPr>
        <w:t xml:space="preserve"> </w:t>
      </w:r>
      <w:proofErr w:type="spellStart"/>
      <w:r w:rsidRPr="00650B1F">
        <w:rPr>
          <w:color w:val="221F1F"/>
        </w:rPr>
        <w:t>memenuhi</w:t>
      </w:r>
      <w:proofErr w:type="spellEnd"/>
      <w:r w:rsidRPr="00650B1F">
        <w:rPr>
          <w:color w:val="221F1F"/>
        </w:rPr>
        <w:t xml:space="preserve"> </w:t>
      </w:r>
      <w:proofErr w:type="spellStart"/>
      <w:r w:rsidRPr="00650B1F">
        <w:rPr>
          <w:color w:val="221F1F"/>
        </w:rPr>
        <w:t>persyaratan</w:t>
      </w:r>
      <w:proofErr w:type="spellEnd"/>
      <w:r w:rsidRPr="00650B1F">
        <w:rPr>
          <w:color w:val="221F1F"/>
        </w:rPr>
        <w:t xml:space="preserve">. Hal </w:t>
      </w:r>
      <w:proofErr w:type="spellStart"/>
      <w:r w:rsidRPr="00650B1F">
        <w:rPr>
          <w:color w:val="221F1F"/>
        </w:rPr>
        <w:t>ini</w:t>
      </w:r>
      <w:proofErr w:type="spellEnd"/>
      <w:r w:rsidRPr="00650B1F">
        <w:rPr>
          <w:color w:val="221F1F"/>
        </w:rPr>
        <w:t xml:space="preserve"> </w:t>
      </w:r>
      <w:proofErr w:type="spellStart"/>
      <w:r w:rsidRPr="00650B1F">
        <w:rPr>
          <w:color w:val="221F1F"/>
        </w:rPr>
        <w:t>dilakukan</w:t>
      </w:r>
      <w:proofErr w:type="spellEnd"/>
      <w:r w:rsidRPr="00650B1F">
        <w:rPr>
          <w:color w:val="221F1F"/>
        </w:rPr>
        <w:t xml:space="preserve"> agar </w:t>
      </w:r>
      <w:proofErr w:type="spellStart"/>
      <w:r w:rsidRPr="00650B1F">
        <w:rPr>
          <w:color w:val="221F1F"/>
        </w:rPr>
        <w:t>warga</w:t>
      </w:r>
      <w:proofErr w:type="spellEnd"/>
      <w:r w:rsidRPr="00650B1F">
        <w:rPr>
          <w:color w:val="221F1F"/>
        </w:rPr>
        <w:t xml:space="preserve"> </w:t>
      </w:r>
      <w:proofErr w:type="spellStart"/>
      <w:r w:rsidRPr="00650B1F">
        <w:rPr>
          <w:color w:val="221F1F"/>
        </w:rPr>
        <w:t>atau</w:t>
      </w:r>
      <w:proofErr w:type="spellEnd"/>
      <w:r w:rsidRPr="00650B1F">
        <w:rPr>
          <w:color w:val="221F1F"/>
        </w:rPr>
        <w:t xml:space="preserve"> </w:t>
      </w:r>
      <w:proofErr w:type="spellStart"/>
      <w:r w:rsidRPr="00650B1F">
        <w:rPr>
          <w:color w:val="221F1F"/>
        </w:rPr>
        <w:t>masyarakat</w:t>
      </w:r>
      <w:proofErr w:type="spellEnd"/>
      <w:r w:rsidRPr="00650B1F">
        <w:rPr>
          <w:color w:val="221F1F"/>
        </w:rPr>
        <w:t xml:space="preserve"> Kota Batu </w:t>
      </w:r>
      <w:proofErr w:type="spellStart"/>
      <w:r w:rsidRPr="00650B1F">
        <w:rPr>
          <w:color w:val="221F1F"/>
        </w:rPr>
        <w:t>dapat</w:t>
      </w:r>
      <w:proofErr w:type="spellEnd"/>
      <w:r w:rsidRPr="00650B1F">
        <w:rPr>
          <w:color w:val="221F1F"/>
        </w:rPr>
        <w:t xml:space="preserve"> </w:t>
      </w:r>
      <w:proofErr w:type="spellStart"/>
      <w:r w:rsidRPr="00650B1F">
        <w:rPr>
          <w:color w:val="221F1F"/>
        </w:rPr>
        <w:t>memperbaiki</w:t>
      </w:r>
      <w:proofErr w:type="spellEnd"/>
      <w:r w:rsidRPr="00650B1F">
        <w:rPr>
          <w:color w:val="221F1F"/>
        </w:rPr>
        <w:t xml:space="preserve"> dan </w:t>
      </w:r>
      <w:proofErr w:type="spellStart"/>
      <w:r w:rsidRPr="00650B1F">
        <w:rPr>
          <w:color w:val="221F1F"/>
        </w:rPr>
        <w:t>meningkatkan</w:t>
      </w:r>
      <w:proofErr w:type="spellEnd"/>
      <w:r w:rsidRPr="00650B1F">
        <w:rPr>
          <w:color w:val="221F1F"/>
        </w:rPr>
        <w:t xml:space="preserve"> </w:t>
      </w:r>
      <w:proofErr w:type="spellStart"/>
      <w:r w:rsidRPr="00650B1F">
        <w:rPr>
          <w:color w:val="221F1F"/>
        </w:rPr>
        <w:t>kondisi</w:t>
      </w:r>
      <w:proofErr w:type="spellEnd"/>
      <w:r w:rsidRPr="00650B1F">
        <w:rPr>
          <w:color w:val="221F1F"/>
        </w:rPr>
        <w:t xml:space="preserve"> </w:t>
      </w:r>
      <w:proofErr w:type="spellStart"/>
      <w:r w:rsidRPr="00650B1F">
        <w:rPr>
          <w:color w:val="221F1F"/>
        </w:rPr>
        <w:t>sosial</w:t>
      </w:r>
      <w:proofErr w:type="spellEnd"/>
      <w:r w:rsidRPr="00650B1F">
        <w:rPr>
          <w:color w:val="221F1F"/>
        </w:rPr>
        <w:t xml:space="preserve"> </w:t>
      </w:r>
      <w:proofErr w:type="spellStart"/>
      <w:r w:rsidRPr="00650B1F">
        <w:rPr>
          <w:color w:val="221F1F"/>
        </w:rPr>
        <w:t>ekonomi</w:t>
      </w:r>
      <w:proofErr w:type="spellEnd"/>
      <w:r w:rsidRPr="00650B1F">
        <w:rPr>
          <w:color w:val="221F1F"/>
        </w:rPr>
        <w:t xml:space="preserve"> </w:t>
      </w:r>
      <w:proofErr w:type="spellStart"/>
      <w:r w:rsidRPr="00650B1F">
        <w:rPr>
          <w:color w:val="221F1F"/>
        </w:rPr>
        <w:t>masyarakat</w:t>
      </w:r>
      <w:proofErr w:type="spellEnd"/>
      <w:r w:rsidRPr="00650B1F">
        <w:rPr>
          <w:color w:val="221F1F"/>
        </w:rPr>
        <w:t xml:space="preserve"> Kota Batu yang </w:t>
      </w:r>
      <w:proofErr w:type="spellStart"/>
      <w:r w:rsidRPr="00650B1F">
        <w:rPr>
          <w:color w:val="221F1F"/>
        </w:rPr>
        <w:t>menjadi</w:t>
      </w:r>
      <w:proofErr w:type="spellEnd"/>
      <w:r w:rsidRPr="00650B1F">
        <w:rPr>
          <w:color w:val="221F1F"/>
        </w:rPr>
        <w:t xml:space="preserve"> </w:t>
      </w:r>
      <w:proofErr w:type="spellStart"/>
      <w:r w:rsidRPr="00650B1F">
        <w:rPr>
          <w:color w:val="221F1F"/>
        </w:rPr>
        <w:t>subjek</w:t>
      </w:r>
      <w:proofErr w:type="spellEnd"/>
      <w:r w:rsidRPr="00650B1F">
        <w:rPr>
          <w:color w:val="221F1F"/>
        </w:rPr>
        <w:t xml:space="preserve"> </w:t>
      </w:r>
      <w:proofErr w:type="spellStart"/>
      <w:r w:rsidRPr="00650B1F">
        <w:rPr>
          <w:color w:val="221F1F"/>
        </w:rPr>
        <w:t>redistribusi</w:t>
      </w:r>
      <w:proofErr w:type="spellEnd"/>
      <w:r w:rsidRPr="00650B1F">
        <w:rPr>
          <w:color w:val="221F1F"/>
        </w:rPr>
        <w:t xml:space="preserve"> </w:t>
      </w:r>
      <w:proofErr w:type="spellStart"/>
      <w:r w:rsidRPr="00650B1F">
        <w:rPr>
          <w:color w:val="221F1F"/>
        </w:rPr>
        <w:t>tanah</w:t>
      </w:r>
      <w:proofErr w:type="spellEnd"/>
      <w:r w:rsidRPr="00650B1F">
        <w:rPr>
          <w:color w:val="221F1F"/>
        </w:rPr>
        <w:t>.</w:t>
      </w:r>
      <w:r w:rsidR="00E33588" w:rsidRPr="00650B1F">
        <w:t xml:space="preserve"> </w:t>
      </w:r>
      <w:r w:rsidRPr="00650B1F">
        <w:rPr>
          <w:color w:val="221F1F"/>
        </w:rPr>
        <w:t>Tanah</w:t>
      </w:r>
      <w:r w:rsidRPr="00650B1F">
        <w:rPr>
          <w:color w:val="221F1F"/>
          <w:lang w:val="id-ID"/>
        </w:rPr>
        <w:t xml:space="preserve"> </w:t>
      </w:r>
      <w:proofErr w:type="spellStart"/>
      <w:r w:rsidR="00A43C36" w:rsidRPr="00650B1F">
        <w:rPr>
          <w:color w:val="221F1F"/>
        </w:rPr>
        <w:t>ialah</w:t>
      </w:r>
      <w:proofErr w:type="spellEnd"/>
      <w:r w:rsidR="00A43C36" w:rsidRPr="00650B1F">
        <w:rPr>
          <w:color w:val="221F1F"/>
          <w:lang w:val="id-ID"/>
        </w:rPr>
        <w:t xml:space="preserve"> </w:t>
      </w:r>
      <w:proofErr w:type="spellStart"/>
      <w:r w:rsidRPr="00650B1F">
        <w:rPr>
          <w:color w:val="221F1F"/>
        </w:rPr>
        <w:t>memberikan</w:t>
      </w:r>
      <w:proofErr w:type="spellEnd"/>
      <w:r w:rsidRPr="00650B1F">
        <w:rPr>
          <w:color w:val="221F1F"/>
        </w:rPr>
        <w:t xml:space="preserve"> </w:t>
      </w:r>
      <w:proofErr w:type="spellStart"/>
      <w:r w:rsidRPr="00650B1F">
        <w:rPr>
          <w:color w:val="221F1F"/>
        </w:rPr>
        <w:t>dasar</w:t>
      </w:r>
      <w:proofErr w:type="spellEnd"/>
      <w:r w:rsidRPr="00650B1F">
        <w:rPr>
          <w:color w:val="221F1F"/>
          <w:lang w:val="id-ID"/>
        </w:rPr>
        <w:t xml:space="preserve"> </w:t>
      </w:r>
      <w:proofErr w:type="spellStart"/>
      <w:r w:rsidRPr="00650B1F">
        <w:rPr>
          <w:color w:val="221F1F"/>
        </w:rPr>
        <w:t>kepemilikan</w:t>
      </w:r>
      <w:proofErr w:type="spellEnd"/>
      <w:r w:rsidRPr="00650B1F">
        <w:rPr>
          <w:color w:val="221F1F"/>
          <w:lang w:val="id-ID"/>
        </w:rPr>
        <w:t xml:space="preserve"> </w:t>
      </w:r>
      <w:proofErr w:type="spellStart"/>
      <w:r w:rsidRPr="00650B1F">
        <w:rPr>
          <w:color w:val="221F1F"/>
        </w:rPr>
        <w:t>tanah</w:t>
      </w:r>
      <w:proofErr w:type="spellEnd"/>
      <w:r w:rsidRPr="00650B1F">
        <w:rPr>
          <w:color w:val="221F1F"/>
        </w:rPr>
        <w:t xml:space="preserve"> </w:t>
      </w:r>
      <w:proofErr w:type="spellStart"/>
      <w:r w:rsidRPr="00650B1F">
        <w:rPr>
          <w:color w:val="221F1F"/>
        </w:rPr>
        <w:t>serta</w:t>
      </w:r>
      <w:proofErr w:type="spellEnd"/>
      <w:r w:rsidRPr="00650B1F">
        <w:rPr>
          <w:color w:val="221F1F"/>
          <w:lang w:val="id-ID"/>
        </w:rPr>
        <w:t xml:space="preserve"> </w:t>
      </w:r>
      <w:proofErr w:type="spellStart"/>
      <w:r w:rsidRPr="00650B1F">
        <w:rPr>
          <w:color w:val="221F1F"/>
        </w:rPr>
        <w:t>memberikan</w:t>
      </w:r>
      <w:proofErr w:type="spellEnd"/>
      <w:r w:rsidRPr="00650B1F">
        <w:rPr>
          <w:color w:val="221F1F"/>
          <w:lang w:val="id-ID"/>
        </w:rPr>
        <w:t xml:space="preserve"> </w:t>
      </w:r>
      <w:proofErr w:type="spellStart"/>
      <w:r w:rsidRPr="00650B1F">
        <w:rPr>
          <w:color w:val="221F1F"/>
        </w:rPr>
        <w:t>kepastian</w:t>
      </w:r>
      <w:proofErr w:type="spellEnd"/>
      <w:r w:rsidRPr="00650B1F">
        <w:rPr>
          <w:color w:val="221F1F"/>
        </w:rPr>
        <w:t xml:space="preserve"> </w:t>
      </w:r>
      <w:proofErr w:type="spellStart"/>
      <w:r w:rsidRPr="00650B1F">
        <w:rPr>
          <w:color w:val="221F1F"/>
        </w:rPr>
        <w:t>hukum</w:t>
      </w:r>
      <w:proofErr w:type="spellEnd"/>
      <w:r w:rsidRPr="00650B1F">
        <w:rPr>
          <w:color w:val="221F1F"/>
        </w:rPr>
        <w:t xml:space="preserve"> </w:t>
      </w:r>
      <w:proofErr w:type="spellStart"/>
      <w:r w:rsidRPr="00650B1F">
        <w:rPr>
          <w:color w:val="221F1F"/>
        </w:rPr>
        <w:t>hak</w:t>
      </w:r>
      <w:proofErr w:type="spellEnd"/>
      <w:r w:rsidRPr="00650B1F">
        <w:rPr>
          <w:color w:val="221F1F"/>
        </w:rPr>
        <w:t xml:space="preserve"> </w:t>
      </w:r>
      <w:proofErr w:type="spellStart"/>
      <w:r w:rsidRPr="00650B1F">
        <w:rPr>
          <w:color w:val="221F1F"/>
        </w:rPr>
        <w:t>atas</w:t>
      </w:r>
      <w:proofErr w:type="spellEnd"/>
      <w:r w:rsidRPr="00650B1F">
        <w:rPr>
          <w:color w:val="221F1F"/>
        </w:rPr>
        <w:t xml:space="preserve"> </w:t>
      </w:r>
      <w:proofErr w:type="spellStart"/>
      <w:r w:rsidRPr="00650B1F">
        <w:rPr>
          <w:color w:val="221F1F"/>
        </w:rPr>
        <w:t>tanah</w:t>
      </w:r>
      <w:proofErr w:type="spellEnd"/>
      <w:r w:rsidRPr="00650B1F">
        <w:rPr>
          <w:color w:val="221F1F"/>
        </w:rPr>
        <w:t xml:space="preserve"> </w:t>
      </w:r>
      <w:proofErr w:type="spellStart"/>
      <w:r w:rsidRPr="00650B1F">
        <w:rPr>
          <w:color w:val="221F1F"/>
        </w:rPr>
        <w:t>kepada</w:t>
      </w:r>
      <w:proofErr w:type="spellEnd"/>
      <w:r w:rsidRPr="00650B1F">
        <w:rPr>
          <w:color w:val="221F1F"/>
        </w:rPr>
        <w:t xml:space="preserve"> </w:t>
      </w:r>
      <w:proofErr w:type="spellStart"/>
      <w:r w:rsidRPr="00650B1F">
        <w:rPr>
          <w:color w:val="221F1F"/>
        </w:rPr>
        <w:t>warga</w:t>
      </w:r>
      <w:proofErr w:type="spellEnd"/>
      <w:r w:rsidRPr="00650B1F">
        <w:rPr>
          <w:color w:val="221F1F"/>
        </w:rPr>
        <w:t xml:space="preserve"> </w:t>
      </w:r>
      <w:proofErr w:type="spellStart"/>
      <w:r w:rsidRPr="00650B1F">
        <w:rPr>
          <w:color w:val="221F1F"/>
        </w:rPr>
        <w:t>atau</w:t>
      </w:r>
      <w:proofErr w:type="spellEnd"/>
      <w:r w:rsidRPr="00650B1F">
        <w:rPr>
          <w:color w:val="221F1F"/>
        </w:rPr>
        <w:t xml:space="preserve"> </w:t>
      </w:r>
      <w:proofErr w:type="spellStart"/>
      <w:r w:rsidRPr="00650B1F">
        <w:rPr>
          <w:color w:val="221F1F"/>
        </w:rPr>
        <w:t>masyarakat</w:t>
      </w:r>
      <w:proofErr w:type="spellEnd"/>
      <w:r w:rsidRPr="00650B1F">
        <w:rPr>
          <w:color w:val="221F1F"/>
        </w:rPr>
        <w:t xml:space="preserve"> Kota Batu yang </w:t>
      </w:r>
      <w:proofErr w:type="spellStart"/>
      <w:r w:rsidRPr="00650B1F">
        <w:rPr>
          <w:color w:val="221F1F"/>
        </w:rPr>
        <w:t>telah</w:t>
      </w:r>
      <w:proofErr w:type="spellEnd"/>
      <w:r w:rsidRPr="00650B1F">
        <w:rPr>
          <w:color w:val="221F1F"/>
        </w:rPr>
        <w:t xml:space="preserve"> </w:t>
      </w:r>
      <w:proofErr w:type="spellStart"/>
      <w:r w:rsidRPr="00650B1F">
        <w:rPr>
          <w:color w:val="221F1F"/>
        </w:rPr>
        <w:t>memenuhi</w:t>
      </w:r>
      <w:proofErr w:type="spellEnd"/>
      <w:r w:rsidRPr="00650B1F">
        <w:rPr>
          <w:color w:val="221F1F"/>
        </w:rPr>
        <w:t xml:space="preserve"> </w:t>
      </w:r>
      <w:proofErr w:type="spellStart"/>
      <w:r w:rsidRPr="00650B1F">
        <w:rPr>
          <w:color w:val="221F1F"/>
        </w:rPr>
        <w:t>persyaratan</w:t>
      </w:r>
      <w:proofErr w:type="spellEnd"/>
      <w:r w:rsidRPr="00650B1F">
        <w:rPr>
          <w:color w:val="221F1F"/>
        </w:rPr>
        <w:t xml:space="preserve">. Hal </w:t>
      </w:r>
      <w:proofErr w:type="spellStart"/>
      <w:r w:rsidRPr="00650B1F">
        <w:rPr>
          <w:color w:val="221F1F"/>
        </w:rPr>
        <w:t>ini</w:t>
      </w:r>
      <w:proofErr w:type="spellEnd"/>
      <w:r w:rsidRPr="00650B1F">
        <w:rPr>
          <w:color w:val="221F1F"/>
        </w:rPr>
        <w:t xml:space="preserve"> </w:t>
      </w:r>
      <w:proofErr w:type="spellStart"/>
      <w:r w:rsidRPr="00650B1F">
        <w:rPr>
          <w:color w:val="221F1F"/>
        </w:rPr>
        <w:t>dilakukan</w:t>
      </w:r>
      <w:proofErr w:type="spellEnd"/>
      <w:r w:rsidRPr="00650B1F">
        <w:rPr>
          <w:color w:val="221F1F"/>
        </w:rPr>
        <w:t xml:space="preserve"> agar </w:t>
      </w:r>
      <w:proofErr w:type="spellStart"/>
      <w:r w:rsidRPr="00650B1F">
        <w:rPr>
          <w:color w:val="221F1F"/>
        </w:rPr>
        <w:t>warga</w:t>
      </w:r>
      <w:proofErr w:type="spellEnd"/>
      <w:r w:rsidRPr="00650B1F">
        <w:rPr>
          <w:color w:val="221F1F"/>
        </w:rPr>
        <w:t xml:space="preserve"> </w:t>
      </w:r>
      <w:proofErr w:type="spellStart"/>
      <w:r w:rsidRPr="00650B1F">
        <w:rPr>
          <w:color w:val="221F1F"/>
        </w:rPr>
        <w:t>atau</w:t>
      </w:r>
      <w:proofErr w:type="spellEnd"/>
      <w:r w:rsidRPr="00650B1F">
        <w:rPr>
          <w:color w:val="221F1F"/>
        </w:rPr>
        <w:t xml:space="preserve"> </w:t>
      </w:r>
      <w:proofErr w:type="spellStart"/>
      <w:r w:rsidRPr="00650B1F">
        <w:rPr>
          <w:color w:val="221F1F"/>
        </w:rPr>
        <w:t>masyarakat</w:t>
      </w:r>
      <w:proofErr w:type="spellEnd"/>
      <w:r w:rsidRPr="00650B1F">
        <w:rPr>
          <w:color w:val="221F1F"/>
        </w:rPr>
        <w:t xml:space="preserve"> Kota Batu </w:t>
      </w:r>
      <w:proofErr w:type="spellStart"/>
      <w:r w:rsidRPr="00650B1F">
        <w:rPr>
          <w:color w:val="221F1F"/>
        </w:rPr>
        <w:t>dapat</w:t>
      </w:r>
      <w:proofErr w:type="spellEnd"/>
      <w:r w:rsidRPr="00650B1F">
        <w:rPr>
          <w:color w:val="221F1F"/>
        </w:rPr>
        <w:t xml:space="preserve"> </w:t>
      </w:r>
      <w:proofErr w:type="spellStart"/>
      <w:r w:rsidRPr="00650B1F">
        <w:rPr>
          <w:color w:val="221F1F"/>
        </w:rPr>
        <w:t>memperbaiki</w:t>
      </w:r>
      <w:proofErr w:type="spellEnd"/>
      <w:r w:rsidRPr="00650B1F">
        <w:rPr>
          <w:color w:val="221F1F"/>
        </w:rPr>
        <w:t xml:space="preserve"> dan </w:t>
      </w:r>
      <w:proofErr w:type="spellStart"/>
      <w:r w:rsidRPr="00650B1F">
        <w:rPr>
          <w:color w:val="221F1F"/>
        </w:rPr>
        <w:t>meningkatkan</w:t>
      </w:r>
      <w:proofErr w:type="spellEnd"/>
      <w:r w:rsidRPr="00650B1F">
        <w:rPr>
          <w:color w:val="221F1F"/>
        </w:rPr>
        <w:t xml:space="preserve"> </w:t>
      </w:r>
      <w:proofErr w:type="spellStart"/>
      <w:r w:rsidRPr="00650B1F">
        <w:rPr>
          <w:color w:val="221F1F"/>
        </w:rPr>
        <w:t>kondisi</w:t>
      </w:r>
      <w:proofErr w:type="spellEnd"/>
      <w:r w:rsidRPr="00650B1F">
        <w:rPr>
          <w:color w:val="221F1F"/>
        </w:rPr>
        <w:t xml:space="preserve"> </w:t>
      </w:r>
      <w:proofErr w:type="spellStart"/>
      <w:r w:rsidRPr="00650B1F">
        <w:rPr>
          <w:color w:val="221F1F"/>
        </w:rPr>
        <w:t>sosial</w:t>
      </w:r>
      <w:proofErr w:type="spellEnd"/>
      <w:r w:rsidRPr="00650B1F">
        <w:rPr>
          <w:color w:val="221F1F"/>
        </w:rPr>
        <w:t xml:space="preserve"> </w:t>
      </w:r>
      <w:proofErr w:type="spellStart"/>
      <w:r w:rsidRPr="00650B1F">
        <w:rPr>
          <w:color w:val="221F1F"/>
        </w:rPr>
        <w:t>ekonomi</w:t>
      </w:r>
      <w:proofErr w:type="spellEnd"/>
      <w:r w:rsidRPr="00650B1F">
        <w:rPr>
          <w:color w:val="221F1F"/>
        </w:rPr>
        <w:t xml:space="preserve"> </w:t>
      </w:r>
      <w:proofErr w:type="spellStart"/>
      <w:r w:rsidRPr="00650B1F">
        <w:rPr>
          <w:color w:val="221F1F"/>
        </w:rPr>
        <w:t>masyarakat</w:t>
      </w:r>
      <w:proofErr w:type="spellEnd"/>
      <w:r w:rsidRPr="00650B1F">
        <w:rPr>
          <w:color w:val="221F1F"/>
        </w:rPr>
        <w:t xml:space="preserve"> Kota Batu yang </w:t>
      </w:r>
      <w:proofErr w:type="spellStart"/>
      <w:r w:rsidRPr="00650B1F">
        <w:rPr>
          <w:color w:val="221F1F"/>
        </w:rPr>
        <w:t>menjadi</w:t>
      </w:r>
      <w:proofErr w:type="spellEnd"/>
      <w:r w:rsidRPr="00650B1F">
        <w:rPr>
          <w:color w:val="221F1F"/>
        </w:rPr>
        <w:t xml:space="preserve"> </w:t>
      </w:r>
      <w:proofErr w:type="spellStart"/>
      <w:r w:rsidRPr="00650B1F">
        <w:rPr>
          <w:color w:val="221F1F"/>
        </w:rPr>
        <w:t>subjek</w:t>
      </w:r>
      <w:proofErr w:type="spellEnd"/>
      <w:r w:rsidRPr="00650B1F">
        <w:rPr>
          <w:color w:val="221F1F"/>
        </w:rPr>
        <w:t xml:space="preserve"> </w:t>
      </w:r>
      <w:proofErr w:type="spellStart"/>
      <w:r w:rsidRPr="00650B1F">
        <w:rPr>
          <w:color w:val="221F1F"/>
        </w:rPr>
        <w:t>redistribusi</w:t>
      </w:r>
      <w:proofErr w:type="spellEnd"/>
      <w:r w:rsidRPr="00650B1F">
        <w:rPr>
          <w:color w:val="221F1F"/>
        </w:rPr>
        <w:t xml:space="preserve"> </w:t>
      </w:r>
      <w:proofErr w:type="spellStart"/>
      <w:r w:rsidRPr="00650B1F">
        <w:rPr>
          <w:color w:val="221F1F"/>
        </w:rPr>
        <w:t>tanah</w:t>
      </w:r>
      <w:proofErr w:type="spellEnd"/>
      <w:r w:rsidRPr="00650B1F">
        <w:rPr>
          <w:color w:val="221F1F"/>
        </w:rPr>
        <w:t>.</w:t>
      </w:r>
    </w:p>
    <w:p w14:paraId="11D2B704" w14:textId="77777777" w:rsidR="00CE77F7" w:rsidRPr="00650B1F" w:rsidRDefault="00CE77F7" w:rsidP="00650B1F">
      <w:pPr>
        <w:pStyle w:val="BodyText"/>
        <w:spacing w:line="360" w:lineRule="auto"/>
        <w:ind w:firstLine="567"/>
        <w:jc w:val="both"/>
      </w:pPr>
      <w:r w:rsidRPr="00650B1F">
        <w:t xml:space="preserve">Program </w:t>
      </w:r>
      <w:proofErr w:type="spellStart"/>
      <w:r w:rsidRPr="00650B1F">
        <w:t>redistribusi</w:t>
      </w:r>
      <w:proofErr w:type="spellEnd"/>
      <w:r w:rsidRPr="00650B1F">
        <w:t xml:space="preserve"> dan </w:t>
      </w:r>
      <w:proofErr w:type="spellStart"/>
      <w:r w:rsidRPr="00650B1F">
        <w:t>legalisasi</w:t>
      </w:r>
      <w:proofErr w:type="spellEnd"/>
      <w:r w:rsidRPr="00650B1F">
        <w:t xml:space="preserve"> </w:t>
      </w:r>
      <w:proofErr w:type="spellStart"/>
      <w:r w:rsidRPr="00650B1F">
        <w:t>tanah</w:t>
      </w:r>
      <w:proofErr w:type="spellEnd"/>
      <w:r w:rsidRPr="00650B1F">
        <w:t xml:space="preserve"> </w:t>
      </w:r>
      <w:proofErr w:type="spellStart"/>
      <w:r w:rsidRPr="00650B1F">
        <w:t>adalah</w:t>
      </w:r>
      <w:proofErr w:type="spellEnd"/>
      <w:r w:rsidRPr="00650B1F">
        <w:t xml:space="preserve"> </w:t>
      </w:r>
      <w:proofErr w:type="spellStart"/>
      <w:r w:rsidRPr="00650B1F">
        <w:t>langkah</w:t>
      </w:r>
      <w:proofErr w:type="spellEnd"/>
      <w:r w:rsidRPr="00650B1F">
        <w:t xml:space="preserve"> </w:t>
      </w:r>
      <w:proofErr w:type="spellStart"/>
      <w:r w:rsidRPr="00650B1F">
        <w:t>penting</w:t>
      </w:r>
      <w:proofErr w:type="spellEnd"/>
      <w:r w:rsidRPr="00650B1F">
        <w:t xml:space="preserve"> </w:t>
      </w:r>
      <w:proofErr w:type="spellStart"/>
      <w:r w:rsidRPr="00650B1F">
        <w:t>dalam</w:t>
      </w:r>
      <w:proofErr w:type="spellEnd"/>
      <w:r w:rsidRPr="00650B1F">
        <w:t xml:space="preserve"> </w:t>
      </w:r>
      <w:proofErr w:type="spellStart"/>
      <w:r w:rsidRPr="00650B1F">
        <w:t>mengatasi</w:t>
      </w:r>
      <w:proofErr w:type="spellEnd"/>
      <w:r w:rsidRPr="00650B1F">
        <w:t xml:space="preserve"> </w:t>
      </w:r>
      <w:proofErr w:type="spellStart"/>
      <w:r w:rsidRPr="00650B1F">
        <w:t>masalah</w:t>
      </w:r>
      <w:proofErr w:type="spellEnd"/>
      <w:r w:rsidRPr="00650B1F">
        <w:t xml:space="preserve"> </w:t>
      </w:r>
      <w:proofErr w:type="spellStart"/>
      <w:r w:rsidRPr="00650B1F">
        <w:t>kepemilikan</w:t>
      </w:r>
      <w:proofErr w:type="spellEnd"/>
      <w:r w:rsidRPr="00650B1F">
        <w:t xml:space="preserve"> </w:t>
      </w:r>
      <w:proofErr w:type="spellStart"/>
      <w:r w:rsidRPr="00650B1F">
        <w:t>tanah</w:t>
      </w:r>
      <w:proofErr w:type="spellEnd"/>
      <w:r w:rsidRPr="00650B1F">
        <w:t xml:space="preserve"> yang </w:t>
      </w:r>
      <w:proofErr w:type="spellStart"/>
      <w:r w:rsidRPr="00650B1F">
        <w:t>belum</w:t>
      </w:r>
      <w:proofErr w:type="spellEnd"/>
      <w:r w:rsidRPr="00650B1F">
        <w:t xml:space="preserve"> </w:t>
      </w:r>
      <w:proofErr w:type="spellStart"/>
      <w:r w:rsidRPr="00650B1F">
        <w:t>jelas</w:t>
      </w:r>
      <w:proofErr w:type="spellEnd"/>
      <w:r w:rsidRPr="00650B1F">
        <w:t xml:space="preserve"> di Desa </w:t>
      </w:r>
      <w:proofErr w:type="spellStart"/>
      <w:r w:rsidRPr="00650B1F">
        <w:t>Tulungrejo</w:t>
      </w:r>
      <w:proofErr w:type="spellEnd"/>
      <w:r w:rsidRPr="00650B1F">
        <w:t xml:space="preserve">, Kota Batu. Kantor </w:t>
      </w:r>
      <w:proofErr w:type="spellStart"/>
      <w:r w:rsidRPr="00650B1F">
        <w:t>Pertanahan</w:t>
      </w:r>
      <w:proofErr w:type="spellEnd"/>
      <w:r w:rsidRPr="00650B1F">
        <w:t xml:space="preserve"> Kota Batu </w:t>
      </w:r>
      <w:proofErr w:type="spellStart"/>
      <w:r w:rsidRPr="00650B1F">
        <w:t>harus</w:t>
      </w:r>
      <w:proofErr w:type="spellEnd"/>
      <w:r w:rsidRPr="00650B1F">
        <w:t xml:space="preserve"> </w:t>
      </w:r>
      <w:proofErr w:type="spellStart"/>
      <w:r w:rsidRPr="00650B1F">
        <w:t>merancang</w:t>
      </w:r>
      <w:proofErr w:type="spellEnd"/>
      <w:r w:rsidRPr="00650B1F">
        <w:t xml:space="preserve"> strategi dan </w:t>
      </w:r>
      <w:proofErr w:type="spellStart"/>
      <w:r w:rsidRPr="00650B1F">
        <w:t>langkah-langkah</w:t>
      </w:r>
      <w:proofErr w:type="spellEnd"/>
      <w:r w:rsidRPr="00650B1F">
        <w:t xml:space="preserve"> yang </w:t>
      </w:r>
      <w:proofErr w:type="spellStart"/>
      <w:r w:rsidRPr="00650B1F">
        <w:t>tepat</w:t>
      </w:r>
      <w:proofErr w:type="spellEnd"/>
      <w:r w:rsidRPr="00650B1F">
        <w:t xml:space="preserve"> </w:t>
      </w:r>
      <w:proofErr w:type="spellStart"/>
      <w:r w:rsidRPr="00650B1F">
        <w:t>untuk</w:t>
      </w:r>
      <w:proofErr w:type="spellEnd"/>
      <w:r w:rsidRPr="00650B1F">
        <w:t xml:space="preserve"> </w:t>
      </w:r>
      <w:proofErr w:type="spellStart"/>
      <w:r w:rsidRPr="00650B1F">
        <w:t>melaksanakan</w:t>
      </w:r>
      <w:proofErr w:type="spellEnd"/>
      <w:r w:rsidRPr="00650B1F">
        <w:t xml:space="preserve"> program </w:t>
      </w:r>
      <w:proofErr w:type="spellStart"/>
      <w:r w:rsidRPr="00650B1F">
        <w:t>ini</w:t>
      </w:r>
      <w:proofErr w:type="spellEnd"/>
      <w:r w:rsidRPr="00650B1F">
        <w:t xml:space="preserve"> agar </w:t>
      </w:r>
      <w:proofErr w:type="spellStart"/>
      <w:r w:rsidRPr="00650B1F">
        <w:t>dapat</w:t>
      </w:r>
      <w:proofErr w:type="spellEnd"/>
      <w:r w:rsidRPr="00650B1F">
        <w:t xml:space="preserve"> </w:t>
      </w:r>
      <w:proofErr w:type="spellStart"/>
      <w:r w:rsidRPr="00650B1F">
        <w:t>memberikan</w:t>
      </w:r>
      <w:proofErr w:type="spellEnd"/>
      <w:r w:rsidRPr="00650B1F">
        <w:t xml:space="preserve"> </w:t>
      </w:r>
      <w:proofErr w:type="spellStart"/>
      <w:r w:rsidRPr="00650B1F">
        <w:t>manfaat</w:t>
      </w:r>
      <w:proofErr w:type="spellEnd"/>
      <w:r w:rsidRPr="00650B1F">
        <w:t xml:space="preserve"> </w:t>
      </w:r>
      <w:proofErr w:type="spellStart"/>
      <w:r w:rsidRPr="00650B1F">
        <w:t>maksimal</w:t>
      </w:r>
      <w:proofErr w:type="spellEnd"/>
      <w:r w:rsidRPr="00650B1F">
        <w:t xml:space="preserve"> </w:t>
      </w:r>
      <w:proofErr w:type="spellStart"/>
      <w:r w:rsidRPr="00650B1F">
        <w:t>bagi</w:t>
      </w:r>
      <w:proofErr w:type="spellEnd"/>
      <w:r w:rsidRPr="00650B1F">
        <w:t xml:space="preserve"> </w:t>
      </w:r>
      <w:proofErr w:type="spellStart"/>
      <w:r w:rsidRPr="00650B1F">
        <w:t>masyarakat</w:t>
      </w:r>
      <w:proofErr w:type="spellEnd"/>
      <w:r w:rsidRPr="00650B1F">
        <w:t xml:space="preserve"> </w:t>
      </w:r>
      <w:proofErr w:type="spellStart"/>
      <w:r w:rsidRPr="00650B1F">
        <w:t>setempat</w:t>
      </w:r>
      <w:proofErr w:type="spellEnd"/>
      <w:r w:rsidRPr="00650B1F">
        <w:t xml:space="preserve">. </w:t>
      </w:r>
      <w:proofErr w:type="spellStart"/>
      <w:r w:rsidRPr="00650B1F">
        <w:t>Berikut</w:t>
      </w:r>
      <w:proofErr w:type="spellEnd"/>
      <w:r w:rsidRPr="00650B1F">
        <w:t xml:space="preserve"> </w:t>
      </w:r>
      <w:proofErr w:type="spellStart"/>
      <w:r w:rsidRPr="00650B1F">
        <w:t>adalah</w:t>
      </w:r>
      <w:proofErr w:type="spellEnd"/>
      <w:r w:rsidRPr="00650B1F">
        <w:t xml:space="preserve"> </w:t>
      </w:r>
      <w:proofErr w:type="spellStart"/>
      <w:r w:rsidRPr="00650B1F">
        <w:t>penjelasan</w:t>
      </w:r>
      <w:proofErr w:type="spellEnd"/>
      <w:r w:rsidRPr="00650B1F">
        <w:t xml:space="preserve"> </w:t>
      </w:r>
      <w:proofErr w:type="spellStart"/>
      <w:r w:rsidRPr="00650B1F">
        <w:t>tentang</w:t>
      </w:r>
      <w:proofErr w:type="spellEnd"/>
      <w:r w:rsidRPr="00650B1F">
        <w:t xml:space="preserve"> strategi dan </w:t>
      </w:r>
      <w:proofErr w:type="spellStart"/>
      <w:r w:rsidRPr="00650B1F">
        <w:t>langkah-langkah</w:t>
      </w:r>
      <w:proofErr w:type="spellEnd"/>
      <w:r w:rsidRPr="00650B1F">
        <w:t xml:space="preserve"> yang </w:t>
      </w:r>
      <w:proofErr w:type="spellStart"/>
      <w:r w:rsidRPr="00650B1F">
        <w:t>dapat</w:t>
      </w:r>
      <w:proofErr w:type="spellEnd"/>
      <w:r w:rsidRPr="00650B1F">
        <w:t xml:space="preserve"> </w:t>
      </w:r>
      <w:proofErr w:type="spellStart"/>
      <w:r w:rsidRPr="00650B1F">
        <w:t>diambil</w:t>
      </w:r>
      <w:proofErr w:type="spellEnd"/>
      <w:r w:rsidRPr="00650B1F">
        <w:t xml:space="preserve"> oleh Kantor </w:t>
      </w:r>
      <w:proofErr w:type="spellStart"/>
      <w:r w:rsidRPr="00650B1F">
        <w:t>Pertanahan</w:t>
      </w:r>
      <w:proofErr w:type="spellEnd"/>
      <w:r w:rsidRPr="00650B1F">
        <w:t xml:space="preserve"> Kota Batu </w:t>
      </w:r>
      <w:proofErr w:type="spellStart"/>
      <w:r w:rsidRPr="00650B1F">
        <w:t>dalam</w:t>
      </w:r>
      <w:proofErr w:type="spellEnd"/>
      <w:r w:rsidRPr="00650B1F">
        <w:t xml:space="preserve"> </w:t>
      </w:r>
      <w:proofErr w:type="spellStart"/>
      <w:r w:rsidRPr="00650B1F">
        <w:t>melaksanakan</w:t>
      </w:r>
      <w:proofErr w:type="spellEnd"/>
      <w:r w:rsidRPr="00650B1F">
        <w:t xml:space="preserve"> program </w:t>
      </w:r>
      <w:proofErr w:type="spellStart"/>
      <w:r w:rsidRPr="00650B1F">
        <w:t>redistribusi</w:t>
      </w:r>
      <w:proofErr w:type="spellEnd"/>
      <w:r w:rsidRPr="00650B1F">
        <w:t xml:space="preserve"> dan </w:t>
      </w:r>
      <w:proofErr w:type="spellStart"/>
      <w:r w:rsidRPr="00650B1F">
        <w:t>legalisasi</w:t>
      </w:r>
      <w:proofErr w:type="spellEnd"/>
      <w:r w:rsidRPr="00650B1F">
        <w:t xml:space="preserve"> </w:t>
      </w:r>
      <w:proofErr w:type="spellStart"/>
      <w:r w:rsidRPr="00650B1F">
        <w:t>tanah</w:t>
      </w:r>
      <w:proofErr w:type="spellEnd"/>
      <w:r w:rsidRPr="00650B1F">
        <w:t xml:space="preserve"> di Desa </w:t>
      </w:r>
      <w:proofErr w:type="spellStart"/>
      <w:r w:rsidRPr="00650B1F">
        <w:t>Tulungrejo</w:t>
      </w:r>
      <w:proofErr w:type="spellEnd"/>
      <w:r w:rsidRPr="00650B1F">
        <w:t>:</w:t>
      </w:r>
      <w:r w:rsidR="00E33588" w:rsidRPr="00650B1F">
        <w:t xml:space="preserve"> a) </w:t>
      </w:r>
      <w:proofErr w:type="spellStart"/>
      <w:r w:rsidRPr="00650B1F">
        <w:t>Identifikasi</w:t>
      </w:r>
      <w:proofErr w:type="spellEnd"/>
      <w:r w:rsidRPr="00650B1F">
        <w:rPr>
          <w:lang w:val="id-ID"/>
        </w:rPr>
        <w:t xml:space="preserve"> </w:t>
      </w:r>
      <w:r w:rsidRPr="00650B1F">
        <w:t>Wilayah</w:t>
      </w:r>
      <w:r w:rsidRPr="00650B1F">
        <w:rPr>
          <w:lang w:val="id-ID"/>
        </w:rPr>
        <w:t xml:space="preserve"> </w:t>
      </w:r>
      <w:r w:rsidRPr="00650B1F">
        <w:t>dan</w:t>
      </w:r>
      <w:r w:rsidRPr="00650B1F">
        <w:rPr>
          <w:lang w:val="id-ID"/>
        </w:rPr>
        <w:t xml:space="preserve"> </w:t>
      </w:r>
      <w:proofErr w:type="spellStart"/>
      <w:r w:rsidRPr="00650B1F">
        <w:t>Masalah</w:t>
      </w:r>
      <w:proofErr w:type="spellEnd"/>
      <w:r w:rsidRPr="00650B1F">
        <w:t>:</w:t>
      </w:r>
      <w:r w:rsidRPr="00650B1F">
        <w:rPr>
          <w:lang w:val="id-ID"/>
        </w:rPr>
        <w:t xml:space="preserve"> </w:t>
      </w:r>
      <w:r w:rsidRPr="00650B1F">
        <w:t>Langkah</w:t>
      </w:r>
      <w:r w:rsidRPr="00650B1F">
        <w:rPr>
          <w:lang w:val="id-ID"/>
        </w:rPr>
        <w:t xml:space="preserve"> </w:t>
      </w:r>
      <w:proofErr w:type="spellStart"/>
      <w:r w:rsidRPr="00650B1F">
        <w:t>awal</w:t>
      </w:r>
      <w:proofErr w:type="spellEnd"/>
      <w:r w:rsidRPr="00650B1F">
        <w:rPr>
          <w:lang w:val="id-ID"/>
        </w:rPr>
        <w:t xml:space="preserve"> </w:t>
      </w:r>
      <w:proofErr w:type="spellStart"/>
      <w:r w:rsidRPr="00650B1F">
        <w:t>adalah</w:t>
      </w:r>
      <w:proofErr w:type="spellEnd"/>
      <w:r w:rsidRPr="00650B1F">
        <w:rPr>
          <w:lang w:val="id-ID"/>
        </w:rPr>
        <w:t xml:space="preserve"> </w:t>
      </w:r>
      <w:proofErr w:type="spellStart"/>
      <w:r w:rsidRPr="00650B1F">
        <w:t>mengidentifikasi</w:t>
      </w:r>
      <w:proofErr w:type="spellEnd"/>
      <w:r w:rsidRPr="00650B1F">
        <w:t xml:space="preserve"> wilayah-wilayah</w:t>
      </w:r>
      <w:r w:rsidRPr="00650B1F">
        <w:rPr>
          <w:lang w:val="id-ID"/>
        </w:rPr>
        <w:t xml:space="preserve"> </w:t>
      </w:r>
      <w:r w:rsidRPr="00650B1F">
        <w:t>di</w:t>
      </w:r>
      <w:r w:rsidRPr="00650B1F">
        <w:rPr>
          <w:lang w:val="id-ID"/>
        </w:rPr>
        <w:t xml:space="preserve"> </w:t>
      </w:r>
      <w:r w:rsidRPr="00650B1F">
        <w:t>Desa</w:t>
      </w:r>
      <w:r w:rsidR="006030EB" w:rsidRPr="00650B1F">
        <w:rPr>
          <w:lang w:val="id-ID"/>
        </w:rPr>
        <w:t xml:space="preserve"> </w:t>
      </w:r>
      <w:proofErr w:type="spellStart"/>
      <w:r w:rsidRPr="00650B1F">
        <w:t>Tulungrejo</w:t>
      </w:r>
      <w:proofErr w:type="spellEnd"/>
      <w:r w:rsidRPr="00650B1F">
        <w:rPr>
          <w:lang w:val="id-ID"/>
        </w:rPr>
        <w:t xml:space="preserve"> </w:t>
      </w:r>
      <w:r w:rsidRPr="00650B1F">
        <w:t>yang</w:t>
      </w:r>
      <w:r w:rsidRPr="00650B1F">
        <w:rPr>
          <w:lang w:val="id-ID"/>
        </w:rPr>
        <w:t xml:space="preserve"> </w:t>
      </w:r>
      <w:proofErr w:type="spellStart"/>
      <w:r w:rsidRPr="00650B1F">
        <w:t>memiliki</w:t>
      </w:r>
      <w:proofErr w:type="spellEnd"/>
      <w:r w:rsidRPr="00650B1F">
        <w:rPr>
          <w:lang w:val="id-ID"/>
        </w:rPr>
        <w:t xml:space="preserve"> </w:t>
      </w:r>
      <w:proofErr w:type="spellStart"/>
      <w:r w:rsidRPr="00650B1F">
        <w:t>masalah</w:t>
      </w:r>
      <w:proofErr w:type="spellEnd"/>
      <w:r w:rsidRPr="00650B1F">
        <w:rPr>
          <w:lang w:val="id-ID"/>
        </w:rPr>
        <w:t xml:space="preserve"> </w:t>
      </w:r>
      <w:proofErr w:type="spellStart"/>
      <w:r w:rsidRPr="00650B1F">
        <w:t>kepemilikan</w:t>
      </w:r>
      <w:proofErr w:type="spellEnd"/>
      <w:r w:rsidRPr="00650B1F">
        <w:t xml:space="preserve"> </w:t>
      </w:r>
      <w:proofErr w:type="spellStart"/>
      <w:r w:rsidRPr="00650B1F">
        <w:t>tanah</w:t>
      </w:r>
      <w:proofErr w:type="spellEnd"/>
      <w:r w:rsidRPr="00650B1F">
        <w:rPr>
          <w:lang w:val="id-ID"/>
        </w:rPr>
        <w:t xml:space="preserve"> </w:t>
      </w:r>
      <w:r w:rsidRPr="00650B1F">
        <w:t>yang</w:t>
      </w:r>
      <w:r w:rsidRPr="00650B1F">
        <w:rPr>
          <w:lang w:val="id-ID"/>
        </w:rPr>
        <w:t xml:space="preserve"> </w:t>
      </w:r>
      <w:proofErr w:type="spellStart"/>
      <w:r w:rsidRPr="00650B1F">
        <w:t>belum</w:t>
      </w:r>
      <w:proofErr w:type="spellEnd"/>
      <w:r w:rsidRPr="00650B1F">
        <w:rPr>
          <w:lang w:val="id-ID"/>
        </w:rPr>
        <w:t xml:space="preserve"> </w:t>
      </w:r>
      <w:proofErr w:type="spellStart"/>
      <w:r w:rsidRPr="00650B1F">
        <w:t>jelas</w:t>
      </w:r>
      <w:proofErr w:type="spellEnd"/>
      <w:r w:rsidRPr="00650B1F">
        <w:t>.</w:t>
      </w:r>
      <w:r w:rsidRPr="00650B1F">
        <w:rPr>
          <w:lang w:val="id-ID"/>
        </w:rPr>
        <w:t xml:space="preserve"> </w:t>
      </w:r>
      <w:r w:rsidRPr="00650B1F">
        <w:t>Ini</w:t>
      </w:r>
      <w:r w:rsidRPr="00650B1F">
        <w:rPr>
          <w:lang w:val="id-ID"/>
        </w:rPr>
        <w:t xml:space="preserve"> </w:t>
      </w:r>
      <w:proofErr w:type="spellStart"/>
      <w:r w:rsidRPr="00650B1F">
        <w:t>termasuk</w:t>
      </w:r>
      <w:proofErr w:type="spellEnd"/>
      <w:r w:rsidRPr="00650B1F">
        <w:rPr>
          <w:lang w:val="id-ID"/>
        </w:rPr>
        <w:t xml:space="preserve"> </w:t>
      </w:r>
      <w:proofErr w:type="spellStart"/>
      <w:r w:rsidRPr="00650B1F">
        <w:t>tanah</w:t>
      </w:r>
      <w:proofErr w:type="spellEnd"/>
      <w:r w:rsidRPr="00650B1F">
        <w:rPr>
          <w:lang w:val="id-ID"/>
        </w:rPr>
        <w:t xml:space="preserve"> </w:t>
      </w:r>
      <w:r w:rsidRPr="00650B1F">
        <w:t>yang</w:t>
      </w:r>
      <w:r w:rsidRPr="00650B1F">
        <w:rPr>
          <w:lang w:val="id-ID"/>
        </w:rPr>
        <w:t xml:space="preserve"> </w:t>
      </w:r>
      <w:proofErr w:type="spellStart"/>
      <w:r w:rsidRPr="00650B1F">
        <w:t>belum</w:t>
      </w:r>
      <w:proofErr w:type="spellEnd"/>
      <w:r w:rsidRPr="00650B1F">
        <w:rPr>
          <w:lang w:val="id-ID"/>
        </w:rPr>
        <w:t xml:space="preserve"> </w:t>
      </w:r>
      <w:proofErr w:type="spellStart"/>
      <w:r w:rsidRPr="00650B1F">
        <w:t>memiliki</w:t>
      </w:r>
      <w:proofErr w:type="spellEnd"/>
      <w:r w:rsidRPr="00650B1F">
        <w:rPr>
          <w:lang w:val="id-ID"/>
        </w:rPr>
        <w:t xml:space="preserve"> </w:t>
      </w:r>
      <w:proofErr w:type="spellStart"/>
      <w:r w:rsidRPr="00650B1F">
        <w:t>sertifikat</w:t>
      </w:r>
      <w:proofErr w:type="spellEnd"/>
      <w:r w:rsidRPr="00650B1F">
        <w:t xml:space="preserve"> </w:t>
      </w:r>
      <w:proofErr w:type="spellStart"/>
      <w:r w:rsidRPr="00650B1F">
        <w:t>atau</w:t>
      </w:r>
      <w:proofErr w:type="spellEnd"/>
      <w:r w:rsidRPr="00650B1F">
        <w:t xml:space="preserve"> </w:t>
      </w:r>
      <w:proofErr w:type="spellStart"/>
      <w:r w:rsidRPr="00650B1F">
        <w:t>terdapat</w:t>
      </w:r>
      <w:proofErr w:type="spellEnd"/>
      <w:r w:rsidRPr="00650B1F">
        <w:t xml:space="preserve"> </w:t>
      </w:r>
      <w:proofErr w:type="spellStart"/>
      <w:r w:rsidRPr="00650B1F">
        <w:t>konflik</w:t>
      </w:r>
      <w:proofErr w:type="spellEnd"/>
      <w:r w:rsidRPr="00650B1F">
        <w:t xml:space="preserve"> </w:t>
      </w:r>
      <w:proofErr w:type="spellStart"/>
      <w:r w:rsidRPr="00650B1F">
        <w:t>kepemilikan</w:t>
      </w:r>
      <w:proofErr w:type="spellEnd"/>
      <w:r w:rsidRPr="00650B1F">
        <w:t xml:space="preserve">. </w:t>
      </w:r>
      <w:proofErr w:type="spellStart"/>
      <w:r w:rsidRPr="00650B1F">
        <w:t>Identifikasi</w:t>
      </w:r>
      <w:proofErr w:type="spellEnd"/>
      <w:r w:rsidRPr="00650B1F">
        <w:t xml:space="preserve"> </w:t>
      </w:r>
      <w:proofErr w:type="spellStart"/>
      <w:r w:rsidRPr="00650B1F">
        <w:t>ini</w:t>
      </w:r>
      <w:proofErr w:type="spellEnd"/>
      <w:r w:rsidRPr="00650B1F">
        <w:t xml:space="preserve"> </w:t>
      </w:r>
      <w:proofErr w:type="spellStart"/>
      <w:r w:rsidRPr="00650B1F">
        <w:t>menjadi</w:t>
      </w:r>
      <w:proofErr w:type="spellEnd"/>
      <w:r w:rsidRPr="00650B1F">
        <w:t xml:space="preserve"> </w:t>
      </w:r>
      <w:proofErr w:type="spellStart"/>
      <w:r w:rsidRPr="00650B1F">
        <w:t>dasar</w:t>
      </w:r>
      <w:proofErr w:type="spellEnd"/>
      <w:r w:rsidRPr="00650B1F">
        <w:t xml:space="preserve"> </w:t>
      </w:r>
      <w:proofErr w:type="spellStart"/>
      <w:r w:rsidRPr="00650B1F">
        <w:t>untuk</w:t>
      </w:r>
      <w:proofErr w:type="spellEnd"/>
      <w:r w:rsidRPr="00650B1F">
        <w:t xml:space="preserve"> </w:t>
      </w:r>
      <w:proofErr w:type="spellStart"/>
      <w:r w:rsidRPr="00650B1F">
        <w:t>menentukan</w:t>
      </w:r>
      <w:proofErr w:type="spellEnd"/>
      <w:r w:rsidRPr="00650B1F">
        <w:t xml:space="preserve"> </w:t>
      </w:r>
      <w:proofErr w:type="spellStart"/>
      <w:r w:rsidRPr="00650B1F">
        <w:t>prioritas</w:t>
      </w:r>
      <w:proofErr w:type="spellEnd"/>
      <w:r w:rsidRPr="00650B1F">
        <w:t xml:space="preserve"> </w:t>
      </w:r>
      <w:proofErr w:type="spellStart"/>
      <w:r w:rsidRPr="00650B1F">
        <w:t>dalam</w:t>
      </w:r>
      <w:proofErr w:type="spellEnd"/>
      <w:r w:rsidRPr="00650B1F">
        <w:t xml:space="preserve"> </w:t>
      </w:r>
      <w:proofErr w:type="spellStart"/>
      <w:r w:rsidRPr="00650B1F">
        <w:t>pelaksanaan</w:t>
      </w:r>
      <w:proofErr w:type="spellEnd"/>
      <w:r w:rsidRPr="00650B1F">
        <w:t xml:space="preserve"> program.</w:t>
      </w:r>
      <w:r w:rsidR="00E33588" w:rsidRPr="00650B1F">
        <w:t xml:space="preserve"> b) </w:t>
      </w:r>
      <w:proofErr w:type="spellStart"/>
      <w:r w:rsidRPr="00650B1F">
        <w:t>Sosialisasi</w:t>
      </w:r>
      <w:proofErr w:type="spellEnd"/>
      <w:r w:rsidRPr="00650B1F">
        <w:t xml:space="preserve"> dan </w:t>
      </w:r>
      <w:proofErr w:type="spellStart"/>
      <w:r w:rsidRPr="00650B1F">
        <w:t>Edukasi</w:t>
      </w:r>
      <w:proofErr w:type="spellEnd"/>
      <w:r w:rsidRPr="00650B1F">
        <w:t xml:space="preserve">: Kantor </w:t>
      </w:r>
      <w:proofErr w:type="spellStart"/>
      <w:r w:rsidRPr="00650B1F">
        <w:t>Pertanahan</w:t>
      </w:r>
      <w:proofErr w:type="spellEnd"/>
      <w:r w:rsidRPr="00650B1F">
        <w:t xml:space="preserve"> </w:t>
      </w:r>
      <w:proofErr w:type="spellStart"/>
      <w:r w:rsidRPr="00650B1F">
        <w:t>perlu</w:t>
      </w:r>
      <w:proofErr w:type="spellEnd"/>
      <w:r w:rsidRPr="00650B1F">
        <w:t xml:space="preserve"> </w:t>
      </w:r>
      <w:proofErr w:type="spellStart"/>
      <w:r w:rsidRPr="00650B1F">
        <w:t>melakukan</w:t>
      </w:r>
      <w:proofErr w:type="spellEnd"/>
      <w:r w:rsidRPr="00650B1F">
        <w:t xml:space="preserve"> </w:t>
      </w:r>
      <w:proofErr w:type="spellStart"/>
      <w:r w:rsidRPr="00650B1F">
        <w:t>sosialisasi</w:t>
      </w:r>
      <w:proofErr w:type="spellEnd"/>
      <w:r w:rsidRPr="00650B1F">
        <w:t xml:space="preserve"> </w:t>
      </w:r>
      <w:proofErr w:type="spellStart"/>
      <w:r w:rsidRPr="00650B1F">
        <w:t>intensif</w:t>
      </w:r>
      <w:proofErr w:type="spellEnd"/>
      <w:r w:rsidRPr="00650B1F">
        <w:rPr>
          <w:lang w:val="id-ID"/>
        </w:rPr>
        <w:t xml:space="preserve"> </w:t>
      </w:r>
      <w:proofErr w:type="spellStart"/>
      <w:r w:rsidRPr="00650B1F">
        <w:t>kepada</w:t>
      </w:r>
      <w:proofErr w:type="spellEnd"/>
      <w:r w:rsidRPr="00650B1F">
        <w:rPr>
          <w:lang w:val="id-ID"/>
        </w:rPr>
        <w:t xml:space="preserve"> </w:t>
      </w:r>
      <w:proofErr w:type="spellStart"/>
      <w:r w:rsidRPr="00650B1F">
        <w:t>masyarakat</w:t>
      </w:r>
      <w:proofErr w:type="spellEnd"/>
      <w:r w:rsidRPr="00650B1F">
        <w:rPr>
          <w:lang w:val="id-ID"/>
        </w:rPr>
        <w:t xml:space="preserve"> </w:t>
      </w:r>
      <w:r w:rsidRPr="00650B1F">
        <w:t>Desa</w:t>
      </w:r>
      <w:r w:rsidR="006030EB" w:rsidRPr="00650B1F">
        <w:rPr>
          <w:lang w:val="id-ID"/>
        </w:rPr>
        <w:t xml:space="preserve"> </w:t>
      </w:r>
      <w:proofErr w:type="spellStart"/>
      <w:r w:rsidRPr="00650B1F">
        <w:t>Tulungrejo</w:t>
      </w:r>
      <w:proofErr w:type="spellEnd"/>
      <w:r w:rsidRPr="00650B1F">
        <w:t>.</w:t>
      </w:r>
      <w:r w:rsidRPr="00650B1F">
        <w:rPr>
          <w:lang w:val="id-ID"/>
        </w:rPr>
        <w:t xml:space="preserve"> </w:t>
      </w:r>
      <w:proofErr w:type="spellStart"/>
      <w:r w:rsidRPr="00650B1F">
        <w:t>Edukasi</w:t>
      </w:r>
      <w:proofErr w:type="spellEnd"/>
      <w:r w:rsidRPr="00650B1F">
        <w:rPr>
          <w:lang w:val="id-ID"/>
        </w:rPr>
        <w:t xml:space="preserve"> </w:t>
      </w:r>
      <w:proofErr w:type="spellStart"/>
      <w:r w:rsidRPr="00650B1F">
        <w:t>tentang</w:t>
      </w:r>
      <w:proofErr w:type="spellEnd"/>
      <w:r w:rsidRPr="00650B1F">
        <w:rPr>
          <w:lang w:val="id-ID"/>
        </w:rPr>
        <w:t xml:space="preserve"> </w:t>
      </w:r>
      <w:proofErr w:type="spellStart"/>
      <w:r w:rsidRPr="00650B1F">
        <w:t>pentingnya</w:t>
      </w:r>
      <w:proofErr w:type="spellEnd"/>
      <w:r w:rsidRPr="00650B1F">
        <w:t xml:space="preserve"> </w:t>
      </w:r>
      <w:proofErr w:type="spellStart"/>
      <w:r w:rsidRPr="00650B1F">
        <w:t>sertifikat</w:t>
      </w:r>
      <w:proofErr w:type="spellEnd"/>
      <w:r w:rsidRPr="00650B1F">
        <w:t xml:space="preserve"> </w:t>
      </w:r>
      <w:proofErr w:type="spellStart"/>
      <w:r w:rsidRPr="00650B1F">
        <w:t>tanah</w:t>
      </w:r>
      <w:proofErr w:type="spellEnd"/>
      <w:r w:rsidRPr="00650B1F">
        <w:t xml:space="preserve">, </w:t>
      </w:r>
      <w:proofErr w:type="spellStart"/>
      <w:r w:rsidRPr="00650B1F">
        <w:t>prosedur</w:t>
      </w:r>
      <w:proofErr w:type="spellEnd"/>
      <w:r w:rsidRPr="00650B1F">
        <w:t xml:space="preserve"> </w:t>
      </w:r>
      <w:proofErr w:type="spellStart"/>
      <w:r w:rsidRPr="00650B1F">
        <w:t>legalisasi</w:t>
      </w:r>
      <w:proofErr w:type="spellEnd"/>
      <w:r w:rsidRPr="00650B1F">
        <w:t xml:space="preserve">, dan </w:t>
      </w:r>
      <w:proofErr w:type="spellStart"/>
      <w:r w:rsidRPr="00650B1F">
        <w:t>manfaatnya</w:t>
      </w:r>
      <w:proofErr w:type="spellEnd"/>
      <w:r w:rsidRPr="00650B1F">
        <w:t xml:space="preserve"> </w:t>
      </w:r>
      <w:proofErr w:type="spellStart"/>
      <w:r w:rsidRPr="00650B1F">
        <w:t>bagi</w:t>
      </w:r>
      <w:proofErr w:type="spellEnd"/>
      <w:r w:rsidRPr="00650B1F">
        <w:t xml:space="preserve"> </w:t>
      </w:r>
      <w:proofErr w:type="spellStart"/>
      <w:r w:rsidRPr="00650B1F">
        <w:t>pemilik</w:t>
      </w:r>
      <w:proofErr w:type="spellEnd"/>
      <w:r w:rsidRPr="00650B1F">
        <w:t xml:space="preserve"> </w:t>
      </w:r>
      <w:proofErr w:type="spellStart"/>
      <w:r w:rsidRPr="00650B1F">
        <w:t>tanah</w:t>
      </w:r>
      <w:proofErr w:type="spellEnd"/>
      <w:r w:rsidRPr="00650B1F">
        <w:t xml:space="preserve"> </w:t>
      </w:r>
      <w:proofErr w:type="spellStart"/>
      <w:r w:rsidRPr="00650B1F">
        <w:t>harus</w:t>
      </w:r>
      <w:proofErr w:type="spellEnd"/>
      <w:r w:rsidRPr="00650B1F">
        <w:t xml:space="preserve"> </w:t>
      </w:r>
      <w:proofErr w:type="spellStart"/>
      <w:r w:rsidRPr="00650B1F">
        <w:t>disampaikan</w:t>
      </w:r>
      <w:proofErr w:type="spellEnd"/>
      <w:r w:rsidRPr="00650B1F">
        <w:t xml:space="preserve"> </w:t>
      </w:r>
      <w:proofErr w:type="spellStart"/>
      <w:r w:rsidRPr="00650B1F">
        <w:t>dengan</w:t>
      </w:r>
      <w:proofErr w:type="spellEnd"/>
      <w:r w:rsidRPr="00650B1F">
        <w:t xml:space="preserve"> </w:t>
      </w:r>
      <w:proofErr w:type="spellStart"/>
      <w:r w:rsidRPr="00650B1F">
        <w:t>jelas</w:t>
      </w:r>
      <w:proofErr w:type="spellEnd"/>
      <w:r w:rsidRPr="00650B1F">
        <w:t xml:space="preserve">. Ini </w:t>
      </w:r>
      <w:proofErr w:type="spellStart"/>
      <w:r w:rsidRPr="00650B1F">
        <w:t>akan</w:t>
      </w:r>
      <w:proofErr w:type="spellEnd"/>
      <w:r w:rsidRPr="00650B1F">
        <w:t xml:space="preserve"> </w:t>
      </w:r>
      <w:proofErr w:type="spellStart"/>
      <w:r w:rsidRPr="00650B1F">
        <w:t>membantu</w:t>
      </w:r>
      <w:proofErr w:type="spellEnd"/>
      <w:r w:rsidRPr="00650B1F">
        <w:t xml:space="preserve"> </w:t>
      </w:r>
      <w:proofErr w:type="spellStart"/>
      <w:r w:rsidRPr="00650B1F">
        <w:t>masyarakat</w:t>
      </w:r>
      <w:proofErr w:type="spellEnd"/>
      <w:r w:rsidRPr="00650B1F">
        <w:t xml:space="preserve"> </w:t>
      </w:r>
      <w:proofErr w:type="spellStart"/>
      <w:r w:rsidRPr="00650B1F">
        <w:t>untuk</w:t>
      </w:r>
      <w:proofErr w:type="spellEnd"/>
      <w:r w:rsidRPr="00650B1F">
        <w:t xml:space="preserve"> </w:t>
      </w:r>
      <w:proofErr w:type="spellStart"/>
      <w:r w:rsidRPr="00650B1F">
        <w:t>lebih</w:t>
      </w:r>
      <w:proofErr w:type="spellEnd"/>
      <w:r w:rsidRPr="00650B1F">
        <w:t xml:space="preserve"> </w:t>
      </w:r>
      <w:proofErr w:type="spellStart"/>
      <w:r w:rsidRPr="00650B1F">
        <w:t>memahami</w:t>
      </w:r>
      <w:proofErr w:type="spellEnd"/>
      <w:r w:rsidRPr="00650B1F">
        <w:t xml:space="preserve"> dan </w:t>
      </w:r>
      <w:proofErr w:type="spellStart"/>
      <w:r w:rsidRPr="00650B1F">
        <w:t>mendukung</w:t>
      </w:r>
      <w:proofErr w:type="spellEnd"/>
      <w:r w:rsidRPr="00650B1F">
        <w:t xml:space="preserve"> program </w:t>
      </w:r>
      <w:proofErr w:type="spellStart"/>
      <w:r w:rsidRPr="00650B1F">
        <w:t>tersebut</w:t>
      </w:r>
      <w:proofErr w:type="spellEnd"/>
      <w:r w:rsidRPr="00650B1F">
        <w:t>.</w:t>
      </w:r>
      <w:r w:rsidR="00E33588" w:rsidRPr="00650B1F">
        <w:t xml:space="preserve"> c) </w:t>
      </w:r>
      <w:proofErr w:type="spellStart"/>
      <w:r w:rsidRPr="00650B1F">
        <w:t>Pendataan</w:t>
      </w:r>
      <w:proofErr w:type="spellEnd"/>
      <w:r w:rsidR="006030EB" w:rsidRPr="00650B1F">
        <w:rPr>
          <w:lang w:val="id-ID"/>
        </w:rPr>
        <w:t xml:space="preserve"> </w:t>
      </w:r>
      <w:r w:rsidRPr="00650B1F">
        <w:t>Tanah</w:t>
      </w:r>
      <w:r w:rsidR="006030EB" w:rsidRPr="00650B1F">
        <w:rPr>
          <w:lang w:val="id-ID"/>
        </w:rPr>
        <w:t xml:space="preserve"> </w:t>
      </w:r>
      <w:r w:rsidRPr="00650B1F">
        <w:t>dan</w:t>
      </w:r>
      <w:r w:rsidR="006030EB" w:rsidRPr="00650B1F">
        <w:rPr>
          <w:lang w:val="id-ID"/>
        </w:rPr>
        <w:t xml:space="preserve"> </w:t>
      </w:r>
      <w:proofErr w:type="spellStart"/>
      <w:r w:rsidRPr="00650B1F">
        <w:t>Pemiliknya</w:t>
      </w:r>
      <w:proofErr w:type="spellEnd"/>
      <w:r w:rsidRPr="00650B1F">
        <w:t>:</w:t>
      </w:r>
      <w:r w:rsidRPr="00650B1F">
        <w:rPr>
          <w:lang w:val="id-ID"/>
        </w:rPr>
        <w:t xml:space="preserve"> </w:t>
      </w:r>
      <w:r w:rsidRPr="00650B1F">
        <w:t>Langkah</w:t>
      </w:r>
      <w:r w:rsidRPr="00650B1F">
        <w:rPr>
          <w:lang w:val="id-ID"/>
        </w:rPr>
        <w:t xml:space="preserve"> </w:t>
      </w:r>
      <w:proofErr w:type="spellStart"/>
      <w:r w:rsidRPr="00650B1F">
        <w:t>selanjutnya</w:t>
      </w:r>
      <w:proofErr w:type="spellEnd"/>
      <w:r w:rsidRPr="00650B1F">
        <w:rPr>
          <w:lang w:val="id-ID"/>
        </w:rPr>
        <w:t xml:space="preserve"> </w:t>
      </w:r>
      <w:proofErr w:type="spellStart"/>
      <w:r w:rsidRPr="00650B1F">
        <w:t>adalah</w:t>
      </w:r>
      <w:proofErr w:type="spellEnd"/>
      <w:r w:rsidRPr="00650B1F">
        <w:rPr>
          <w:lang w:val="id-ID"/>
        </w:rPr>
        <w:t xml:space="preserve"> </w:t>
      </w:r>
      <w:proofErr w:type="spellStart"/>
      <w:r w:rsidRPr="00650B1F">
        <w:t>melakukan</w:t>
      </w:r>
      <w:proofErr w:type="spellEnd"/>
      <w:r w:rsidRPr="00650B1F">
        <w:t xml:space="preserve"> </w:t>
      </w:r>
      <w:proofErr w:type="spellStart"/>
      <w:r w:rsidRPr="00650B1F">
        <w:t>pendataan</w:t>
      </w:r>
      <w:proofErr w:type="spellEnd"/>
      <w:r w:rsidRPr="00650B1F">
        <w:rPr>
          <w:lang w:val="id-ID"/>
        </w:rPr>
        <w:t xml:space="preserve"> </w:t>
      </w:r>
      <w:proofErr w:type="spellStart"/>
      <w:r w:rsidRPr="00650B1F">
        <w:t>tanah</w:t>
      </w:r>
      <w:proofErr w:type="spellEnd"/>
      <w:r w:rsidRPr="00650B1F">
        <w:rPr>
          <w:lang w:val="id-ID"/>
        </w:rPr>
        <w:t xml:space="preserve"> </w:t>
      </w:r>
      <w:r w:rsidRPr="00650B1F">
        <w:t>dan</w:t>
      </w:r>
      <w:r w:rsidRPr="00650B1F">
        <w:rPr>
          <w:lang w:val="id-ID"/>
        </w:rPr>
        <w:t xml:space="preserve"> </w:t>
      </w:r>
      <w:proofErr w:type="spellStart"/>
      <w:r w:rsidRPr="00650B1F">
        <w:lastRenderedPageBreak/>
        <w:t>pemiliknya</w:t>
      </w:r>
      <w:proofErr w:type="spellEnd"/>
      <w:r w:rsidRPr="00650B1F">
        <w:t>.</w:t>
      </w:r>
      <w:r w:rsidRPr="00650B1F">
        <w:rPr>
          <w:lang w:val="id-ID"/>
        </w:rPr>
        <w:t xml:space="preserve"> </w:t>
      </w:r>
      <w:r w:rsidRPr="00650B1F">
        <w:t>Data</w:t>
      </w:r>
      <w:r w:rsidRPr="00650B1F">
        <w:rPr>
          <w:lang w:val="id-ID"/>
        </w:rPr>
        <w:t xml:space="preserve"> </w:t>
      </w:r>
      <w:proofErr w:type="spellStart"/>
      <w:r w:rsidRPr="00650B1F">
        <w:t>ini</w:t>
      </w:r>
      <w:proofErr w:type="spellEnd"/>
      <w:r w:rsidRPr="00650B1F">
        <w:rPr>
          <w:lang w:val="id-ID"/>
        </w:rPr>
        <w:t xml:space="preserve"> </w:t>
      </w:r>
      <w:proofErr w:type="spellStart"/>
      <w:r w:rsidRPr="00650B1F">
        <w:t>akan</w:t>
      </w:r>
      <w:proofErr w:type="spellEnd"/>
      <w:r w:rsidRPr="00650B1F">
        <w:rPr>
          <w:lang w:val="id-ID"/>
        </w:rPr>
        <w:t xml:space="preserve"> </w:t>
      </w:r>
      <w:proofErr w:type="spellStart"/>
      <w:r w:rsidRPr="00650B1F">
        <w:t>mencakup</w:t>
      </w:r>
      <w:proofErr w:type="spellEnd"/>
      <w:r w:rsidRPr="00650B1F">
        <w:rPr>
          <w:lang w:val="id-ID"/>
        </w:rPr>
        <w:t xml:space="preserve"> </w:t>
      </w:r>
      <w:proofErr w:type="spellStart"/>
      <w:r w:rsidRPr="00650B1F">
        <w:t>informasi</w:t>
      </w:r>
      <w:proofErr w:type="spellEnd"/>
      <w:r w:rsidRPr="00650B1F">
        <w:rPr>
          <w:lang w:val="id-ID"/>
        </w:rPr>
        <w:t xml:space="preserve"> </w:t>
      </w:r>
      <w:r w:rsidRPr="00650B1F">
        <w:t>Dan</w:t>
      </w:r>
      <w:r w:rsidRPr="00650B1F">
        <w:rPr>
          <w:lang w:val="id-ID"/>
        </w:rPr>
        <w:t xml:space="preserve"> </w:t>
      </w:r>
      <w:proofErr w:type="spellStart"/>
      <w:r w:rsidRPr="00650B1F">
        <w:t>legalisasi</w:t>
      </w:r>
      <w:proofErr w:type="spellEnd"/>
      <w:r w:rsidRPr="00650B1F">
        <w:rPr>
          <w:spacing w:val="-2"/>
        </w:rPr>
        <w:t xml:space="preserve"> </w:t>
      </w:r>
      <w:proofErr w:type="spellStart"/>
      <w:r w:rsidRPr="00650B1F">
        <w:rPr>
          <w:spacing w:val="-2"/>
        </w:rPr>
        <w:t>tanah</w:t>
      </w:r>
      <w:proofErr w:type="spellEnd"/>
      <w:r w:rsidRPr="00650B1F">
        <w:rPr>
          <w:spacing w:val="-2"/>
        </w:rPr>
        <w:t>.</w:t>
      </w:r>
    </w:p>
    <w:p w14:paraId="5BC3C30F" w14:textId="77777777" w:rsidR="00CE77F7" w:rsidRPr="00650B1F" w:rsidRDefault="00CE77F7" w:rsidP="00650B1F">
      <w:pPr>
        <w:pStyle w:val="BodyText"/>
        <w:tabs>
          <w:tab w:val="left" w:pos="8931"/>
        </w:tabs>
        <w:spacing w:line="360" w:lineRule="auto"/>
        <w:ind w:firstLine="567"/>
        <w:jc w:val="both"/>
      </w:pPr>
      <w:proofErr w:type="spellStart"/>
      <w:r w:rsidRPr="00650B1F">
        <w:t>Dengan</w:t>
      </w:r>
      <w:proofErr w:type="spellEnd"/>
      <w:r w:rsidRPr="00650B1F">
        <w:t xml:space="preserve"> strategi dan </w:t>
      </w:r>
      <w:proofErr w:type="spellStart"/>
      <w:r w:rsidRPr="00650B1F">
        <w:t>langkah-lang</w:t>
      </w:r>
      <w:r w:rsidR="00423A71" w:rsidRPr="00650B1F">
        <w:t>kah</w:t>
      </w:r>
      <w:proofErr w:type="spellEnd"/>
      <w:r w:rsidR="00423A71" w:rsidRPr="00650B1F">
        <w:t xml:space="preserve"> yang </w:t>
      </w:r>
      <w:proofErr w:type="spellStart"/>
      <w:r w:rsidR="00423A71" w:rsidRPr="00650B1F">
        <w:t>terencana</w:t>
      </w:r>
      <w:proofErr w:type="spellEnd"/>
      <w:r w:rsidR="00423A71" w:rsidRPr="00650B1F">
        <w:t xml:space="preserve"> </w:t>
      </w:r>
      <w:proofErr w:type="spellStart"/>
      <w:r w:rsidR="00423A71" w:rsidRPr="00650B1F">
        <w:t>dengan</w:t>
      </w:r>
      <w:proofErr w:type="spellEnd"/>
      <w:r w:rsidR="00423A71" w:rsidRPr="00650B1F">
        <w:t xml:space="preserve"> </w:t>
      </w:r>
      <w:proofErr w:type="spellStart"/>
      <w:r w:rsidR="00423A71" w:rsidRPr="00650B1F">
        <w:t>baik</w:t>
      </w:r>
      <w:proofErr w:type="spellEnd"/>
      <w:r w:rsidR="00423A71" w:rsidRPr="00650B1F">
        <w:t>,</w:t>
      </w:r>
      <w:r w:rsidR="00423A71" w:rsidRPr="00650B1F">
        <w:rPr>
          <w:lang w:val="id-ID"/>
        </w:rPr>
        <w:t xml:space="preserve"> </w:t>
      </w:r>
      <w:r w:rsidRPr="00650B1F">
        <w:t xml:space="preserve">Kantor </w:t>
      </w:r>
      <w:proofErr w:type="spellStart"/>
      <w:r w:rsidRPr="00650B1F">
        <w:t>Pertanahan</w:t>
      </w:r>
      <w:proofErr w:type="spellEnd"/>
      <w:r w:rsidRPr="00650B1F">
        <w:t xml:space="preserve"> Kota Batu </w:t>
      </w:r>
      <w:proofErr w:type="spellStart"/>
      <w:r w:rsidRPr="00650B1F">
        <w:t>dapat</w:t>
      </w:r>
      <w:proofErr w:type="spellEnd"/>
      <w:r w:rsidRPr="00650B1F">
        <w:t xml:space="preserve"> </w:t>
      </w:r>
      <w:proofErr w:type="spellStart"/>
      <w:r w:rsidRPr="00650B1F">
        <w:t>berhasil</w:t>
      </w:r>
      <w:proofErr w:type="spellEnd"/>
      <w:r w:rsidRPr="00650B1F">
        <w:t xml:space="preserve"> </w:t>
      </w:r>
      <w:proofErr w:type="spellStart"/>
      <w:r w:rsidRPr="00650B1F">
        <w:t>melaksanakan</w:t>
      </w:r>
      <w:proofErr w:type="spellEnd"/>
      <w:r w:rsidRPr="00650B1F">
        <w:t xml:space="preserve"> program </w:t>
      </w:r>
      <w:proofErr w:type="spellStart"/>
      <w:r w:rsidRPr="00650B1F">
        <w:t>redistribusi</w:t>
      </w:r>
      <w:proofErr w:type="spellEnd"/>
      <w:r w:rsidRPr="00650B1F">
        <w:t xml:space="preserve"> dan </w:t>
      </w:r>
      <w:proofErr w:type="spellStart"/>
      <w:r w:rsidRPr="00650B1F">
        <w:t>legalisasi</w:t>
      </w:r>
      <w:proofErr w:type="spellEnd"/>
      <w:r w:rsidRPr="00650B1F">
        <w:rPr>
          <w:lang w:val="id-ID"/>
        </w:rPr>
        <w:t xml:space="preserve"> </w:t>
      </w:r>
      <w:proofErr w:type="spellStart"/>
      <w:r w:rsidRPr="00650B1F">
        <w:t>tanah</w:t>
      </w:r>
      <w:proofErr w:type="spellEnd"/>
      <w:r w:rsidRPr="00650B1F">
        <w:rPr>
          <w:lang w:val="id-ID"/>
        </w:rPr>
        <w:t xml:space="preserve"> </w:t>
      </w:r>
      <w:r w:rsidRPr="00650B1F">
        <w:t>di</w:t>
      </w:r>
      <w:r w:rsidRPr="00650B1F">
        <w:rPr>
          <w:lang w:val="id-ID"/>
        </w:rPr>
        <w:t xml:space="preserve"> </w:t>
      </w:r>
      <w:r w:rsidRPr="00650B1F">
        <w:t>Desa</w:t>
      </w:r>
      <w:r w:rsidR="00A43C36" w:rsidRPr="00650B1F">
        <w:rPr>
          <w:lang w:val="id-ID"/>
        </w:rPr>
        <w:t xml:space="preserve"> </w:t>
      </w:r>
      <w:proofErr w:type="spellStart"/>
      <w:r w:rsidRPr="00650B1F">
        <w:t>Tulungrejo</w:t>
      </w:r>
      <w:proofErr w:type="spellEnd"/>
      <w:r w:rsidRPr="00650B1F">
        <w:t>.</w:t>
      </w:r>
      <w:r w:rsidR="00423A71" w:rsidRPr="00650B1F">
        <w:rPr>
          <w:lang w:val="id-ID"/>
        </w:rPr>
        <w:t xml:space="preserve"> </w:t>
      </w:r>
      <w:r w:rsidRPr="00650B1F">
        <w:t>Hal</w:t>
      </w:r>
      <w:r w:rsidRPr="00650B1F">
        <w:rPr>
          <w:lang w:val="id-ID"/>
        </w:rPr>
        <w:t xml:space="preserve"> </w:t>
      </w:r>
      <w:proofErr w:type="spellStart"/>
      <w:r w:rsidRPr="00650B1F">
        <w:t>ini</w:t>
      </w:r>
      <w:proofErr w:type="spellEnd"/>
      <w:r w:rsidRPr="00650B1F">
        <w:rPr>
          <w:lang w:val="id-ID"/>
        </w:rPr>
        <w:t xml:space="preserve"> </w:t>
      </w:r>
      <w:proofErr w:type="spellStart"/>
      <w:r w:rsidRPr="00650B1F">
        <w:t>akan</w:t>
      </w:r>
      <w:proofErr w:type="spellEnd"/>
      <w:r w:rsidRPr="00650B1F">
        <w:rPr>
          <w:lang w:val="id-ID"/>
        </w:rPr>
        <w:t xml:space="preserve"> </w:t>
      </w:r>
      <w:proofErr w:type="spellStart"/>
      <w:r w:rsidRPr="00650B1F">
        <w:t>membawa</w:t>
      </w:r>
      <w:proofErr w:type="spellEnd"/>
      <w:r w:rsidRPr="00650B1F">
        <w:rPr>
          <w:lang w:val="id-ID"/>
        </w:rPr>
        <w:t xml:space="preserve"> </w:t>
      </w:r>
      <w:proofErr w:type="spellStart"/>
      <w:r w:rsidRPr="00650B1F">
        <w:t>manfaat</w:t>
      </w:r>
      <w:proofErr w:type="spellEnd"/>
      <w:r w:rsidRPr="00650B1F">
        <w:rPr>
          <w:lang w:val="id-ID"/>
        </w:rPr>
        <w:t xml:space="preserve"> </w:t>
      </w:r>
      <w:proofErr w:type="spellStart"/>
      <w:r w:rsidRPr="00650B1F">
        <w:t>besar</w:t>
      </w:r>
      <w:proofErr w:type="spellEnd"/>
      <w:r w:rsidRPr="00650B1F">
        <w:rPr>
          <w:lang w:val="id-ID"/>
        </w:rPr>
        <w:t xml:space="preserve"> </w:t>
      </w:r>
      <w:proofErr w:type="spellStart"/>
      <w:r w:rsidRPr="00650B1F">
        <w:t>bagi</w:t>
      </w:r>
      <w:proofErr w:type="spellEnd"/>
      <w:r w:rsidRPr="00650B1F">
        <w:t xml:space="preserve"> </w:t>
      </w:r>
      <w:proofErr w:type="spellStart"/>
      <w:r w:rsidRPr="00650B1F">
        <w:t>masyarakat</w:t>
      </w:r>
      <w:proofErr w:type="spellEnd"/>
      <w:r w:rsidRPr="00650B1F">
        <w:t xml:space="preserve"> </w:t>
      </w:r>
      <w:proofErr w:type="spellStart"/>
      <w:r w:rsidRPr="00650B1F">
        <w:t>setempat</w:t>
      </w:r>
      <w:proofErr w:type="spellEnd"/>
      <w:r w:rsidRPr="00650B1F">
        <w:t xml:space="preserve"> </w:t>
      </w:r>
      <w:proofErr w:type="spellStart"/>
      <w:r w:rsidRPr="00650B1F">
        <w:t>dengan</w:t>
      </w:r>
      <w:proofErr w:type="spellEnd"/>
      <w:r w:rsidRPr="00650B1F">
        <w:t xml:space="preserve"> </w:t>
      </w:r>
      <w:proofErr w:type="spellStart"/>
      <w:r w:rsidRPr="00650B1F">
        <w:t>memberikan</w:t>
      </w:r>
      <w:proofErr w:type="spellEnd"/>
      <w:r w:rsidRPr="00650B1F">
        <w:t xml:space="preserve"> </w:t>
      </w:r>
      <w:proofErr w:type="spellStart"/>
      <w:r w:rsidRPr="00650B1F">
        <w:t>kepastian</w:t>
      </w:r>
      <w:proofErr w:type="spellEnd"/>
      <w:r w:rsidRPr="00650B1F">
        <w:t xml:space="preserve"> </w:t>
      </w:r>
      <w:proofErr w:type="spellStart"/>
      <w:r w:rsidRPr="00650B1F">
        <w:t>hukum</w:t>
      </w:r>
      <w:proofErr w:type="spellEnd"/>
      <w:r w:rsidRPr="00650B1F">
        <w:t xml:space="preserve">, </w:t>
      </w:r>
      <w:proofErr w:type="spellStart"/>
      <w:r w:rsidRPr="00650B1F">
        <w:t>meningkatkan</w:t>
      </w:r>
      <w:proofErr w:type="spellEnd"/>
      <w:r w:rsidRPr="00650B1F">
        <w:t xml:space="preserve"> </w:t>
      </w:r>
      <w:proofErr w:type="spellStart"/>
      <w:r w:rsidRPr="00650B1F">
        <w:t>kesejahteraan</w:t>
      </w:r>
      <w:proofErr w:type="spellEnd"/>
      <w:r w:rsidRPr="00650B1F">
        <w:t xml:space="preserve">, dan </w:t>
      </w:r>
      <w:proofErr w:type="spellStart"/>
      <w:r w:rsidRPr="00650B1F">
        <w:t>mengurangi</w:t>
      </w:r>
      <w:proofErr w:type="spellEnd"/>
      <w:r w:rsidRPr="00650B1F">
        <w:t xml:space="preserve"> </w:t>
      </w:r>
      <w:proofErr w:type="spellStart"/>
      <w:r w:rsidRPr="00650B1F">
        <w:t>konflik</w:t>
      </w:r>
      <w:proofErr w:type="spellEnd"/>
      <w:r w:rsidRPr="00650B1F">
        <w:t xml:space="preserve"> </w:t>
      </w:r>
      <w:proofErr w:type="spellStart"/>
      <w:r w:rsidRPr="00650B1F">
        <w:t>terkait</w:t>
      </w:r>
      <w:proofErr w:type="spellEnd"/>
      <w:r w:rsidRPr="00650B1F">
        <w:t xml:space="preserve"> </w:t>
      </w:r>
      <w:proofErr w:type="spellStart"/>
      <w:r w:rsidRPr="00650B1F">
        <w:t>tanah</w:t>
      </w:r>
      <w:proofErr w:type="spellEnd"/>
      <w:r w:rsidRPr="00650B1F">
        <w:t>.</w:t>
      </w:r>
    </w:p>
    <w:p w14:paraId="001EEF8B" w14:textId="77777777" w:rsidR="00CE77F7" w:rsidRDefault="00A43C36" w:rsidP="00650B1F">
      <w:pPr>
        <w:spacing w:line="360" w:lineRule="auto"/>
        <w:ind w:firstLine="567"/>
        <w:jc w:val="both"/>
        <w:rPr>
          <w:spacing w:val="-2"/>
          <w:sz w:val="24"/>
          <w:szCs w:val="24"/>
          <w:lang w:val="id-ID"/>
        </w:rPr>
      </w:pPr>
      <w:r w:rsidRPr="00650B1F">
        <w:rPr>
          <w:sz w:val="24"/>
          <w:szCs w:val="24"/>
        </w:rPr>
        <w:t>Salah</w:t>
      </w:r>
      <w:r w:rsidRPr="00650B1F">
        <w:rPr>
          <w:sz w:val="24"/>
          <w:szCs w:val="24"/>
          <w:lang w:val="id-ID"/>
        </w:rPr>
        <w:t xml:space="preserve"> </w:t>
      </w:r>
      <w:proofErr w:type="spellStart"/>
      <w:r w:rsidR="00CE77F7" w:rsidRPr="00650B1F">
        <w:rPr>
          <w:sz w:val="24"/>
          <w:szCs w:val="24"/>
        </w:rPr>
        <w:t>satu</w:t>
      </w:r>
      <w:proofErr w:type="spellEnd"/>
      <w:r w:rsidR="00CE77F7" w:rsidRPr="00650B1F">
        <w:rPr>
          <w:sz w:val="24"/>
          <w:szCs w:val="24"/>
        </w:rPr>
        <w:t xml:space="preserve"> </w:t>
      </w:r>
      <w:proofErr w:type="spellStart"/>
      <w:r w:rsidR="00CE77F7" w:rsidRPr="00650B1F">
        <w:rPr>
          <w:sz w:val="24"/>
          <w:szCs w:val="24"/>
        </w:rPr>
        <w:t>definisi</w:t>
      </w:r>
      <w:proofErr w:type="spellEnd"/>
      <w:r w:rsidR="00CE77F7" w:rsidRPr="00650B1F">
        <w:rPr>
          <w:sz w:val="24"/>
          <w:szCs w:val="24"/>
        </w:rPr>
        <w:t xml:space="preserve"> </w:t>
      </w:r>
      <w:proofErr w:type="spellStart"/>
      <w:r w:rsidR="00CE77F7" w:rsidRPr="00650B1F">
        <w:rPr>
          <w:sz w:val="24"/>
          <w:szCs w:val="24"/>
        </w:rPr>
        <w:t>faktor</w:t>
      </w:r>
      <w:proofErr w:type="spellEnd"/>
      <w:r w:rsidR="00CE77F7" w:rsidRPr="00650B1F">
        <w:rPr>
          <w:sz w:val="24"/>
          <w:szCs w:val="24"/>
        </w:rPr>
        <w:t xml:space="preserve"> </w:t>
      </w:r>
      <w:proofErr w:type="spellStart"/>
      <w:r w:rsidR="00CE77F7" w:rsidRPr="00650B1F">
        <w:rPr>
          <w:sz w:val="24"/>
          <w:szCs w:val="24"/>
        </w:rPr>
        <w:t>penghambat</w:t>
      </w:r>
      <w:proofErr w:type="spellEnd"/>
      <w:r w:rsidR="00CE77F7" w:rsidRPr="00650B1F">
        <w:rPr>
          <w:sz w:val="24"/>
          <w:szCs w:val="24"/>
        </w:rPr>
        <w:t xml:space="preserve"> </w:t>
      </w:r>
      <w:proofErr w:type="spellStart"/>
      <w:r w:rsidR="00CE77F7" w:rsidRPr="00650B1F">
        <w:rPr>
          <w:sz w:val="24"/>
          <w:szCs w:val="24"/>
        </w:rPr>
        <w:t>adalah</w:t>
      </w:r>
      <w:proofErr w:type="spellEnd"/>
      <w:r w:rsidR="00CE77F7" w:rsidRPr="00650B1F">
        <w:rPr>
          <w:sz w:val="24"/>
          <w:szCs w:val="24"/>
        </w:rPr>
        <w:t xml:space="preserve"> </w:t>
      </w:r>
      <w:proofErr w:type="spellStart"/>
      <w:r w:rsidR="00CE77F7" w:rsidRPr="00650B1F">
        <w:rPr>
          <w:sz w:val="24"/>
          <w:szCs w:val="24"/>
        </w:rPr>
        <w:t>sesuatu</w:t>
      </w:r>
      <w:proofErr w:type="spellEnd"/>
      <w:r w:rsidR="00CE77F7" w:rsidRPr="00650B1F">
        <w:rPr>
          <w:sz w:val="24"/>
          <w:szCs w:val="24"/>
        </w:rPr>
        <w:t xml:space="preserve"> yang </w:t>
      </w:r>
      <w:proofErr w:type="spellStart"/>
      <w:r w:rsidR="00CE77F7" w:rsidRPr="00650B1F">
        <w:rPr>
          <w:sz w:val="24"/>
          <w:szCs w:val="24"/>
        </w:rPr>
        <w:t>secara</w:t>
      </w:r>
      <w:proofErr w:type="spellEnd"/>
      <w:r w:rsidR="00CE77F7" w:rsidRPr="00650B1F">
        <w:rPr>
          <w:sz w:val="24"/>
          <w:szCs w:val="24"/>
        </w:rPr>
        <w:t xml:space="preserve"> </w:t>
      </w:r>
      <w:proofErr w:type="spellStart"/>
      <w:r w:rsidR="00CE77F7" w:rsidRPr="00650B1F">
        <w:rPr>
          <w:sz w:val="24"/>
          <w:szCs w:val="24"/>
        </w:rPr>
        <w:t>langsung</w:t>
      </w:r>
      <w:proofErr w:type="spellEnd"/>
      <w:r w:rsidR="00CE77F7" w:rsidRPr="00650B1F">
        <w:rPr>
          <w:sz w:val="24"/>
          <w:szCs w:val="24"/>
        </w:rPr>
        <w:t xml:space="preserve"> </w:t>
      </w:r>
      <w:proofErr w:type="spellStart"/>
      <w:r w:rsidR="00CE77F7" w:rsidRPr="00650B1F">
        <w:rPr>
          <w:sz w:val="24"/>
          <w:szCs w:val="24"/>
        </w:rPr>
        <w:t>atau</w:t>
      </w:r>
      <w:proofErr w:type="spellEnd"/>
      <w:r w:rsidR="00CE77F7" w:rsidRPr="00650B1F">
        <w:rPr>
          <w:sz w:val="24"/>
          <w:szCs w:val="24"/>
        </w:rPr>
        <w:t xml:space="preserve"> </w:t>
      </w:r>
      <w:proofErr w:type="spellStart"/>
      <w:r w:rsidR="00CE77F7" w:rsidRPr="00650B1F">
        <w:rPr>
          <w:sz w:val="24"/>
          <w:szCs w:val="24"/>
        </w:rPr>
        <w:t>tidak</w:t>
      </w:r>
      <w:proofErr w:type="spellEnd"/>
      <w:r w:rsidR="00CE77F7" w:rsidRPr="00650B1F">
        <w:rPr>
          <w:sz w:val="24"/>
          <w:szCs w:val="24"/>
        </w:rPr>
        <w:t xml:space="preserve"> </w:t>
      </w:r>
      <w:proofErr w:type="spellStart"/>
      <w:r w:rsidR="00CE77F7" w:rsidRPr="00650B1F">
        <w:rPr>
          <w:sz w:val="24"/>
          <w:szCs w:val="24"/>
        </w:rPr>
        <w:t>langsung</w:t>
      </w:r>
      <w:proofErr w:type="spellEnd"/>
      <w:r w:rsidR="00CE77F7" w:rsidRPr="00650B1F">
        <w:rPr>
          <w:sz w:val="24"/>
          <w:szCs w:val="24"/>
        </w:rPr>
        <w:t xml:space="preserve"> </w:t>
      </w:r>
      <w:proofErr w:type="spellStart"/>
      <w:r w:rsidR="00CE77F7" w:rsidRPr="00650B1F">
        <w:rPr>
          <w:sz w:val="24"/>
          <w:szCs w:val="24"/>
        </w:rPr>
        <w:t>mencegah</w:t>
      </w:r>
      <w:proofErr w:type="spellEnd"/>
      <w:r w:rsidR="00CE77F7" w:rsidRPr="00650B1F">
        <w:rPr>
          <w:sz w:val="24"/>
          <w:szCs w:val="24"/>
        </w:rPr>
        <w:t xml:space="preserve"> </w:t>
      </w:r>
      <w:proofErr w:type="spellStart"/>
      <w:r w:rsidR="00CE77F7" w:rsidRPr="00650B1F">
        <w:rPr>
          <w:sz w:val="24"/>
          <w:szCs w:val="24"/>
        </w:rPr>
        <w:t>tercapainya</w:t>
      </w:r>
      <w:proofErr w:type="spellEnd"/>
      <w:r w:rsidR="00CE77F7" w:rsidRPr="00650B1F">
        <w:rPr>
          <w:sz w:val="24"/>
          <w:szCs w:val="24"/>
        </w:rPr>
        <w:t xml:space="preserve"> </w:t>
      </w:r>
      <w:proofErr w:type="spellStart"/>
      <w:r w:rsidR="00CE77F7" w:rsidRPr="00650B1F">
        <w:rPr>
          <w:sz w:val="24"/>
          <w:szCs w:val="24"/>
        </w:rPr>
        <w:t>suatu</w:t>
      </w:r>
      <w:proofErr w:type="spellEnd"/>
      <w:r w:rsidR="00CE77F7" w:rsidRPr="00650B1F">
        <w:rPr>
          <w:sz w:val="24"/>
          <w:szCs w:val="24"/>
        </w:rPr>
        <w:t xml:space="preserve"> </w:t>
      </w:r>
      <w:proofErr w:type="spellStart"/>
      <w:r w:rsidR="00CE77F7" w:rsidRPr="00650B1F">
        <w:rPr>
          <w:sz w:val="24"/>
          <w:szCs w:val="24"/>
        </w:rPr>
        <w:t>tujuan</w:t>
      </w:r>
      <w:proofErr w:type="spellEnd"/>
      <w:r w:rsidR="00CE77F7" w:rsidRPr="00650B1F">
        <w:rPr>
          <w:sz w:val="24"/>
          <w:szCs w:val="24"/>
        </w:rPr>
        <w:t xml:space="preserve">. Faktor </w:t>
      </w:r>
      <w:proofErr w:type="spellStart"/>
      <w:r w:rsidR="00CE77F7" w:rsidRPr="00650B1F">
        <w:rPr>
          <w:sz w:val="24"/>
          <w:szCs w:val="24"/>
        </w:rPr>
        <w:t>penghambat</w:t>
      </w:r>
      <w:proofErr w:type="spellEnd"/>
      <w:r w:rsidR="00CE77F7" w:rsidRPr="00650B1F">
        <w:rPr>
          <w:sz w:val="24"/>
          <w:szCs w:val="24"/>
        </w:rPr>
        <w:t xml:space="preserve"> </w:t>
      </w:r>
      <w:proofErr w:type="spellStart"/>
      <w:r w:rsidR="00CE77F7" w:rsidRPr="00650B1F">
        <w:rPr>
          <w:sz w:val="24"/>
          <w:szCs w:val="24"/>
        </w:rPr>
        <w:t>untuk</w:t>
      </w:r>
      <w:proofErr w:type="spellEnd"/>
      <w:r w:rsidR="00CE77F7" w:rsidRPr="00650B1F">
        <w:rPr>
          <w:sz w:val="24"/>
          <w:szCs w:val="24"/>
        </w:rPr>
        <w:t xml:space="preserve"> </w:t>
      </w:r>
      <w:proofErr w:type="spellStart"/>
      <w:r w:rsidR="00CE77F7" w:rsidRPr="00650B1F">
        <w:rPr>
          <w:sz w:val="24"/>
          <w:szCs w:val="24"/>
        </w:rPr>
        <w:t>pelaksanaan</w:t>
      </w:r>
      <w:proofErr w:type="spellEnd"/>
      <w:r w:rsidR="00CE77F7" w:rsidRPr="00650B1F">
        <w:rPr>
          <w:sz w:val="24"/>
          <w:szCs w:val="24"/>
        </w:rPr>
        <w:t xml:space="preserve"> program </w:t>
      </w:r>
      <w:proofErr w:type="spellStart"/>
      <w:r w:rsidR="00CE77F7" w:rsidRPr="00650B1F">
        <w:rPr>
          <w:sz w:val="24"/>
          <w:szCs w:val="24"/>
        </w:rPr>
        <w:t>redistribusi</w:t>
      </w:r>
      <w:proofErr w:type="spellEnd"/>
      <w:r w:rsidR="00CE77F7" w:rsidRPr="00650B1F">
        <w:rPr>
          <w:sz w:val="24"/>
          <w:szCs w:val="24"/>
        </w:rPr>
        <w:t xml:space="preserve"> </w:t>
      </w:r>
      <w:proofErr w:type="spellStart"/>
      <w:r w:rsidR="00CE77F7" w:rsidRPr="00650B1F">
        <w:rPr>
          <w:sz w:val="24"/>
          <w:szCs w:val="24"/>
        </w:rPr>
        <w:t>tanah</w:t>
      </w:r>
      <w:proofErr w:type="spellEnd"/>
      <w:r w:rsidR="00CE77F7" w:rsidRPr="00650B1F">
        <w:rPr>
          <w:sz w:val="24"/>
          <w:szCs w:val="24"/>
        </w:rPr>
        <w:t xml:space="preserve"> </w:t>
      </w:r>
      <w:proofErr w:type="spellStart"/>
      <w:r w:rsidR="00CE77F7" w:rsidRPr="00650B1F">
        <w:rPr>
          <w:sz w:val="24"/>
          <w:szCs w:val="24"/>
        </w:rPr>
        <w:t>adalah</w:t>
      </w:r>
      <w:proofErr w:type="spellEnd"/>
      <w:r w:rsidR="00CE77F7" w:rsidRPr="00650B1F">
        <w:rPr>
          <w:sz w:val="24"/>
          <w:szCs w:val="24"/>
        </w:rPr>
        <w:t xml:space="preserve"> proses </w:t>
      </w:r>
      <w:proofErr w:type="spellStart"/>
      <w:r w:rsidR="00CE77F7" w:rsidRPr="00650B1F">
        <w:rPr>
          <w:sz w:val="24"/>
          <w:szCs w:val="24"/>
        </w:rPr>
        <w:t>administrasi</w:t>
      </w:r>
      <w:proofErr w:type="spellEnd"/>
      <w:r w:rsidR="00CE77F7" w:rsidRPr="00650B1F">
        <w:rPr>
          <w:sz w:val="24"/>
          <w:szCs w:val="24"/>
        </w:rPr>
        <w:t xml:space="preserve"> </w:t>
      </w:r>
      <w:proofErr w:type="spellStart"/>
      <w:r w:rsidR="00CE77F7" w:rsidRPr="00650B1F">
        <w:rPr>
          <w:sz w:val="24"/>
          <w:szCs w:val="24"/>
        </w:rPr>
        <w:t>dimana</w:t>
      </w:r>
      <w:proofErr w:type="spellEnd"/>
      <w:r w:rsidR="00CE77F7" w:rsidRPr="00650B1F">
        <w:rPr>
          <w:sz w:val="24"/>
          <w:szCs w:val="24"/>
          <w:lang w:val="id-ID"/>
        </w:rPr>
        <w:t xml:space="preserve"> </w:t>
      </w:r>
      <w:r w:rsidR="00CE77F7" w:rsidRPr="00650B1F">
        <w:rPr>
          <w:sz w:val="24"/>
          <w:szCs w:val="24"/>
        </w:rPr>
        <w:t>alas</w:t>
      </w:r>
      <w:r w:rsidR="00CE77F7" w:rsidRPr="00650B1F">
        <w:rPr>
          <w:sz w:val="24"/>
          <w:szCs w:val="24"/>
          <w:lang w:val="id-ID"/>
        </w:rPr>
        <w:t xml:space="preserve"> </w:t>
      </w:r>
      <w:proofErr w:type="spellStart"/>
      <w:r w:rsidR="00CE77F7" w:rsidRPr="00650B1F">
        <w:rPr>
          <w:sz w:val="24"/>
          <w:szCs w:val="24"/>
        </w:rPr>
        <w:t>hak</w:t>
      </w:r>
      <w:proofErr w:type="spellEnd"/>
      <w:r w:rsidR="00CE77F7" w:rsidRPr="00650B1F">
        <w:rPr>
          <w:sz w:val="24"/>
          <w:szCs w:val="24"/>
          <w:lang w:val="id-ID"/>
        </w:rPr>
        <w:t xml:space="preserve"> </w:t>
      </w:r>
      <w:r w:rsidR="00CE77F7" w:rsidRPr="00650B1F">
        <w:rPr>
          <w:sz w:val="24"/>
          <w:szCs w:val="24"/>
        </w:rPr>
        <w:t>yang</w:t>
      </w:r>
      <w:r w:rsidR="00CE77F7" w:rsidRPr="00650B1F">
        <w:rPr>
          <w:sz w:val="24"/>
          <w:szCs w:val="24"/>
          <w:lang w:val="id-ID"/>
        </w:rPr>
        <w:t xml:space="preserve"> </w:t>
      </w:r>
      <w:proofErr w:type="spellStart"/>
      <w:r w:rsidR="00CE77F7" w:rsidRPr="00650B1F">
        <w:rPr>
          <w:sz w:val="24"/>
          <w:szCs w:val="24"/>
        </w:rPr>
        <w:t>masih</w:t>
      </w:r>
      <w:proofErr w:type="spellEnd"/>
      <w:r w:rsidR="00CE77F7" w:rsidRPr="00650B1F">
        <w:rPr>
          <w:sz w:val="24"/>
          <w:szCs w:val="24"/>
          <w:lang w:val="id-ID"/>
        </w:rPr>
        <w:t xml:space="preserve"> </w:t>
      </w:r>
      <w:proofErr w:type="spellStart"/>
      <w:r w:rsidR="00CE77F7" w:rsidRPr="00650B1F">
        <w:rPr>
          <w:sz w:val="24"/>
          <w:szCs w:val="24"/>
        </w:rPr>
        <w:t>kurang</w:t>
      </w:r>
      <w:proofErr w:type="spellEnd"/>
      <w:r w:rsidR="00CE77F7" w:rsidRPr="00650B1F">
        <w:rPr>
          <w:sz w:val="24"/>
          <w:szCs w:val="24"/>
          <w:lang w:val="id-ID"/>
        </w:rPr>
        <w:t xml:space="preserve"> </w:t>
      </w:r>
      <w:proofErr w:type="spellStart"/>
      <w:r w:rsidR="00CE77F7" w:rsidRPr="00650B1F">
        <w:rPr>
          <w:sz w:val="24"/>
          <w:szCs w:val="24"/>
        </w:rPr>
        <w:t>lengkap</w:t>
      </w:r>
      <w:proofErr w:type="spellEnd"/>
      <w:r w:rsidR="00CE77F7" w:rsidRPr="00650B1F">
        <w:rPr>
          <w:sz w:val="24"/>
          <w:szCs w:val="24"/>
        </w:rPr>
        <w:t>,</w:t>
      </w:r>
      <w:r w:rsidR="00CE77F7" w:rsidRPr="00650B1F">
        <w:rPr>
          <w:sz w:val="24"/>
          <w:szCs w:val="24"/>
          <w:lang w:val="id-ID"/>
        </w:rPr>
        <w:t xml:space="preserve"> </w:t>
      </w:r>
      <w:proofErr w:type="spellStart"/>
      <w:r w:rsidR="00CE77F7" w:rsidRPr="00650B1F">
        <w:rPr>
          <w:sz w:val="24"/>
          <w:szCs w:val="24"/>
        </w:rPr>
        <w:t>perlu</w:t>
      </w:r>
      <w:proofErr w:type="spellEnd"/>
      <w:r w:rsidR="00CE77F7" w:rsidRPr="00650B1F">
        <w:rPr>
          <w:sz w:val="24"/>
          <w:szCs w:val="24"/>
          <w:lang w:val="id-ID"/>
        </w:rPr>
        <w:t xml:space="preserve"> </w:t>
      </w:r>
      <w:proofErr w:type="spellStart"/>
      <w:r w:rsidR="00CE77F7" w:rsidRPr="00650B1F">
        <w:rPr>
          <w:sz w:val="24"/>
          <w:szCs w:val="24"/>
        </w:rPr>
        <w:t>ketelitian</w:t>
      </w:r>
      <w:proofErr w:type="spellEnd"/>
      <w:r w:rsidR="00CE77F7" w:rsidRPr="00650B1F">
        <w:rPr>
          <w:sz w:val="24"/>
          <w:szCs w:val="24"/>
          <w:lang w:val="id-ID"/>
        </w:rPr>
        <w:t xml:space="preserve"> </w:t>
      </w:r>
      <w:proofErr w:type="spellStart"/>
      <w:r w:rsidR="00CE77F7" w:rsidRPr="00650B1F">
        <w:rPr>
          <w:sz w:val="24"/>
          <w:szCs w:val="24"/>
        </w:rPr>
        <w:t>dalam</w:t>
      </w:r>
      <w:proofErr w:type="spellEnd"/>
      <w:r w:rsidR="00CE77F7" w:rsidRPr="00650B1F">
        <w:rPr>
          <w:sz w:val="24"/>
          <w:szCs w:val="24"/>
          <w:lang w:val="id-ID"/>
        </w:rPr>
        <w:t xml:space="preserve"> </w:t>
      </w:r>
      <w:proofErr w:type="spellStart"/>
      <w:r w:rsidR="00CE77F7" w:rsidRPr="00650B1F">
        <w:rPr>
          <w:sz w:val="24"/>
          <w:szCs w:val="24"/>
        </w:rPr>
        <w:t>melakukan</w:t>
      </w:r>
      <w:proofErr w:type="spellEnd"/>
      <w:r w:rsidR="00CE77F7" w:rsidRPr="00650B1F">
        <w:rPr>
          <w:sz w:val="24"/>
          <w:szCs w:val="24"/>
        </w:rPr>
        <w:t xml:space="preserve"> </w:t>
      </w:r>
      <w:proofErr w:type="spellStart"/>
      <w:r w:rsidR="00CE77F7" w:rsidRPr="00650B1F">
        <w:rPr>
          <w:sz w:val="24"/>
          <w:szCs w:val="24"/>
        </w:rPr>
        <w:t>inventarisasi</w:t>
      </w:r>
      <w:proofErr w:type="spellEnd"/>
      <w:r w:rsidR="00CE77F7" w:rsidRPr="00650B1F">
        <w:rPr>
          <w:sz w:val="24"/>
          <w:szCs w:val="24"/>
        </w:rPr>
        <w:t xml:space="preserve"> dan </w:t>
      </w:r>
      <w:proofErr w:type="spellStart"/>
      <w:r w:rsidR="00CE77F7" w:rsidRPr="00650B1F">
        <w:rPr>
          <w:sz w:val="24"/>
          <w:szCs w:val="24"/>
        </w:rPr>
        <w:t>identifikasi</w:t>
      </w:r>
      <w:proofErr w:type="spellEnd"/>
      <w:r w:rsidR="00CE77F7" w:rsidRPr="00650B1F">
        <w:rPr>
          <w:sz w:val="24"/>
          <w:szCs w:val="24"/>
        </w:rPr>
        <w:t xml:space="preserve"> </w:t>
      </w:r>
      <w:proofErr w:type="spellStart"/>
      <w:r w:rsidR="00CE77F7" w:rsidRPr="00650B1F">
        <w:rPr>
          <w:sz w:val="24"/>
          <w:szCs w:val="24"/>
        </w:rPr>
        <w:t>subjek</w:t>
      </w:r>
      <w:proofErr w:type="spellEnd"/>
      <w:r w:rsidR="00CE77F7" w:rsidRPr="00650B1F">
        <w:rPr>
          <w:sz w:val="24"/>
          <w:szCs w:val="24"/>
        </w:rPr>
        <w:t xml:space="preserve"> dan </w:t>
      </w:r>
      <w:proofErr w:type="spellStart"/>
      <w:r w:rsidR="00CE77F7" w:rsidRPr="00650B1F">
        <w:rPr>
          <w:sz w:val="24"/>
          <w:szCs w:val="24"/>
        </w:rPr>
        <w:t>objek</w:t>
      </w:r>
      <w:proofErr w:type="spellEnd"/>
      <w:r w:rsidR="00CE77F7" w:rsidRPr="00650B1F">
        <w:rPr>
          <w:sz w:val="24"/>
          <w:szCs w:val="24"/>
        </w:rPr>
        <w:t xml:space="preserve"> agar program </w:t>
      </w:r>
      <w:proofErr w:type="spellStart"/>
      <w:r w:rsidR="00CE77F7" w:rsidRPr="00650B1F">
        <w:rPr>
          <w:sz w:val="24"/>
          <w:szCs w:val="24"/>
        </w:rPr>
        <w:t>tepat</w:t>
      </w:r>
      <w:proofErr w:type="spellEnd"/>
      <w:r w:rsidR="00CE77F7" w:rsidRPr="00650B1F">
        <w:rPr>
          <w:sz w:val="24"/>
          <w:szCs w:val="24"/>
        </w:rPr>
        <w:t xml:space="preserve"> </w:t>
      </w:r>
      <w:proofErr w:type="spellStart"/>
      <w:r w:rsidR="00CE77F7" w:rsidRPr="00650B1F">
        <w:rPr>
          <w:sz w:val="24"/>
          <w:szCs w:val="24"/>
        </w:rPr>
        <w:t>sasaran</w:t>
      </w:r>
      <w:proofErr w:type="spellEnd"/>
      <w:r w:rsidR="00CE77F7" w:rsidRPr="00650B1F">
        <w:rPr>
          <w:sz w:val="24"/>
          <w:szCs w:val="24"/>
        </w:rPr>
        <w:t xml:space="preserve">, </w:t>
      </w:r>
      <w:proofErr w:type="spellStart"/>
      <w:r w:rsidR="00CE77F7" w:rsidRPr="00650B1F">
        <w:rPr>
          <w:sz w:val="24"/>
          <w:szCs w:val="24"/>
        </w:rPr>
        <w:t>masih</w:t>
      </w:r>
      <w:proofErr w:type="spellEnd"/>
      <w:r w:rsidR="00CE77F7" w:rsidRPr="00650B1F">
        <w:rPr>
          <w:sz w:val="24"/>
          <w:szCs w:val="24"/>
        </w:rPr>
        <w:t xml:space="preserve"> </w:t>
      </w:r>
      <w:proofErr w:type="spellStart"/>
      <w:r w:rsidR="00CE77F7" w:rsidRPr="00650B1F">
        <w:rPr>
          <w:sz w:val="24"/>
          <w:szCs w:val="24"/>
        </w:rPr>
        <w:t>terdapat</w:t>
      </w:r>
      <w:proofErr w:type="spellEnd"/>
      <w:r w:rsidR="00CE77F7" w:rsidRPr="00650B1F">
        <w:rPr>
          <w:sz w:val="24"/>
          <w:szCs w:val="24"/>
        </w:rPr>
        <w:t xml:space="preserve"> </w:t>
      </w:r>
      <w:proofErr w:type="spellStart"/>
      <w:r w:rsidR="00CE77F7" w:rsidRPr="00650B1F">
        <w:rPr>
          <w:sz w:val="24"/>
          <w:szCs w:val="24"/>
        </w:rPr>
        <w:t>tanah</w:t>
      </w:r>
      <w:proofErr w:type="spellEnd"/>
      <w:r w:rsidR="00CE77F7" w:rsidRPr="00650B1F">
        <w:rPr>
          <w:sz w:val="24"/>
          <w:szCs w:val="24"/>
        </w:rPr>
        <w:t xml:space="preserve"> yang </w:t>
      </w:r>
      <w:proofErr w:type="spellStart"/>
      <w:r w:rsidR="00CE77F7" w:rsidRPr="00650B1F">
        <w:rPr>
          <w:sz w:val="24"/>
          <w:szCs w:val="24"/>
        </w:rPr>
        <w:t>tumpang</w:t>
      </w:r>
      <w:proofErr w:type="spellEnd"/>
      <w:r w:rsidR="00CE77F7" w:rsidRPr="00650B1F">
        <w:rPr>
          <w:sz w:val="24"/>
          <w:szCs w:val="24"/>
        </w:rPr>
        <w:t xml:space="preserve"> </w:t>
      </w:r>
      <w:proofErr w:type="spellStart"/>
      <w:r w:rsidR="00CE77F7" w:rsidRPr="00650B1F">
        <w:rPr>
          <w:sz w:val="24"/>
          <w:szCs w:val="24"/>
        </w:rPr>
        <w:t>tindih</w:t>
      </w:r>
      <w:proofErr w:type="spellEnd"/>
      <w:r w:rsidR="00CE77F7" w:rsidRPr="00650B1F">
        <w:rPr>
          <w:sz w:val="24"/>
          <w:szCs w:val="24"/>
        </w:rPr>
        <w:t xml:space="preserve"> </w:t>
      </w:r>
      <w:proofErr w:type="spellStart"/>
      <w:r w:rsidR="00CE77F7" w:rsidRPr="00650B1F">
        <w:rPr>
          <w:sz w:val="24"/>
          <w:szCs w:val="24"/>
        </w:rPr>
        <w:t>dengan</w:t>
      </w:r>
      <w:proofErr w:type="spellEnd"/>
      <w:r w:rsidR="00CE77F7" w:rsidRPr="00650B1F">
        <w:rPr>
          <w:sz w:val="24"/>
          <w:szCs w:val="24"/>
        </w:rPr>
        <w:t xml:space="preserve"> </w:t>
      </w:r>
      <w:proofErr w:type="spellStart"/>
      <w:r w:rsidR="00CE77F7" w:rsidRPr="00650B1F">
        <w:rPr>
          <w:sz w:val="24"/>
          <w:szCs w:val="24"/>
        </w:rPr>
        <w:t>hak</w:t>
      </w:r>
      <w:proofErr w:type="spellEnd"/>
      <w:r w:rsidR="00CE77F7" w:rsidRPr="00650B1F">
        <w:rPr>
          <w:sz w:val="24"/>
          <w:szCs w:val="24"/>
        </w:rPr>
        <w:t xml:space="preserve"> </w:t>
      </w:r>
      <w:proofErr w:type="spellStart"/>
      <w:r w:rsidR="00CE77F7" w:rsidRPr="00650B1F">
        <w:rPr>
          <w:sz w:val="24"/>
          <w:szCs w:val="24"/>
        </w:rPr>
        <w:t>milik</w:t>
      </w:r>
      <w:proofErr w:type="spellEnd"/>
      <w:r w:rsidR="00CE77F7" w:rsidRPr="00650B1F">
        <w:rPr>
          <w:sz w:val="24"/>
          <w:szCs w:val="24"/>
        </w:rPr>
        <w:t xml:space="preserve"> lain </w:t>
      </w:r>
      <w:proofErr w:type="spellStart"/>
      <w:r w:rsidR="00CE77F7" w:rsidRPr="00650B1F">
        <w:rPr>
          <w:sz w:val="24"/>
          <w:szCs w:val="24"/>
        </w:rPr>
        <w:t>sehingga</w:t>
      </w:r>
      <w:proofErr w:type="spellEnd"/>
      <w:r w:rsidR="00CE77F7" w:rsidRPr="00650B1F">
        <w:rPr>
          <w:sz w:val="24"/>
          <w:szCs w:val="24"/>
        </w:rPr>
        <w:t xml:space="preserve"> </w:t>
      </w:r>
      <w:proofErr w:type="spellStart"/>
      <w:r w:rsidR="00CE77F7" w:rsidRPr="00650B1F">
        <w:rPr>
          <w:sz w:val="24"/>
          <w:szCs w:val="24"/>
        </w:rPr>
        <w:t>tidak</w:t>
      </w:r>
      <w:proofErr w:type="spellEnd"/>
      <w:r w:rsidR="00CE77F7" w:rsidRPr="00650B1F">
        <w:rPr>
          <w:sz w:val="24"/>
          <w:szCs w:val="24"/>
          <w:lang w:val="id-ID"/>
        </w:rPr>
        <w:t xml:space="preserve"> </w:t>
      </w:r>
      <w:proofErr w:type="spellStart"/>
      <w:r w:rsidR="00CE77F7" w:rsidRPr="00650B1F">
        <w:rPr>
          <w:sz w:val="24"/>
          <w:szCs w:val="24"/>
        </w:rPr>
        <w:t>diberikan</w:t>
      </w:r>
      <w:proofErr w:type="spellEnd"/>
      <w:r w:rsidR="00CE77F7" w:rsidRPr="00650B1F">
        <w:rPr>
          <w:sz w:val="24"/>
          <w:szCs w:val="24"/>
          <w:lang w:val="id-ID"/>
        </w:rPr>
        <w:t xml:space="preserve"> </w:t>
      </w:r>
      <w:proofErr w:type="spellStart"/>
      <w:r w:rsidR="00CE77F7" w:rsidRPr="00650B1F">
        <w:rPr>
          <w:sz w:val="24"/>
          <w:szCs w:val="24"/>
        </w:rPr>
        <w:t>haknya</w:t>
      </w:r>
      <w:proofErr w:type="spellEnd"/>
      <w:r w:rsidR="00CE77F7" w:rsidRPr="00650B1F">
        <w:rPr>
          <w:sz w:val="24"/>
          <w:szCs w:val="24"/>
        </w:rPr>
        <w:t xml:space="preserve"> </w:t>
      </w:r>
      <w:proofErr w:type="spellStart"/>
      <w:r w:rsidR="00CE77F7" w:rsidRPr="00650B1F">
        <w:rPr>
          <w:sz w:val="24"/>
          <w:szCs w:val="24"/>
        </w:rPr>
        <w:t>atau</w:t>
      </w:r>
      <w:proofErr w:type="spellEnd"/>
      <w:r w:rsidR="00CE77F7" w:rsidRPr="00650B1F">
        <w:rPr>
          <w:sz w:val="24"/>
          <w:szCs w:val="24"/>
          <w:lang w:val="id-ID"/>
        </w:rPr>
        <w:t xml:space="preserve"> </w:t>
      </w:r>
      <w:proofErr w:type="spellStart"/>
      <w:r w:rsidR="00CE77F7" w:rsidRPr="00650B1F">
        <w:rPr>
          <w:sz w:val="24"/>
          <w:szCs w:val="24"/>
        </w:rPr>
        <w:t>bidang</w:t>
      </w:r>
      <w:proofErr w:type="spellEnd"/>
      <w:r w:rsidR="00CE77F7" w:rsidRPr="00650B1F">
        <w:rPr>
          <w:sz w:val="24"/>
          <w:szCs w:val="24"/>
        </w:rPr>
        <w:t xml:space="preserve"> </w:t>
      </w:r>
      <w:proofErr w:type="spellStart"/>
      <w:r w:rsidR="00CE77F7" w:rsidRPr="00650B1F">
        <w:rPr>
          <w:sz w:val="24"/>
          <w:szCs w:val="24"/>
        </w:rPr>
        <w:t>tanah</w:t>
      </w:r>
      <w:proofErr w:type="spellEnd"/>
      <w:r w:rsidR="00CE77F7" w:rsidRPr="00650B1F">
        <w:rPr>
          <w:sz w:val="24"/>
          <w:szCs w:val="24"/>
          <w:lang w:val="id-ID"/>
        </w:rPr>
        <w:t xml:space="preserve"> </w:t>
      </w:r>
      <w:proofErr w:type="spellStart"/>
      <w:r w:rsidR="00CE77F7" w:rsidRPr="00650B1F">
        <w:rPr>
          <w:sz w:val="24"/>
          <w:szCs w:val="24"/>
        </w:rPr>
        <w:t>masih</w:t>
      </w:r>
      <w:proofErr w:type="spellEnd"/>
      <w:r w:rsidR="00CE77F7" w:rsidRPr="00650B1F">
        <w:rPr>
          <w:sz w:val="24"/>
          <w:szCs w:val="24"/>
          <w:lang w:val="id-ID"/>
        </w:rPr>
        <w:t xml:space="preserve"> </w:t>
      </w:r>
      <w:proofErr w:type="spellStart"/>
      <w:r w:rsidR="00CE77F7" w:rsidRPr="00650B1F">
        <w:rPr>
          <w:sz w:val="24"/>
          <w:szCs w:val="24"/>
        </w:rPr>
        <w:t>masuk</w:t>
      </w:r>
      <w:proofErr w:type="spellEnd"/>
      <w:r w:rsidR="00CE77F7" w:rsidRPr="00650B1F">
        <w:rPr>
          <w:sz w:val="24"/>
          <w:szCs w:val="24"/>
          <w:lang w:val="id-ID"/>
        </w:rPr>
        <w:t xml:space="preserve"> </w:t>
      </w:r>
      <w:proofErr w:type="spellStart"/>
      <w:r w:rsidR="00CE77F7" w:rsidRPr="00650B1F">
        <w:rPr>
          <w:sz w:val="24"/>
          <w:szCs w:val="24"/>
        </w:rPr>
        <w:t>dalam</w:t>
      </w:r>
      <w:proofErr w:type="spellEnd"/>
      <w:r w:rsidR="00CE77F7" w:rsidRPr="00650B1F">
        <w:rPr>
          <w:sz w:val="24"/>
          <w:szCs w:val="24"/>
          <w:lang w:val="id-ID"/>
        </w:rPr>
        <w:t xml:space="preserve"> </w:t>
      </w:r>
      <w:proofErr w:type="spellStart"/>
      <w:r w:rsidR="00CE77F7" w:rsidRPr="00650B1F">
        <w:rPr>
          <w:sz w:val="24"/>
          <w:szCs w:val="24"/>
        </w:rPr>
        <w:t>kawasan</w:t>
      </w:r>
      <w:proofErr w:type="spellEnd"/>
      <w:r w:rsidR="00CE77F7" w:rsidRPr="00650B1F">
        <w:rPr>
          <w:sz w:val="24"/>
          <w:szCs w:val="24"/>
        </w:rPr>
        <w:t xml:space="preserve"> </w:t>
      </w:r>
      <w:proofErr w:type="spellStart"/>
      <w:r w:rsidR="00CE77F7" w:rsidRPr="00650B1F">
        <w:rPr>
          <w:spacing w:val="-2"/>
          <w:sz w:val="24"/>
          <w:szCs w:val="24"/>
        </w:rPr>
        <w:t>hutan</w:t>
      </w:r>
      <w:proofErr w:type="spellEnd"/>
      <w:r w:rsidR="00CE77F7" w:rsidRPr="00650B1F">
        <w:rPr>
          <w:spacing w:val="-2"/>
          <w:sz w:val="24"/>
          <w:szCs w:val="24"/>
          <w:lang w:val="id-ID"/>
        </w:rPr>
        <w:t xml:space="preserve">. </w:t>
      </w:r>
    </w:p>
    <w:p w14:paraId="3DD859D9" w14:textId="77777777" w:rsidR="00650B1F" w:rsidRPr="00650B1F" w:rsidRDefault="00650B1F" w:rsidP="00650B1F">
      <w:pPr>
        <w:spacing w:line="360" w:lineRule="auto"/>
        <w:ind w:firstLine="567"/>
        <w:jc w:val="both"/>
        <w:rPr>
          <w:spacing w:val="-2"/>
          <w:sz w:val="24"/>
          <w:szCs w:val="24"/>
          <w:lang w:val="id-ID"/>
        </w:rPr>
      </w:pPr>
    </w:p>
    <w:p w14:paraId="2FFBB612" w14:textId="77777777" w:rsidR="00650B1F" w:rsidRDefault="00650B1F" w:rsidP="00650B1F">
      <w:pPr>
        <w:pStyle w:val="Heading2"/>
        <w:spacing w:before="1"/>
        <w:ind w:left="0" w:firstLine="0"/>
      </w:pPr>
      <w:r>
        <w:rPr>
          <w:spacing w:val="-2"/>
        </w:rPr>
        <w:t xml:space="preserve">4. </w:t>
      </w:r>
      <w:proofErr w:type="spellStart"/>
      <w:r>
        <w:rPr>
          <w:spacing w:val="-2"/>
        </w:rPr>
        <w:t>Simpulan</w:t>
      </w:r>
      <w:proofErr w:type="spellEnd"/>
    </w:p>
    <w:p w14:paraId="6684A967" w14:textId="77777777" w:rsidR="00650B1F" w:rsidRDefault="00650B1F" w:rsidP="00650B1F">
      <w:pPr>
        <w:pStyle w:val="BodyText"/>
        <w:ind w:firstLine="1134"/>
        <w:jc w:val="both"/>
        <w:rPr>
          <w:b/>
        </w:rPr>
      </w:pPr>
    </w:p>
    <w:p w14:paraId="0A63BE98" w14:textId="77777777" w:rsidR="00650B1F" w:rsidRDefault="00650B1F" w:rsidP="00650B1F">
      <w:pPr>
        <w:tabs>
          <w:tab w:val="left" w:pos="1180"/>
        </w:tabs>
        <w:spacing w:line="360" w:lineRule="auto"/>
        <w:ind w:firstLine="851"/>
        <w:jc w:val="both"/>
        <w:rPr>
          <w:sz w:val="24"/>
          <w:szCs w:val="24"/>
        </w:rPr>
      </w:pPr>
      <w:r w:rsidRPr="00650B1F">
        <w:rPr>
          <w:sz w:val="24"/>
          <w:szCs w:val="24"/>
          <w:lang w:val="id-ID"/>
        </w:rPr>
        <w:t>U</w:t>
      </w:r>
      <w:proofErr w:type="spellStart"/>
      <w:r w:rsidRPr="00650B1F">
        <w:rPr>
          <w:sz w:val="24"/>
          <w:szCs w:val="24"/>
        </w:rPr>
        <w:t>rgensi</w:t>
      </w:r>
      <w:proofErr w:type="spellEnd"/>
      <w:r w:rsidRPr="00650B1F">
        <w:rPr>
          <w:sz w:val="24"/>
          <w:szCs w:val="24"/>
        </w:rPr>
        <w:t xml:space="preserve"> </w:t>
      </w:r>
      <w:proofErr w:type="spellStart"/>
      <w:r w:rsidRPr="00650B1F">
        <w:rPr>
          <w:sz w:val="24"/>
          <w:szCs w:val="24"/>
        </w:rPr>
        <w:t>penyelenggaraan</w:t>
      </w:r>
      <w:proofErr w:type="spellEnd"/>
      <w:r w:rsidRPr="00650B1F">
        <w:rPr>
          <w:sz w:val="24"/>
          <w:szCs w:val="24"/>
        </w:rPr>
        <w:t xml:space="preserve"> Program </w:t>
      </w:r>
      <w:proofErr w:type="spellStart"/>
      <w:r w:rsidRPr="00650B1F">
        <w:rPr>
          <w:sz w:val="24"/>
          <w:szCs w:val="24"/>
        </w:rPr>
        <w:t>Reforma</w:t>
      </w:r>
      <w:proofErr w:type="spellEnd"/>
      <w:r w:rsidRPr="00650B1F">
        <w:rPr>
          <w:sz w:val="24"/>
          <w:szCs w:val="24"/>
          <w:lang w:val="id-ID"/>
        </w:rPr>
        <w:t xml:space="preserve"> </w:t>
      </w:r>
      <w:proofErr w:type="spellStart"/>
      <w:r w:rsidRPr="00650B1F">
        <w:rPr>
          <w:sz w:val="24"/>
          <w:szCs w:val="24"/>
        </w:rPr>
        <w:t>Agraria</w:t>
      </w:r>
      <w:proofErr w:type="spellEnd"/>
      <w:r w:rsidRPr="00650B1F">
        <w:rPr>
          <w:sz w:val="24"/>
          <w:szCs w:val="24"/>
        </w:rPr>
        <w:t xml:space="preserve"> di Kota Batu </w:t>
      </w:r>
      <w:proofErr w:type="spellStart"/>
      <w:r w:rsidRPr="00650B1F">
        <w:rPr>
          <w:sz w:val="24"/>
          <w:szCs w:val="24"/>
        </w:rPr>
        <w:t>adalah</w:t>
      </w:r>
      <w:proofErr w:type="spellEnd"/>
      <w:r w:rsidRPr="00650B1F">
        <w:rPr>
          <w:sz w:val="24"/>
          <w:szCs w:val="24"/>
        </w:rPr>
        <w:t xml:space="preserve"> </w:t>
      </w:r>
      <w:proofErr w:type="spellStart"/>
      <w:r w:rsidRPr="00650B1F">
        <w:rPr>
          <w:sz w:val="24"/>
          <w:szCs w:val="24"/>
        </w:rPr>
        <w:t>bahwa</w:t>
      </w:r>
      <w:proofErr w:type="spellEnd"/>
      <w:r w:rsidRPr="00650B1F">
        <w:rPr>
          <w:sz w:val="24"/>
          <w:szCs w:val="24"/>
        </w:rPr>
        <w:t xml:space="preserve"> program </w:t>
      </w:r>
      <w:proofErr w:type="spellStart"/>
      <w:r w:rsidRPr="00650B1F">
        <w:rPr>
          <w:sz w:val="24"/>
          <w:szCs w:val="24"/>
        </w:rPr>
        <w:t>ini</w:t>
      </w:r>
      <w:proofErr w:type="spellEnd"/>
      <w:r w:rsidRPr="00650B1F">
        <w:rPr>
          <w:sz w:val="24"/>
          <w:szCs w:val="24"/>
        </w:rPr>
        <w:t xml:space="preserve"> sangat </w:t>
      </w:r>
      <w:proofErr w:type="spellStart"/>
      <w:r w:rsidRPr="00650B1F">
        <w:rPr>
          <w:sz w:val="24"/>
          <w:szCs w:val="24"/>
        </w:rPr>
        <w:t>penting</w:t>
      </w:r>
      <w:proofErr w:type="spellEnd"/>
      <w:r w:rsidRPr="00650B1F">
        <w:rPr>
          <w:sz w:val="24"/>
          <w:szCs w:val="24"/>
        </w:rPr>
        <w:t xml:space="preserve"> </w:t>
      </w:r>
      <w:proofErr w:type="spellStart"/>
      <w:r w:rsidRPr="00650B1F">
        <w:rPr>
          <w:sz w:val="24"/>
          <w:szCs w:val="24"/>
        </w:rPr>
        <w:t>untuk</w:t>
      </w:r>
      <w:proofErr w:type="spellEnd"/>
      <w:r w:rsidRPr="00650B1F">
        <w:rPr>
          <w:sz w:val="24"/>
          <w:szCs w:val="24"/>
        </w:rPr>
        <w:t xml:space="preserve"> </w:t>
      </w:r>
      <w:proofErr w:type="spellStart"/>
      <w:r w:rsidRPr="00650B1F">
        <w:rPr>
          <w:sz w:val="24"/>
          <w:szCs w:val="24"/>
        </w:rPr>
        <w:t>memastikan</w:t>
      </w:r>
      <w:proofErr w:type="spellEnd"/>
      <w:r w:rsidRPr="00650B1F">
        <w:rPr>
          <w:sz w:val="24"/>
          <w:szCs w:val="24"/>
        </w:rPr>
        <w:t xml:space="preserve"> </w:t>
      </w:r>
      <w:proofErr w:type="spellStart"/>
      <w:r w:rsidRPr="00650B1F">
        <w:rPr>
          <w:sz w:val="24"/>
          <w:szCs w:val="24"/>
        </w:rPr>
        <w:t>keberlanjutan</w:t>
      </w:r>
      <w:proofErr w:type="spellEnd"/>
      <w:r w:rsidRPr="00650B1F">
        <w:rPr>
          <w:sz w:val="24"/>
          <w:szCs w:val="24"/>
        </w:rPr>
        <w:t xml:space="preserve"> </w:t>
      </w:r>
      <w:proofErr w:type="spellStart"/>
      <w:r w:rsidRPr="00650B1F">
        <w:rPr>
          <w:sz w:val="24"/>
          <w:szCs w:val="24"/>
        </w:rPr>
        <w:t>pertanian</w:t>
      </w:r>
      <w:proofErr w:type="spellEnd"/>
      <w:r w:rsidRPr="00650B1F">
        <w:rPr>
          <w:sz w:val="24"/>
          <w:szCs w:val="24"/>
        </w:rPr>
        <w:t xml:space="preserve">, </w:t>
      </w:r>
      <w:proofErr w:type="spellStart"/>
      <w:r w:rsidRPr="00650B1F">
        <w:rPr>
          <w:sz w:val="24"/>
          <w:szCs w:val="24"/>
        </w:rPr>
        <w:t>perlindungan</w:t>
      </w:r>
      <w:proofErr w:type="spellEnd"/>
      <w:r w:rsidRPr="00650B1F">
        <w:rPr>
          <w:sz w:val="24"/>
          <w:szCs w:val="24"/>
        </w:rPr>
        <w:t xml:space="preserve"> </w:t>
      </w:r>
      <w:proofErr w:type="spellStart"/>
      <w:r w:rsidRPr="00650B1F">
        <w:rPr>
          <w:sz w:val="24"/>
          <w:szCs w:val="24"/>
        </w:rPr>
        <w:t>hak-hak</w:t>
      </w:r>
      <w:proofErr w:type="spellEnd"/>
      <w:r w:rsidRPr="00650B1F">
        <w:rPr>
          <w:sz w:val="24"/>
          <w:szCs w:val="24"/>
        </w:rPr>
        <w:t xml:space="preserve"> </w:t>
      </w:r>
      <w:proofErr w:type="spellStart"/>
      <w:r w:rsidRPr="00650B1F">
        <w:rPr>
          <w:sz w:val="24"/>
          <w:szCs w:val="24"/>
        </w:rPr>
        <w:t>petani</w:t>
      </w:r>
      <w:proofErr w:type="spellEnd"/>
      <w:r w:rsidRPr="00650B1F">
        <w:rPr>
          <w:sz w:val="24"/>
          <w:szCs w:val="24"/>
        </w:rPr>
        <w:t xml:space="preserve">, </w:t>
      </w:r>
      <w:proofErr w:type="spellStart"/>
      <w:r w:rsidRPr="00650B1F">
        <w:rPr>
          <w:sz w:val="24"/>
          <w:szCs w:val="24"/>
        </w:rPr>
        <w:t>peningkatan</w:t>
      </w:r>
      <w:proofErr w:type="spellEnd"/>
      <w:r w:rsidRPr="00650B1F">
        <w:rPr>
          <w:sz w:val="24"/>
          <w:szCs w:val="24"/>
        </w:rPr>
        <w:t xml:space="preserve"> </w:t>
      </w:r>
      <w:proofErr w:type="spellStart"/>
      <w:r w:rsidRPr="00650B1F">
        <w:rPr>
          <w:sz w:val="24"/>
          <w:szCs w:val="24"/>
        </w:rPr>
        <w:t>kesejahteraan</w:t>
      </w:r>
      <w:proofErr w:type="spellEnd"/>
      <w:r w:rsidRPr="00650B1F">
        <w:rPr>
          <w:sz w:val="24"/>
          <w:szCs w:val="24"/>
        </w:rPr>
        <w:t xml:space="preserve"> </w:t>
      </w:r>
      <w:proofErr w:type="spellStart"/>
      <w:r w:rsidRPr="00650B1F">
        <w:rPr>
          <w:sz w:val="24"/>
          <w:szCs w:val="24"/>
        </w:rPr>
        <w:t>ekonomi</w:t>
      </w:r>
      <w:proofErr w:type="spellEnd"/>
      <w:r w:rsidRPr="00650B1F">
        <w:rPr>
          <w:sz w:val="24"/>
          <w:szCs w:val="24"/>
        </w:rPr>
        <w:t xml:space="preserve">, </w:t>
      </w:r>
      <w:proofErr w:type="spellStart"/>
      <w:r w:rsidRPr="00650B1F">
        <w:rPr>
          <w:sz w:val="24"/>
          <w:szCs w:val="24"/>
        </w:rPr>
        <w:t>penyelesaian</w:t>
      </w:r>
      <w:proofErr w:type="spellEnd"/>
      <w:r w:rsidRPr="00650B1F">
        <w:rPr>
          <w:sz w:val="24"/>
          <w:szCs w:val="24"/>
        </w:rPr>
        <w:t xml:space="preserve"> </w:t>
      </w:r>
      <w:proofErr w:type="spellStart"/>
      <w:r w:rsidRPr="00650B1F">
        <w:rPr>
          <w:sz w:val="24"/>
          <w:szCs w:val="24"/>
        </w:rPr>
        <w:t>konflik</w:t>
      </w:r>
      <w:proofErr w:type="spellEnd"/>
      <w:r w:rsidRPr="00650B1F">
        <w:rPr>
          <w:sz w:val="24"/>
          <w:szCs w:val="24"/>
        </w:rPr>
        <w:t xml:space="preserve"> </w:t>
      </w:r>
      <w:proofErr w:type="spellStart"/>
      <w:r w:rsidRPr="00650B1F">
        <w:rPr>
          <w:sz w:val="24"/>
          <w:szCs w:val="24"/>
        </w:rPr>
        <w:t>tanah</w:t>
      </w:r>
      <w:proofErr w:type="spellEnd"/>
      <w:r w:rsidRPr="00650B1F">
        <w:rPr>
          <w:sz w:val="24"/>
          <w:szCs w:val="24"/>
        </w:rPr>
        <w:t xml:space="preserve">, dan </w:t>
      </w:r>
      <w:proofErr w:type="spellStart"/>
      <w:r w:rsidRPr="00650B1F">
        <w:rPr>
          <w:sz w:val="24"/>
          <w:szCs w:val="24"/>
        </w:rPr>
        <w:t>pertumbuhan</w:t>
      </w:r>
      <w:proofErr w:type="spellEnd"/>
      <w:r w:rsidRPr="00650B1F">
        <w:rPr>
          <w:sz w:val="24"/>
          <w:szCs w:val="24"/>
        </w:rPr>
        <w:t xml:space="preserve"> </w:t>
      </w:r>
      <w:proofErr w:type="spellStart"/>
      <w:r w:rsidRPr="00650B1F">
        <w:rPr>
          <w:sz w:val="24"/>
          <w:szCs w:val="24"/>
        </w:rPr>
        <w:t>ekonomi</w:t>
      </w:r>
      <w:proofErr w:type="spellEnd"/>
      <w:r w:rsidRPr="00650B1F">
        <w:rPr>
          <w:sz w:val="24"/>
          <w:szCs w:val="24"/>
        </w:rPr>
        <w:t xml:space="preserve"> yang </w:t>
      </w:r>
      <w:proofErr w:type="spellStart"/>
      <w:r w:rsidRPr="00650B1F">
        <w:rPr>
          <w:sz w:val="24"/>
          <w:szCs w:val="24"/>
        </w:rPr>
        <w:t>berkelanjutan</w:t>
      </w:r>
      <w:proofErr w:type="spellEnd"/>
      <w:r w:rsidRPr="00650B1F">
        <w:rPr>
          <w:sz w:val="24"/>
          <w:szCs w:val="24"/>
        </w:rPr>
        <w:t xml:space="preserve"> di </w:t>
      </w:r>
      <w:proofErr w:type="spellStart"/>
      <w:r w:rsidRPr="00650B1F">
        <w:rPr>
          <w:sz w:val="24"/>
          <w:szCs w:val="24"/>
        </w:rPr>
        <w:t>kota</w:t>
      </w:r>
      <w:proofErr w:type="spellEnd"/>
      <w:r w:rsidRPr="00650B1F">
        <w:rPr>
          <w:sz w:val="24"/>
          <w:szCs w:val="24"/>
        </w:rPr>
        <w:t xml:space="preserve"> </w:t>
      </w:r>
      <w:proofErr w:type="spellStart"/>
      <w:r w:rsidRPr="00650B1F">
        <w:rPr>
          <w:sz w:val="24"/>
          <w:szCs w:val="24"/>
        </w:rPr>
        <w:t>ini</w:t>
      </w:r>
      <w:proofErr w:type="spellEnd"/>
      <w:r w:rsidRPr="00650B1F">
        <w:rPr>
          <w:sz w:val="24"/>
          <w:szCs w:val="24"/>
        </w:rPr>
        <w:t xml:space="preserve">. </w:t>
      </w:r>
      <w:proofErr w:type="spellStart"/>
      <w:r w:rsidRPr="00650B1F">
        <w:rPr>
          <w:sz w:val="24"/>
          <w:szCs w:val="24"/>
        </w:rPr>
        <w:t>Melalui</w:t>
      </w:r>
      <w:proofErr w:type="spellEnd"/>
      <w:r w:rsidRPr="00650B1F">
        <w:rPr>
          <w:sz w:val="24"/>
          <w:szCs w:val="24"/>
        </w:rPr>
        <w:t xml:space="preserve"> program </w:t>
      </w:r>
      <w:proofErr w:type="spellStart"/>
      <w:r w:rsidRPr="00650B1F">
        <w:rPr>
          <w:sz w:val="24"/>
          <w:szCs w:val="24"/>
        </w:rPr>
        <w:t>Reforma</w:t>
      </w:r>
      <w:proofErr w:type="spellEnd"/>
      <w:r w:rsidRPr="00650B1F">
        <w:rPr>
          <w:sz w:val="24"/>
          <w:szCs w:val="24"/>
          <w:lang w:val="id-ID"/>
        </w:rPr>
        <w:t xml:space="preserve"> </w:t>
      </w:r>
      <w:proofErr w:type="spellStart"/>
      <w:r w:rsidRPr="00650B1F">
        <w:rPr>
          <w:sz w:val="24"/>
          <w:szCs w:val="24"/>
        </w:rPr>
        <w:t>Agraria</w:t>
      </w:r>
      <w:proofErr w:type="spellEnd"/>
      <w:r w:rsidRPr="00650B1F">
        <w:rPr>
          <w:sz w:val="24"/>
          <w:szCs w:val="24"/>
        </w:rPr>
        <w:t xml:space="preserve">, Kota Batu </w:t>
      </w:r>
      <w:proofErr w:type="spellStart"/>
      <w:r w:rsidRPr="00650B1F">
        <w:rPr>
          <w:sz w:val="24"/>
          <w:szCs w:val="24"/>
        </w:rPr>
        <w:t>dapat</w:t>
      </w:r>
      <w:proofErr w:type="spellEnd"/>
      <w:r w:rsidRPr="00650B1F">
        <w:rPr>
          <w:sz w:val="24"/>
          <w:szCs w:val="24"/>
        </w:rPr>
        <w:t xml:space="preserve"> </w:t>
      </w:r>
      <w:proofErr w:type="spellStart"/>
      <w:r w:rsidRPr="00650B1F">
        <w:rPr>
          <w:sz w:val="24"/>
          <w:szCs w:val="24"/>
        </w:rPr>
        <w:t>menjaga</w:t>
      </w:r>
      <w:proofErr w:type="spellEnd"/>
      <w:r w:rsidRPr="00650B1F">
        <w:rPr>
          <w:sz w:val="24"/>
          <w:szCs w:val="24"/>
        </w:rPr>
        <w:t xml:space="preserve"> </w:t>
      </w:r>
      <w:proofErr w:type="spellStart"/>
      <w:r w:rsidRPr="00650B1F">
        <w:rPr>
          <w:sz w:val="24"/>
          <w:szCs w:val="24"/>
        </w:rPr>
        <w:t>lahan</w:t>
      </w:r>
      <w:proofErr w:type="spellEnd"/>
      <w:r w:rsidRPr="00650B1F">
        <w:rPr>
          <w:sz w:val="24"/>
          <w:szCs w:val="24"/>
        </w:rPr>
        <w:t xml:space="preserve"> </w:t>
      </w:r>
      <w:proofErr w:type="spellStart"/>
      <w:r w:rsidRPr="00650B1F">
        <w:rPr>
          <w:sz w:val="24"/>
          <w:szCs w:val="24"/>
        </w:rPr>
        <w:t>pertanian</w:t>
      </w:r>
      <w:proofErr w:type="spellEnd"/>
      <w:r w:rsidRPr="00650B1F">
        <w:rPr>
          <w:sz w:val="24"/>
          <w:szCs w:val="24"/>
        </w:rPr>
        <w:t xml:space="preserve"> yang </w:t>
      </w:r>
      <w:proofErr w:type="spellStart"/>
      <w:r w:rsidRPr="00650B1F">
        <w:rPr>
          <w:sz w:val="24"/>
          <w:szCs w:val="24"/>
        </w:rPr>
        <w:t>subur</w:t>
      </w:r>
      <w:proofErr w:type="spellEnd"/>
      <w:r w:rsidRPr="00650B1F">
        <w:rPr>
          <w:sz w:val="24"/>
          <w:szCs w:val="24"/>
        </w:rPr>
        <w:t xml:space="preserve">, </w:t>
      </w:r>
      <w:proofErr w:type="spellStart"/>
      <w:r w:rsidRPr="00650B1F">
        <w:rPr>
          <w:sz w:val="24"/>
          <w:szCs w:val="24"/>
        </w:rPr>
        <w:t>memberikan</w:t>
      </w:r>
      <w:proofErr w:type="spellEnd"/>
      <w:r w:rsidRPr="00650B1F">
        <w:rPr>
          <w:sz w:val="24"/>
          <w:szCs w:val="24"/>
        </w:rPr>
        <w:t xml:space="preserve"> </w:t>
      </w:r>
      <w:proofErr w:type="spellStart"/>
      <w:r w:rsidRPr="00650B1F">
        <w:rPr>
          <w:sz w:val="24"/>
          <w:szCs w:val="24"/>
        </w:rPr>
        <w:t>kepastian</w:t>
      </w:r>
      <w:proofErr w:type="spellEnd"/>
      <w:r w:rsidRPr="00650B1F">
        <w:rPr>
          <w:sz w:val="24"/>
          <w:szCs w:val="24"/>
        </w:rPr>
        <w:t xml:space="preserve"> </w:t>
      </w:r>
      <w:proofErr w:type="spellStart"/>
      <w:r w:rsidRPr="00650B1F">
        <w:rPr>
          <w:sz w:val="24"/>
          <w:szCs w:val="24"/>
        </w:rPr>
        <w:t>hukum</w:t>
      </w:r>
      <w:proofErr w:type="spellEnd"/>
      <w:r w:rsidRPr="00650B1F">
        <w:rPr>
          <w:sz w:val="24"/>
          <w:szCs w:val="24"/>
        </w:rPr>
        <w:t xml:space="preserve"> </w:t>
      </w:r>
      <w:proofErr w:type="spellStart"/>
      <w:r w:rsidRPr="00650B1F">
        <w:rPr>
          <w:sz w:val="24"/>
          <w:szCs w:val="24"/>
        </w:rPr>
        <w:t>kepada</w:t>
      </w:r>
      <w:proofErr w:type="spellEnd"/>
      <w:r w:rsidRPr="00650B1F">
        <w:rPr>
          <w:sz w:val="24"/>
          <w:szCs w:val="24"/>
        </w:rPr>
        <w:t xml:space="preserve"> </w:t>
      </w:r>
      <w:proofErr w:type="spellStart"/>
      <w:r w:rsidRPr="00650B1F">
        <w:rPr>
          <w:sz w:val="24"/>
          <w:szCs w:val="24"/>
        </w:rPr>
        <w:t>petani</w:t>
      </w:r>
      <w:proofErr w:type="spellEnd"/>
      <w:r w:rsidRPr="00650B1F">
        <w:rPr>
          <w:sz w:val="24"/>
          <w:szCs w:val="24"/>
        </w:rPr>
        <w:t xml:space="preserve">, </w:t>
      </w:r>
      <w:proofErr w:type="spellStart"/>
      <w:r w:rsidRPr="00650B1F">
        <w:rPr>
          <w:sz w:val="24"/>
          <w:szCs w:val="24"/>
        </w:rPr>
        <w:t>meningkatkan</w:t>
      </w:r>
      <w:proofErr w:type="spellEnd"/>
      <w:r w:rsidRPr="00650B1F">
        <w:rPr>
          <w:sz w:val="24"/>
          <w:szCs w:val="24"/>
        </w:rPr>
        <w:t xml:space="preserve"> </w:t>
      </w:r>
      <w:proofErr w:type="spellStart"/>
      <w:r w:rsidRPr="00650B1F">
        <w:rPr>
          <w:sz w:val="24"/>
          <w:szCs w:val="24"/>
        </w:rPr>
        <w:t>akses</w:t>
      </w:r>
      <w:proofErr w:type="spellEnd"/>
      <w:r w:rsidRPr="00650B1F">
        <w:rPr>
          <w:sz w:val="24"/>
          <w:szCs w:val="24"/>
        </w:rPr>
        <w:t xml:space="preserve"> </w:t>
      </w:r>
      <w:proofErr w:type="spellStart"/>
      <w:r w:rsidRPr="00650B1F">
        <w:rPr>
          <w:sz w:val="24"/>
          <w:szCs w:val="24"/>
        </w:rPr>
        <w:t>ke</w:t>
      </w:r>
      <w:proofErr w:type="spellEnd"/>
      <w:r w:rsidRPr="00650B1F">
        <w:rPr>
          <w:sz w:val="24"/>
          <w:szCs w:val="24"/>
        </w:rPr>
        <w:t xml:space="preserve"> </w:t>
      </w:r>
      <w:proofErr w:type="spellStart"/>
      <w:r w:rsidRPr="00650B1F">
        <w:rPr>
          <w:sz w:val="24"/>
          <w:szCs w:val="24"/>
        </w:rPr>
        <w:t>sumber</w:t>
      </w:r>
      <w:proofErr w:type="spellEnd"/>
      <w:r w:rsidRPr="00650B1F">
        <w:rPr>
          <w:sz w:val="24"/>
          <w:szCs w:val="24"/>
          <w:lang w:val="id-ID"/>
        </w:rPr>
        <w:t xml:space="preserve"> </w:t>
      </w:r>
      <w:proofErr w:type="spellStart"/>
      <w:r w:rsidRPr="00650B1F">
        <w:rPr>
          <w:sz w:val="24"/>
          <w:szCs w:val="24"/>
        </w:rPr>
        <w:t>daya</w:t>
      </w:r>
      <w:proofErr w:type="spellEnd"/>
      <w:r w:rsidRPr="00650B1F">
        <w:rPr>
          <w:sz w:val="24"/>
          <w:szCs w:val="24"/>
          <w:lang w:val="id-ID"/>
        </w:rPr>
        <w:t xml:space="preserve"> </w:t>
      </w:r>
      <w:proofErr w:type="spellStart"/>
      <w:r w:rsidRPr="00650B1F">
        <w:rPr>
          <w:sz w:val="24"/>
          <w:szCs w:val="24"/>
        </w:rPr>
        <w:t>finansial</w:t>
      </w:r>
      <w:proofErr w:type="spellEnd"/>
      <w:r w:rsidRPr="00650B1F">
        <w:rPr>
          <w:sz w:val="24"/>
          <w:szCs w:val="24"/>
        </w:rPr>
        <w:t>,</w:t>
      </w:r>
      <w:r w:rsidRPr="00650B1F">
        <w:rPr>
          <w:sz w:val="24"/>
          <w:szCs w:val="24"/>
          <w:lang w:val="id-ID"/>
        </w:rPr>
        <w:t xml:space="preserve"> </w:t>
      </w:r>
      <w:proofErr w:type="spellStart"/>
      <w:r w:rsidRPr="00650B1F">
        <w:rPr>
          <w:sz w:val="24"/>
          <w:szCs w:val="24"/>
        </w:rPr>
        <w:t>mengurangi</w:t>
      </w:r>
      <w:proofErr w:type="spellEnd"/>
      <w:r w:rsidRPr="00650B1F">
        <w:rPr>
          <w:sz w:val="24"/>
          <w:szCs w:val="24"/>
          <w:lang w:val="id-ID"/>
        </w:rPr>
        <w:t xml:space="preserve"> </w:t>
      </w:r>
      <w:proofErr w:type="spellStart"/>
      <w:r w:rsidRPr="00650B1F">
        <w:rPr>
          <w:sz w:val="24"/>
          <w:szCs w:val="24"/>
        </w:rPr>
        <w:t>tingkat</w:t>
      </w:r>
      <w:proofErr w:type="spellEnd"/>
      <w:r w:rsidRPr="00650B1F">
        <w:rPr>
          <w:sz w:val="24"/>
          <w:szCs w:val="24"/>
          <w:lang w:val="id-ID"/>
        </w:rPr>
        <w:t xml:space="preserve"> </w:t>
      </w:r>
      <w:proofErr w:type="spellStart"/>
      <w:r w:rsidRPr="00650B1F">
        <w:rPr>
          <w:sz w:val="24"/>
          <w:szCs w:val="24"/>
        </w:rPr>
        <w:t>kemiskinan</w:t>
      </w:r>
      <w:proofErr w:type="spellEnd"/>
      <w:r w:rsidRPr="00650B1F">
        <w:rPr>
          <w:sz w:val="24"/>
          <w:szCs w:val="24"/>
        </w:rPr>
        <w:t>,</w:t>
      </w:r>
      <w:r w:rsidRPr="00650B1F">
        <w:rPr>
          <w:sz w:val="24"/>
          <w:szCs w:val="24"/>
          <w:lang w:val="id-ID"/>
        </w:rPr>
        <w:t xml:space="preserve"> </w:t>
      </w:r>
      <w:r w:rsidRPr="00650B1F">
        <w:rPr>
          <w:sz w:val="24"/>
          <w:szCs w:val="24"/>
        </w:rPr>
        <w:t>dan</w:t>
      </w:r>
      <w:r w:rsidRPr="00650B1F">
        <w:rPr>
          <w:sz w:val="24"/>
          <w:szCs w:val="24"/>
          <w:lang w:val="id-ID"/>
        </w:rPr>
        <w:t xml:space="preserve"> </w:t>
      </w:r>
      <w:proofErr w:type="spellStart"/>
      <w:r w:rsidRPr="00650B1F">
        <w:rPr>
          <w:sz w:val="24"/>
          <w:szCs w:val="24"/>
        </w:rPr>
        <w:t>mendorong</w:t>
      </w:r>
      <w:proofErr w:type="spellEnd"/>
      <w:r w:rsidRPr="00650B1F">
        <w:rPr>
          <w:sz w:val="24"/>
          <w:szCs w:val="24"/>
          <w:lang w:val="id-ID"/>
        </w:rPr>
        <w:t xml:space="preserve"> </w:t>
      </w:r>
      <w:proofErr w:type="spellStart"/>
      <w:r w:rsidRPr="00650B1F">
        <w:rPr>
          <w:sz w:val="24"/>
          <w:szCs w:val="24"/>
        </w:rPr>
        <w:t>investasi</w:t>
      </w:r>
      <w:proofErr w:type="spellEnd"/>
      <w:r w:rsidRPr="00650B1F">
        <w:rPr>
          <w:sz w:val="24"/>
          <w:szCs w:val="24"/>
          <w:lang w:val="id-ID"/>
        </w:rPr>
        <w:t xml:space="preserve"> </w:t>
      </w:r>
      <w:r w:rsidRPr="00650B1F">
        <w:rPr>
          <w:sz w:val="24"/>
          <w:szCs w:val="24"/>
        </w:rPr>
        <w:t xml:space="preserve">di </w:t>
      </w:r>
      <w:proofErr w:type="spellStart"/>
      <w:r w:rsidRPr="00650B1F">
        <w:rPr>
          <w:sz w:val="24"/>
          <w:szCs w:val="24"/>
        </w:rPr>
        <w:t>sektor</w:t>
      </w:r>
      <w:proofErr w:type="spellEnd"/>
      <w:r w:rsidRPr="00650B1F">
        <w:rPr>
          <w:sz w:val="24"/>
          <w:szCs w:val="24"/>
        </w:rPr>
        <w:t xml:space="preserve"> </w:t>
      </w:r>
      <w:proofErr w:type="spellStart"/>
      <w:r w:rsidRPr="00650B1F">
        <w:rPr>
          <w:sz w:val="24"/>
          <w:szCs w:val="24"/>
        </w:rPr>
        <w:t>pertanian</w:t>
      </w:r>
      <w:proofErr w:type="spellEnd"/>
      <w:r w:rsidRPr="00650B1F">
        <w:rPr>
          <w:sz w:val="24"/>
          <w:szCs w:val="24"/>
        </w:rPr>
        <w:t xml:space="preserve">. </w:t>
      </w:r>
      <w:proofErr w:type="spellStart"/>
      <w:r w:rsidRPr="00650B1F">
        <w:rPr>
          <w:sz w:val="24"/>
          <w:szCs w:val="24"/>
        </w:rPr>
        <w:t>Lebih</w:t>
      </w:r>
      <w:proofErr w:type="spellEnd"/>
      <w:r w:rsidRPr="00650B1F">
        <w:rPr>
          <w:sz w:val="24"/>
          <w:szCs w:val="24"/>
        </w:rPr>
        <w:t xml:space="preserve"> </w:t>
      </w:r>
      <w:proofErr w:type="spellStart"/>
      <w:r w:rsidRPr="00650B1F">
        <w:rPr>
          <w:sz w:val="24"/>
          <w:szCs w:val="24"/>
        </w:rPr>
        <w:t>dari</w:t>
      </w:r>
      <w:proofErr w:type="spellEnd"/>
      <w:r w:rsidRPr="00650B1F">
        <w:rPr>
          <w:sz w:val="24"/>
          <w:szCs w:val="24"/>
        </w:rPr>
        <w:t xml:space="preserve"> </w:t>
      </w:r>
      <w:proofErr w:type="spellStart"/>
      <w:r w:rsidRPr="00650B1F">
        <w:rPr>
          <w:sz w:val="24"/>
          <w:szCs w:val="24"/>
        </w:rPr>
        <w:t>itu</w:t>
      </w:r>
      <w:proofErr w:type="spellEnd"/>
      <w:r w:rsidRPr="00650B1F">
        <w:rPr>
          <w:sz w:val="24"/>
          <w:szCs w:val="24"/>
        </w:rPr>
        <w:t xml:space="preserve">, program </w:t>
      </w:r>
      <w:proofErr w:type="spellStart"/>
      <w:r w:rsidRPr="00650B1F">
        <w:rPr>
          <w:sz w:val="24"/>
          <w:szCs w:val="24"/>
        </w:rPr>
        <w:t>ini</w:t>
      </w:r>
      <w:proofErr w:type="spellEnd"/>
      <w:r w:rsidRPr="00650B1F">
        <w:rPr>
          <w:sz w:val="24"/>
          <w:szCs w:val="24"/>
        </w:rPr>
        <w:t xml:space="preserve"> juga </w:t>
      </w:r>
      <w:proofErr w:type="spellStart"/>
      <w:r w:rsidRPr="00650B1F">
        <w:rPr>
          <w:sz w:val="24"/>
          <w:szCs w:val="24"/>
        </w:rPr>
        <w:t>memiliki</w:t>
      </w:r>
      <w:proofErr w:type="spellEnd"/>
      <w:r w:rsidRPr="00650B1F">
        <w:rPr>
          <w:sz w:val="24"/>
          <w:szCs w:val="24"/>
        </w:rPr>
        <w:t xml:space="preserve"> </w:t>
      </w:r>
      <w:proofErr w:type="spellStart"/>
      <w:r w:rsidRPr="00650B1F">
        <w:rPr>
          <w:sz w:val="24"/>
          <w:szCs w:val="24"/>
        </w:rPr>
        <w:t>dampak</w:t>
      </w:r>
      <w:proofErr w:type="spellEnd"/>
      <w:r w:rsidRPr="00650B1F">
        <w:rPr>
          <w:sz w:val="24"/>
          <w:szCs w:val="24"/>
        </w:rPr>
        <w:t xml:space="preserve"> </w:t>
      </w:r>
      <w:proofErr w:type="spellStart"/>
      <w:r w:rsidRPr="00650B1F">
        <w:rPr>
          <w:sz w:val="24"/>
          <w:szCs w:val="24"/>
        </w:rPr>
        <w:t>positif</w:t>
      </w:r>
      <w:proofErr w:type="spellEnd"/>
      <w:r w:rsidRPr="00650B1F">
        <w:rPr>
          <w:sz w:val="24"/>
          <w:szCs w:val="24"/>
        </w:rPr>
        <w:t xml:space="preserve"> pada </w:t>
      </w:r>
      <w:proofErr w:type="spellStart"/>
      <w:r w:rsidRPr="00650B1F">
        <w:rPr>
          <w:sz w:val="24"/>
          <w:szCs w:val="24"/>
        </w:rPr>
        <w:t>diversifikasi</w:t>
      </w:r>
      <w:proofErr w:type="spellEnd"/>
      <w:r w:rsidRPr="00650B1F">
        <w:rPr>
          <w:sz w:val="24"/>
          <w:szCs w:val="24"/>
        </w:rPr>
        <w:t xml:space="preserve"> </w:t>
      </w:r>
      <w:proofErr w:type="spellStart"/>
      <w:r w:rsidRPr="00650B1F">
        <w:rPr>
          <w:sz w:val="24"/>
          <w:szCs w:val="24"/>
        </w:rPr>
        <w:t>pertanian</w:t>
      </w:r>
      <w:proofErr w:type="spellEnd"/>
      <w:r w:rsidRPr="00650B1F">
        <w:rPr>
          <w:sz w:val="24"/>
          <w:szCs w:val="24"/>
        </w:rPr>
        <w:t xml:space="preserve"> dan </w:t>
      </w:r>
      <w:proofErr w:type="spellStart"/>
      <w:r w:rsidRPr="00650B1F">
        <w:rPr>
          <w:sz w:val="24"/>
          <w:szCs w:val="24"/>
        </w:rPr>
        <w:t>pengelolaan</w:t>
      </w:r>
      <w:proofErr w:type="spellEnd"/>
      <w:r w:rsidRPr="00650B1F">
        <w:rPr>
          <w:sz w:val="24"/>
          <w:szCs w:val="24"/>
        </w:rPr>
        <w:t xml:space="preserve"> </w:t>
      </w:r>
      <w:proofErr w:type="spellStart"/>
      <w:r w:rsidRPr="00650B1F">
        <w:rPr>
          <w:sz w:val="24"/>
          <w:szCs w:val="24"/>
        </w:rPr>
        <w:t>lingkungan</w:t>
      </w:r>
      <w:proofErr w:type="spellEnd"/>
      <w:r w:rsidRPr="00650B1F">
        <w:rPr>
          <w:sz w:val="24"/>
          <w:szCs w:val="24"/>
        </w:rPr>
        <w:t xml:space="preserve"> yang </w:t>
      </w:r>
      <w:proofErr w:type="spellStart"/>
      <w:r w:rsidRPr="00650B1F">
        <w:rPr>
          <w:sz w:val="24"/>
          <w:szCs w:val="24"/>
        </w:rPr>
        <w:t>berkelanjutan</w:t>
      </w:r>
      <w:proofErr w:type="spellEnd"/>
      <w:r w:rsidRPr="00650B1F">
        <w:rPr>
          <w:sz w:val="24"/>
          <w:szCs w:val="24"/>
        </w:rPr>
        <w:t xml:space="preserve">. Oleh </w:t>
      </w:r>
      <w:proofErr w:type="spellStart"/>
      <w:r w:rsidRPr="00650B1F">
        <w:rPr>
          <w:sz w:val="24"/>
          <w:szCs w:val="24"/>
        </w:rPr>
        <w:t>karena</w:t>
      </w:r>
      <w:proofErr w:type="spellEnd"/>
      <w:r w:rsidRPr="00650B1F">
        <w:rPr>
          <w:sz w:val="24"/>
          <w:szCs w:val="24"/>
          <w:lang w:val="id-ID"/>
        </w:rPr>
        <w:t xml:space="preserve"> </w:t>
      </w:r>
      <w:proofErr w:type="spellStart"/>
      <w:r w:rsidRPr="00650B1F">
        <w:rPr>
          <w:sz w:val="24"/>
          <w:szCs w:val="24"/>
        </w:rPr>
        <w:t>itu</w:t>
      </w:r>
      <w:proofErr w:type="spellEnd"/>
      <w:r w:rsidRPr="00650B1F">
        <w:rPr>
          <w:sz w:val="24"/>
          <w:szCs w:val="24"/>
        </w:rPr>
        <w:t>,</w:t>
      </w:r>
      <w:r w:rsidRPr="00650B1F">
        <w:rPr>
          <w:sz w:val="24"/>
          <w:szCs w:val="24"/>
          <w:lang w:val="id-ID"/>
        </w:rPr>
        <w:t xml:space="preserve"> </w:t>
      </w:r>
      <w:proofErr w:type="spellStart"/>
      <w:r w:rsidRPr="00650B1F">
        <w:rPr>
          <w:sz w:val="24"/>
          <w:szCs w:val="24"/>
        </w:rPr>
        <w:t>penyelenggaraan</w:t>
      </w:r>
      <w:proofErr w:type="spellEnd"/>
      <w:r w:rsidRPr="00650B1F">
        <w:rPr>
          <w:sz w:val="24"/>
          <w:szCs w:val="24"/>
          <w:lang w:val="id-ID"/>
        </w:rPr>
        <w:t xml:space="preserve"> </w:t>
      </w:r>
      <w:r w:rsidRPr="00650B1F">
        <w:rPr>
          <w:sz w:val="24"/>
          <w:szCs w:val="24"/>
        </w:rPr>
        <w:t>Program</w:t>
      </w:r>
      <w:r w:rsidRPr="00650B1F">
        <w:rPr>
          <w:sz w:val="24"/>
          <w:szCs w:val="24"/>
          <w:lang w:val="id-ID"/>
        </w:rPr>
        <w:t xml:space="preserve"> </w:t>
      </w:r>
      <w:proofErr w:type="spellStart"/>
      <w:r w:rsidRPr="00650B1F">
        <w:rPr>
          <w:sz w:val="24"/>
          <w:szCs w:val="24"/>
        </w:rPr>
        <w:t>Reforma</w:t>
      </w:r>
      <w:proofErr w:type="spellEnd"/>
      <w:r w:rsidRPr="00650B1F">
        <w:rPr>
          <w:sz w:val="24"/>
          <w:szCs w:val="24"/>
          <w:lang w:val="id-ID"/>
        </w:rPr>
        <w:t xml:space="preserve"> </w:t>
      </w:r>
      <w:proofErr w:type="spellStart"/>
      <w:r w:rsidRPr="00650B1F">
        <w:rPr>
          <w:sz w:val="24"/>
          <w:szCs w:val="24"/>
        </w:rPr>
        <w:t>Agraria</w:t>
      </w:r>
      <w:proofErr w:type="spellEnd"/>
      <w:r w:rsidRPr="00650B1F">
        <w:rPr>
          <w:sz w:val="24"/>
          <w:szCs w:val="24"/>
          <w:lang w:val="id-ID"/>
        </w:rPr>
        <w:t xml:space="preserve"> </w:t>
      </w:r>
      <w:r w:rsidRPr="00650B1F">
        <w:rPr>
          <w:sz w:val="24"/>
          <w:szCs w:val="24"/>
        </w:rPr>
        <w:t>di</w:t>
      </w:r>
      <w:r w:rsidRPr="00650B1F">
        <w:rPr>
          <w:sz w:val="24"/>
          <w:szCs w:val="24"/>
          <w:lang w:val="id-ID"/>
        </w:rPr>
        <w:t xml:space="preserve"> </w:t>
      </w:r>
      <w:r w:rsidRPr="00650B1F">
        <w:rPr>
          <w:sz w:val="24"/>
          <w:szCs w:val="24"/>
        </w:rPr>
        <w:t>Kota</w:t>
      </w:r>
      <w:r w:rsidRPr="00650B1F">
        <w:rPr>
          <w:sz w:val="24"/>
          <w:szCs w:val="24"/>
          <w:lang w:val="id-ID"/>
        </w:rPr>
        <w:t xml:space="preserve"> </w:t>
      </w:r>
      <w:r w:rsidRPr="00650B1F">
        <w:rPr>
          <w:sz w:val="24"/>
          <w:szCs w:val="24"/>
        </w:rPr>
        <w:t>Batu</w:t>
      </w:r>
      <w:r w:rsidRPr="00650B1F">
        <w:rPr>
          <w:sz w:val="24"/>
          <w:szCs w:val="24"/>
          <w:lang w:val="id-ID"/>
        </w:rPr>
        <w:t xml:space="preserve"> </w:t>
      </w:r>
      <w:proofErr w:type="spellStart"/>
      <w:r w:rsidRPr="00650B1F">
        <w:rPr>
          <w:sz w:val="24"/>
          <w:szCs w:val="24"/>
        </w:rPr>
        <w:t>harus</w:t>
      </w:r>
      <w:proofErr w:type="spellEnd"/>
      <w:r w:rsidRPr="00650B1F">
        <w:rPr>
          <w:sz w:val="24"/>
          <w:szCs w:val="24"/>
          <w:lang w:val="id-ID"/>
        </w:rPr>
        <w:t xml:space="preserve"> </w:t>
      </w:r>
      <w:proofErr w:type="spellStart"/>
      <w:r w:rsidRPr="00650B1F">
        <w:rPr>
          <w:sz w:val="24"/>
          <w:szCs w:val="24"/>
        </w:rPr>
        <w:t>menjadi</w:t>
      </w:r>
      <w:proofErr w:type="spellEnd"/>
      <w:r w:rsidRPr="00650B1F">
        <w:rPr>
          <w:sz w:val="24"/>
          <w:szCs w:val="24"/>
        </w:rPr>
        <w:t xml:space="preserve"> </w:t>
      </w:r>
      <w:proofErr w:type="spellStart"/>
      <w:r w:rsidRPr="00650B1F">
        <w:rPr>
          <w:sz w:val="24"/>
          <w:szCs w:val="24"/>
        </w:rPr>
        <w:t>prioritas</w:t>
      </w:r>
      <w:proofErr w:type="spellEnd"/>
      <w:r w:rsidRPr="00650B1F">
        <w:rPr>
          <w:sz w:val="24"/>
          <w:szCs w:val="24"/>
        </w:rPr>
        <w:t xml:space="preserve"> </w:t>
      </w:r>
      <w:proofErr w:type="spellStart"/>
      <w:r w:rsidRPr="00650B1F">
        <w:rPr>
          <w:sz w:val="24"/>
          <w:szCs w:val="24"/>
        </w:rPr>
        <w:t>bagi</w:t>
      </w:r>
      <w:proofErr w:type="spellEnd"/>
      <w:r w:rsidRPr="00650B1F">
        <w:rPr>
          <w:sz w:val="24"/>
          <w:szCs w:val="24"/>
        </w:rPr>
        <w:t xml:space="preserve"> </w:t>
      </w:r>
      <w:proofErr w:type="spellStart"/>
      <w:r w:rsidRPr="00650B1F">
        <w:rPr>
          <w:sz w:val="24"/>
          <w:szCs w:val="24"/>
        </w:rPr>
        <w:t>pemerintah</w:t>
      </w:r>
      <w:proofErr w:type="spellEnd"/>
      <w:r w:rsidRPr="00650B1F">
        <w:rPr>
          <w:sz w:val="24"/>
          <w:szCs w:val="24"/>
        </w:rPr>
        <w:t xml:space="preserve"> </w:t>
      </w:r>
      <w:proofErr w:type="spellStart"/>
      <w:r w:rsidRPr="00650B1F">
        <w:rPr>
          <w:sz w:val="24"/>
          <w:szCs w:val="24"/>
        </w:rPr>
        <w:t>daerah</w:t>
      </w:r>
      <w:proofErr w:type="spellEnd"/>
      <w:r w:rsidRPr="00650B1F">
        <w:rPr>
          <w:sz w:val="24"/>
          <w:szCs w:val="24"/>
        </w:rPr>
        <w:t xml:space="preserve"> </w:t>
      </w:r>
      <w:proofErr w:type="spellStart"/>
      <w:r w:rsidRPr="00650B1F">
        <w:rPr>
          <w:sz w:val="24"/>
          <w:szCs w:val="24"/>
        </w:rPr>
        <w:t>guna</w:t>
      </w:r>
      <w:proofErr w:type="spellEnd"/>
      <w:r w:rsidRPr="00650B1F">
        <w:rPr>
          <w:sz w:val="24"/>
          <w:szCs w:val="24"/>
        </w:rPr>
        <w:t xml:space="preserve"> </w:t>
      </w:r>
      <w:proofErr w:type="spellStart"/>
      <w:r w:rsidRPr="00650B1F">
        <w:rPr>
          <w:sz w:val="24"/>
          <w:szCs w:val="24"/>
        </w:rPr>
        <w:t>mencapai</w:t>
      </w:r>
      <w:proofErr w:type="spellEnd"/>
      <w:r w:rsidRPr="00650B1F">
        <w:rPr>
          <w:sz w:val="24"/>
          <w:szCs w:val="24"/>
        </w:rPr>
        <w:t xml:space="preserve"> </w:t>
      </w:r>
      <w:proofErr w:type="spellStart"/>
      <w:r w:rsidRPr="00650B1F">
        <w:rPr>
          <w:sz w:val="24"/>
          <w:szCs w:val="24"/>
        </w:rPr>
        <w:t>tujuan</w:t>
      </w:r>
      <w:proofErr w:type="spellEnd"/>
      <w:r w:rsidRPr="00650B1F">
        <w:rPr>
          <w:sz w:val="24"/>
          <w:szCs w:val="24"/>
        </w:rPr>
        <w:t xml:space="preserve"> </w:t>
      </w:r>
      <w:proofErr w:type="spellStart"/>
      <w:r w:rsidRPr="00650B1F">
        <w:rPr>
          <w:sz w:val="24"/>
          <w:szCs w:val="24"/>
        </w:rPr>
        <w:t>pembangunan</w:t>
      </w:r>
      <w:proofErr w:type="spellEnd"/>
      <w:r w:rsidRPr="00650B1F">
        <w:rPr>
          <w:sz w:val="24"/>
          <w:szCs w:val="24"/>
        </w:rPr>
        <w:t xml:space="preserve"> yang </w:t>
      </w:r>
      <w:proofErr w:type="spellStart"/>
      <w:r w:rsidRPr="00650B1F">
        <w:rPr>
          <w:sz w:val="24"/>
          <w:szCs w:val="24"/>
        </w:rPr>
        <w:t>berkelanjutan</w:t>
      </w:r>
      <w:proofErr w:type="spellEnd"/>
      <w:r w:rsidRPr="00650B1F">
        <w:rPr>
          <w:sz w:val="24"/>
          <w:szCs w:val="24"/>
        </w:rPr>
        <w:t xml:space="preserve"> dan </w:t>
      </w:r>
      <w:proofErr w:type="spellStart"/>
      <w:r w:rsidRPr="00650B1F">
        <w:rPr>
          <w:sz w:val="24"/>
          <w:szCs w:val="24"/>
        </w:rPr>
        <w:t>meningkatkan</w:t>
      </w:r>
      <w:proofErr w:type="spellEnd"/>
      <w:r w:rsidRPr="00650B1F">
        <w:rPr>
          <w:sz w:val="24"/>
          <w:szCs w:val="24"/>
        </w:rPr>
        <w:t xml:space="preserve"> </w:t>
      </w:r>
      <w:proofErr w:type="spellStart"/>
      <w:r w:rsidRPr="00650B1F">
        <w:rPr>
          <w:sz w:val="24"/>
          <w:szCs w:val="24"/>
        </w:rPr>
        <w:t>kualitas</w:t>
      </w:r>
      <w:proofErr w:type="spellEnd"/>
      <w:r w:rsidRPr="00650B1F">
        <w:rPr>
          <w:sz w:val="24"/>
          <w:szCs w:val="24"/>
        </w:rPr>
        <w:t xml:space="preserve"> </w:t>
      </w:r>
      <w:proofErr w:type="spellStart"/>
      <w:r w:rsidRPr="00650B1F">
        <w:rPr>
          <w:sz w:val="24"/>
          <w:szCs w:val="24"/>
        </w:rPr>
        <w:t>hidup</w:t>
      </w:r>
      <w:proofErr w:type="spellEnd"/>
      <w:r w:rsidRPr="00650B1F">
        <w:rPr>
          <w:sz w:val="24"/>
          <w:szCs w:val="24"/>
        </w:rPr>
        <w:t xml:space="preserve"> </w:t>
      </w:r>
      <w:proofErr w:type="spellStart"/>
      <w:r w:rsidRPr="00650B1F">
        <w:rPr>
          <w:sz w:val="24"/>
          <w:szCs w:val="24"/>
        </w:rPr>
        <w:t>masyarakat</w:t>
      </w:r>
      <w:proofErr w:type="spellEnd"/>
      <w:r w:rsidRPr="00650B1F">
        <w:rPr>
          <w:sz w:val="24"/>
          <w:szCs w:val="24"/>
        </w:rPr>
        <w:t xml:space="preserve"> </w:t>
      </w:r>
      <w:proofErr w:type="spellStart"/>
      <w:r w:rsidRPr="00650B1F">
        <w:rPr>
          <w:sz w:val="24"/>
          <w:szCs w:val="24"/>
        </w:rPr>
        <w:t>pertanian</w:t>
      </w:r>
      <w:proofErr w:type="spellEnd"/>
      <w:r w:rsidRPr="00650B1F">
        <w:rPr>
          <w:sz w:val="24"/>
          <w:szCs w:val="24"/>
        </w:rPr>
        <w:t>.</w:t>
      </w:r>
      <w:r>
        <w:rPr>
          <w:sz w:val="24"/>
          <w:szCs w:val="24"/>
        </w:rPr>
        <w:t xml:space="preserve"> </w:t>
      </w:r>
    </w:p>
    <w:p w14:paraId="2F938F75" w14:textId="77777777" w:rsidR="00CE68EA" w:rsidRDefault="00650B1F" w:rsidP="00650B1F">
      <w:pPr>
        <w:tabs>
          <w:tab w:val="left" w:pos="1180"/>
        </w:tabs>
        <w:spacing w:line="360" w:lineRule="auto"/>
        <w:ind w:firstLine="851"/>
        <w:jc w:val="both"/>
        <w:rPr>
          <w:sz w:val="24"/>
          <w:szCs w:val="24"/>
        </w:rPr>
      </w:pPr>
      <w:r w:rsidRPr="00650B1F">
        <w:rPr>
          <w:sz w:val="24"/>
          <w:szCs w:val="24"/>
          <w:lang w:val="id-ID"/>
        </w:rPr>
        <w:t>Strategi dan langkah-langkah Kantor Pertanahan Kota Batu dalam melaksanakan Program Redistribusi dan legalisasi Tanah didesa Tulungrejo adalah sebagai berikut: melalui</w:t>
      </w:r>
      <w:r w:rsidRPr="00650B1F">
        <w:rPr>
          <w:sz w:val="24"/>
          <w:szCs w:val="24"/>
        </w:rPr>
        <w:t xml:space="preserve"> </w:t>
      </w:r>
      <w:proofErr w:type="spellStart"/>
      <w:r w:rsidRPr="00650B1F">
        <w:rPr>
          <w:sz w:val="24"/>
          <w:szCs w:val="24"/>
        </w:rPr>
        <w:t>pendekatan</w:t>
      </w:r>
      <w:proofErr w:type="spellEnd"/>
      <w:r w:rsidRPr="00650B1F">
        <w:rPr>
          <w:sz w:val="24"/>
          <w:szCs w:val="24"/>
        </w:rPr>
        <w:t xml:space="preserve"> yang </w:t>
      </w:r>
      <w:proofErr w:type="spellStart"/>
      <w:r w:rsidRPr="00650B1F">
        <w:rPr>
          <w:sz w:val="24"/>
          <w:szCs w:val="24"/>
        </w:rPr>
        <w:t>terencana</w:t>
      </w:r>
      <w:proofErr w:type="spellEnd"/>
      <w:r w:rsidRPr="00650B1F">
        <w:rPr>
          <w:sz w:val="24"/>
          <w:szCs w:val="24"/>
        </w:rPr>
        <w:t xml:space="preserve"> dan </w:t>
      </w:r>
      <w:proofErr w:type="spellStart"/>
      <w:r w:rsidRPr="00650B1F">
        <w:rPr>
          <w:sz w:val="24"/>
          <w:szCs w:val="24"/>
        </w:rPr>
        <w:t>terstruktur</w:t>
      </w:r>
      <w:proofErr w:type="spellEnd"/>
      <w:r w:rsidRPr="00650B1F">
        <w:rPr>
          <w:sz w:val="24"/>
          <w:szCs w:val="24"/>
        </w:rPr>
        <w:t xml:space="preserve"> sangat </w:t>
      </w:r>
      <w:proofErr w:type="spellStart"/>
      <w:r w:rsidRPr="00650B1F">
        <w:rPr>
          <w:sz w:val="24"/>
          <w:szCs w:val="24"/>
        </w:rPr>
        <w:t>penting</w:t>
      </w:r>
      <w:proofErr w:type="spellEnd"/>
      <w:r w:rsidRPr="00650B1F">
        <w:rPr>
          <w:sz w:val="24"/>
          <w:szCs w:val="24"/>
        </w:rPr>
        <w:t xml:space="preserve"> </w:t>
      </w:r>
      <w:proofErr w:type="spellStart"/>
      <w:r w:rsidRPr="00650B1F">
        <w:rPr>
          <w:sz w:val="24"/>
          <w:szCs w:val="24"/>
        </w:rPr>
        <w:t>untuk</w:t>
      </w:r>
      <w:proofErr w:type="spellEnd"/>
      <w:r w:rsidRPr="00650B1F">
        <w:rPr>
          <w:sz w:val="24"/>
          <w:szCs w:val="24"/>
        </w:rPr>
        <w:t xml:space="preserve"> </w:t>
      </w:r>
      <w:proofErr w:type="spellStart"/>
      <w:r w:rsidRPr="00650B1F">
        <w:rPr>
          <w:sz w:val="24"/>
          <w:szCs w:val="24"/>
        </w:rPr>
        <w:t>mencapai</w:t>
      </w:r>
      <w:proofErr w:type="spellEnd"/>
      <w:r w:rsidRPr="00650B1F">
        <w:rPr>
          <w:sz w:val="24"/>
          <w:szCs w:val="24"/>
        </w:rPr>
        <w:t xml:space="preserve"> </w:t>
      </w:r>
      <w:proofErr w:type="spellStart"/>
      <w:r w:rsidRPr="00650B1F">
        <w:rPr>
          <w:sz w:val="24"/>
          <w:szCs w:val="24"/>
        </w:rPr>
        <w:t>kesuksesan</w:t>
      </w:r>
      <w:proofErr w:type="spellEnd"/>
      <w:r w:rsidRPr="00650B1F">
        <w:rPr>
          <w:sz w:val="24"/>
          <w:szCs w:val="24"/>
        </w:rPr>
        <w:t xml:space="preserve"> </w:t>
      </w:r>
      <w:proofErr w:type="spellStart"/>
      <w:r w:rsidRPr="00650B1F">
        <w:rPr>
          <w:sz w:val="24"/>
          <w:szCs w:val="24"/>
        </w:rPr>
        <w:t>dalam</w:t>
      </w:r>
      <w:proofErr w:type="spellEnd"/>
      <w:r w:rsidRPr="00650B1F">
        <w:rPr>
          <w:sz w:val="24"/>
          <w:szCs w:val="24"/>
        </w:rPr>
        <w:t xml:space="preserve"> program </w:t>
      </w:r>
      <w:proofErr w:type="spellStart"/>
      <w:r w:rsidRPr="00650B1F">
        <w:rPr>
          <w:sz w:val="24"/>
          <w:szCs w:val="24"/>
        </w:rPr>
        <w:t>tersebut</w:t>
      </w:r>
      <w:proofErr w:type="spellEnd"/>
      <w:r w:rsidRPr="00650B1F">
        <w:rPr>
          <w:sz w:val="24"/>
          <w:szCs w:val="24"/>
        </w:rPr>
        <w:t xml:space="preserve">. </w:t>
      </w:r>
      <w:proofErr w:type="spellStart"/>
      <w:r w:rsidRPr="00650B1F">
        <w:rPr>
          <w:sz w:val="24"/>
          <w:szCs w:val="24"/>
        </w:rPr>
        <w:t>Melalui</w:t>
      </w:r>
      <w:proofErr w:type="spellEnd"/>
      <w:r w:rsidRPr="00650B1F">
        <w:rPr>
          <w:sz w:val="24"/>
          <w:szCs w:val="24"/>
        </w:rPr>
        <w:t xml:space="preserve"> </w:t>
      </w:r>
      <w:proofErr w:type="spellStart"/>
      <w:r w:rsidRPr="00650B1F">
        <w:rPr>
          <w:sz w:val="24"/>
          <w:szCs w:val="24"/>
        </w:rPr>
        <w:t>identifikasi</w:t>
      </w:r>
      <w:proofErr w:type="spellEnd"/>
      <w:r w:rsidRPr="00650B1F">
        <w:rPr>
          <w:sz w:val="24"/>
          <w:szCs w:val="24"/>
        </w:rPr>
        <w:t xml:space="preserve"> wilayah, </w:t>
      </w:r>
      <w:proofErr w:type="spellStart"/>
      <w:r w:rsidRPr="00650B1F">
        <w:rPr>
          <w:sz w:val="24"/>
          <w:szCs w:val="24"/>
        </w:rPr>
        <w:t>sosialisasi</w:t>
      </w:r>
      <w:proofErr w:type="spellEnd"/>
      <w:r w:rsidRPr="00650B1F">
        <w:rPr>
          <w:sz w:val="24"/>
          <w:szCs w:val="24"/>
        </w:rPr>
        <w:t xml:space="preserve"> yang </w:t>
      </w:r>
      <w:proofErr w:type="spellStart"/>
      <w:r w:rsidRPr="00650B1F">
        <w:rPr>
          <w:sz w:val="24"/>
          <w:szCs w:val="24"/>
        </w:rPr>
        <w:t>baik</w:t>
      </w:r>
      <w:proofErr w:type="spellEnd"/>
      <w:r w:rsidRPr="00650B1F">
        <w:rPr>
          <w:sz w:val="24"/>
          <w:szCs w:val="24"/>
        </w:rPr>
        <w:t>,</w:t>
      </w:r>
      <w:r w:rsidRPr="00650B1F">
        <w:rPr>
          <w:sz w:val="24"/>
          <w:szCs w:val="24"/>
          <w:lang w:val="id-ID"/>
        </w:rPr>
        <w:t xml:space="preserve"> </w:t>
      </w:r>
      <w:proofErr w:type="spellStart"/>
      <w:r w:rsidRPr="00650B1F">
        <w:rPr>
          <w:sz w:val="24"/>
          <w:szCs w:val="24"/>
        </w:rPr>
        <w:t>pendataan</w:t>
      </w:r>
      <w:proofErr w:type="spellEnd"/>
      <w:r w:rsidRPr="00650B1F">
        <w:rPr>
          <w:sz w:val="24"/>
          <w:szCs w:val="24"/>
        </w:rPr>
        <w:t>,</w:t>
      </w:r>
      <w:r w:rsidRPr="00650B1F">
        <w:rPr>
          <w:sz w:val="24"/>
          <w:szCs w:val="24"/>
          <w:lang w:val="id-ID"/>
        </w:rPr>
        <w:t xml:space="preserve"> </w:t>
      </w:r>
      <w:proofErr w:type="spellStart"/>
      <w:r w:rsidRPr="00650B1F">
        <w:rPr>
          <w:sz w:val="24"/>
          <w:szCs w:val="24"/>
        </w:rPr>
        <w:t>verifikasi</w:t>
      </w:r>
      <w:proofErr w:type="spellEnd"/>
      <w:r w:rsidRPr="00650B1F">
        <w:rPr>
          <w:sz w:val="24"/>
          <w:szCs w:val="24"/>
        </w:rPr>
        <w:t>,</w:t>
      </w:r>
      <w:r w:rsidRPr="00650B1F">
        <w:rPr>
          <w:sz w:val="24"/>
          <w:szCs w:val="24"/>
          <w:lang w:val="id-ID"/>
        </w:rPr>
        <w:t xml:space="preserve"> </w:t>
      </w:r>
      <w:r w:rsidRPr="00650B1F">
        <w:rPr>
          <w:sz w:val="24"/>
          <w:szCs w:val="24"/>
        </w:rPr>
        <w:t>dan</w:t>
      </w:r>
      <w:r w:rsidRPr="00650B1F">
        <w:rPr>
          <w:sz w:val="24"/>
          <w:szCs w:val="24"/>
          <w:lang w:val="id-ID"/>
        </w:rPr>
        <w:t xml:space="preserve"> </w:t>
      </w:r>
      <w:proofErr w:type="spellStart"/>
      <w:r w:rsidRPr="00650B1F">
        <w:rPr>
          <w:sz w:val="24"/>
          <w:szCs w:val="24"/>
        </w:rPr>
        <w:t>penerbitan</w:t>
      </w:r>
      <w:proofErr w:type="spellEnd"/>
      <w:r w:rsidRPr="00650B1F">
        <w:rPr>
          <w:sz w:val="24"/>
          <w:szCs w:val="24"/>
          <w:lang w:val="id-ID"/>
        </w:rPr>
        <w:t xml:space="preserve"> </w:t>
      </w:r>
      <w:proofErr w:type="spellStart"/>
      <w:r w:rsidRPr="00650B1F">
        <w:rPr>
          <w:sz w:val="24"/>
          <w:szCs w:val="24"/>
        </w:rPr>
        <w:t>sertifikat</w:t>
      </w:r>
      <w:proofErr w:type="spellEnd"/>
      <w:r w:rsidRPr="00650B1F">
        <w:rPr>
          <w:sz w:val="24"/>
          <w:szCs w:val="24"/>
          <w:lang w:val="id-ID"/>
        </w:rPr>
        <w:t xml:space="preserve"> </w:t>
      </w:r>
      <w:proofErr w:type="spellStart"/>
      <w:r w:rsidRPr="00650B1F">
        <w:rPr>
          <w:sz w:val="24"/>
          <w:szCs w:val="24"/>
        </w:rPr>
        <w:t>tanah</w:t>
      </w:r>
      <w:proofErr w:type="spellEnd"/>
      <w:r w:rsidRPr="00650B1F">
        <w:rPr>
          <w:sz w:val="24"/>
          <w:szCs w:val="24"/>
        </w:rPr>
        <w:t>,</w:t>
      </w:r>
      <w:r w:rsidRPr="00650B1F">
        <w:rPr>
          <w:sz w:val="24"/>
          <w:szCs w:val="24"/>
          <w:lang w:val="id-ID"/>
        </w:rPr>
        <w:t xml:space="preserve"> </w:t>
      </w:r>
      <w:r w:rsidRPr="00650B1F">
        <w:rPr>
          <w:sz w:val="24"/>
          <w:szCs w:val="24"/>
        </w:rPr>
        <w:t>Kantor</w:t>
      </w:r>
      <w:r w:rsidRPr="00650B1F">
        <w:rPr>
          <w:sz w:val="24"/>
          <w:szCs w:val="24"/>
          <w:lang w:val="id-ID"/>
        </w:rPr>
        <w:t xml:space="preserve"> </w:t>
      </w:r>
      <w:proofErr w:type="spellStart"/>
      <w:r w:rsidRPr="00650B1F">
        <w:rPr>
          <w:sz w:val="24"/>
          <w:szCs w:val="24"/>
        </w:rPr>
        <w:t>Pertanahan</w:t>
      </w:r>
      <w:proofErr w:type="spellEnd"/>
      <w:r w:rsidRPr="00650B1F">
        <w:rPr>
          <w:sz w:val="24"/>
          <w:szCs w:val="24"/>
          <w:lang w:val="id-ID"/>
        </w:rPr>
        <w:t xml:space="preserve"> Kota Batu </w:t>
      </w:r>
      <w:proofErr w:type="spellStart"/>
      <w:r w:rsidRPr="00650B1F">
        <w:rPr>
          <w:sz w:val="24"/>
          <w:szCs w:val="24"/>
        </w:rPr>
        <w:t>dapat</w:t>
      </w:r>
      <w:proofErr w:type="spellEnd"/>
      <w:r w:rsidRPr="00650B1F">
        <w:rPr>
          <w:sz w:val="24"/>
          <w:szCs w:val="24"/>
        </w:rPr>
        <w:t xml:space="preserve"> </w:t>
      </w:r>
      <w:proofErr w:type="spellStart"/>
      <w:r w:rsidRPr="00650B1F">
        <w:rPr>
          <w:sz w:val="24"/>
          <w:szCs w:val="24"/>
        </w:rPr>
        <w:t>memberikan</w:t>
      </w:r>
      <w:proofErr w:type="spellEnd"/>
      <w:r w:rsidRPr="00650B1F">
        <w:rPr>
          <w:sz w:val="24"/>
          <w:szCs w:val="24"/>
        </w:rPr>
        <w:t xml:space="preserve"> </w:t>
      </w:r>
      <w:proofErr w:type="spellStart"/>
      <w:r w:rsidRPr="00650B1F">
        <w:rPr>
          <w:sz w:val="24"/>
          <w:szCs w:val="24"/>
        </w:rPr>
        <w:t>kepastian</w:t>
      </w:r>
      <w:proofErr w:type="spellEnd"/>
      <w:r w:rsidRPr="00650B1F">
        <w:rPr>
          <w:sz w:val="24"/>
          <w:szCs w:val="24"/>
        </w:rPr>
        <w:t xml:space="preserve"> </w:t>
      </w:r>
      <w:proofErr w:type="spellStart"/>
      <w:r w:rsidRPr="00650B1F">
        <w:rPr>
          <w:sz w:val="24"/>
          <w:szCs w:val="24"/>
        </w:rPr>
        <w:t>hukum</w:t>
      </w:r>
      <w:proofErr w:type="spellEnd"/>
      <w:r w:rsidRPr="00650B1F">
        <w:rPr>
          <w:sz w:val="24"/>
          <w:szCs w:val="24"/>
        </w:rPr>
        <w:t xml:space="preserve"> </w:t>
      </w:r>
      <w:proofErr w:type="spellStart"/>
      <w:r w:rsidRPr="00650B1F">
        <w:rPr>
          <w:sz w:val="24"/>
          <w:szCs w:val="24"/>
        </w:rPr>
        <w:lastRenderedPageBreak/>
        <w:t>kepada</w:t>
      </w:r>
      <w:proofErr w:type="spellEnd"/>
      <w:r w:rsidRPr="00650B1F">
        <w:rPr>
          <w:sz w:val="24"/>
          <w:szCs w:val="24"/>
        </w:rPr>
        <w:t xml:space="preserve"> </w:t>
      </w:r>
      <w:proofErr w:type="spellStart"/>
      <w:r w:rsidRPr="00650B1F">
        <w:rPr>
          <w:sz w:val="24"/>
          <w:szCs w:val="24"/>
        </w:rPr>
        <w:t>pemilik</w:t>
      </w:r>
      <w:proofErr w:type="spellEnd"/>
      <w:r w:rsidRPr="00650B1F">
        <w:rPr>
          <w:sz w:val="24"/>
          <w:szCs w:val="24"/>
        </w:rPr>
        <w:t xml:space="preserve"> </w:t>
      </w:r>
      <w:proofErr w:type="spellStart"/>
      <w:r w:rsidRPr="00650B1F">
        <w:rPr>
          <w:sz w:val="24"/>
          <w:szCs w:val="24"/>
        </w:rPr>
        <w:t>tanah</w:t>
      </w:r>
      <w:proofErr w:type="spellEnd"/>
      <w:r w:rsidRPr="00650B1F">
        <w:rPr>
          <w:sz w:val="24"/>
          <w:szCs w:val="24"/>
        </w:rPr>
        <w:t xml:space="preserve"> dan </w:t>
      </w:r>
      <w:proofErr w:type="spellStart"/>
      <w:r w:rsidRPr="00650B1F">
        <w:rPr>
          <w:sz w:val="24"/>
          <w:szCs w:val="24"/>
        </w:rPr>
        <w:t>masyarakat</w:t>
      </w:r>
      <w:proofErr w:type="spellEnd"/>
      <w:r w:rsidRPr="00650B1F">
        <w:rPr>
          <w:sz w:val="24"/>
          <w:szCs w:val="24"/>
        </w:rPr>
        <w:t xml:space="preserve"> </w:t>
      </w:r>
      <w:proofErr w:type="spellStart"/>
      <w:r w:rsidRPr="00650B1F">
        <w:rPr>
          <w:sz w:val="24"/>
          <w:szCs w:val="24"/>
        </w:rPr>
        <w:t>setempat</w:t>
      </w:r>
      <w:proofErr w:type="spellEnd"/>
      <w:r w:rsidRPr="00650B1F">
        <w:rPr>
          <w:sz w:val="24"/>
          <w:szCs w:val="24"/>
        </w:rPr>
        <w:t xml:space="preserve">. Selain </w:t>
      </w:r>
      <w:proofErr w:type="spellStart"/>
      <w:r w:rsidRPr="00650B1F">
        <w:rPr>
          <w:sz w:val="24"/>
          <w:szCs w:val="24"/>
        </w:rPr>
        <w:t>itu</w:t>
      </w:r>
      <w:proofErr w:type="spellEnd"/>
      <w:r w:rsidRPr="00650B1F">
        <w:rPr>
          <w:sz w:val="24"/>
          <w:szCs w:val="24"/>
        </w:rPr>
        <w:t xml:space="preserve">, </w:t>
      </w:r>
      <w:proofErr w:type="spellStart"/>
      <w:r w:rsidRPr="00650B1F">
        <w:rPr>
          <w:sz w:val="24"/>
          <w:szCs w:val="24"/>
        </w:rPr>
        <w:t>penyelesaian</w:t>
      </w:r>
      <w:proofErr w:type="spellEnd"/>
      <w:r w:rsidRPr="00650B1F">
        <w:rPr>
          <w:sz w:val="24"/>
          <w:szCs w:val="24"/>
        </w:rPr>
        <w:t xml:space="preserve"> </w:t>
      </w:r>
      <w:proofErr w:type="spellStart"/>
      <w:r w:rsidRPr="00650B1F">
        <w:rPr>
          <w:sz w:val="24"/>
          <w:szCs w:val="24"/>
        </w:rPr>
        <w:t>konflik</w:t>
      </w:r>
      <w:proofErr w:type="spellEnd"/>
      <w:r w:rsidRPr="00650B1F">
        <w:rPr>
          <w:sz w:val="24"/>
          <w:szCs w:val="24"/>
        </w:rPr>
        <w:t xml:space="preserve"> dan </w:t>
      </w:r>
      <w:proofErr w:type="spellStart"/>
      <w:r w:rsidRPr="00650B1F">
        <w:rPr>
          <w:sz w:val="24"/>
          <w:szCs w:val="24"/>
        </w:rPr>
        <w:t>pemantauan</w:t>
      </w:r>
      <w:proofErr w:type="spellEnd"/>
      <w:r w:rsidRPr="00650B1F">
        <w:rPr>
          <w:sz w:val="24"/>
          <w:szCs w:val="24"/>
        </w:rPr>
        <w:t xml:space="preserve"> </w:t>
      </w:r>
      <w:proofErr w:type="spellStart"/>
      <w:r w:rsidRPr="00650B1F">
        <w:rPr>
          <w:sz w:val="24"/>
          <w:szCs w:val="24"/>
        </w:rPr>
        <w:t>berkelanjutan</w:t>
      </w:r>
      <w:proofErr w:type="spellEnd"/>
      <w:r w:rsidRPr="00650B1F">
        <w:rPr>
          <w:sz w:val="24"/>
          <w:szCs w:val="24"/>
        </w:rPr>
        <w:t xml:space="preserve"> </w:t>
      </w:r>
      <w:proofErr w:type="spellStart"/>
      <w:r w:rsidRPr="00650B1F">
        <w:rPr>
          <w:sz w:val="24"/>
          <w:szCs w:val="24"/>
        </w:rPr>
        <w:t>menjadi</w:t>
      </w:r>
      <w:proofErr w:type="spellEnd"/>
      <w:r w:rsidRPr="00650B1F">
        <w:rPr>
          <w:sz w:val="24"/>
          <w:szCs w:val="24"/>
        </w:rPr>
        <w:t xml:space="preserve"> </w:t>
      </w:r>
      <w:proofErr w:type="spellStart"/>
      <w:r w:rsidRPr="00650B1F">
        <w:rPr>
          <w:sz w:val="24"/>
          <w:szCs w:val="24"/>
        </w:rPr>
        <w:t>faktor</w:t>
      </w:r>
      <w:proofErr w:type="spellEnd"/>
      <w:r w:rsidRPr="00650B1F">
        <w:rPr>
          <w:sz w:val="24"/>
          <w:szCs w:val="24"/>
        </w:rPr>
        <w:t xml:space="preserve"> </w:t>
      </w:r>
      <w:proofErr w:type="spellStart"/>
      <w:r w:rsidRPr="00650B1F">
        <w:rPr>
          <w:sz w:val="24"/>
          <w:szCs w:val="24"/>
        </w:rPr>
        <w:t>penting</w:t>
      </w:r>
      <w:proofErr w:type="spellEnd"/>
      <w:r w:rsidRPr="00650B1F">
        <w:rPr>
          <w:sz w:val="24"/>
          <w:szCs w:val="24"/>
          <w:lang w:val="id-ID"/>
        </w:rPr>
        <w:t xml:space="preserve"> </w:t>
      </w:r>
      <w:proofErr w:type="spellStart"/>
      <w:r w:rsidRPr="00650B1F">
        <w:rPr>
          <w:sz w:val="24"/>
          <w:szCs w:val="24"/>
        </w:rPr>
        <w:t>dalam</w:t>
      </w:r>
      <w:proofErr w:type="spellEnd"/>
      <w:r w:rsidRPr="00650B1F">
        <w:rPr>
          <w:sz w:val="24"/>
          <w:szCs w:val="24"/>
          <w:lang w:val="id-ID"/>
        </w:rPr>
        <w:t xml:space="preserve"> </w:t>
      </w:r>
      <w:proofErr w:type="spellStart"/>
      <w:r w:rsidRPr="00650B1F">
        <w:rPr>
          <w:sz w:val="24"/>
          <w:szCs w:val="24"/>
        </w:rPr>
        <w:t>menjaga</w:t>
      </w:r>
      <w:proofErr w:type="spellEnd"/>
      <w:r w:rsidRPr="00650B1F">
        <w:rPr>
          <w:sz w:val="24"/>
          <w:szCs w:val="24"/>
          <w:lang w:val="id-ID"/>
        </w:rPr>
        <w:t xml:space="preserve"> </w:t>
      </w:r>
      <w:proofErr w:type="spellStart"/>
      <w:r w:rsidRPr="00650B1F">
        <w:rPr>
          <w:sz w:val="24"/>
          <w:szCs w:val="24"/>
        </w:rPr>
        <w:t>stabilitas</w:t>
      </w:r>
      <w:proofErr w:type="spellEnd"/>
      <w:r w:rsidRPr="00650B1F">
        <w:rPr>
          <w:sz w:val="24"/>
          <w:szCs w:val="24"/>
          <w:lang w:val="id-ID"/>
        </w:rPr>
        <w:t xml:space="preserve"> </w:t>
      </w:r>
      <w:r w:rsidRPr="00650B1F">
        <w:rPr>
          <w:sz w:val="24"/>
          <w:szCs w:val="24"/>
        </w:rPr>
        <w:t>dan</w:t>
      </w:r>
      <w:r w:rsidRPr="00650B1F">
        <w:rPr>
          <w:sz w:val="24"/>
          <w:szCs w:val="24"/>
          <w:lang w:val="id-ID"/>
        </w:rPr>
        <w:t xml:space="preserve"> </w:t>
      </w:r>
      <w:proofErr w:type="spellStart"/>
      <w:r w:rsidRPr="00650B1F">
        <w:rPr>
          <w:sz w:val="24"/>
          <w:szCs w:val="24"/>
        </w:rPr>
        <w:t>produktivitas</w:t>
      </w:r>
      <w:proofErr w:type="spellEnd"/>
      <w:r w:rsidRPr="00650B1F">
        <w:rPr>
          <w:sz w:val="24"/>
          <w:szCs w:val="24"/>
          <w:lang w:val="id-ID"/>
        </w:rPr>
        <w:t xml:space="preserve"> </w:t>
      </w:r>
      <w:r w:rsidRPr="00650B1F">
        <w:rPr>
          <w:sz w:val="24"/>
          <w:szCs w:val="24"/>
        </w:rPr>
        <w:t>di</w:t>
      </w:r>
      <w:r w:rsidRPr="00650B1F">
        <w:rPr>
          <w:sz w:val="24"/>
          <w:szCs w:val="24"/>
          <w:lang w:val="id-ID"/>
        </w:rPr>
        <w:t xml:space="preserve"> </w:t>
      </w:r>
      <w:r w:rsidRPr="00650B1F">
        <w:rPr>
          <w:sz w:val="24"/>
          <w:szCs w:val="24"/>
        </w:rPr>
        <w:t>Desa</w:t>
      </w:r>
      <w:r w:rsidRPr="00650B1F">
        <w:rPr>
          <w:sz w:val="24"/>
          <w:szCs w:val="24"/>
          <w:lang w:val="id-ID"/>
        </w:rPr>
        <w:t xml:space="preserve"> </w:t>
      </w:r>
      <w:proofErr w:type="spellStart"/>
      <w:r w:rsidRPr="00650B1F">
        <w:rPr>
          <w:sz w:val="24"/>
          <w:szCs w:val="24"/>
        </w:rPr>
        <w:t>Tulungrejo</w:t>
      </w:r>
      <w:proofErr w:type="spellEnd"/>
      <w:r w:rsidRPr="00650B1F">
        <w:rPr>
          <w:sz w:val="24"/>
          <w:szCs w:val="24"/>
        </w:rPr>
        <w:t>.</w:t>
      </w:r>
      <w:r w:rsidRPr="00650B1F">
        <w:rPr>
          <w:sz w:val="24"/>
          <w:szCs w:val="24"/>
          <w:lang w:val="id-ID"/>
        </w:rPr>
        <w:t xml:space="preserve"> </w:t>
      </w:r>
      <w:r w:rsidRPr="00650B1F">
        <w:rPr>
          <w:sz w:val="24"/>
          <w:szCs w:val="24"/>
        </w:rPr>
        <w:t xml:space="preserve">Kerjasama </w:t>
      </w:r>
      <w:proofErr w:type="spellStart"/>
      <w:r w:rsidRPr="00650B1F">
        <w:rPr>
          <w:sz w:val="24"/>
          <w:szCs w:val="24"/>
        </w:rPr>
        <w:t>dengan</w:t>
      </w:r>
      <w:proofErr w:type="spellEnd"/>
      <w:r w:rsidRPr="00650B1F">
        <w:rPr>
          <w:sz w:val="24"/>
          <w:szCs w:val="24"/>
        </w:rPr>
        <w:t xml:space="preserve"> </w:t>
      </w:r>
      <w:proofErr w:type="spellStart"/>
      <w:r w:rsidRPr="00650B1F">
        <w:rPr>
          <w:sz w:val="24"/>
          <w:szCs w:val="24"/>
        </w:rPr>
        <w:t>pihak</w:t>
      </w:r>
      <w:proofErr w:type="spellEnd"/>
      <w:r w:rsidRPr="00650B1F">
        <w:rPr>
          <w:sz w:val="24"/>
          <w:szCs w:val="24"/>
        </w:rPr>
        <w:t xml:space="preserve"> </w:t>
      </w:r>
      <w:proofErr w:type="spellStart"/>
      <w:r w:rsidRPr="00650B1F">
        <w:rPr>
          <w:sz w:val="24"/>
          <w:szCs w:val="24"/>
        </w:rPr>
        <w:t>terkait</w:t>
      </w:r>
      <w:proofErr w:type="spellEnd"/>
      <w:r w:rsidRPr="00650B1F">
        <w:rPr>
          <w:sz w:val="24"/>
          <w:szCs w:val="24"/>
        </w:rPr>
        <w:t xml:space="preserve"> dan </w:t>
      </w:r>
      <w:proofErr w:type="spellStart"/>
      <w:r w:rsidRPr="00650B1F">
        <w:rPr>
          <w:sz w:val="24"/>
          <w:szCs w:val="24"/>
        </w:rPr>
        <w:t>upaya</w:t>
      </w:r>
      <w:proofErr w:type="spellEnd"/>
      <w:r w:rsidRPr="00650B1F">
        <w:rPr>
          <w:sz w:val="24"/>
          <w:szCs w:val="24"/>
        </w:rPr>
        <w:t xml:space="preserve"> </w:t>
      </w:r>
      <w:proofErr w:type="spellStart"/>
      <w:r w:rsidRPr="00650B1F">
        <w:rPr>
          <w:sz w:val="24"/>
          <w:szCs w:val="24"/>
        </w:rPr>
        <w:t>kolaborasi</w:t>
      </w:r>
      <w:proofErr w:type="spellEnd"/>
      <w:r w:rsidRPr="00650B1F">
        <w:rPr>
          <w:sz w:val="24"/>
          <w:szCs w:val="24"/>
        </w:rPr>
        <w:t xml:space="preserve"> juga </w:t>
      </w:r>
      <w:proofErr w:type="spellStart"/>
      <w:r w:rsidRPr="00650B1F">
        <w:rPr>
          <w:sz w:val="24"/>
          <w:szCs w:val="24"/>
        </w:rPr>
        <w:t>menjadi</w:t>
      </w:r>
      <w:proofErr w:type="spellEnd"/>
      <w:r w:rsidRPr="00650B1F">
        <w:rPr>
          <w:sz w:val="24"/>
          <w:szCs w:val="24"/>
        </w:rPr>
        <w:t xml:space="preserve"> </w:t>
      </w:r>
      <w:proofErr w:type="spellStart"/>
      <w:r w:rsidRPr="00650B1F">
        <w:rPr>
          <w:sz w:val="24"/>
          <w:szCs w:val="24"/>
        </w:rPr>
        <w:t>aspek</w:t>
      </w:r>
      <w:proofErr w:type="spellEnd"/>
      <w:r w:rsidRPr="00650B1F">
        <w:rPr>
          <w:sz w:val="24"/>
          <w:szCs w:val="24"/>
        </w:rPr>
        <w:t xml:space="preserve"> yang </w:t>
      </w:r>
      <w:proofErr w:type="spellStart"/>
      <w:r w:rsidRPr="00650B1F">
        <w:rPr>
          <w:sz w:val="24"/>
          <w:szCs w:val="24"/>
        </w:rPr>
        <w:t>krusial</w:t>
      </w:r>
      <w:proofErr w:type="spellEnd"/>
      <w:r w:rsidRPr="00650B1F">
        <w:rPr>
          <w:sz w:val="24"/>
          <w:szCs w:val="24"/>
        </w:rPr>
        <w:t xml:space="preserve"> </w:t>
      </w:r>
      <w:proofErr w:type="spellStart"/>
      <w:r w:rsidRPr="00650B1F">
        <w:rPr>
          <w:sz w:val="24"/>
          <w:szCs w:val="24"/>
        </w:rPr>
        <w:t>dalam</w:t>
      </w:r>
      <w:proofErr w:type="spellEnd"/>
      <w:r w:rsidRPr="00650B1F">
        <w:rPr>
          <w:sz w:val="24"/>
          <w:szCs w:val="24"/>
        </w:rPr>
        <w:t xml:space="preserve"> </w:t>
      </w:r>
      <w:proofErr w:type="spellStart"/>
      <w:r w:rsidRPr="00650B1F">
        <w:rPr>
          <w:sz w:val="24"/>
          <w:szCs w:val="24"/>
        </w:rPr>
        <w:t>pelaksanaan</w:t>
      </w:r>
      <w:proofErr w:type="spellEnd"/>
      <w:r w:rsidRPr="00650B1F">
        <w:rPr>
          <w:sz w:val="24"/>
          <w:szCs w:val="24"/>
        </w:rPr>
        <w:t xml:space="preserve"> program </w:t>
      </w:r>
      <w:proofErr w:type="spellStart"/>
      <w:r w:rsidRPr="00650B1F">
        <w:rPr>
          <w:sz w:val="24"/>
          <w:szCs w:val="24"/>
        </w:rPr>
        <w:t>ini</w:t>
      </w:r>
      <w:proofErr w:type="spellEnd"/>
      <w:r w:rsidRPr="00650B1F">
        <w:rPr>
          <w:sz w:val="24"/>
          <w:szCs w:val="24"/>
        </w:rPr>
        <w:t xml:space="preserve">. Program </w:t>
      </w:r>
      <w:proofErr w:type="spellStart"/>
      <w:r w:rsidRPr="00650B1F">
        <w:rPr>
          <w:sz w:val="24"/>
          <w:szCs w:val="24"/>
        </w:rPr>
        <w:t>ini</w:t>
      </w:r>
      <w:proofErr w:type="spellEnd"/>
      <w:r w:rsidRPr="00650B1F">
        <w:rPr>
          <w:sz w:val="24"/>
          <w:szCs w:val="24"/>
        </w:rPr>
        <w:t xml:space="preserve"> </w:t>
      </w:r>
      <w:proofErr w:type="spellStart"/>
      <w:r w:rsidRPr="00650B1F">
        <w:rPr>
          <w:sz w:val="24"/>
          <w:szCs w:val="24"/>
        </w:rPr>
        <w:t>bukan</w:t>
      </w:r>
      <w:proofErr w:type="spellEnd"/>
      <w:r w:rsidRPr="00650B1F">
        <w:rPr>
          <w:sz w:val="24"/>
          <w:szCs w:val="24"/>
        </w:rPr>
        <w:t xml:space="preserve"> </w:t>
      </w:r>
      <w:proofErr w:type="spellStart"/>
      <w:r w:rsidRPr="00650B1F">
        <w:rPr>
          <w:sz w:val="24"/>
          <w:szCs w:val="24"/>
        </w:rPr>
        <w:t>hanya</w:t>
      </w:r>
      <w:proofErr w:type="spellEnd"/>
      <w:r w:rsidRPr="00650B1F">
        <w:rPr>
          <w:sz w:val="24"/>
          <w:szCs w:val="24"/>
        </w:rPr>
        <w:t xml:space="preserve"> </w:t>
      </w:r>
      <w:proofErr w:type="spellStart"/>
      <w:r w:rsidRPr="00650B1F">
        <w:rPr>
          <w:sz w:val="24"/>
          <w:szCs w:val="24"/>
        </w:rPr>
        <w:t>tentang</w:t>
      </w:r>
      <w:proofErr w:type="spellEnd"/>
      <w:r w:rsidRPr="00650B1F">
        <w:rPr>
          <w:sz w:val="24"/>
          <w:szCs w:val="24"/>
        </w:rPr>
        <w:t xml:space="preserve"> </w:t>
      </w:r>
      <w:proofErr w:type="spellStart"/>
      <w:r w:rsidRPr="00650B1F">
        <w:rPr>
          <w:sz w:val="24"/>
          <w:szCs w:val="24"/>
        </w:rPr>
        <w:t>legalisasi</w:t>
      </w:r>
      <w:proofErr w:type="spellEnd"/>
      <w:r w:rsidRPr="00650B1F">
        <w:rPr>
          <w:sz w:val="24"/>
          <w:szCs w:val="24"/>
        </w:rPr>
        <w:t xml:space="preserve"> </w:t>
      </w:r>
      <w:proofErr w:type="spellStart"/>
      <w:r w:rsidRPr="00650B1F">
        <w:rPr>
          <w:sz w:val="24"/>
          <w:szCs w:val="24"/>
        </w:rPr>
        <w:t>tanah</w:t>
      </w:r>
      <w:proofErr w:type="spellEnd"/>
      <w:r w:rsidRPr="00650B1F">
        <w:rPr>
          <w:sz w:val="24"/>
          <w:szCs w:val="24"/>
        </w:rPr>
        <w:t xml:space="preserve">, </w:t>
      </w:r>
      <w:proofErr w:type="spellStart"/>
      <w:r w:rsidRPr="00650B1F">
        <w:rPr>
          <w:sz w:val="24"/>
          <w:szCs w:val="24"/>
        </w:rPr>
        <w:t>tetapi</w:t>
      </w:r>
      <w:proofErr w:type="spellEnd"/>
      <w:r w:rsidRPr="00650B1F">
        <w:rPr>
          <w:sz w:val="24"/>
          <w:szCs w:val="24"/>
        </w:rPr>
        <w:t xml:space="preserve"> juga </w:t>
      </w:r>
      <w:proofErr w:type="spellStart"/>
      <w:r w:rsidRPr="00650B1F">
        <w:rPr>
          <w:sz w:val="24"/>
          <w:szCs w:val="24"/>
        </w:rPr>
        <w:t>tentang</w:t>
      </w:r>
      <w:proofErr w:type="spellEnd"/>
      <w:r w:rsidRPr="00650B1F">
        <w:rPr>
          <w:sz w:val="24"/>
          <w:szCs w:val="24"/>
        </w:rPr>
        <w:t xml:space="preserve"> </w:t>
      </w:r>
      <w:proofErr w:type="spellStart"/>
      <w:r w:rsidRPr="00650B1F">
        <w:rPr>
          <w:sz w:val="24"/>
          <w:szCs w:val="24"/>
        </w:rPr>
        <w:t>meningkatkan</w:t>
      </w:r>
      <w:proofErr w:type="spellEnd"/>
      <w:r w:rsidRPr="00650B1F">
        <w:rPr>
          <w:sz w:val="24"/>
          <w:szCs w:val="24"/>
        </w:rPr>
        <w:t xml:space="preserve"> </w:t>
      </w:r>
      <w:proofErr w:type="spellStart"/>
      <w:r w:rsidRPr="00650B1F">
        <w:rPr>
          <w:sz w:val="24"/>
          <w:szCs w:val="24"/>
        </w:rPr>
        <w:t>kualitas</w:t>
      </w:r>
      <w:proofErr w:type="spellEnd"/>
      <w:r w:rsidRPr="00650B1F">
        <w:rPr>
          <w:sz w:val="24"/>
          <w:szCs w:val="24"/>
        </w:rPr>
        <w:t xml:space="preserve"> </w:t>
      </w:r>
      <w:proofErr w:type="spellStart"/>
      <w:r w:rsidRPr="00650B1F">
        <w:rPr>
          <w:sz w:val="24"/>
          <w:szCs w:val="24"/>
        </w:rPr>
        <w:t>hidup</w:t>
      </w:r>
      <w:proofErr w:type="spellEnd"/>
      <w:r w:rsidRPr="00650B1F">
        <w:rPr>
          <w:sz w:val="24"/>
          <w:szCs w:val="24"/>
        </w:rPr>
        <w:t xml:space="preserve"> dan </w:t>
      </w:r>
      <w:proofErr w:type="spellStart"/>
      <w:r w:rsidRPr="00650B1F">
        <w:rPr>
          <w:sz w:val="24"/>
          <w:szCs w:val="24"/>
        </w:rPr>
        <w:t>keberlanjutan</w:t>
      </w:r>
      <w:proofErr w:type="spellEnd"/>
      <w:r w:rsidRPr="00650B1F">
        <w:rPr>
          <w:sz w:val="24"/>
          <w:szCs w:val="24"/>
        </w:rPr>
        <w:t xml:space="preserve"> </w:t>
      </w:r>
      <w:proofErr w:type="spellStart"/>
      <w:r w:rsidRPr="00650B1F">
        <w:rPr>
          <w:sz w:val="24"/>
          <w:szCs w:val="24"/>
        </w:rPr>
        <w:t>pertanian</w:t>
      </w:r>
      <w:proofErr w:type="spellEnd"/>
      <w:r w:rsidRPr="00650B1F">
        <w:rPr>
          <w:sz w:val="24"/>
          <w:szCs w:val="24"/>
        </w:rPr>
        <w:t xml:space="preserve">. </w:t>
      </w:r>
      <w:proofErr w:type="spellStart"/>
      <w:r w:rsidRPr="00650B1F">
        <w:rPr>
          <w:sz w:val="24"/>
          <w:szCs w:val="24"/>
        </w:rPr>
        <w:t>Dengan</w:t>
      </w:r>
      <w:proofErr w:type="spellEnd"/>
      <w:r w:rsidRPr="00650B1F">
        <w:rPr>
          <w:sz w:val="24"/>
          <w:szCs w:val="24"/>
        </w:rPr>
        <w:t xml:space="preserve"> </w:t>
      </w:r>
      <w:proofErr w:type="spellStart"/>
      <w:r w:rsidRPr="00650B1F">
        <w:rPr>
          <w:sz w:val="24"/>
          <w:szCs w:val="24"/>
        </w:rPr>
        <w:t>komitmen</w:t>
      </w:r>
      <w:proofErr w:type="spellEnd"/>
      <w:r w:rsidRPr="00650B1F">
        <w:rPr>
          <w:sz w:val="24"/>
          <w:szCs w:val="24"/>
          <w:lang w:val="id-ID"/>
        </w:rPr>
        <w:t xml:space="preserve"> </w:t>
      </w:r>
      <w:r w:rsidRPr="00650B1F">
        <w:rPr>
          <w:sz w:val="24"/>
          <w:szCs w:val="24"/>
        </w:rPr>
        <w:t>yang</w:t>
      </w:r>
      <w:r w:rsidRPr="00650B1F">
        <w:rPr>
          <w:sz w:val="24"/>
          <w:szCs w:val="24"/>
          <w:lang w:val="id-ID"/>
        </w:rPr>
        <w:t xml:space="preserve"> </w:t>
      </w:r>
      <w:proofErr w:type="spellStart"/>
      <w:r w:rsidRPr="00650B1F">
        <w:rPr>
          <w:sz w:val="24"/>
          <w:szCs w:val="24"/>
        </w:rPr>
        <w:t>kuat</w:t>
      </w:r>
      <w:proofErr w:type="spellEnd"/>
      <w:r w:rsidRPr="00650B1F">
        <w:rPr>
          <w:sz w:val="24"/>
          <w:szCs w:val="24"/>
        </w:rPr>
        <w:t>,</w:t>
      </w:r>
      <w:r w:rsidRPr="00650B1F">
        <w:rPr>
          <w:sz w:val="24"/>
          <w:szCs w:val="24"/>
          <w:lang w:val="id-ID"/>
        </w:rPr>
        <w:t xml:space="preserve"> </w:t>
      </w:r>
      <w:proofErr w:type="spellStart"/>
      <w:r w:rsidRPr="00650B1F">
        <w:rPr>
          <w:sz w:val="24"/>
          <w:szCs w:val="24"/>
        </w:rPr>
        <w:t>transparansi</w:t>
      </w:r>
      <w:proofErr w:type="spellEnd"/>
      <w:r w:rsidRPr="00650B1F">
        <w:rPr>
          <w:sz w:val="24"/>
          <w:szCs w:val="24"/>
        </w:rPr>
        <w:t>,</w:t>
      </w:r>
      <w:r w:rsidRPr="00650B1F">
        <w:rPr>
          <w:sz w:val="24"/>
          <w:szCs w:val="24"/>
          <w:lang w:val="id-ID"/>
        </w:rPr>
        <w:t xml:space="preserve"> </w:t>
      </w:r>
      <w:r w:rsidRPr="00650B1F">
        <w:rPr>
          <w:sz w:val="24"/>
          <w:szCs w:val="24"/>
        </w:rPr>
        <w:t>dan</w:t>
      </w:r>
      <w:r w:rsidRPr="00650B1F">
        <w:rPr>
          <w:sz w:val="24"/>
          <w:szCs w:val="24"/>
          <w:lang w:val="id-ID"/>
        </w:rPr>
        <w:t xml:space="preserve"> </w:t>
      </w:r>
      <w:proofErr w:type="spellStart"/>
      <w:r w:rsidRPr="00650B1F">
        <w:rPr>
          <w:sz w:val="24"/>
          <w:szCs w:val="24"/>
        </w:rPr>
        <w:t>keadilan</w:t>
      </w:r>
      <w:proofErr w:type="spellEnd"/>
      <w:r w:rsidRPr="00650B1F">
        <w:rPr>
          <w:sz w:val="24"/>
          <w:szCs w:val="24"/>
          <w:lang w:val="id-ID"/>
        </w:rPr>
        <w:t xml:space="preserve"> </w:t>
      </w:r>
      <w:proofErr w:type="spellStart"/>
      <w:r w:rsidRPr="00650B1F">
        <w:rPr>
          <w:sz w:val="24"/>
          <w:szCs w:val="24"/>
        </w:rPr>
        <w:t>dalam</w:t>
      </w:r>
      <w:proofErr w:type="spellEnd"/>
      <w:r w:rsidRPr="00650B1F">
        <w:rPr>
          <w:sz w:val="24"/>
          <w:szCs w:val="24"/>
          <w:lang w:val="id-ID"/>
        </w:rPr>
        <w:t xml:space="preserve"> </w:t>
      </w:r>
      <w:proofErr w:type="spellStart"/>
      <w:r w:rsidRPr="00650B1F">
        <w:rPr>
          <w:sz w:val="24"/>
          <w:szCs w:val="24"/>
        </w:rPr>
        <w:t>penyelesaian</w:t>
      </w:r>
      <w:proofErr w:type="spellEnd"/>
      <w:r w:rsidRPr="00650B1F">
        <w:rPr>
          <w:sz w:val="24"/>
          <w:szCs w:val="24"/>
          <w:lang w:val="id-ID"/>
        </w:rPr>
        <w:t xml:space="preserve"> </w:t>
      </w:r>
      <w:proofErr w:type="spellStart"/>
      <w:r w:rsidRPr="00650B1F">
        <w:rPr>
          <w:sz w:val="24"/>
          <w:szCs w:val="24"/>
        </w:rPr>
        <w:t>masalah</w:t>
      </w:r>
      <w:proofErr w:type="spellEnd"/>
      <w:r w:rsidRPr="00650B1F">
        <w:rPr>
          <w:sz w:val="24"/>
          <w:szCs w:val="24"/>
          <w:lang w:val="id-ID"/>
        </w:rPr>
        <w:t xml:space="preserve"> k</w:t>
      </w:r>
      <w:proofErr w:type="spellStart"/>
      <w:r w:rsidRPr="00650B1F">
        <w:rPr>
          <w:sz w:val="24"/>
          <w:szCs w:val="24"/>
        </w:rPr>
        <w:t>epemilikan</w:t>
      </w:r>
      <w:proofErr w:type="spellEnd"/>
      <w:r w:rsidRPr="00650B1F">
        <w:rPr>
          <w:sz w:val="24"/>
          <w:szCs w:val="24"/>
          <w:lang w:val="id-ID"/>
        </w:rPr>
        <w:t xml:space="preserve"> </w:t>
      </w:r>
      <w:proofErr w:type="spellStart"/>
      <w:r w:rsidRPr="00650B1F">
        <w:rPr>
          <w:sz w:val="24"/>
          <w:szCs w:val="24"/>
        </w:rPr>
        <w:t>tanah</w:t>
      </w:r>
      <w:proofErr w:type="spellEnd"/>
      <w:r w:rsidRPr="00650B1F">
        <w:rPr>
          <w:sz w:val="24"/>
          <w:szCs w:val="24"/>
        </w:rPr>
        <w:t>,</w:t>
      </w:r>
      <w:r w:rsidRPr="00650B1F">
        <w:rPr>
          <w:sz w:val="24"/>
          <w:szCs w:val="24"/>
          <w:lang w:val="id-ID"/>
        </w:rPr>
        <w:t xml:space="preserve"> </w:t>
      </w:r>
      <w:r w:rsidRPr="00650B1F">
        <w:rPr>
          <w:sz w:val="24"/>
          <w:szCs w:val="24"/>
        </w:rPr>
        <w:t>program</w:t>
      </w:r>
      <w:r w:rsidRPr="00650B1F">
        <w:rPr>
          <w:sz w:val="24"/>
          <w:szCs w:val="24"/>
          <w:lang w:val="id-ID"/>
        </w:rPr>
        <w:t xml:space="preserve"> </w:t>
      </w:r>
      <w:proofErr w:type="spellStart"/>
      <w:r w:rsidRPr="00650B1F">
        <w:rPr>
          <w:sz w:val="24"/>
          <w:szCs w:val="24"/>
        </w:rPr>
        <w:t>ini</w:t>
      </w:r>
      <w:proofErr w:type="spellEnd"/>
      <w:r w:rsidRPr="00650B1F">
        <w:rPr>
          <w:sz w:val="24"/>
          <w:szCs w:val="24"/>
          <w:lang w:val="id-ID"/>
        </w:rPr>
        <w:t xml:space="preserve"> </w:t>
      </w:r>
      <w:proofErr w:type="spellStart"/>
      <w:r w:rsidRPr="00650B1F">
        <w:rPr>
          <w:sz w:val="24"/>
          <w:szCs w:val="24"/>
        </w:rPr>
        <w:t>dapat</w:t>
      </w:r>
      <w:proofErr w:type="spellEnd"/>
      <w:r w:rsidRPr="00650B1F">
        <w:rPr>
          <w:sz w:val="24"/>
          <w:szCs w:val="24"/>
          <w:lang w:val="id-ID"/>
        </w:rPr>
        <w:t xml:space="preserve"> </w:t>
      </w:r>
      <w:proofErr w:type="spellStart"/>
      <w:r w:rsidRPr="00650B1F">
        <w:rPr>
          <w:sz w:val="24"/>
          <w:szCs w:val="24"/>
        </w:rPr>
        <w:t>memberikan</w:t>
      </w:r>
      <w:proofErr w:type="spellEnd"/>
      <w:r w:rsidRPr="00650B1F">
        <w:rPr>
          <w:sz w:val="24"/>
          <w:szCs w:val="24"/>
          <w:lang w:val="id-ID"/>
        </w:rPr>
        <w:t xml:space="preserve"> </w:t>
      </w:r>
      <w:proofErr w:type="spellStart"/>
      <w:r w:rsidRPr="00650B1F">
        <w:rPr>
          <w:sz w:val="24"/>
          <w:szCs w:val="24"/>
        </w:rPr>
        <w:t>manfaat</w:t>
      </w:r>
      <w:proofErr w:type="spellEnd"/>
      <w:r w:rsidRPr="00650B1F">
        <w:rPr>
          <w:sz w:val="24"/>
          <w:szCs w:val="24"/>
          <w:lang w:val="id-ID"/>
        </w:rPr>
        <w:t xml:space="preserve"> </w:t>
      </w:r>
      <w:proofErr w:type="spellStart"/>
      <w:r w:rsidRPr="00650B1F">
        <w:rPr>
          <w:sz w:val="24"/>
          <w:szCs w:val="24"/>
        </w:rPr>
        <w:t>signifikan</w:t>
      </w:r>
      <w:proofErr w:type="spellEnd"/>
      <w:r w:rsidRPr="00650B1F">
        <w:rPr>
          <w:sz w:val="24"/>
          <w:szCs w:val="24"/>
          <w:lang w:val="id-ID"/>
        </w:rPr>
        <w:t xml:space="preserve"> </w:t>
      </w:r>
      <w:proofErr w:type="spellStart"/>
      <w:r w:rsidRPr="00650B1F">
        <w:rPr>
          <w:sz w:val="24"/>
          <w:szCs w:val="24"/>
        </w:rPr>
        <w:t>bagi</w:t>
      </w:r>
      <w:proofErr w:type="spellEnd"/>
      <w:r w:rsidRPr="00650B1F">
        <w:rPr>
          <w:sz w:val="24"/>
          <w:szCs w:val="24"/>
        </w:rPr>
        <w:t xml:space="preserve"> </w:t>
      </w:r>
      <w:proofErr w:type="spellStart"/>
      <w:r w:rsidRPr="00650B1F">
        <w:rPr>
          <w:sz w:val="24"/>
          <w:szCs w:val="24"/>
        </w:rPr>
        <w:t>masyarakat</w:t>
      </w:r>
      <w:proofErr w:type="spellEnd"/>
      <w:r w:rsidRPr="00650B1F">
        <w:rPr>
          <w:sz w:val="24"/>
          <w:szCs w:val="24"/>
        </w:rPr>
        <w:t xml:space="preserve"> Desa </w:t>
      </w:r>
      <w:proofErr w:type="spellStart"/>
      <w:r w:rsidRPr="00650B1F">
        <w:rPr>
          <w:sz w:val="24"/>
          <w:szCs w:val="24"/>
        </w:rPr>
        <w:t>Tulungrejo</w:t>
      </w:r>
      <w:proofErr w:type="spellEnd"/>
      <w:r w:rsidRPr="00650B1F">
        <w:rPr>
          <w:sz w:val="24"/>
          <w:szCs w:val="24"/>
        </w:rPr>
        <w:t xml:space="preserve"> dan Kota Batu </w:t>
      </w:r>
      <w:proofErr w:type="spellStart"/>
      <w:r w:rsidRPr="00650B1F">
        <w:rPr>
          <w:sz w:val="24"/>
          <w:szCs w:val="24"/>
        </w:rPr>
        <w:t>secara</w:t>
      </w:r>
      <w:proofErr w:type="spellEnd"/>
      <w:r w:rsidRPr="00650B1F">
        <w:rPr>
          <w:sz w:val="24"/>
          <w:szCs w:val="24"/>
        </w:rPr>
        <w:t xml:space="preserve"> </w:t>
      </w:r>
      <w:proofErr w:type="spellStart"/>
      <w:r w:rsidRPr="00650B1F">
        <w:rPr>
          <w:sz w:val="24"/>
          <w:szCs w:val="24"/>
        </w:rPr>
        <w:t>keseluruhan</w:t>
      </w:r>
      <w:proofErr w:type="spellEnd"/>
      <w:r w:rsidRPr="00650B1F">
        <w:rPr>
          <w:sz w:val="24"/>
          <w:szCs w:val="24"/>
        </w:rPr>
        <w:t>.</w:t>
      </w:r>
      <w:r>
        <w:rPr>
          <w:sz w:val="24"/>
          <w:szCs w:val="24"/>
        </w:rPr>
        <w:t xml:space="preserve"> Saran </w:t>
      </w:r>
      <w:proofErr w:type="spellStart"/>
      <w:r>
        <w:rPr>
          <w:sz w:val="24"/>
          <w:szCs w:val="24"/>
        </w:rPr>
        <w:t>dari</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w:t>
      </w:r>
      <w:r w:rsidRPr="00650B1F">
        <w:rPr>
          <w:sz w:val="24"/>
          <w:szCs w:val="24"/>
        </w:rPr>
        <w:t>enting</w:t>
      </w:r>
      <w:proofErr w:type="spellEnd"/>
      <w:r w:rsidRPr="00650B1F">
        <w:rPr>
          <w:sz w:val="24"/>
          <w:szCs w:val="24"/>
        </w:rPr>
        <w:t xml:space="preserve"> </w:t>
      </w:r>
      <w:proofErr w:type="spellStart"/>
      <w:r w:rsidRPr="00650B1F">
        <w:rPr>
          <w:sz w:val="24"/>
          <w:szCs w:val="24"/>
        </w:rPr>
        <w:t>untuk</w:t>
      </w:r>
      <w:proofErr w:type="spellEnd"/>
      <w:r w:rsidRPr="00650B1F">
        <w:rPr>
          <w:sz w:val="24"/>
          <w:szCs w:val="24"/>
        </w:rPr>
        <w:t xml:space="preserve"> </w:t>
      </w:r>
      <w:proofErr w:type="spellStart"/>
      <w:r w:rsidRPr="00650B1F">
        <w:rPr>
          <w:sz w:val="24"/>
          <w:szCs w:val="24"/>
        </w:rPr>
        <w:t>memastikan</w:t>
      </w:r>
      <w:proofErr w:type="spellEnd"/>
      <w:r w:rsidRPr="00650B1F">
        <w:rPr>
          <w:sz w:val="24"/>
          <w:szCs w:val="24"/>
        </w:rPr>
        <w:t xml:space="preserve"> </w:t>
      </w:r>
      <w:proofErr w:type="spellStart"/>
      <w:r w:rsidRPr="00650B1F">
        <w:rPr>
          <w:sz w:val="24"/>
          <w:szCs w:val="24"/>
        </w:rPr>
        <w:t>bahwa</w:t>
      </w:r>
      <w:proofErr w:type="spellEnd"/>
      <w:r w:rsidRPr="00650B1F">
        <w:rPr>
          <w:sz w:val="24"/>
          <w:szCs w:val="24"/>
        </w:rPr>
        <w:t xml:space="preserve"> </w:t>
      </w:r>
      <w:proofErr w:type="spellStart"/>
      <w:r w:rsidRPr="00650B1F">
        <w:rPr>
          <w:sz w:val="24"/>
          <w:szCs w:val="24"/>
        </w:rPr>
        <w:t>pemilik</w:t>
      </w:r>
      <w:proofErr w:type="spellEnd"/>
      <w:r w:rsidRPr="00650B1F">
        <w:rPr>
          <w:sz w:val="24"/>
          <w:szCs w:val="24"/>
        </w:rPr>
        <w:t xml:space="preserve"> </w:t>
      </w:r>
      <w:proofErr w:type="spellStart"/>
      <w:r w:rsidRPr="00650B1F">
        <w:rPr>
          <w:sz w:val="24"/>
          <w:szCs w:val="24"/>
        </w:rPr>
        <w:t>tanah</w:t>
      </w:r>
      <w:proofErr w:type="spellEnd"/>
      <w:r w:rsidRPr="00650B1F">
        <w:rPr>
          <w:sz w:val="24"/>
          <w:szCs w:val="24"/>
        </w:rPr>
        <w:t xml:space="preserve"> </w:t>
      </w:r>
      <w:proofErr w:type="spellStart"/>
      <w:r w:rsidRPr="00650B1F">
        <w:rPr>
          <w:sz w:val="24"/>
          <w:szCs w:val="24"/>
        </w:rPr>
        <w:t>mendapatkan</w:t>
      </w:r>
      <w:proofErr w:type="spellEnd"/>
      <w:r w:rsidRPr="00650B1F">
        <w:rPr>
          <w:sz w:val="24"/>
          <w:szCs w:val="24"/>
        </w:rPr>
        <w:t xml:space="preserve"> </w:t>
      </w:r>
      <w:proofErr w:type="spellStart"/>
      <w:r w:rsidRPr="00650B1F">
        <w:rPr>
          <w:sz w:val="24"/>
          <w:szCs w:val="24"/>
        </w:rPr>
        <w:t>akses</w:t>
      </w:r>
      <w:proofErr w:type="spellEnd"/>
      <w:r w:rsidRPr="00650B1F">
        <w:rPr>
          <w:sz w:val="24"/>
          <w:szCs w:val="24"/>
        </w:rPr>
        <w:t xml:space="preserve"> yang </w:t>
      </w:r>
      <w:proofErr w:type="spellStart"/>
      <w:r w:rsidRPr="00650B1F">
        <w:rPr>
          <w:sz w:val="24"/>
          <w:szCs w:val="24"/>
        </w:rPr>
        <w:t>mudah</w:t>
      </w:r>
      <w:proofErr w:type="spellEnd"/>
      <w:r w:rsidRPr="00650B1F">
        <w:rPr>
          <w:sz w:val="24"/>
          <w:szCs w:val="24"/>
        </w:rPr>
        <w:t xml:space="preserve"> </w:t>
      </w:r>
      <w:proofErr w:type="spellStart"/>
      <w:r w:rsidRPr="00650B1F">
        <w:rPr>
          <w:sz w:val="24"/>
          <w:szCs w:val="24"/>
        </w:rPr>
        <w:t>ke</w:t>
      </w:r>
      <w:proofErr w:type="spellEnd"/>
      <w:r w:rsidRPr="00650B1F">
        <w:rPr>
          <w:sz w:val="24"/>
          <w:szCs w:val="24"/>
        </w:rPr>
        <w:t xml:space="preserve"> </w:t>
      </w:r>
      <w:proofErr w:type="spellStart"/>
      <w:r w:rsidRPr="00650B1F">
        <w:rPr>
          <w:sz w:val="24"/>
          <w:szCs w:val="24"/>
        </w:rPr>
        <w:t>informasi</w:t>
      </w:r>
      <w:proofErr w:type="spellEnd"/>
      <w:r w:rsidRPr="00650B1F">
        <w:rPr>
          <w:sz w:val="24"/>
          <w:szCs w:val="24"/>
        </w:rPr>
        <w:t xml:space="preserve">, </w:t>
      </w:r>
      <w:proofErr w:type="spellStart"/>
      <w:r w:rsidRPr="00650B1F">
        <w:rPr>
          <w:sz w:val="24"/>
          <w:szCs w:val="24"/>
        </w:rPr>
        <w:t>bantuan</w:t>
      </w:r>
      <w:proofErr w:type="spellEnd"/>
      <w:r w:rsidRPr="00650B1F">
        <w:rPr>
          <w:sz w:val="24"/>
          <w:szCs w:val="24"/>
        </w:rPr>
        <w:t xml:space="preserve"> </w:t>
      </w:r>
      <w:proofErr w:type="spellStart"/>
      <w:r w:rsidRPr="00650B1F">
        <w:rPr>
          <w:sz w:val="24"/>
          <w:szCs w:val="24"/>
        </w:rPr>
        <w:t>administrasi</w:t>
      </w:r>
      <w:proofErr w:type="spellEnd"/>
      <w:r w:rsidRPr="00650B1F">
        <w:rPr>
          <w:sz w:val="24"/>
          <w:szCs w:val="24"/>
        </w:rPr>
        <w:t xml:space="preserve">, dan </w:t>
      </w:r>
      <w:proofErr w:type="spellStart"/>
      <w:r w:rsidRPr="00650B1F">
        <w:rPr>
          <w:sz w:val="24"/>
          <w:szCs w:val="24"/>
        </w:rPr>
        <w:t>dukungan</w:t>
      </w:r>
      <w:proofErr w:type="spellEnd"/>
      <w:r w:rsidRPr="00650B1F">
        <w:rPr>
          <w:sz w:val="24"/>
          <w:szCs w:val="24"/>
        </w:rPr>
        <w:t xml:space="preserve"> </w:t>
      </w:r>
      <w:proofErr w:type="spellStart"/>
      <w:r w:rsidRPr="00650B1F">
        <w:rPr>
          <w:sz w:val="24"/>
          <w:szCs w:val="24"/>
        </w:rPr>
        <w:t>teknis</w:t>
      </w:r>
      <w:proofErr w:type="spellEnd"/>
      <w:r w:rsidRPr="00650B1F">
        <w:rPr>
          <w:sz w:val="24"/>
          <w:szCs w:val="24"/>
        </w:rPr>
        <w:t xml:space="preserve"> yang </w:t>
      </w:r>
      <w:proofErr w:type="spellStart"/>
      <w:r w:rsidRPr="00650B1F">
        <w:rPr>
          <w:sz w:val="24"/>
          <w:szCs w:val="24"/>
        </w:rPr>
        <w:t>mereka</w:t>
      </w:r>
      <w:proofErr w:type="spellEnd"/>
      <w:r w:rsidRPr="00650B1F">
        <w:rPr>
          <w:sz w:val="24"/>
          <w:szCs w:val="24"/>
        </w:rPr>
        <w:t xml:space="preserve"> </w:t>
      </w:r>
      <w:proofErr w:type="spellStart"/>
      <w:r w:rsidRPr="00650B1F">
        <w:rPr>
          <w:sz w:val="24"/>
          <w:szCs w:val="24"/>
        </w:rPr>
        <w:t>butuhkan</w:t>
      </w:r>
      <w:proofErr w:type="spellEnd"/>
      <w:r w:rsidRPr="00650B1F">
        <w:rPr>
          <w:sz w:val="24"/>
          <w:szCs w:val="24"/>
        </w:rPr>
        <w:t xml:space="preserve"> </w:t>
      </w:r>
      <w:proofErr w:type="spellStart"/>
      <w:r w:rsidRPr="00650B1F">
        <w:rPr>
          <w:sz w:val="24"/>
          <w:szCs w:val="24"/>
        </w:rPr>
        <w:t>selama</w:t>
      </w:r>
      <w:proofErr w:type="spellEnd"/>
      <w:r w:rsidRPr="00650B1F">
        <w:rPr>
          <w:sz w:val="24"/>
          <w:szCs w:val="24"/>
        </w:rPr>
        <w:t xml:space="preserve"> proses </w:t>
      </w:r>
      <w:proofErr w:type="spellStart"/>
      <w:r w:rsidRPr="00650B1F">
        <w:rPr>
          <w:sz w:val="24"/>
          <w:szCs w:val="24"/>
        </w:rPr>
        <w:t>ini</w:t>
      </w:r>
      <w:proofErr w:type="spellEnd"/>
      <w:r w:rsidRPr="00650B1F">
        <w:rPr>
          <w:sz w:val="24"/>
          <w:szCs w:val="24"/>
        </w:rPr>
        <w:t xml:space="preserve">. Selain </w:t>
      </w:r>
      <w:proofErr w:type="spellStart"/>
      <w:r w:rsidRPr="00650B1F">
        <w:rPr>
          <w:sz w:val="24"/>
          <w:szCs w:val="24"/>
        </w:rPr>
        <w:t>itu</w:t>
      </w:r>
      <w:proofErr w:type="spellEnd"/>
      <w:r w:rsidRPr="00650B1F">
        <w:rPr>
          <w:sz w:val="24"/>
          <w:szCs w:val="24"/>
        </w:rPr>
        <w:t xml:space="preserve">, </w:t>
      </w:r>
      <w:proofErr w:type="spellStart"/>
      <w:r w:rsidRPr="00650B1F">
        <w:rPr>
          <w:sz w:val="24"/>
          <w:szCs w:val="24"/>
        </w:rPr>
        <w:t>penyelesaian</w:t>
      </w:r>
      <w:proofErr w:type="spellEnd"/>
      <w:r w:rsidRPr="00650B1F">
        <w:rPr>
          <w:sz w:val="24"/>
          <w:szCs w:val="24"/>
        </w:rPr>
        <w:t xml:space="preserve"> </w:t>
      </w:r>
      <w:proofErr w:type="spellStart"/>
      <w:r w:rsidRPr="00650B1F">
        <w:rPr>
          <w:sz w:val="24"/>
          <w:szCs w:val="24"/>
        </w:rPr>
        <w:t>konflik</w:t>
      </w:r>
      <w:proofErr w:type="spellEnd"/>
      <w:r w:rsidRPr="00650B1F">
        <w:rPr>
          <w:sz w:val="24"/>
          <w:szCs w:val="24"/>
        </w:rPr>
        <w:t xml:space="preserve"> </w:t>
      </w:r>
      <w:proofErr w:type="spellStart"/>
      <w:r w:rsidRPr="00650B1F">
        <w:rPr>
          <w:sz w:val="24"/>
          <w:szCs w:val="24"/>
        </w:rPr>
        <w:t>kepemilikan</w:t>
      </w:r>
      <w:proofErr w:type="spellEnd"/>
      <w:r w:rsidRPr="00650B1F">
        <w:rPr>
          <w:sz w:val="24"/>
          <w:szCs w:val="24"/>
        </w:rPr>
        <w:t xml:space="preserve"> </w:t>
      </w:r>
      <w:proofErr w:type="spellStart"/>
      <w:r w:rsidRPr="00650B1F">
        <w:rPr>
          <w:sz w:val="24"/>
          <w:szCs w:val="24"/>
        </w:rPr>
        <w:t>tanah</w:t>
      </w:r>
      <w:proofErr w:type="spellEnd"/>
      <w:r w:rsidRPr="00650B1F">
        <w:rPr>
          <w:sz w:val="24"/>
          <w:szCs w:val="24"/>
        </w:rPr>
        <w:t xml:space="preserve"> </w:t>
      </w:r>
      <w:proofErr w:type="spellStart"/>
      <w:r w:rsidRPr="00650B1F">
        <w:rPr>
          <w:sz w:val="24"/>
          <w:szCs w:val="24"/>
        </w:rPr>
        <w:t>harus</w:t>
      </w:r>
      <w:proofErr w:type="spellEnd"/>
      <w:r w:rsidRPr="00650B1F">
        <w:rPr>
          <w:sz w:val="24"/>
          <w:szCs w:val="24"/>
        </w:rPr>
        <w:t xml:space="preserve"> </w:t>
      </w:r>
      <w:proofErr w:type="spellStart"/>
      <w:r w:rsidRPr="00650B1F">
        <w:rPr>
          <w:sz w:val="24"/>
          <w:szCs w:val="24"/>
        </w:rPr>
        <w:t>dilakukan</w:t>
      </w:r>
      <w:proofErr w:type="spellEnd"/>
      <w:r w:rsidRPr="00650B1F">
        <w:rPr>
          <w:sz w:val="24"/>
          <w:szCs w:val="24"/>
        </w:rPr>
        <w:t xml:space="preserve"> </w:t>
      </w:r>
      <w:proofErr w:type="spellStart"/>
      <w:r w:rsidRPr="00650B1F">
        <w:rPr>
          <w:sz w:val="24"/>
          <w:szCs w:val="24"/>
        </w:rPr>
        <w:t>dengan</w:t>
      </w:r>
      <w:proofErr w:type="spellEnd"/>
      <w:r w:rsidRPr="00650B1F">
        <w:rPr>
          <w:sz w:val="24"/>
          <w:szCs w:val="24"/>
        </w:rPr>
        <w:t xml:space="preserve"> </w:t>
      </w:r>
      <w:proofErr w:type="spellStart"/>
      <w:r w:rsidRPr="00650B1F">
        <w:rPr>
          <w:sz w:val="24"/>
          <w:szCs w:val="24"/>
        </w:rPr>
        <w:t>adil</w:t>
      </w:r>
      <w:proofErr w:type="spellEnd"/>
      <w:r w:rsidRPr="00650B1F">
        <w:rPr>
          <w:sz w:val="24"/>
          <w:szCs w:val="24"/>
          <w:lang w:val="id-ID"/>
        </w:rPr>
        <w:t xml:space="preserve"> </w:t>
      </w:r>
      <w:r w:rsidRPr="00650B1F">
        <w:rPr>
          <w:sz w:val="24"/>
          <w:szCs w:val="24"/>
        </w:rPr>
        <w:t>dan</w:t>
      </w:r>
      <w:r w:rsidRPr="00650B1F">
        <w:rPr>
          <w:sz w:val="24"/>
          <w:szCs w:val="24"/>
          <w:lang w:val="id-ID"/>
        </w:rPr>
        <w:t xml:space="preserve"> </w:t>
      </w:r>
      <w:proofErr w:type="spellStart"/>
      <w:r w:rsidRPr="00650B1F">
        <w:rPr>
          <w:sz w:val="24"/>
          <w:szCs w:val="24"/>
        </w:rPr>
        <w:t>transparan</w:t>
      </w:r>
      <w:proofErr w:type="spellEnd"/>
      <w:r w:rsidRPr="00650B1F">
        <w:rPr>
          <w:sz w:val="24"/>
          <w:szCs w:val="24"/>
          <w:lang w:val="id-ID"/>
        </w:rPr>
        <w:t xml:space="preserve"> </w:t>
      </w:r>
      <w:proofErr w:type="spellStart"/>
      <w:r w:rsidRPr="00650B1F">
        <w:rPr>
          <w:sz w:val="24"/>
          <w:szCs w:val="24"/>
        </w:rPr>
        <w:t>untuk</w:t>
      </w:r>
      <w:proofErr w:type="spellEnd"/>
      <w:r w:rsidRPr="00650B1F">
        <w:rPr>
          <w:sz w:val="24"/>
          <w:szCs w:val="24"/>
          <w:lang w:val="id-ID"/>
        </w:rPr>
        <w:t xml:space="preserve"> </w:t>
      </w:r>
      <w:proofErr w:type="spellStart"/>
      <w:r w:rsidRPr="00650B1F">
        <w:rPr>
          <w:sz w:val="24"/>
          <w:szCs w:val="24"/>
        </w:rPr>
        <w:t>menjaga</w:t>
      </w:r>
      <w:proofErr w:type="spellEnd"/>
      <w:r w:rsidRPr="00650B1F">
        <w:rPr>
          <w:sz w:val="24"/>
          <w:szCs w:val="24"/>
          <w:lang w:val="id-ID"/>
        </w:rPr>
        <w:t xml:space="preserve"> </w:t>
      </w:r>
      <w:proofErr w:type="spellStart"/>
      <w:r w:rsidRPr="00650B1F">
        <w:rPr>
          <w:sz w:val="24"/>
          <w:szCs w:val="24"/>
        </w:rPr>
        <w:t>kepercayaan</w:t>
      </w:r>
      <w:proofErr w:type="spellEnd"/>
      <w:r w:rsidRPr="00650B1F">
        <w:rPr>
          <w:sz w:val="24"/>
          <w:szCs w:val="24"/>
          <w:lang w:val="id-ID"/>
        </w:rPr>
        <w:t xml:space="preserve"> </w:t>
      </w:r>
      <w:proofErr w:type="spellStart"/>
      <w:r w:rsidRPr="00650B1F">
        <w:rPr>
          <w:sz w:val="24"/>
          <w:szCs w:val="24"/>
        </w:rPr>
        <w:t>masyarakat</w:t>
      </w:r>
      <w:proofErr w:type="spellEnd"/>
      <w:r w:rsidRPr="00650B1F">
        <w:rPr>
          <w:sz w:val="24"/>
          <w:szCs w:val="24"/>
        </w:rPr>
        <w:t>.</w:t>
      </w:r>
      <w:r w:rsidRPr="00650B1F">
        <w:rPr>
          <w:sz w:val="24"/>
          <w:szCs w:val="24"/>
          <w:lang w:val="id-ID"/>
        </w:rPr>
        <w:t xml:space="preserve"> </w:t>
      </w:r>
      <w:proofErr w:type="spellStart"/>
      <w:r w:rsidRPr="00650B1F">
        <w:rPr>
          <w:sz w:val="24"/>
          <w:szCs w:val="24"/>
        </w:rPr>
        <w:t>Pemantauan</w:t>
      </w:r>
      <w:proofErr w:type="spellEnd"/>
      <w:r w:rsidRPr="00650B1F">
        <w:rPr>
          <w:sz w:val="24"/>
          <w:szCs w:val="24"/>
          <w:lang w:val="id-ID"/>
        </w:rPr>
        <w:t xml:space="preserve"> </w:t>
      </w:r>
      <w:proofErr w:type="spellStart"/>
      <w:r w:rsidRPr="00650B1F">
        <w:rPr>
          <w:sz w:val="24"/>
          <w:szCs w:val="24"/>
        </w:rPr>
        <w:t>berkelanjutan</w:t>
      </w:r>
      <w:proofErr w:type="spellEnd"/>
      <w:r w:rsidRPr="00650B1F">
        <w:rPr>
          <w:sz w:val="24"/>
          <w:szCs w:val="24"/>
        </w:rPr>
        <w:t xml:space="preserve"> dan </w:t>
      </w:r>
      <w:proofErr w:type="spellStart"/>
      <w:r w:rsidRPr="00650B1F">
        <w:rPr>
          <w:sz w:val="24"/>
          <w:szCs w:val="24"/>
        </w:rPr>
        <w:t>kolaborasi</w:t>
      </w:r>
      <w:proofErr w:type="spellEnd"/>
      <w:r w:rsidRPr="00650B1F">
        <w:rPr>
          <w:sz w:val="24"/>
          <w:szCs w:val="24"/>
        </w:rPr>
        <w:t xml:space="preserve"> </w:t>
      </w:r>
      <w:proofErr w:type="spellStart"/>
      <w:r w:rsidRPr="00650B1F">
        <w:rPr>
          <w:sz w:val="24"/>
          <w:szCs w:val="24"/>
        </w:rPr>
        <w:t>dengan</w:t>
      </w:r>
      <w:proofErr w:type="spellEnd"/>
      <w:r w:rsidRPr="00650B1F">
        <w:rPr>
          <w:sz w:val="24"/>
          <w:szCs w:val="24"/>
        </w:rPr>
        <w:t xml:space="preserve"> </w:t>
      </w:r>
      <w:proofErr w:type="spellStart"/>
      <w:r w:rsidRPr="00650B1F">
        <w:rPr>
          <w:sz w:val="24"/>
          <w:szCs w:val="24"/>
        </w:rPr>
        <w:t>semua</w:t>
      </w:r>
      <w:proofErr w:type="spellEnd"/>
      <w:r w:rsidRPr="00650B1F">
        <w:rPr>
          <w:sz w:val="24"/>
          <w:szCs w:val="24"/>
        </w:rPr>
        <w:t xml:space="preserve"> </w:t>
      </w:r>
      <w:proofErr w:type="spellStart"/>
      <w:r w:rsidRPr="00650B1F">
        <w:rPr>
          <w:sz w:val="24"/>
          <w:szCs w:val="24"/>
        </w:rPr>
        <w:t>pihak</w:t>
      </w:r>
      <w:proofErr w:type="spellEnd"/>
      <w:r w:rsidRPr="00650B1F">
        <w:rPr>
          <w:sz w:val="24"/>
          <w:szCs w:val="24"/>
        </w:rPr>
        <w:t xml:space="preserve"> </w:t>
      </w:r>
      <w:proofErr w:type="spellStart"/>
      <w:r w:rsidRPr="00650B1F">
        <w:rPr>
          <w:sz w:val="24"/>
          <w:szCs w:val="24"/>
        </w:rPr>
        <w:t>terkait</w:t>
      </w:r>
      <w:proofErr w:type="spellEnd"/>
      <w:r w:rsidRPr="00650B1F">
        <w:rPr>
          <w:sz w:val="24"/>
          <w:szCs w:val="24"/>
        </w:rPr>
        <w:t xml:space="preserve"> juga </w:t>
      </w:r>
      <w:proofErr w:type="spellStart"/>
      <w:r w:rsidRPr="00650B1F">
        <w:rPr>
          <w:sz w:val="24"/>
          <w:szCs w:val="24"/>
        </w:rPr>
        <w:t>harus</w:t>
      </w:r>
      <w:proofErr w:type="spellEnd"/>
      <w:r w:rsidRPr="00650B1F">
        <w:rPr>
          <w:sz w:val="24"/>
          <w:szCs w:val="24"/>
        </w:rPr>
        <w:t xml:space="preserve"> </w:t>
      </w:r>
      <w:proofErr w:type="spellStart"/>
      <w:r w:rsidRPr="00650B1F">
        <w:rPr>
          <w:sz w:val="24"/>
          <w:szCs w:val="24"/>
        </w:rPr>
        <w:t>menjadi</w:t>
      </w:r>
      <w:proofErr w:type="spellEnd"/>
      <w:r w:rsidRPr="00650B1F">
        <w:rPr>
          <w:sz w:val="24"/>
          <w:szCs w:val="24"/>
        </w:rPr>
        <w:t xml:space="preserve"> </w:t>
      </w:r>
      <w:proofErr w:type="spellStart"/>
      <w:r w:rsidRPr="00650B1F">
        <w:rPr>
          <w:sz w:val="24"/>
          <w:szCs w:val="24"/>
        </w:rPr>
        <w:t>bagian</w:t>
      </w:r>
      <w:proofErr w:type="spellEnd"/>
      <w:r w:rsidRPr="00650B1F">
        <w:rPr>
          <w:sz w:val="24"/>
          <w:szCs w:val="24"/>
        </w:rPr>
        <w:t xml:space="preserve"> integral </w:t>
      </w:r>
      <w:proofErr w:type="spellStart"/>
      <w:r w:rsidRPr="00650B1F">
        <w:rPr>
          <w:sz w:val="24"/>
          <w:szCs w:val="24"/>
        </w:rPr>
        <w:t>dari</w:t>
      </w:r>
      <w:proofErr w:type="spellEnd"/>
      <w:r w:rsidRPr="00650B1F">
        <w:rPr>
          <w:sz w:val="24"/>
          <w:szCs w:val="24"/>
        </w:rPr>
        <w:t xml:space="preserve"> </w:t>
      </w:r>
      <w:proofErr w:type="spellStart"/>
      <w:r w:rsidRPr="00650B1F">
        <w:rPr>
          <w:sz w:val="24"/>
          <w:szCs w:val="24"/>
        </w:rPr>
        <w:t>pelaksanaan</w:t>
      </w:r>
      <w:proofErr w:type="spellEnd"/>
      <w:r w:rsidRPr="00650B1F">
        <w:rPr>
          <w:sz w:val="24"/>
          <w:szCs w:val="24"/>
        </w:rPr>
        <w:t xml:space="preserve"> program </w:t>
      </w:r>
      <w:proofErr w:type="spellStart"/>
      <w:r w:rsidRPr="00650B1F">
        <w:rPr>
          <w:sz w:val="24"/>
          <w:szCs w:val="24"/>
        </w:rPr>
        <w:t>ini</w:t>
      </w:r>
      <w:proofErr w:type="spellEnd"/>
      <w:r w:rsidRPr="00650B1F">
        <w:rPr>
          <w:sz w:val="24"/>
          <w:szCs w:val="24"/>
        </w:rPr>
        <w:t xml:space="preserve"> agar </w:t>
      </w:r>
      <w:proofErr w:type="spellStart"/>
      <w:r w:rsidRPr="00650B1F">
        <w:rPr>
          <w:sz w:val="24"/>
          <w:szCs w:val="24"/>
        </w:rPr>
        <w:t>dapat</w:t>
      </w:r>
      <w:proofErr w:type="spellEnd"/>
      <w:r w:rsidRPr="00650B1F">
        <w:rPr>
          <w:sz w:val="24"/>
          <w:szCs w:val="24"/>
        </w:rPr>
        <w:t xml:space="preserve"> </w:t>
      </w:r>
      <w:proofErr w:type="spellStart"/>
      <w:r w:rsidRPr="00650B1F">
        <w:rPr>
          <w:sz w:val="24"/>
          <w:szCs w:val="24"/>
        </w:rPr>
        <w:t>mencapai</w:t>
      </w:r>
      <w:proofErr w:type="spellEnd"/>
      <w:r w:rsidRPr="00650B1F">
        <w:rPr>
          <w:sz w:val="24"/>
          <w:szCs w:val="24"/>
        </w:rPr>
        <w:t xml:space="preserve"> </w:t>
      </w:r>
      <w:proofErr w:type="spellStart"/>
      <w:r w:rsidRPr="00650B1F">
        <w:rPr>
          <w:sz w:val="24"/>
          <w:szCs w:val="24"/>
        </w:rPr>
        <w:t>tujuan</w:t>
      </w:r>
      <w:proofErr w:type="spellEnd"/>
      <w:r w:rsidRPr="00650B1F">
        <w:rPr>
          <w:sz w:val="24"/>
          <w:szCs w:val="24"/>
        </w:rPr>
        <w:t xml:space="preserve"> yang </w:t>
      </w:r>
      <w:proofErr w:type="spellStart"/>
      <w:r w:rsidRPr="00650B1F">
        <w:rPr>
          <w:sz w:val="24"/>
          <w:szCs w:val="24"/>
        </w:rPr>
        <w:t>diinginkan</w:t>
      </w:r>
      <w:proofErr w:type="spellEnd"/>
      <w:r w:rsidRPr="00650B1F">
        <w:rPr>
          <w:sz w:val="24"/>
          <w:szCs w:val="24"/>
        </w:rPr>
        <w:t xml:space="preserve"> </w:t>
      </w:r>
      <w:proofErr w:type="spellStart"/>
      <w:r w:rsidRPr="00650B1F">
        <w:rPr>
          <w:sz w:val="24"/>
          <w:szCs w:val="24"/>
        </w:rPr>
        <w:t>dengan</w:t>
      </w:r>
      <w:proofErr w:type="spellEnd"/>
      <w:r w:rsidRPr="00650B1F">
        <w:rPr>
          <w:sz w:val="24"/>
          <w:szCs w:val="24"/>
        </w:rPr>
        <w:t xml:space="preserve"> </w:t>
      </w:r>
      <w:proofErr w:type="spellStart"/>
      <w:r w:rsidRPr="00650B1F">
        <w:rPr>
          <w:sz w:val="24"/>
          <w:szCs w:val="24"/>
        </w:rPr>
        <w:t>efektif</w:t>
      </w:r>
      <w:proofErr w:type="spellEnd"/>
      <w:r w:rsidRPr="00650B1F">
        <w:rPr>
          <w:sz w:val="24"/>
          <w:szCs w:val="24"/>
        </w:rPr>
        <w:t xml:space="preserve"> dan </w:t>
      </w:r>
      <w:proofErr w:type="spellStart"/>
      <w:r w:rsidRPr="00650B1F">
        <w:rPr>
          <w:sz w:val="24"/>
          <w:szCs w:val="24"/>
        </w:rPr>
        <w:t>berkelanjutan</w:t>
      </w:r>
      <w:proofErr w:type="spellEnd"/>
      <w:r w:rsidR="00C53AA1">
        <w:rPr>
          <w:sz w:val="24"/>
          <w:szCs w:val="24"/>
        </w:rPr>
        <w:t xml:space="preserve">. </w:t>
      </w:r>
    </w:p>
    <w:p w14:paraId="4AF344DC" w14:textId="77777777" w:rsidR="00C53AA1" w:rsidRDefault="00C53AA1" w:rsidP="00650B1F">
      <w:pPr>
        <w:tabs>
          <w:tab w:val="left" w:pos="1180"/>
        </w:tabs>
        <w:spacing w:line="360" w:lineRule="auto"/>
        <w:ind w:firstLine="851"/>
        <w:jc w:val="both"/>
        <w:rPr>
          <w:sz w:val="24"/>
          <w:szCs w:val="24"/>
        </w:rPr>
      </w:pPr>
    </w:p>
    <w:p w14:paraId="71A57F17" w14:textId="77777777" w:rsidR="00C53AA1" w:rsidRPr="00C53AA1" w:rsidRDefault="00C53AA1" w:rsidP="00C53AA1">
      <w:pPr>
        <w:tabs>
          <w:tab w:val="left" w:pos="1180"/>
        </w:tabs>
        <w:spacing w:line="360" w:lineRule="auto"/>
        <w:jc w:val="both"/>
        <w:rPr>
          <w:b/>
          <w:bCs/>
          <w:sz w:val="24"/>
          <w:szCs w:val="24"/>
        </w:rPr>
      </w:pPr>
      <w:r w:rsidRPr="00C53AA1">
        <w:rPr>
          <w:b/>
          <w:bCs/>
          <w:sz w:val="24"/>
          <w:szCs w:val="24"/>
        </w:rPr>
        <w:t xml:space="preserve">Daftar Pustaka </w:t>
      </w:r>
    </w:p>
    <w:p w14:paraId="75098705" w14:textId="68CA6796" w:rsidR="00C53AA1" w:rsidRDefault="00C53AA1" w:rsidP="008239D5">
      <w:pPr>
        <w:pStyle w:val="NormalWeb"/>
        <w:spacing w:before="0" w:beforeAutospacing="0" w:after="0" w:afterAutospacing="0"/>
        <w:ind w:left="720" w:hanging="720"/>
        <w:jc w:val="both"/>
        <w:rPr>
          <w:rStyle w:val="url"/>
          <w:color w:val="000000"/>
        </w:rPr>
      </w:pPr>
      <w:proofErr w:type="spellStart"/>
      <w:r>
        <w:rPr>
          <w:color w:val="000000"/>
        </w:rPr>
        <w:t>Dirgatama</w:t>
      </w:r>
      <w:proofErr w:type="spellEnd"/>
      <w:r>
        <w:rPr>
          <w:color w:val="000000"/>
        </w:rPr>
        <w:t xml:space="preserve">, C. H. A., </w:t>
      </w:r>
      <w:proofErr w:type="spellStart"/>
      <w:r>
        <w:rPr>
          <w:color w:val="000000"/>
        </w:rPr>
        <w:t>Permansah</w:t>
      </w:r>
      <w:proofErr w:type="spellEnd"/>
      <w:r>
        <w:rPr>
          <w:color w:val="000000"/>
        </w:rPr>
        <w:t xml:space="preserve">, S., &amp; </w:t>
      </w:r>
      <w:proofErr w:type="spellStart"/>
      <w:r>
        <w:rPr>
          <w:color w:val="000000"/>
        </w:rPr>
        <w:t>Rusmana</w:t>
      </w:r>
      <w:proofErr w:type="spellEnd"/>
      <w:r>
        <w:rPr>
          <w:color w:val="000000"/>
        </w:rPr>
        <w:t>, D. (2024). Understanding smart village concepts: digital literacy and mobile technology.</w:t>
      </w:r>
      <w:r>
        <w:rPr>
          <w:rStyle w:val="apple-converted-space"/>
          <w:color w:val="000000"/>
        </w:rPr>
        <w:t> </w:t>
      </w:r>
      <w:r>
        <w:rPr>
          <w:i/>
          <w:iCs/>
          <w:color w:val="000000"/>
        </w:rPr>
        <w:t>Journal of Education and Learning (</w:t>
      </w:r>
      <w:proofErr w:type="spellStart"/>
      <w:r>
        <w:rPr>
          <w:i/>
          <w:iCs/>
          <w:color w:val="000000"/>
        </w:rPr>
        <w:t>EduLearn</w:t>
      </w:r>
      <w:proofErr w:type="spellEnd"/>
      <w:r>
        <w:rPr>
          <w:i/>
          <w:iCs/>
          <w:color w:val="000000"/>
        </w:rPr>
        <w:t>)</w:t>
      </w:r>
      <w:r>
        <w:rPr>
          <w:color w:val="000000"/>
        </w:rPr>
        <w:t>,</w:t>
      </w:r>
      <w:r>
        <w:rPr>
          <w:rStyle w:val="apple-converted-space"/>
          <w:color w:val="000000"/>
        </w:rPr>
        <w:t> </w:t>
      </w:r>
      <w:r>
        <w:rPr>
          <w:i/>
          <w:iCs/>
          <w:color w:val="000000"/>
        </w:rPr>
        <w:t>18</w:t>
      </w:r>
      <w:r>
        <w:rPr>
          <w:color w:val="000000"/>
        </w:rPr>
        <w:t>(3), 1007–1020.</w:t>
      </w:r>
      <w:r>
        <w:rPr>
          <w:rStyle w:val="apple-converted-space"/>
          <w:color w:val="000000"/>
        </w:rPr>
        <w:t> </w:t>
      </w:r>
      <w:hyperlink r:id="rId8" w:history="1">
        <w:r w:rsidR="008239D5" w:rsidRPr="0064776A">
          <w:rPr>
            <w:rStyle w:val="Hyperlink"/>
          </w:rPr>
          <w:t>https://doi.org/10.11591/edulearn.v18i3.21293</w:t>
        </w:r>
      </w:hyperlink>
    </w:p>
    <w:p w14:paraId="4457B91E" w14:textId="77777777" w:rsidR="008239D5" w:rsidRDefault="008239D5" w:rsidP="008239D5">
      <w:pPr>
        <w:pStyle w:val="NormalWeb"/>
        <w:spacing w:before="0" w:beforeAutospacing="0" w:after="0" w:afterAutospacing="0"/>
        <w:ind w:left="720" w:hanging="720"/>
        <w:jc w:val="both"/>
        <w:rPr>
          <w:color w:val="000000"/>
        </w:rPr>
      </w:pPr>
    </w:p>
    <w:p w14:paraId="098DB9CA" w14:textId="08E2310E" w:rsidR="00C53AA1" w:rsidRDefault="00C53AA1" w:rsidP="008239D5">
      <w:pPr>
        <w:pStyle w:val="NormalWeb"/>
        <w:spacing w:before="0" w:beforeAutospacing="0" w:after="0" w:afterAutospacing="0"/>
        <w:ind w:left="720" w:hanging="720"/>
        <w:jc w:val="both"/>
        <w:rPr>
          <w:rStyle w:val="url"/>
          <w:color w:val="000000"/>
        </w:rPr>
      </w:pPr>
      <w:r>
        <w:rPr>
          <w:color w:val="000000"/>
        </w:rPr>
        <w:t xml:space="preserve">Dominggus, D., </w:t>
      </w:r>
      <w:proofErr w:type="spellStart"/>
      <w:r>
        <w:rPr>
          <w:color w:val="000000"/>
        </w:rPr>
        <w:t>Salfarini</w:t>
      </w:r>
      <w:proofErr w:type="spellEnd"/>
      <w:r>
        <w:rPr>
          <w:color w:val="000000"/>
        </w:rPr>
        <w:t>, E. M., &amp; Dedi, D. (2024).</w:t>
      </w:r>
      <w:r>
        <w:rPr>
          <w:rStyle w:val="apple-converted-space"/>
          <w:color w:val="000000"/>
        </w:rPr>
        <w:t> </w:t>
      </w:r>
      <w:proofErr w:type="spellStart"/>
      <w:r>
        <w:rPr>
          <w:i/>
          <w:iCs/>
          <w:color w:val="000000"/>
        </w:rPr>
        <w:t>Pengaruh</w:t>
      </w:r>
      <w:proofErr w:type="spellEnd"/>
      <w:r>
        <w:rPr>
          <w:i/>
          <w:iCs/>
          <w:color w:val="000000"/>
        </w:rPr>
        <w:t xml:space="preserve"> Gaya </w:t>
      </w:r>
      <w:proofErr w:type="spellStart"/>
      <w:r>
        <w:rPr>
          <w:i/>
          <w:iCs/>
          <w:color w:val="000000"/>
        </w:rPr>
        <w:t>Kepemimpinan</w:t>
      </w:r>
      <w:proofErr w:type="spellEnd"/>
      <w:r>
        <w:rPr>
          <w:i/>
          <w:iCs/>
          <w:color w:val="000000"/>
        </w:rPr>
        <w:t xml:space="preserve"> </w:t>
      </w:r>
      <w:proofErr w:type="spellStart"/>
      <w:r>
        <w:rPr>
          <w:i/>
          <w:iCs/>
          <w:color w:val="000000"/>
        </w:rPr>
        <w:t>Demokratis</w:t>
      </w:r>
      <w:proofErr w:type="spellEnd"/>
      <w:r>
        <w:rPr>
          <w:i/>
          <w:iCs/>
          <w:color w:val="000000"/>
        </w:rPr>
        <w:t xml:space="preserve"> dan </w:t>
      </w:r>
      <w:proofErr w:type="spellStart"/>
      <w:r>
        <w:rPr>
          <w:i/>
          <w:iCs/>
          <w:color w:val="000000"/>
        </w:rPr>
        <w:t>Komunikasi</w:t>
      </w:r>
      <w:proofErr w:type="spellEnd"/>
      <w:r>
        <w:rPr>
          <w:i/>
          <w:iCs/>
          <w:color w:val="000000"/>
        </w:rPr>
        <w:t xml:space="preserve"> </w:t>
      </w:r>
      <w:proofErr w:type="spellStart"/>
      <w:r>
        <w:rPr>
          <w:i/>
          <w:iCs/>
          <w:color w:val="000000"/>
        </w:rPr>
        <w:t>terhadap</w:t>
      </w:r>
      <w:proofErr w:type="spellEnd"/>
      <w:r>
        <w:rPr>
          <w:i/>
          <w:iCs/>
          <w:color w:val="000000"/>
        </w:rPr>
        <w:t xml:space="preserve"> </w:t>
      </w:r>
      <w:proofErr w:type="spellStart"/>
      <w:r>
        <w:rPr>
          <w:i/>
          <w:iCs/>
          <w:color w:val="000000"/>
        </w:rPr>
        <w:t>Kepuasan</w:t>
      </w:r>
      <w:proofErr w:type="spellEnd"/>
      <w:r>
        <w:rPr>
          <w:i/>
          <w:iCs/>
          <w:color w:val="000000"/>
        </w:rPr>
        <w:t xml:space="preserve"> </w:t>
      </w:r>
      <w:proofErr w:type="spellStart"/>
      <w:r>
        <w:rPr>
          <w:i/>
          <w:iCs/>
          <w:color w:val="000000"/>
        </w:rPr>
        <w:t>Kerja</w:t>
      </w:r>
      <w:proofErr w:type="spellEnd"/>
      <w:r>
        <w:rPr>
          <w:i/>
          <w:iCs/>
          <w:color w:val="000000"/>
        </w:rPr>
        <w:t xml:space="preserve"> di Dinas </w:t>
      </w:r>
      <w:proofErr w:type="spellStart"/>
      <w:r>
        <w:rPr>
          <w:i/>
          <w:iCs/>
          <w:color w:val="000000"/>
        </w:rPr>
        <w:t>Perumahan</w:t>
      </w:r>
      <w:proofErr w:type="spellEnd"/>
      <w:r>
        <w:rPr>
          <w:i/>
          <w:iCs/>
          <w:color w:val="000000"/>
        </w:rPr>
        <w:t xml:space="preserve"> Rakyat, Kawasan </w:t>
      </w:r>
      <w:proofErr w:type="spellStart"/>
      <w:r>
        <w:rPr>
          <w:i/>
          <w:iCs/>
          <w:color w:val="000000"/>
        </w:rPr>
        <w:t>Permukiman</w:t>
      </w:r>
      <w:proofErr w:type="spellEnd"/>
      <w:r>
        <w:rPr>
          <w:i/>
          <w:iCs/>
          <w:color w:val="000000"/>
        </w:rPr>
        <w:t xml:space="preserve">, </w:t>
      </w:r>
      <w:proofErr w:type="spellStart"/>
      <w:r>
        <w:rPr>
          <w:i/>
          <w:iCs/>
          <w:color w:val="000000"/>
        </w:rPr>
        <w:t>Pertanahan</w:t>
      </w:r>
      <w:proofErr w:type="spellEnd"/>
      <w:r>
        <w:rPr>
          <w:i/>
          <w:iCs/>
          <w:color w:val="000000"/>
        </w:rPr>
        <w:t xml:space="preserve"> dan </w:t>
      </w:r>
      <w:proofErr w:type="spellStart"/>
      <w:r>
        <w:rPr>
          <w:i/>
          <w:iCs/>
          <w:color w:val="000000"/>
        </w:rPr>
        <w:t>Lingkungan</w:t>
      </w:r>
      <w:proofErr w:type="spellEnd"/>
      <w:r>
        <w:rPr>
          <w:i/>
          <w:iCs/>
          <w:color w:val="000000"/>
        </w:rPr>
        <w:t xml:space="preserve"> Hidup </w:t>
      </w:r>
      <w:proofErr w:type="spellStart"/>
      <w:r>
        <w:rPr>
          <w:i/>
          <w:iCs/>
          <w:color w:val="000000"/>
        </w:rPr>
        <w:t>Kabupaten</w:t>
      </w:r>
      <w:proofErr w:type="spellEnd"/>
      <w:r>
        <w:rPr>
          <w:i/>
          <w:iCs/>
          <w:color w:val="000000"/>
        </w:rPr>
        <w:t xml:space="preserve"> </w:t>
      </w:r>
      <w:proofErr w:type="spellStart"/>
      <w:r>
        <w:rPr>
          <w:i/>
          <w:iCs/>
          <w:color w:val="000000"/>
        </w:rPr>
        <w:t>Bengkayang</w:t>
      </w:r>
      <w:proofErr w:type="spellEnd"/>
      <w:r>
        <w:rPr>
          <w:color w:val="000000"/>
        </w:rPr>
        <w:t>. 389–395.</w:t>
      </w:r>
      <w:r>
        <w:rPr>
          <w:rStyle w:val="apple-converted-space"/>
          <w:color w:val="000000"/>
        </w:rPr>
        <w:t> </w:t>
      </w:r>
      <w:hyperlink r:id="rId9" w:history="1">
        <w:r w:rsidR="008239D5" w:rsidRPr="0064776A">
          <w:rPr>
            <w:rStyle w:val="Hyperlink"/>
          </w:rPr>
          <w:t>https://doi.org/10.31603/conference.12019</w:t>
        </w:r>
      </w:hyperlink>
    </w:p>
    <w:p w14:paraId="7AECA457" w14:textId="77777777" w:rsidR="008239D5" w:rsidRDefault="008239D5" w:rsidP="008239D5">
      <w:pPr>
        <w:pStyle w:val="NormalWeb"/>
        <w:spacing w:before="0" w:beforeAutospacing="0" w:after="0" w:afterAutospacing="0"/>
        <w:ind w:left="720" w:hanging="720"/>
        <w:jc w:val="both"/>
        <w:rPr>
          <w:color w:val="000000"/>
        </w:rPr>
      </w:pPr>
    </w:p>
    <w:p w14:paraId="1D1D2E50" w14:textId="563E3A29" w:rsidR="00C53AA1" w:rsidRDefault="00C53AA1" w:rsidP="008239D5">
      <w:pPr>
        <w:pStyle w:val="NormalWeb"/>
        <w:spacing w:before="0" w:beforeAutospacing="0" w:after="0" w:afterAutospacing="0"/>
        <w:ind w:left="720" w:hanging="720"/>
        <w:jc w:val="both"/>
        <w:rPr>
          <w:rStyle w:val="url"/>
          <w:color w:val="000000"/>
        </w:rPr>
      </w:pPr>
      <w:r>
        <w:rPr>
          <w:color w:val="000000"/>
        </w:rPr>
        <w:t xml:space="preserve">Gautama, T., F, M. W. F., &amp; Taufiq, M. S. (2024). Sultan Ground: </w:t>
      </w:r>
      <w:proofErr w:type="spellStart"/>
      <w:r>
        <w:rPr>
          <w:color w:val="000000"/>
        </w:rPr>
        <w:t>Dialektika</w:t>
      </w:r>
      <w:proofErr w:type="spellEnd"/>
      <w:r>
        <w:rPr>
          <w:color w:val="000000"/>
        </w:rPr>
        <w:t xml:space="preserve"> </w:t>
      </w:r>
      <w:proofErr w:type="spellStart"/>
      <w:r>
        <w:rPr>
          <w:color w:val="000000"/>
        </w:rPr>
        <w:t>Pluralisme</w:t>
      </w:r>
      <w:proofErr w:type="spellEnd"/>
      <w:r>
        <w:rPr>
          <w:color w:val="000000"/>
        </w:rPr>
        <w:t xml:space="preserve"> Hukum Dalam </w:t>
      </w:r>
      <w:proofErr w:type="spellStart"/>
      <w:r>
        <w:rPr>
          <w:color w:val="000000"/>
        </w:rPr>
        <w:t>Pengelolaan</w:t>
      </w:r>
      <w:proofErr w:type="spellEnd"/>
      <w:r>
        <w:rPr>
          <w:color w:val="000000"/>
        </w:rPr>
        <w:t xml:space="preserve"> Hukum </w:t>
      </w:r>
      <w:proofErr w:type="spellStart"/>
      <w:r>
        <w:rPr>
          <w:color w:val="000000"/>
        </w:rPr>
        <w:t>Pertanahan</w:t>
      </w:r>
      <w:proofErr w:type="spellEnd"/>
      <w:r>
        <w:rPr>
          <w:color w:val="000000"/>
        </w:rPr>
        <w:t xml:space="preserve"> Nasional.</w:t>
      </w:r>
      <w:r>
        <w:rPr>
          <w:rStyle w:val="apple-converted-space"/>
          <w:color w:val="000000"/>
        </w:rPr>
        <w:t> </w:t>
      </w:r>
      <w:r>
        <w:rPr>
          <w:i/>
          <w:iCs/>
          <w:color w:val="000000"/>
        </w:rPr>
        <w:t>Muhammadiyah Law Review</w:t>
      </w:r>
      <w:r>
        <w:rPr>
          <w:color w:val="000000"/>
        </w:rPr>
        <w:t>,</w:t>
      </w:r>
      <w:r>
        <w:rPr>
          <w:rStyle w:val="apple-converted-space"/>
          <w:color w:val="000000"/>
        </w:rPr>
        <w:t> </w:t>
      </w:r>
      <w:r>
        <w:rPr>
          <w:i/>
          <w:iCs/>
          <w:color w:val="000000"/>
        </w:rPr>
        <w:t>8</w:t>
      </w:r>
      <w:r>
        <w:rPr>
          <w:color w:val="000000"/>
        </w:rPr>
        <w:t>(2).</w:t>
      </w:r>
      <w:r>
        <w:rPr>
          <w:rStyle w:val="apple-converted-space"/>
          <w:color w:val="000000"/>
        </w:rPr>
        <w:t> </w:t>
      </w:r>
      <w:hyperlink r:id="rId10" w:history="1">
        <w:r w:rsidR="008239D5" w:rsidRPr="0064776A">
          <w:rPr>
            <w:rStyle w:val="Hyperlink"/>
          </w:rPr>
          <w:t>https://doi.org/10.24127/mlr.v8i2.3562</w:t>
        </w:r>
      </w:hyperlink>
    </w:p>
    <w:p w14:paraId="669E36F2" w14:textId="77777777" w:rsidR="008239D5" w:rsidRDefault="008239D5" w:rsidP="008239D5">
      <w:pPr>
        <w:pStyle w:val="NormalWeb"/>
        <w:spacing w:before="0" w:beforeAutospacing="0" w:after="0" w:afterAutospacing="0"/>
        <w:ind w:left="720" w:hanging="720"/>
        <w:jc w:val="both"/>
        <w:rPr>
          <w:color w:val="000000"/>
        </w:rPr>
      </w:pPr>
    </w:p>
    <w:p w14:paraId="038661D2" w14:textId="048FC293" w:rsidR="00C53AA1" w:rsidRDefault="00C53AA1" w:rsidP="008239D5">
      <w:pPr>
        <w:pStyle w:val="NormalWeb"/>
        <w:spacing w:before="0" w:beforeAutospacing="0" w:after="0" w:afterAutospacing="0"/>
        <w:ind w:left="720" w:hanging="720"/>
        <w:jc w:val="both"/>
        <w:rPr>
          <w:rStyle w:val="url"/>
          <w:color w:val="000000"/>
        </w:rPr>
      </w:pPr>
      <w:r>
        <w:rPr>
          <w:color w:val="000000"/>
        </w:rPr>
        <w:t xml:space="preserve">Jaya, D. S., &amp; </w:t>
      </w:r>
      <w:proofErr w:type="spellStart"/>
      <w:r>
        <w:rPr>
          <w:color w:val="000000"/>
        </w:rPr>
        <w:t>Pakereng</w:t>
      </w:r>
      <w:proofErr w:type="spellEnd"/>
      <w:r>
        <w:rPr>
          <w:color w:val="000000"/>
        </w:rPr>
        <w:t xml:space="preserve">, M. a. I. (2024). </w:t>
      </w:r>
      <w:proofErr w:type="spellStart"/>
      <w:r w:rsidR="008239D5">
        <w:rPr>
          <w:color w:val="000000"/>
        </w:rPr>
        <w:t>Perancangan</w:t>
      </w:r>
      <w:proofErr w:type="spellEnd"/>
      <w:r w:rsidR="008239D5">
        <w:rPr>
          <w:color w:val="000000"/>
        </w:rPr>
        <w:t xml:space="preserve"> UI/UX </w:t>
      </w:r>
      <w:proofErr w:type="spellStart"/>
      <w:r w:rsidR="008239D5">
        <w:rPr>
          <w:color w:val="000000"/>
        </w:rPr>
        <w:t>Aplikasi</w:t>
      </w:r>
      <w:proofErr w:type="spellEnd"/>
      <w:r w:rsidR="008239D5">
        <w:rPr>
          <w:color w:val="000000"/>
        </w:rPr>
        <w:t xml:space="preserve"> </w:t>
      </w:r>
      <w:proofErr w:type="spellStart"/>
      <w:r w:rsidR="008239D5">
        <w:rPr>
          <w:color w:val="000000"/>
        </w:rPr>
        <w:t>Sistem</w:t>
      </w:r>
      <w:proofErr w:type="spellEnd"/>
      <w:r w:rsidR="008239D5">
        <w:rPr>
          <w:color w:val="000000"/>
        </w:rPr>
        <w:t xml:space="preserve"> </w:t>
      </w:r>
      <w:proofErr w:type="spellStart"/>
      <w:r w:rsidR="008239D5">
        <w:rPr>
          <w:color w:val="000000"/>
        </w:rPr>
        <w:t>Pemberkasan</w:t>
      </w:r>
      <w:proofErr w:type="spellEnd"/>
      <w:r w:rsidR="008239D5">
        <w:rPr>
          <w:color w:val="000000"/>
        </w:rPr>
        <w:t xml:space="preserve"> </w:t>
      </w:r>
      <w:proofErr w:type="spellStart"/>
      <w:r w:rsidR="008239D5">
        <w:rPr>
          <w:color w:val="000000"/>
        </w:rPr>
        <w:t>Bidang</w:t>
      </w:r>
      <w:proofErr w:type="spellEnd"/>
      <w:r w:rsidR="008239D5">
        <w:rPr>
          <w:color w:val="000000"/>
        </w:rPr>
        <w:t xml:space="preserve"> </w:t>
      </w:r>
      <w:proofErr w:type="spellStart"/>
      <w:r w:rsidR="008239D5">
        <w:rPr>
          <w:color w:val="000000"/>
        </w:rPr>
        <w:t>Pertanahan</w:t>
      </w:r>
      <w:proofErr w:type="spellEnd"/>
      <w:r w:rsidR="008239D5">
        <w:rPr>
          <w:color w:val="000000"/>
        </w:rPr>
        <w:t xml:space="preserve"> </w:t>
      </w:r>
      <w:proofErr w:type="spellStart"/>
      <w:r w:rsidR="008239D5">
        <w:rPr>
          <w:color w:val="000000"/>
        </w:rPr>
        <w:t>Kabupaten</w:t>
      </w:r>
      <w:proofErr w:type="spellEnd"/>
      <w:r w:rsidR="008239D5">
        <w:rPr>
          <w:color w:val="000000"/>
        </w:rPr>
        <w:t xml:space="preserve"> </w:t>
      </w:r>
      <w:proofErr w:type="spellStart"/>
      <w:r w:rsidR="008239D5">
        <w:rPr>
          <w:color w:val="000000"/>
        </w:rPr>
        <w:t>Mimika</w:t>
      </w:r>
      <w:proofErr w:type="spellEnd"/>
      <w:r w:rsidR="008239D5">
        <w:rPr>
          <w:color w:val="000000"/>
        </w:rPr>
        <w:t xml:space="preserve"> </w:t>
      </w:r>
      <w:proofErr w:type="spellStart"/>
      <w:r w:rsidR="008239D5">
        <w:rPr>
          <w:color w:val="000000"/>
        </w:rPr>
        <w:t>Berbasis</w:t>
      </w:r>
      <w:proofErr w:type="spellEnd"/>
      <w:r w:rsidR="008239D5">
        <w:rPr>
          <w:color w:val="000000"/>
        </w:rPr>
        <w:t xml:space="preserve"> Web </w:t>
      </w:r>
      <w:proofErr w:type="spellStart"/>
      <w:r w:rsidR="008239D5">
        <w:rPr>
          <w:color w:val="000000"/>
        </w:rPr>
        <w:t>Menggunakan</w:t>
      </w:r>
      <w:proofErr w:type="spellEnd"/>
      <w:r w:rsidR="008239D5">
        <w:rPr>
          <w:color w:val="000000"/>
        </w:rPr>
        <w:t xml:space="preserve"> Metode Design Thinking</w:t>
      </w:r>
      <w:r>
        <w:rPr>
          <w:color w:val="000000"/>
        </w:rPr>
        <w:t>.</w:t>
      </w:r>
      <w:r>
        <w:rPr>
          <w:rStyle w:val="apple-converted-space"/>
          <w:color w:val="000000"/>
        </w:rPr>
        <w:t> </w:t>
      </w:r>
      <w:proofErr w:type="spellStart"/>
      <w:r>
        <w:rPr>
          <w:i/>
          <w:iCs/>
          <w:color w:val="000000"/>
        </w:rPr>
        <w:t>Jurnal</w:t>
      </w:r>
      <w:proofErr w:type="spellEnd"/>
      <w:r>
        <w:rPr>
          <w:i/>
          <w:iCs/>
          <w:color w:val="000000"/>
        </w:rPr>
        <w:t xml:space="preserve"> </w:t>
      </w:r>
      <w:proofErr w:type="spellStart"/>
      <w:r>
        <w:rPr>
          <w:i/>
          <w:iCs/>
          <w:color w:val="000000"/>
        </w:rPr>
        <w:t>Informatika</w:t>
      </w:r>
      <w:proofErr w:type="spellEnd"/>
      <w:r>
        <w:rPr>
          <w:i/>
          <w:iCs/>
          <w:color w:val="000000"/>
        </w:rPr>
        <w:t xml:space="preserve"> Dan Teknik </w:t>
      </w:r>
      <w:proofErr w:type="spellStart"/>
      <w:r>
        <w:rPr>
          <w:i/>
          <w:iCs/>
          <w:color w:val="000000"/>
        </w:rPr>
        <w:t>Elektro</w:t>
      </w:r>
      <w:proofErr w:type="spellEnd"/>
      <w:r>
        <w:rPr>
          <w:i/>
          <w:iCs/>
          <w:color w:val="000000"/>
        </w:rPr>
        <w:t xml:space="preserve"> </w:t>
      </w:r>
      <w:proofErr w:type="spellStart"/>
      <w:r>
        <w:rPr>
          <w:i/>
          <w:iCs/>
          <w:color w:val="000000"/>
        </w:rPr>
        <w:t>Terapan</w:t>
      </w:r>
      <w:proofErr w:type="spellEnd"/>
      <w:r>
        <w:rPr>
          <w:color w:val="000000"/>
        </w:rPr>
        <w:t>,</w:t>
      </w:r>
      <w:r>
        <w:rPr>
          <w:rStyle w:val="apple-converted-space"/>
          <w:color w:val="000000"/>
        </w:rPr>
        <w:t> </w:t>
      </w:r>
      <w:r>
        <w:rPr>
          <w:i/>
          <w:iCs/>
          <w:color w:val="000000"/>
        </w:rPr>
        <w:t>12</w:t>
      </w:r>
      <w:r>
        <w:rPr>
          <w:color w:val="000000"/>
        </w:rPr>
        <w:t>(3).</w:t>
      </w:r>
      <w:r>
        <w:rPr>
          <w:rStyle w:val="apple-converted-space"/>
          <w:color w:val="000000"/>
        </w:rPr>
        <w:t> </w:t>
      </w:r>
      <w:hyperlink r:id="rId11" w:history="1">
        <w:r w:rsidR="008239D5" w:rsidRPr="0064776A">
          <w:rPr>
            <w:rStyle w:val="Hyperlink"/>
          </w:rPr>
          <w:t>https://doi.org/10.23960/jitet.v12i3.5064</w:t>
        </w:r>
      </w:hyperlink>
    </w:p>
    <w:p w14:paraId="2241DFC2" w14:textId="77777777" w:rsidR="008239D5" w:rsidRDefault="008239D5" w:rsidP="008239D5">
      <w:pPr>
        <w:pStyle w:val="NormalWeb"/>
        <w:spacing w:before="0" w:beforeAutospacing="0" w:after="0" w:afterAutospacing="0"/>
        <w:ind w:left="720" w:hanging="720"/>
        <w:jc w:val="both"/>
        <w:rPr>
          <w:color w:val="000000"/>
        </w:rPr>
      </w:pPr>
    </w:p>
    <w:p w14:paraId="556375F4" w14:textId="71F0DAA3" w:rsidR="00C53AA1" w:rsidRDefault="00C53AA1" w:rsidP="008239D5">
      <w:pPr>
        <w:pStyle w:val="NormalWeb"/>
        <w:spacing w:before="0" w:beforeAutospacing="0" w:after="0" w:afterAutospacing="0"/>
        <w:ind w:left="720" w:hanging="720"/>
        <w:jc w:val="both"/>
        <w:rPr>
          <w:rStyle w:val="url"/>
          <w:color w:val="000000"/>
        </w:rPr>
      </w:pPr>
      <w:proofErr w:type="spellStart"/>
      <w:r>
        <w:rPr>
          <w:color w:val="000000"/>
        </w:rPr>
        <w:t>Marwiyah</w:t>
      </w:r>
      <w:proofErr w:type="spellEnd"/>
      <w:r>
        <w:rPr>
          <w:color w:val="000000"/>
        </w:rPr>
        <w:t xml:space="preserve">, M. (2024). </w:t>
      </w:r>
      <w:proofErr w:type="spellStart"/>
      <w:r w:rsidR="008239D5">
        <w:rPr>
          <w:color w:val="000000"/>
        </w:rPr>
        <w:t>Implikasi</w:t>
      </w:r>
      <w:proofErr w:type="spellEnd"/>
      <w:r w:rsidR="008239D5">
        <w:rPr>
          <w:color w:val="000000"/>
        </w:rPr>
        <w:t xml:space="preserve"> Hukum Dari Tidak </w:t>
      </w:r>
      <w:proofErr w:type="spellStart"/>
      <w:r w:rsidR="008239D5">
        <w:rPr>
          <w:color w:val="000000"/>
        </w:rPr>
        <w:t>Dimasukkannya</w:t>
      </w:r>
      <w:proofErr w:type="spellEnd"/>
      <w:r w:rsidR="008239D5">
        <w:rPr>
          <w:color w:val="000000"/>
        </w:rPr>
        <w:t xml:space="preserve"> Salah Satu Ahli Waris Dalam Surat </w:t>
      </w:r>
      <w:proofErr w:type="spellStart"/>
      <w:r w:rsidR="008239D5">
        <w:rPr>
          <w:color w:val="000000"/>
        </w:rPr>
        <w:t>Keterangan</w:t>
      </w:r>
      <w:proofErr w:type="spellEnd"/>
      <w:r w:rsidR="008239D5">
        <w:rPr>
          <w:color w:val="000000"/>
        </w:rPr>
        <w:t xml:space="preserve"> Ahli Waris Dalam </w:t>
      </w:r>
      <w:proofErr w:type="spellStart"/>
      <w:r w:rsidR="008239D5">
        <w:rPr>
          <w:color w:val="000000"/>
        </w:rPr>
        <w:t>Pendaftaran</w:t>
      </w:r>
      <w:proofErr w:type="spellEnd"/>
      <w:r w:rsidR="008239D5">
        <w:rPr>
          <w:color w:val="000000"/>
        </w:rPr>
        <w:t xml:space="preserve"> </w:t>
      </w:r>
      <w:proofErr w:type="spellStart"/>
      <w:r w:rsidR="008239D5">
        <w:rPr>
          <w:color w:val="000000"/>
        </w:rPr>
        <w:t>Peralihan</w:t>
      </w:r>
      <w:proofErr w:type="spellEnd"/>
      <w:r w:rsidR="008239D5">
        <w:rPr>
          <w:color w:val="000000"/>
        </w:rPr>
        <w:t xml:space="preserve"> Hak Atas Tanah.</w:t>
      </w:r>
      <w:r w:rsidR="008239D5">
        <w:rPr>
          <w:rStyle w:val="apple-converted-space"/>
          <w:color w:val="000000"/>
        </w:rPr>
        <w:t> </w:t>
      </w:r>
      <w:r w:rsidR="008239D5">
        <w:rPr>
          <w:i/>
          <w:iCs/>
          <w:color w:val="000000"/>
        </w:rPr>
        <w:t>Spektrum Hukum</w:t>
      </w:r>
      <w:r w:rsidR="008239D5">
        <w:rPr>
          <w:color w:val="000000"/>
        </w:rPr>
        <w:t>,</w:t>
      </w:r>
      <w:r>
        <w:rPr>
          <w:rStyle w:val="apple-converted-space"/>
          <w:color w:val="000000"/>
        </w:rPr>
        <w:t> </w:t>
      </w:r>
      <w:r>
        <w:rPr>
          <w:i/>
          <w:iCs/>
          <w:color w:val="000000"/>
        </w:rPr>
        <w:t>19</w:t>
      </w:r>
      <w:r>
        <w:rPr>
          <w:color w:val="000000"/>
        </w:rPr>
        <w:t>(2), 171.</w:t>
      </w:r>
      <w:r>
        <w:rPr>
          <w:rStyle w:val="apple-converted-space"/>
          <w:color w:val="000000"/>
        </w:rPr>
        <w:t> </w:t>
      </w:r>
      <w:hyperlink r:id="rId12" w:history="1">
        <w:r w:rsidR="008239D5" w:rsidRPr="0064776A">
          <w:rPr>
            <w:rStyle w:val="Hyperlink"/>
          </w:rPr>
          <w:t>https://doi.org/10.56444/sh.v19i2.5335</w:t>
        </w:r>
      </w:hyperlink>
    </w:p>
    <w:p w14:paraId="1377C8D9" w14:textId="77777777" w:rsidR="008239D5" w:rsidRDefault="008239D5" w:rsidP="008239D5">
      <w:pPr>
        <w:pStyle w:val="NormalWeb"/>
        <w:spacing w:before="0" w:beforeAutospacing="0" w:after="0" w:afterAutospacing="0"/>
        <w:ind w:left="720" w:hanging="720"/>
        <w:jc w:val="both"/>
        <w:rPr>
          <w:color w:val="000000"/>
        </w:rPr>
      </w:pPr>
    </w:p>
    <w:p w14:paraId="63B0E21D" w14:textId="77777777" w:rsidR="00C53AA1" w:rsidRDefault="00C53AA1" w:rsidP="008239D5">
      <w:pPr>
        <w:pStyle w:val="NormalWeb"/>
        <w:spacing w:before="0" w:beforeAutospacing="0" w:after="0" w:afterAutospacing="0"/>
        <w:ind w:left="720" w:hanging="720"/>
        <w:jc w:val="both"/>
        <w:rPr>
          <w:color w:val="000000"/>
        </w:rPr>
      </w:pPr>
      <w:r>
        <w:rPr>
          <w:color w:val="000000"/>
        </w:rPr>
        <w:lastRenderedPageBreak/>
        <w:t xml:space="preserve">Nasution, A. S. P., &amp; </w:t>
      </w:r>
      <w:proofErr w:type="spellStart"/>
      <w:r>
        <w:rPr>
          <w:color w:val="000000"/>
        </w:rPr>
        <w:t>Yusrizal</w:t>
      </w:r>
      <w:proofErr w:type="spellEnd"/>
      <w:r>
        <w:rPr>
          <w:color w:val="000000"/>
        </w:rPr>
        <w:t xml:space="preserve">, Y. (2024). </w:t>
      </w:r>
      <w:proofErr w:type="spellStart"/>
      <w:r>
        <w:rPr>
          <w:color w:val="000000"/>
        </w:rPr>
        <w:t>Mekanisme</w:t>
      </w:r>
      <w:proofErr w:type="spellEnd"/>
      <w:r>
        <w:rPr>
          <w:color w:val="000000"/>
        </w:rPr>
        <w:t xml:space="preserve"> </w:t>
      </w:r>
      <w:proofErr w:type="spellStart"/>
      <w:r>
        <w:rPr>
          <w:color w:val="000000"/>
        </w:rPr>
        <w:t>Penggunaan</w:t>
      </w:r>
      <w:proofErr w:type="spellEnd"/>
      <w:r>
        <w:rPr>
          <w:color w:val="000000"/>
        </w:rPr>
        <w:t xml:space="preserve"> </w:t>
      </w:r>
      <w:proofErr w:type="spellStart"/>
      <w:r>
        <w:rPr>
          <w:color w:val="000000"/>
        </w:rPr>
        <w:t>Digipay</w:t>
      </w:r>
      <w:proofErr w:type="spellEnd"/>
      <w:r>
        <w:rPr>
          <w:color w:val="000000"/>
        </w:rPr>
        <w:t xml:space="preserve"> </w:t>
      </w:r>
      <w:proofErr w:type="spellStart"/>
      <w:r>
        <w:rPr>
          <w:color w:val="000000"/>
        </w:rPr>
        <w:t>sebagai</w:t>
      </w:r>
      <w:proofErr w:type="spellEnd"/>
      <w:r>
        <w:rPr>
          <w:color w:val="000000"/>
        </w:rPr>
        <w:t xml:space="preserve"> Alat </w:t>
      </w:r>
      <w:proofErr w:type="spellStart"/>
      <w:r>
        <w:rPr>
          <w:color w:val="000000"/>
        </w:rPr>
        <w:t>Pembayaran</w:t>
      </w:r>
      <w:proofErr w:type="spellEnd"/>
      <w:r>
        <w:rPr>
          <w:color w:val="000000"/>
        </w:rPr>
        <w:t xml:space="preserve"> </w:t>
      </w:r>
      <w:proofErr w:type="spellStart"/>
      <w:r>
        <w:rPr>
          <w:color w:val="000000"/>
        </w:rPr>
        <w:t>atas</w:t>
      </w:r>
      <w:proofErr w:type="spellEnd"/>
      <w:r>
        <w:rPr>
          <w:color w:val="000000"/>
        </w:rPr>
        <w:t xml:space="preserve"> </w:t>
      </w:r>
      <w:proofErr w:type="spellStart"/>
      <w:r>
        <w:rPr>
          <w:color w:val="000000"/>
        </w:rPr>
        <w:t>Belanja</w:t>
      </w:r>
      <w:proofErr w:type="spellEnd"/>
      <w:r>
        <w:rPr>
          <w:color w:val="000000"/>
        </w:rPr>
        <w:t xml:space="preserve"> APBN di Kantor </w:t>
      </w:r>
      <w:proofErr w:type="spellStart"/>
      <w:r>
        <w:rPr>
          <w:color w:val="000000"/>
        </w:rPr>
        <w:t>Pertanahan</w:t>
      </w:r>
      <w:proofErr w:type="spellEnd"/>
      <w:r>
        <w:rPr>
          <w:color w:val="000000"/>
        </w:rPr>
        <w:t xml:space="preserve"> Kota Medan.</w:t>
      </w:r>
      <w:r>
        <w:rPr>
          <w:rStyle w:val="apple-converted-space"/>
          <w:color w:val="000000"/>
        </w:rPr>
        <w:t> </w:t>
      </w:r>
      <w:r>
        <w:rPr>
          <w:i/>
          <w:iCs/>
          <w:color w:val="000000"/>
        </w:rPr>
        <w:t>VISA Journal of Vision and Ideas</w:t>
      </w:r>
      <w:r>
        <w:rPr>
          <w:color w:val="000000"/>
        </w:rPr>
        <w:t>,</w:t>
      </w:r>
      <w:r>
        <w:rPr>
          <w:rStyle w:val="apple-converted-space"/>
          <w:color w:val="000000"/>
        </w:rPr>
        <w:t> </w:t>
      </w:r>
      <w:r>
        <w:rPr>
          <w:i/>
          <w:iCs/>
          <w:color w:val="000000"/>
        </w:rPr>
        <w:t>4</w:t>
      </w:r>
      <w:r>
        <w:rPr>
          <w:color w:val="000000"/>
        </w:rPr>
        <w:t>(3).</w:t>
      </w:r>
      <w:r>
        <w:rPr>
          <w:rStyle w:val="apple-converted-space"/>
          <w:color w:val="000000"/>
        </w:rPr>
        <w:t> </w:t>
      </w:r>
      <w:r>
        <w:rPr>
          <w:rStyle w:val="url"/>
          <w:color w:val="000000"/>
        </w:rPr>
        <w:t>https://doi.org/10.47467/visa.v4i3.3160</w:t>
      </w:r>
    </w:p>
    <w:p w14:paraId="13DF4F86" w14:textId="1563179B" w:rsidR="00C53AA1" w:rsidRDefault="00C53AA1" w:rsidP="008239D5">
      <w:pPr>
        <w:pStyle w:val="NormalWeb"/>
        <w:spacing w:before="0" w:beforeAutospacing="0" w:after="0" w:afterAutospacing="0"/>
        <w:ind w:left="720" w:hanging="720"/>
        <w:jc w:val="both"/>
        <w:rPr>
          <w:rStyle w:val="url"/>
          <w:color w:val="000000"/>
        </w:rPr>
      </w:pPr>
      <w:proofErr w:type="spellStart"/>
      <w:r>
        <w:rPr>
          <w:color w:val="000000"/>
        </w:rPr>
        <w:t>Prasetyo</w:t>
      </w:r>
      <w:proofErr w:type="spellEnd"/>
      <w:r>
        <w:rPr>
          <w:color w:val="000000"/>
        </w:rPr>
        <w:t xml:space="preserve">, G. I. A., </w:t>
      </w:r>
      <w:proofErr w:type="spellStart"/>
      <w:r>
        <w:rPr>
          <w:color w:val="000000"/>
        </w:rPr>
        <w:t>Farizy</w:t>
      </w:r>
      <w:proofErr w:type="spellEnd"/>
      <w:r>
        <w:rPr>
          <w:color w:val="000000"/>
        </w:rPr>
        <w:t xml:space="preserve">, B. S., Billah, M. M., &amp; </w:t>
      </w:r>
      <w:proofErr w:type="spellStart"/>
      <w:r>
        <w:rPr>
          <w:color w:val="000000"/>
        </w:rPr>
        <w:t>Yustirandi</w:t>
      </w:r>
      <w:proofErr w:type="spellEnd"/>
      <w:r>
        <w:rPr>
          <w:color w:val="000000"/>
        </w:rPr>
        <w:t xml:space="preserve">, A. F. (2024). </w:t>
      </w:r>
      <w:proofErr w:type="spellStart"/>
      <w:r>
        <w:rPr>
          <w:color w:val="000000"/>
        </w:rPr>
        <w:t>Pengelolaan</w:t>
      </w:r>
      <w:proofErr w:type="spellEnd"/>
      <w:r>
        <w:rPr>
          <w:color w:val="000000"/>
        </w:rPr>
        <w:t xml:space="preserve"> Tanah Adat </w:t>
      </w:r>
      <w:proofErr w:type="spellStart"/>
      <w:r>
        <w:rPr>
          <w:color w:val="000000"/>
        </w:rPr>
        <w:t>Keraton</w:t>
      </w:r>
      <w:proofErr w:type="spellEnd"/>
      <w:r>
        <w:rPr>
          <w:color w:val="000000"/>
        </w:rPr>
        <w:t xml:space="preserve"> </w:t>
      </w:r>
      <w:proofErr w:type="spellStart"/>
      <w:r>
        <w:rPr>
          <w:color w:val="000000"/>
        </w:rPr>
        <w:t>Kasepuhan</w:t>
      </w:r>
      <w:proofErr w:type="spellEnd"/>
      <w:r>
        <w:rPr>
          <w:color w:val="000000"/>
        </w:rPr>
        <w:t xml:space="preserve"> Cirebon </w:t>
      </w:r>
      <w:proofErr w:type="spellStart"/>
      <w:r>
        <w:rPr>
          <w:color w:val="000000"/>
        </w:rPr>
        <w:t>dalam</w:t>
      </w:r>
      <w:proofErr w:type="spellEnd"/>
      <w:r>
        <w:rPr>
          <w:color w:val="000000"/>
        </w:rPr>
        <w:t xml:space="preserve"> </w:t>
      </w:r>
      <w:proofErr w:type="spellStart"/>
      <w:r>
        <w:rPr>
          <w:color w:val="000000"/>
        </w:rPr>
        <w:t>Bingkai</w:t>
      </w:r>
      <w:proofErr w:type="spellEnd"/>
      <w:r>
        <w:rPr>
          <w:color w:val="000000"/>
        </w:rPr>
        <w:t xml:space="preserve"> </w:t>
      </w:r>
      <w:proofErr w:type="spellStart"/>
      <w:r>
        <w:rPr>
          <w:color w:val="000000"/>
        </w:rPr>
        <w:t>Kebijakan</w:t>
      </w:r>
      <w:proofErr w:type="spellEnd"/>
      <w:r>
        <w:rPr>
          <w:color w:val="000000"/>
        </w:rPr>
        <w:t xml:space="preserve"> </w:t>
      </w:r>
      <w:proofErr w:type="spellStart"/>
      <w:r>
        <w:rPr>
          <w:color w:val="000000"/>
        </w:rPr>
        <w:t>Agraria</w:t>
      </w:r>
      <w:proofErr w:type="spellEnd"/>
      <w:r>
        <w:rPr>
          <w:color w:val="000000"/>
        </w:rPr>
        <w:t xml:space="preserve"> Nasional </w:t>
      </w:r>
      <w:proofErr w:type="spellStart"/>
      <w:r>
        <w:rPr>
          <w:color w:val="000000"/>
        </w:rPr>
        <w:t>terhadap</w:t>
      </w:r>
      <w:proofErr w:type="spellEnd"/>
      <w:r>
        <w:rPr>
          <w:color w:val="000000"/>
        </w:rPr>
        <w:t xml:space="preserve"> UUPA.</w:t>
      </w:r>
      <w:r>
        <w:rPr>
          <w:rStyle w:val="apple-converted-space"/>
          <w:color w:val="000000"/>
        </w:rPr>
        <w:t> </w:t>
      </w:r>
      <w:proofErr w:type="spellStart"/>
      <w:r>
        <w:rPr>
          <w:i/>
          <w:iCs/>
          <w:color w:val="000000"/>
        </w:rPr>
        <w:t>Jurnal</w:t>
      </w:r>
      <w:proofErr w:type="spellEnd"/>
      <w:r>
        <w:rPr>
          <w:i/>
          <w:iCs/>
          <w:color w:val="000000"/>
        </w:rPr>
        <w:t xml:space="preserve"> </w:t>
      </w:r>
      <w:proofErr w:type="spellStart"/>
      <w:r>
        <w:rPr>
          <w:i/>
          <w:iCs/>
          <w:color w:val="000000"/>
        </w:rPr>
        <w:t>Pertanahan</w:t>
      </w:r>
      <w:proofErr w:type="spellEnd"/>
      <w:r>
        <w:rPr>
          <w:color w:val="000000"/>
        </w:rPr>
        <w:t>,</w:t>
      </w:r>
      <w:r>
        <w:rPr>
          <w:rStyle w:val="apple-converted-space"/>
          <w:color w:val="000000"/>
        </w:rPr>
        <w:t> </w:t>
      </w:r>
      <w:r>
        <w:rPr>
          <w:i/>
          <w:iCs/>
          <w:color w:val="000000"/>
        </w:rPr>
        <w:t>14</w:t>
      </w:r>
      <w:r>
        <w:rPr>
          <w:color w:val="000000"/>
        </w:rPr>
        <w:t>(1).</w:t>
      </w:r>
      <w:r>
        <w:rPr>
          <w:rStyle w:val="apple-converted-space"/>
          <w:color w:val="000000"/>
        </w:rPr>
        <w:t> </w:t>
      </w:r>
      <w:hyperlink r:id="rId13" w:history="1">
        <w:r w:rsidR="008239D5" w:rsidRPr="0064776A">
          <w:rPr>
            <w:rStyle w:val="Hyperlink"/>
          </w:rPr>
          <w:t>https://doi.org/10.53686/jp.v14i1.239</w:t>
        </w:r>
      </w:hyperlink>
    </w:p>
    <w:p w14:paraId="78A85D22" w14:textId="77777777" w:rsidR="008239D5" w:rsidRDefault="008239D5" w:rsidP="008239D5">
      <w:pPr>
        <w:pStyle w:val="NormalWeb"/>
        <w:spacing w:before="0" w:beforeAutospacing="0" w:after="0" w:afterAutospacing="0"/>
        <w:ind w:left="720" w:hanging="720"/>
        <w:jc w:val="both"/>
        <w:rPr>
          <w:color w:val="000000"/>
        </w:rPr>
      </w:pPr>
    </w:p>
    <w:p w14:paraId="78FA8B1D" w14:textId="38201FCB" w:rsidR="00C53AA1" w:rsidRDefault="00C53AA1" w:rsidP="008239D5">
      <w:pPr>
        <w:pStyle w:val="NormalWeb"/>
        <w:spacing w:before="0" w:beforeAutospacing="0" w:after="0" w:afterAutospacing="0"/>
        <w:ind w:left="720" w:hanging="720"/>
        <w:jc w:val="both"/>
        <w:rPr>
          <w:rStyle w:val="url"/>
          <w:color w:val="000000"/>
        </w:rPr>
      </w:pPr>
      <w:r>
        <w:rPr>
          <w:color w:val="000000"/>
        </w:rPr>
        <w:t xml:space="preserve">Putri, N. I., &amp; Amrullah, M. N. K. (2024). </w:t>
      </w:r>
      <w:proofErr w:type="spellStart"/>
      <w:r>
        <w:rPr>
          <w:color w:val="000000"/>
        </w:rPr>
        <w:t>Penggunaan</w:t>
      </w:r>
      <w:proofErr w:type="spellEnd"/>
      <w:r>
        <w:rPr>
          <w:color w:val="000000"/>
        </w:rPr>
        <w:t xml:space="preserve"> </w:t>
      </w:r>
      <w:proofErr w:type="spellStart"/>
      <w:r>
        <w:rPr>
          <w:color w:val="000000"/>
        </w:rPr>
        <w:t>Sistem</w:t>
      </w:r>
      <w:proofErr w:type="spellEnd"/>
      <w:r>
        <w:rPr>
          <w:color w:val="000000"/>
        </w:rPr>
        <w:t xml:space="preserve"> </w:t>
      </w:r>
      <w:proofErr w:type="spellStart"/>
      <w:r>
        <w:rPr>
          <w:color w:val="000000"/>
        </w:rPr>
        <w:t>Informasi</w:t>
      </w:r>
      <w:proofErr w:type="spellEnd"/>
      <w:r>
        <w:rPr>
          <w:color w:val="000000"/>
        </w:rPr>
        <w:t xml:space="preserve"> </w:t>
      </w:r>
      <w:proofErr w:type="spellStart"/>
      <w:r>
        <w:rPr>
          <w:color w:val="000000"/>
        </w:rPr>
        <w:t>Geografis</w:t>
      </w:r>
      <w:proofErr w:type="spellEnd"/>
      <w:r>
        <w:rPr>
          <w:color w:val="000000"/>
        </w:rPr>
        <w:t xml:space="preserve"> (SIG) </w:t>
      </w:r>
      <w:proofErr w:type="spellStart"/>
      <w:r>
        <w:rPr>
          <w:color w:val="000000"/>
        </w:rPr>
        <w:t>Berbasis</w:t>
      </w:r>
      <w:proofErr w:type="spellEnd"/>
      <w:r>
        <w:rPr>
          <w:color w:val="000000"/>
        </w:rPr>
        <w:t xml:space="preserve"> Dusun </w:t>
      </w:r>
      <w:proofErr w:type="spellStart"/>
      <w:r>
        <w:rPr>
          <w:color w:val="000000"/>
        </w:rPr>
        <w:t>Untuk</w:t>
      </w:r>
      <w:proofErr w:type="spellEnd"/>
      <w:r>
        <w:rPr>
          <w:color w:val="000000"/>
        </w:rPr>
        <w:t xml:space="preserve"> </w:t>
      </w:r>
      <w:proofErr w:type="spellStart"/>
      <w:r>
        <w:rPr>
          <w:color w:val="000000"/>
        </w:rPr>
        <w:t>Meningkatkan</w:t>
      </w:r>
      <w:proofErr w:type="spellEnd"/>
      <w:r>
        <w:rPr>
          <w:color w:val="000000"/>
        </w:rPr>
        <w:t xml:space="preserve"> </w:t>
      </w:r>
      <w:proofErr w:type="spellStart"/>
      <w:r>
        <w:rPr>
          <w:color w:val="000000"/>
        </w:rPr>
        <w:t>Efisiensi</w:t>
      </w:r>
      <w:proofErr w:type="spellEnd"/>
      <w:r>
        <w:rPr>
          <w:color w:val="000000"/>
        </w:rPr>
        <w:t xml:space="preserve"> </w:t>
      </w:r>
      <w:proofErr w:type="spellStart"/>
      <w:r>
        <w:rPr>
          <w:color w:val="000000"/>
        </w:rPr>
        <w:t>Pengelolaan</w:t>
      </w:r>
      <w:proofErr w:type="spellEnd"/>
      <w:r>
        <w:rPr>
          <w:color w:val="000000"/>
        </w:rPr>
        <w:t xml:space="preserve"> Lahan.</w:t>
      </w:r>
      <w:r>
        <w:rPr>
          <w:rStyle w:val="apple-converted-space"/>
          <w:color w:val="000000"/>
        </w:rPr>
        <w:t> </w:t>
      </w:r>
      <w:r>
        <w:rPr>
          <w:i/>
          <w:iCs/>
          <w:color w:val="000000"/>
        </w:rPr>
        <w:t>Widya Bhumi</w:t>
      </w:r>
      <w:r>
        <w:rPr>
          <w:color w:val="000000"/>
        </w:rPr>
        <w:t>,</w:t>
      </w:r>
      <w:r>
        <w:rPr>
          <w:rStyle w:val="apple-converted-space"/>
          <w:color w:val="000000"/>
        </w:rPr>
        <w:t> </w:t>
      </w:r>
      <w:r>
        <w:rPr>
          <w:i/>
          <w:iCs/>
          <w:color w:val="000000"/>
        </w:rPr>
        <w:t>4</w:t>
      </w:r>
      <w:r>
        <w:rPr>
          <w:color w:val="000000"/>
        </w:rPr>
        <w:t>(1), 85–100.</w:t>
      </w:r>
      <w:r>
        <w:rPr>
          <w:rStyle w:val="apple-converted-space"/>
          <w:color w:val="000000"/>
        </w:rPr>
        <w:t> </w:t>
      </w:r>
      <w:hyperlink r:id="rId14" w:history="1">
        <w:r w:rsidR="008239D5" w:rsidRPr="0064776A">
          <w:rPr>
            <w:rStyle w:val="Hyperlink"/>
          </w:rPr>
          <w:t>https://doi.org/10.31292/wb.v4i1.93</w:t>
        </w:r>
      </w:hyperlink>
    </w:p>
    <w:p w14:paraId="3D32C850" w14:textId="77777777" w:rsidR="008239D5" w:rsidRDefault="008239D5" w:rsidP="008239D5">
      <w:pPr>
        <w:pStyle w:val="NormalWeb"/>
        <w:spacing w:before="0" w:beforeAutospacing="0" w:after="0" w:afterAutospacing="0"/>
        <w:ind w:left="720" w:hanging="720"/>
        <w:jc w:val="both"/>
        <w:rPr>
          <w:color w:val="000000"/>
        </w:rPr>
      </w:pPr>
    </w:p>
    <w:p w14:paraId="3EB7C3A8" w14:textId="5CEEB998" w:rsidR="00C53AA1" w:rsidRDefault="00C53AA1" w:rsidP="008239D5">
      <w:pPr>
        <w:pStyle w:val="NormalWeb"/>
        <w:spacing w:before="0" w:beforeAutospacing="0" w:after="0" w:afterAutospacing="0"/>
        <w:ind w:left="720" w:hanging="720"/>
        <w:jc w:val="both"/>
        <w:rPr>
          <w:rStyle w:val="url"/>
          <w:color w:val="000000"/>
        </w:rPr>
      </w:pPr>
      <w:r>
        <w:rPr>
          <w:color w:val="000000"/>
        </w:rPr>
        <w:t xml:space="preserve">Putri, R. D., Ningsih, S., &amp; </w:t>
      </w:r>
      <w:proofErr w:type="spellStart"/>
      <w:r>
        <w:rPr>
          <w:color w:val="000000"/>
        </w:rPr>
        <w:t>Setyawati</w:t>
      </w:r>
      <w:proofErr w:type="spellEnd"/>
      <w:r>
        <w:rPr>
          <w:color w:val="000000"/>
        </w:rPr>
        <w:t xml:space="preserve">, K. (2024). </w:t>
      </w:r>
      <w:proofErr w:type="spellStart"/>
      <w:r>
        <w:rPr>
          <w:color w:val="000000"/>
        </w:rPr>
        <w:t>Manajemen</w:t>
      </w:r>
      <w:proofErr w:type="spellEnd"/>
      <w:r>
        <w:rPr>
          <w:color w:val="000000"/>
        </w:rPr>
        <w:t xml:space="preserve"> </w:t>
      </w:r>
      <w:proofErr w:type="spellStart"/>
      <w:r>
        <w:rPr>
          <w:color w:val="000000"/>
        </w:rPr>
        <w:t>Komunikasi</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Pelayanan</w:t>
      </w:r>
      <w:proofErr w:type="spellEnd"/>
      <w:r>
        <w:rPr>
          <w:color w:val="000000"/>
        </w:rPr>
        <w:t xml:space="preserve"> </w:t>
      </w:r>
      <w:proofErr w:type="spellStart"/>
      <w:r>
        <w:rPr>
          <w:color w:val="000000"/>
        </w:rPr>
        <w:t>Penerbitan</w:t>
      </w:r>
      <w:proofErr w:type="spellEnd"/>
      <w:r>
        <w:rPr>
          <w:color w:val="000000"/>
        </w:rPr>
        <w:t xml:space="preserve"> </w:t>
      </w:r>
      <w:proofErr w:type="spellStart"/>
      <w:r>
        <w:rPr>
          <w:color w:val="000000"/>
        </w:rPr>
        <w:t>Sertifikat</w:t>
      </w:r>
      <w:proofErr w:type="spellEnd"/>
      <w:r>
        <w:rPr>
          <w:color w:val="000000"/>
        </w:rPr>
        <w:t xml:space="preserve"> Tanah di Kantor </w:t>
      </w:r>
      <w:proofErr w:type="spellStart"/>
      <w:r>
        <w:rPr>
          <w:color w:val="000000"/>
        </w:rPr>
        <w:t>Pertanahan</w:t>
      </w:r>
      <w:proofErr w:type="spellEnd"/>
      <w:r>
        <w:rPr>
          <w:color w:val="000000"/>
        </w:rPr>
        <w:t xml:space="preserve"> Kota </w:t>
      </w:r>
      <w:proofErr w:type="spellStart"/>
      <w:r>
        <w:rPr>
          <w:color w:val="000000"/>
        </w:rPr>
        <w:t>Administrasi</w:t>
      </w:r>
      <w:proofErr w:type="spellEnd"/>
      <w:r>
        <w:rPr>
          <w:color w:val="000000"/>
        </w:rPr>
        <w:t xml:space="preserve"> Jakarta Pusat.</w:t>
      </w:r>
      <w:r>
        <w:rPr>
          <w:rStyle w:val="apple-converted-space"/>
          <w:color w:val="000000"/>
        </w:rPr>
        <w:t> </w:t>
      </w:r>
      <w:r>
        <w:rPr>
          <w:i/>
          <w:iCs/>
          <w:color w:val="000000"/>
        </w:rPr>
        <w:t>PANDITA Interdisciplinary Journal of Public Affairs</w:t>
      </w:r>
      <w:r>
        <w:rPr>
          <w:color w:val="000000"/>
        </w:rPr>
        <w:t>,</w:t>
      </w:r>
      <w:r>
        <w:rPr>
          <w:rStyle w:val="apple-converted-space"/>
          <w:color w:val="000000"/>
        </w:rPr>
        <w:t> </w:t>
      </w:r>
      <w:r>
        <w:rPr>
          <w:i/>
          <w:iCs/>
          <w:color w:val="000000"/>
        </w:rPr>
        <w:t>7</w:t>
      </w:r>
      <w:r>
        <w:rPr>
          <w:color w:val="000000"/>
        </w:rPr>
        <w:t>(2), 194–212.</w:t>
      </w:r>
      <w:r>
        <w:rPr>
          <w:rStyle w:val="apple-converted-space"/>
          <w:color w:val="000000"/>
        </w:rPr>
        <w:t> </w:t>
      </w:r>
      <w:hyperlink r:id="rId15" w:history="1">
        <w:r w:rsidR="008239D5" w:rsidRPr="0064776A">
          <w:rPr>
            <w:rStyle w:val="Hyperlink"/>
          </w:rPr>
          <w:t>https://doi.org/10.61332/ijpa.v7i2.207</w:t>
        </w:r>
      </w:hyperlink>
    </w:p>
    <w:p w14:paraId="5D017B3D" w14:textId="77777777" w:rsidR="008239D5" w:rsidRDefault="008239D5" w:rsidP="008239D5">
      <w:pPr>
        <w:pStyle w:val="NormalWeb"/>
        <w:spacing w:before="0" w:beforeAutospacing="0" w:after="0" w:afterAutospacing="0"/>
        <w:ind w:left="720" w:hanging="720"/>
        <w:jc w:val="both"/>
        <w:rPr>
          <w:color w:val="000000"/>
        </w:rPr>
      </w:pPr>
    </w:p>
    <w:p w14:paraId="2AD9E211" w14:textId="71EF9D0C" w:rsidR="00C53AA1" w:rsidRDefault="00C53AA1" w:rsidP="008239D5">
      <w:pPr>
        <w:pStyle w:val="NormalWeb"/>
        <w:spacing w:before="0" w:beforeAutospacing="0" w:after="0" w:afterAutospacing="0"/>
        <w:ind w:left="720" w:hanging="720"/>
        <w:jc w:val="both"/>
        <w:rPr>
          <w:rStyle w:val="url"/>
          <w:color w:val="000000"/>
        </w:rPr>
      </w:pPr>
      <w:proofErr w:type="spellStart"/>
      <w:r>
        <w:rPr>
          <w:color w:val="000000"/>
        </w:rPr>
        <w:t>Rahmadhani</w:t>
      </w:r>
      <w:proofErr w:type="spellEnd"/>
      <w:r>
        <w:rPr>
          <w:color w:val="000000"/>
        </w:rPr>
        <w:t>, N. a. P. (2024).</w:t>
      </w:r>
      <w:r>
        <w:rPr>
          <w:rStyle w:val="apple-converted-space"/>
          <w:color w:val="000000"/>
        </w:rPr>
        <w:t> </w:t>
      </w:r>
      <w:proofErr w:type="spellStart"/>
      <w:r>
        <w:rPr>
          <w:i/>
          <w:iCs/>
          <w:color w:val="000000"/>
        </w:rPr>
        <w:t>Pelaksanaan</w:t>
      </w:r>
      <w:proofErr w:type="spellEnd"/>
      <w:r>
        <w:rPr>
          <w:i/>
          <w:iCs/>
          <w:color w:val="000000"/>
        </w:rPr>
        <w:t xml:space="preserve"> </w:t>
      </w:r>
      <w:proofErr w:type="spellStart"/>
      <w:r>
        <w:rPr>
          <w:i/>
          <w:iCs/>
          <w:color w:val="000000"/>
        </w:rPr>
        <w:t>Penerbitan</w:t>
      </w:r>
      <w:proofErr w:type="spellEnd"/>
      <w:r>
        <w:rPr>
          <w:i/>
          <w:iCs/>
          <w:color w:val="000000"/>
        </w:rPr>
        <w:t xml:space="preserve"> </w:t>
      </w:r>
      <w:proofErr w:type="spellStart"/>
      <w:r>
        <w:rPr>
          <w:i/>
          <w:iCs/>
          <w:color w:val="000000"/>
        </w:rPr>
        <w:t>Sertifikat</w:t>
      </w:r>
      <w:proofErr w:type="spellEnd"/>
      <w:r>
        <w:rPr>
          <w:i/>
          <w:iCs/>
          <w:color w:val="000000"/>
        </w:rPr>
        <w:t xml:space="preserve"> </w:t>
      </w:r>
      <w:proofErr w:type="spellStart"/>
      <w:r>
        <w:rPr>
          <w:i/>
          <w:iCs/>
          <w:color w:val="000000"/>
        </w:rPr>
        <w:t>Pengganti</w:t>
      </w:r>
      <w:proofErr w:type="spellEnd"/>
      <w:r>
        <w:rPr>
          <w:i/>
          <w:iCs/>
          <w:color w:val="000000"/>
        </w:rPr>
        <w:t xml:space="preserve"> di Kantor </w:t>
      </w:r>
      <w:proofErr w:type="spellStart"/>
      <w:r>
        <w:rPr>
          <w:i/>
          <w:iCs/>
          <w:color w:val="000000"/>
        </w:rPr>
        <w:t>Pertanahan</w:t>
      </w:r>
      <w:proofErr w:type="spellEnd"/>
      <w:r>
        <w:rPr>
          <w:i/>
          <w:iCs/>
          <w:color w:val="000000"/>
        </w:rPr>
        <w:t xml:space="preserve"> Wilayah </w:t>
      </w:r>
      <w:proofErr w:type="spellStart"/>
      <w:r>
        <w:rPr>
          <w:i/>
          <w:iCs/>
          <w:color w:val="000000"/>
        </w:rPr>
        <w:t>Kabupaten</w:t>
      </w:r>
      <w:proofErr w:type="spellEnd"/>
      <w:r>
        <w:rPr>
          <w:i/>
          <w:iCs/>
          <w:color w:val="000000"/>
        </w:rPr>
        <w:t xml:space="preserve"> </w:t>
      </w:r>
      <w:proofErr w:type="spellStart"/>
      <w:r>
        <w:rPr>
          <w:i/>
          <w:iCs/>
          <w:color w:val="000000"/>
        </w:rPr>
        <w:t>Kotawaringin</w:t>
      </w:r>
      <w:proofErr w:type="spellEnd"/>
      <w:r>
        <w:rPr>
          <w:i/>
          <w:iCs/>
          <w:color w:val="000000"/>
        </w:rPr>
        <w:t xml:space="preserve"> Barat</w:t>
      </w:r>
      <w:r>
        <w:rPr>
          <w:color w:val="000000"/>
        </w:rPr>
        <w:t>.</w:t>
      </w:r>
      <w:r>
        <w:rPr>
          <w:rStyle w:val="apple-converted-space"/>
          <w:color w:val="000000"/>
        </w:rPr>
        <w:t> </w:t>
      </w:r>
      <w:r>
        <w:rPr>
          <w:i/>
          <w:iCs/>
          <w:color w:val="000000"/>
        </w:rPr>
        <w:t>1</w:t>
      </w:r>
      <w:r>
        <w:rPr>
          <w:color w:val="000000"/>
        </w:rPr>
        <w:t>(3), 42–56.</w:t>
      </w:r>
      <w:r>
        <w:rPr>
          <w:rStyle w:val="apple-converted-space"/>
          <w:color w:val="000000"/>
        </w:rPr>
        <w:t> </w:t>
      </w:r>
      <w:hyperlink r:id="rId16" w:history="1">
        <w:r w:rsidR="008239D5" w:rsidRPr="0064776A">
          <w:rPr>
            <w:rStyle w:val="Hyperlink"/>
          </w:rPr>
          <w:t>https://doi.org/10.62383/presidensial.v1i3.72</w:t>
        </w:r>
      </w:hyperlink>
    </w:p>
    <w:p w14:paraId="24EBB512" w14:textId="77777777" w:rsidR="008239D5" w:rsidRDefault="008239D5" w:rsidP="008239D5">
      <w:pPr>
        <w:pStyle w:val="NormalWeb"/>
        <w:spacing w:before="0" w:beforeAutospacing="0" w:after="0" w:afterAutospacing="0"/>
        <w:ind w:left="720" w:hanging="720"/>
        <w:jc w:val="both"/>
        <w:rPr>
          <w:color w:val="000000"/>
        </w:rPr>
      </w:pPr>
    </w:p>
    <w:p w14:paraId="03C27E72" w14:textId="799D9878" w:rsidR="00C53AA1" w:rsidRDefault="00C53AA1" w:rsidP="008239D5">
      <w:pPr>
        <w:pStyle w:val="NormalWeb"/>
        <w:spacing w:before="0" w:beforeAutospacing="0" w:after="0" w:afterAutospacing="0"/>
        <w:ind w:left="720" w:hanging="720"/>
        <w:jc w:val="both"/>
        <w:rPr>
          <w:rStyle w:val="url"/>
          <w:color w:val="000000"/>
        </w:rPr>
      </w:pPr>
      <w:r>
        <w:rPr>
          <w:color w:val="000000"/>
        </w:rPr>
        <w:t xml:space="preserve">Reta, R. D. M. (2024). </w:t>
      </w:r>
      <w:proofErr w:type="spellStart"/>
      <w:r w:rsidR="008239D5">
        <w:rPr>
          <w:color w:val="000000"/>
        </w:rPr>
        <w:t>Kepastian</w:t>
      </w:r>
      <w:proofErr w:type="spellEnd"/>
      <w:r w:rsidR="008239D5">
        <w:rPr>
          <w:color w:val="000000"/>
        </w:rPr>
        <w:t xml:space="preserve"> Hukum </w:t>
      </w:r>
      <w:proofErr w:type="spellStart"/>
      <w:r w:rsidR="008239D5">
        <w:rPr>
          <w:color w:val="000000"/>
        </w:rPr>
        <w:t>Kepemilikan</w:t>
      </w:r>
      <w:proofErr w:type="spellEnd"/>
      <w:r w:rsidR="008239D5">
        <w:rPr>
          <w:color w:val="000000"/>
        </w:rPr>
        <w:t xml:space="preserve"> Hak Atas Tanah </w:t>
      </w:r>
      <w:proofErr w:type="spellStart"/>
      <w:r w:rsidR="008239D5">
        <w:rPr>
          <w:color w:val="000000"/>
        </w:rPr>
        <w:t>Akibat</w:t>
      </w:r>
      <w:proofErr w:type="spellEnd"/>
      <w:r w:rsidR="008239D5">
        <w:rPr>
          <w:color w:val="000000"/>
        </w:rPr>
        <w:t xml:space="preserve"> </w:t>
      </w:r>
      <w:proofErr w:type="spellStart"/>
      <w:r w:rsidR="008239D5">
        <w:rPr>
          <w:color w:val="000000"/>
        </w:rPr>
        <w:t>Terjadinya</w:t>
      </w:r>
      <w:proofErr w:type="spellEnd"/>
      <w:r w:rsidR="008239D5">
        <w:rPr>
          <w:color w:val="000000"/>
        </w:rPr>
        <w:t xml:space="preserve"> </w:t>
      </w:r>
      <w:proofErr w:type="spellStart"/>
      <w:r w:rsidR="008239D5">
        <w:rPr>
          <w:color w:val="000000"/>
        </w:rPr>
        <w:t>Sertifikat</w:t>
      </w:r>
      <w:proofErr w:type="spellEnd"/>
      <w:r w:rsidR="008239D5">
        <w:rPr>
          <w:color w:val="000000"/>
        </w:rPr>
        <w:t xml:space="preserve"> Ganda Di Kantor </w:t>
      </w:r>
      <w:proofErr w:type="spellStart"/>
      <w:r w:rsidR="008239D5">
        <w:rPr>
          <w:color w:val="000000"/>
        </w:rPr>
        <w:t>Pertanahan</w:t>
      </w:r>
      <w:proofErr w:type="spellEnd"/>
      <w:r w:rsidR="008239D5">
        <w:rPr>
          <w:color w:val="000000"/>
        </w:rPr>
        <w:t>/</w:t>
      </w:r>
      <w:proofErr w:type="spellStart"/>
      <w:r w:rsidR="008239D5">
        <w:rPr>
          <w:color w:val="000000"/>
        </w:rPr>
        <w:t>Atr</w:t>
      </w:r>
      <w:proofErr w:type="spellEnd"/>
      <w:r w:rsidR="008239D5">
        <w:rPr>
          <w:color w:val="000000"/>
        </w:rPr>
        <w:t xml:space="preserve"> </w:t>
      </w:r>
      <w:proofErr w:type="spellStart"/>
      <w:r w:rsidR="008239D5">
        <w:rPr>
          <w:color w:val="000000"/>
        </w:rPr>
        <w:t>Kabupaten</w:t>
      </w:r>
      <w:proofErr w:type="spellEnd"/>
      <w:r w:rsidR="008239D5">
        <w:rPr>
          <w:color w:val="000000"/>
        </w:rPr>
        <w:t xml:space="preserve"> </w:t>
      </w:r>
      <w:proofErr w:type="spellStart"/>
      <w:r w:rsidR="008239D5">
        <w:rPr>
          <w:color w:val="000000"/>
        </w:rPr>
        <w:t>Cianjur</w:t>
      </w:r>
      <w:proofErr w:type="spellEnd"/>
      <w:r>
        <w:rPr>
          <w:color w:val="000000"/>
        </w:rPr>
        <w:t>.</w:t>
      </w:r>
      <w:r>
        <w:rPr>
          <w:rStyle w:val="apple-converted-space"/>
          <w:color w:val="000000"/>
        </w:rPr>
        <w:t> </w:t>
      </w:r>
      <w:proofErr w:type="spellStart"/>
      <w:r>
        <w:rPr>
          <w:i/>
          <w:iCs/>
          <w:color w:val="000000"/>
        </w:rPr>
        <w:t>Supremasi</w:t>
      </w:r>
      <w:proofErr w:type="spellEnd"/>
      <w:r>
        <w:rPr>
          <w:i/>
          <w:iCs/>
          <w:color w:val="000000"/>
        </w:rPr>
        <w:t xml:space="preserve"> Hukum </w:t>
      </w:r>
      <w:proofErr w:type="spellStart"/>
      <w:r>
        <w:rPr>
          <w:i/>
          <w:iCs/>
          <w:color w:val="000000"/>
        </w:rPr>
        <w:t>Jurnal</w:t>
      </w:r>
      <w:proofErr w:type="spellEnd"/>
      <w:r>
        <w:rPr>
          <w:i/>
          <w:iCs/>
          <w:color w:val="000000"/>
        </w:rPr>
        <w:t xml:space="preserve"> </w:t>
      </w:r>
      <w:proofErr w:type="spellStart"/>
      <w:r>
        <w:rPr>
          <w:i/>
          <w:iCs/>
          <w:color w:val="000000"/>
        </w:rPr>
        <w:t>Penelitian</w:t>
      </w:r>
      <w:proofErr w:type="spellEnd"/>
      <w:r>
        <w:rPr>
          <w:i/>
          <w:iCs/>
          <w:color w:val="000000"/>
        </w:rPr>
        <w:t xml:space="preserve"> Hukum</w:t>
      </w:r>
      <w:r>
        <w:rPr>
          <w:color w:val="000000"/>
        </w:rPr>
        <w:t>,</w:t>
      </w:r>
      <w:r>
        <w:rPr>
          <w:rStyle w:val="apple-converted-space"/>
          <w:color w:val="000000"/>
        </w:rPr>
        <w:t> </w:t>
      </w:r>
      <w:r>
        <w:rPr>
          <w:i/>
          <w:iCs/>
          <w:color w:val="000000"/>
        </w:rPr>
        <w:t>33</w:t>
      </w:r>
      <w:r>
        <w:rPr>
          <w:color w:val="000000"/>
        </w:rPr>
        <w:t>(2), 76–91.</w:t>
      </w:r>
      <w:r>
        <w:rPr>
          <w:rStyle w:val="apple-converted-space"/>
          <w:color w:val="000000"/>
        </w:rPr>
        <w:t> </w:t>
      </w:r>
      <w:hyperlink r:id="rId17" w:history="1">
        <w:r w:rsidR="008239D5" w:rsidRPr="0064776A">
          <w:rPr>
            <w:rStyle w:val="Hyperlink"/>
          </w:rPr>
          <w:t>https://doi.org/10.33369/jsh.33.2.76-91</w:t>
        </w:r>
      </w:hyperlink>
    </w:p>
    <w:p w14:paraId="36C2867A" w14:textId="77777777" w:rsidR="008239D5" w:rsidRDefault="008239D5" w:rsidP="008239D5">
      <w:pPr>
        <w:pStyle w:val="NormalWeb"/>
        <w:spacing w:before="0" w:beforeAutospacing="0" w:after="0" w:afterAutospacing="0"/>
        <w:ind w:left="720" w:hanging="720"/>
        <w:jc w:val="both"/>
        <w:rPr>
          <w:color w:val="000000"/>
        </w:rPr>
      </w:pPr>
    </w:p>
    <w:p w14:paraId="57798DD7" w14:textId="6D94E08A" w:rsidR="00C53AA1" w:rsidRDefault="00C53AA1" w:rsidP="008239D5">
      <w:pPr>
        <w:pStyle w:val="NormalWeb"/>
        <w:spacing w:before="0" w:beforeAutospacing="0" w:after="0" w:afterAutospacing="0"/>
        <w:ind w:left="720" w:hanging="720"/>
        <w:jc w:val="both"/>
        <w:rPr>
          <w:rStyle w:val="url"/>
          <w:color w:val="000000"/>
        </w:rPr>
      </w:pPr>
      <w:r>
        <w:rPr>
          <w:color w:val="000000"/>
        </w:rPr>
        <w:t xml:space="preserve">Sari, Y. W. (2024). </w:t>
      </w:r>
      <w:proofErr w:type="spellStart"/>
      <w:r>
        <w:rPr>
          <w:color w:val="000000"/>
        </w:rPr>
        <w:t>Tinjauan</w:t>
      </w:r>
      <w:proofErr w:type="spellEnd"/>
      <w:r>
        <w:rPr>
          <w:color w:val="000000"/>
        </w:rPr>
        <w:t xml:space="preserve"> Hukum </w:t>
      </w:r>
      <w:proofErr w:type="spellStart"/>
      <w:r>
        <w:rPr>
          <w:color w:val="000000"/>
        </w:rPr>
        <w:t>Penerapan</w:t>
      </w:r>
      <w:proofErr w:type="spellEnd"/>
      <w:r>
        <w:rPr>
          <w:color w:val="000000"/>
        </w:rPr>
        <w:t xml:space="preserve"> </w:t>
      </w:r>
      <w:proofErr w:type="spellStart"/>
      <w:r>
        <w:rPr>
          <w:color w:val="000000"/>
        </w:rPr>
        <w:t>Sertifikat</w:t>
      </w:r>
      <w:proofErr w:type="spellEnd"/>
      <w:r>
        <w:rPr>
          <w:color w:val="000000"/>
        </w:rPr>
        <w:t xml:space="preserve"> Hak Milik Atas Tanah </w:t>
      </w:r>
      <w:proofErr w:type="spellStart"/>
      <w:r>
        <w:rPr>
          <w:color w:val="000000"/>
        </w:rPr>
        <w:t>Elektronik</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Sistem</w:t>
      </w:r>
      <w:proofErr w:type="spellEnd"/>
      <w:r>
        <w:rPr>
          <w:color w:val="000000"/>
        </w:rPr>
        <w:t xml:space="preserve"> Hukum Indonesia.</w:t>
      </w:r>
      <w:r>
        <w:rPr>
          <w:rStyle w:val="apple-converted-space"/>
          <w:color w:val="000000"/>
        </w:rPr>
        <w:t> </w:t>
      </w:r>
      <w:proofErr w:type="spellStart"/>
      <w:r>
        <w:rPr>
          <w:i/>
          <w:iCs/>
          <w:color w:val="000000"/>
        </w:rPr>
        <w:t>Cerdika</w:t>
      </w:r>
      <w:proofErr w:type="spellEnd"/>
      <w:r>
        <w:rPr>
          <w:i/>
          <w:iCs/>
          <w:color w:val="000000"/>
        </w:rPr>
        <w:t xml:space="preserve"> </w:t>
      </w:r>
      <w:proofErr w:type="spellStart"/>
      <w:r>
        <w:rPr>
          <w:i/>
          <w:iCs/>
          <w:color w:val="000000"/>
        </w:rPr>
        <w:t>Jurnal</w:t>
      </w:r>
      <w:proofErr w:type="spellEnd"/>
      <w:r>
        <w:rPr>
          <w:i/>
          <w:iCs/>
          <w:color w:val="000000"/>
        </w:rPr>
        <w:t xml:space="preserve"> </w:t>
      </w:r>
      <w:proofErr w:type="spellStart"/>
      <w:r>
        <w:rPr>
          <w:i/>
          <w:iCs/>
          <w:color w:val="000000"/>
        </w:rPr>
        <w:t>Ilmiah</w:t>
      </w:r>
      <w:proofErr w:type="spellEnd"/>
      <w:r>
        <w:rPr>
          <w:i/>
          <w:iCs/>
          <w:color w:val="000000"/>
        </w:rPr>
        <w:t xml:space="preserve"> Indonesia</w:t>
      </w:r>
      <w:r>
        <w:rPr>
          <w:color w:val="000000"/>
        </w:rPr>
        <w:t>,</w:t>
      </w:r>
      <w:r>
        <w:rPr>
          <w:rStyle w:val="apple-converted-space"/>
          <w:color w:val="000000"/>
        </w:rPr>
        <w:t> </w:t>
      </w:r>
      <w:r>
        <w:rPr>
          <w:i/>
          <w:iCs/>
          <w:color w:val="000000"/>
        </w:rPr>
        <w:t>4</w:t>
      </w:r>
      <w:r>
        <w:rPr>
          <w:color w:val="000000"/>
        </w:rPr>
        <w:t>(8), 648–657.</w:t>
      </w:r>
      <w:r>
        <w:rPr>
          <w:rStyle w:val="apple-converted-space"/>
          <w:color w:val="000000"/>
        </w:rPr>
        <w:t> </w:t>
      </w:r>
      <w:hyperlink r:id="rId18" w:history="1">
        <w:r w:rsidR="008239D5" w:rsidRPr="0064776A">
          <w:rPr>
            <w:rStyle w:val="Hyperlink"/>
          </w:rPr>
          <w:t>https://doi.org/10.59141/cerdika.v4i8.840</w:t>
        </w:r>
      </w:hyperlink>
    </w:p>
    <w:p w14:paraId="4E9B9A8B" w14:textId="77777777" w:rsidR="008239D5" w:rsidRDefault="008239D5" w:rsidP="008239D5">
      <w:pPr>
        <w:pStyle w:val="NormalWeb"/>
        <w:spacing w:before="0" w:beforeAutospacing="0" w:after="0" w:afterAutospacing="0"/>
        <w:ind w:left="720" w:hanging="720"/>
        <w:jc w:val="both"/>
        <w:rPr>
          <w:color w:val="000000"/>
        </w:rPr>
      </w:pPr>
    </w:p>
    <w:p w14:paraId="6D43544F" w14:textId="05828A93" w:rsidR="00C53AA1" w:rsidRDefault="00C53AA1" w:rsidP="008239D5">
      <w:pPr>
        <w:pStyle w:val="NormalWeb"/>
        <w:spacing w:before="0" w:beforeAutospacing="0" w:after="0" w:afterAutospacing="0"/>
        <w:ind w:left="720" w:hanging="720"/>
        <w:jc w:val="both"/>
        <w:rPr>
          <w:rStyle w:val="url"/>
          <w:color w:val="000000"/>
        </w:rPr>
      </w:pPr>
      <w:r>
        <w:rPr>
          <w:color w:val="000000"/>
        </w:rPr>
        <w:t xml:space="preserve">Sukarno, K. S., </w:t>
      </w:r>
      <w:proofErr w:type="spellStart"/>
      <w:r>
        <w:rPr>
          <w:color w:val="000000"/>
        </w:rPr>
        <w:t>Chasanah</w:t>
      </w:r>
      <w:proofErr w:type="spellEnd"/>
      <w:r>
        <w:rPr>
          <w:color w:val="000000"/>
        </w:rPr>
        <w:t>, I. U., Sherly, M. I., &amp; Evi, S. (2024).</w:t>
      </w:r>
      <w:r>
        <w:rPr>
          <w:rStyle w:val="apple-converted-space"/>
          <w:color w:val="000000"/>
        </w:rPr>
        <w:t> </w:t>
      </w:r>
      <w:r>
        <w:rPr>
          <w:i/>
          <w:iCs/>
          <w:color w:val="000000"/>
        </w:rPr>
        <w:t xml:space="preserve">Studi Hukum </w:t>
      </w:r>
      <w:proofErr w:type="spellStart"/>
      <w:r>
        <w:rPr>
          <w:i/>
          <w:iCs/>
          <w:color w:val="000000"/>
        </w:rPr>
        <w:t>Pertanahan</w:t>
      </w:r>
      <w:proofErr w:type="spellEnd"/>
      <w:r>
        <w:rPr>
          <w:i/>
          <w:iCs/>
          <w:color w:val="000000"/>
        </w:rPr>
        <w:t xml:space="preserve"> Nasional </w:t>
      </w:r>
      <w:proofErr w:type="spellStart"/>
      <w:r>
        <w:rPr>
          <w:i/>
          <w:iCs/>
          <w:color w:val="000000"/>
        </w:rPr>
        <w:t>dalam</w:t>
      </w:r>
      <w:proofErr w:type="spellEnd"/>
      <w:r>
        <w:rPr>
          <w:i/>
          <w:iCs/>
          <w:color w:val="000000"/>
        </w:rPr>
        <w:t xml:space="preserve"> </w:t>
      </w:r>
      <w:proofErr w:type="spellStart"/>
      <w:r>
        <w:rPr>
          <w:i/>
          <w:iCs/>
          <w:color w:val="000000"/>
        </w:rPr>
        <w:t>Peningkatan</w:t>
      </w:r>
      <w:proofErr w:type="spellEnd"/>
      <w:r>
        <w:rPr>
          <w:i/>
          <w:iCs/>
          <w:color w:val="000000"/>
        </w:rPr>
        <w:t xml:space="preserve"> Hak Atas Tanah di Desa Salam, </w:t>
      </w:r>
      <w:proofErr w:type="spellStart"/>
      <w:r>
        <w:rPr>
          <w:i/>
          <w:iCs/>
          <w:color w:val="000000"/>
        </w:rPr>
        <w:t>Kecamatan</w:t>
      </w:r>
      <w:proofErr w:type="spellEnd"/>
      <w:r>
        <w:rPr>
          <w:i/>
          <w:iCs/>
          <w:color w:val="000000"/>
        </w:rPr>
        <w:t xml:space="preserve"> </w:t>
      </w:r>
      <w:proofErr w:type="spellStart"/>
      <w:r>
        <w:rPr>
          <w:i/>
          <w:iCs/>
          <w:color w:val="000000"/>
        </w:rPr>
        <w:t>Karangpandan</w:t>
      </w:r>
      <w:proofErr w:type="spellEnd"/>
      <w:r>
        <w:rPr>
          <w:i/>
          <w:iCs/>
          <w:color w:val="000000"/>
        </w:rPr>
        <w:t xml:space="preserve">, </w:t>
      </w:r>
      <w:proofErr w:type="spellStart"/>
      <w:r>
        <w:rPr>
          <w:i/>
          <w:iCs/>
          <w:color w:val="000000"/>
        </w:rPr>
        <w:t>Kabupaten</w:t>
      </w:r>
      <w:proofErr w:type="spellEnd"/>
      <w:r>
        <w:rPr>
          <w:i/>
          <w:iCs/>
          <w:color w:val="000000"/>
        </w:rPr>
        <w:t xml:space="preserve"> </w:t>
      </w:r>
      <w:proofErr w:type="spellStart"/>
      <w:r>
        <w:rPr>
          <w:i/>
          <w:iCs/>
          <w:color w:val="000000"/>
        </w:rPr>
        <w:t>Karanganyar</w:t>
      </w:r>
      <w:proofErr w:type="spellEnd"/>
      <w:r>
        <w:rPr>
          <w:color w:val="000000"/>
        </w:rPr>
        <w:t>.</w:t>
      </w:r>
      <w:r>
        <w:rPr>
          <w:rStyle w:val="apple-converted-space"/>
          <w:color w:val="000000"/>
        </w:rPr>
        <w:t> </w:t>
      </w:r>
      <w:r>
        <w:rPr>
          <w:i/>
          <w:iCs/>
          <w:color w:val="000000"/>
        </w:rPr>
        <w:t>2</w:t>
      </w:r>
      <w:r>
        <w:rPr>
          <w:color w:val="000000"/>
        </w:rPr>
        <w:t>(2), 1321–1331.</w:t>
      </w:r>
      <w:r>
        <w:rPr>
          <w:rStyle w:val="apple-converted-space"/>
          <w:color w:val="000000"/>
        </w:rPr>
        <w:t> </w:t>
      </w:r>
      <w:hyperlink r:id="rId19" w:history="1">
        <w:r w:rsidR="008239D5" w:rsidRPr="0064776A">
          <w:rPr>
            <w:rStyle w:val="Hyperlink"/>
          </w:rPr>
          <w:t>https://doi.org/10.62976/ierj.v2i2.656</w:t>
        </w:r>
      </w:hyperlink>
    </w:p>
    <w:p w14:paraId="647FA921" w14:textId="77777777" w:rsidR="008239D5" w:rsidRDefault="008239D5" w:rsidP="008239D5">
      <w:pPr>
        <w:pStyle w:val="NormalWeb"/>
        <w:spacing w:before="0" w:beforeAutospacing="0" w:after="0" w:afterAutospacing="0"/>
        <w:ind w:left="720" w:hanging="720"/>
        <w:jc w:val="both"/>
        <w:rPr>
          <w:color w:val="000000"/>
        </w:rPr>
      </w:pPr>
    </w:p>
    <w:p w14:paraId="4B06476B" w14:textId="2C47E49C" w:rsidR="00C53AA1" w:rsidRDefault="00C53AA1" w:rsidP="008239D5">
      <w:pPr>
        <w:pStyle w:val="NormalWeb"/>
        <w:spacing w:before="0" w:beforeAutospacing="0" w:after="0" w:afterAutospacing="0"/>
        <w:ind w:left="720" w:hanging="720"/>
        <w:jc w:val="both"/>
        <w:rPr>
          <w:rStyle w:val="url"/>
          <w:color w:val="000000"/>
        </w:rPr>
      </w:pPr>
      <w:r>
        <w:rPr>
          <w:color w:val="000000"/>
        </w:rPr>
        <w:t xml:space="preserve">Zahra, N. M. J., &amp; </w:t>
      </w:r>
      <w:proofErr w:type="spellStart"/>
      <w:r>
        <w:rPr>
          <w:color w:val="000000"/>
        </w:rPr>
        <w:t>Candradewini</w:t>
      </w:r>
      <w:proofErr w:type="spellEnd"/>
      <w:r>
        <w:rPr>
          <w:color w:val="000000"/>
        </w:rPr>
        <w:t xml:space="preserve">, N. (2024). </w:t>
      </w:r>
      <w:proofErr w:type="spellStart"/>
      <w:r>
        <w:rPr>
          <w:color w:val="000000"/>
        </w:rPr>
        <w:t>Penganggaran</w:t>
      </w:r>
      <w:proofErr w:type="spellEnd"/>
      <w:r>
        <w:rPr>
          <w:color w:val="000000"/>
        </w:rPr>
        <w:t xml:space="preserve"> </w:t>
      </w:r>
      <w:proofErr w:type="spellStart"/>
      <w:r>
        <w:rPr>
          <w:color w:val="000000"/>
        </w:rPr>
        <w:t>Berbasis</w:t>
      </w:r>
      <w:proofErr w:type="spellEnd"/>
      <w:r>
        <w:rPr>
          <w:color w:val="000000"/>
        </w:rPr>
        <w:t xml:space="preserve"> Kinerja pada Dinas </w:t>
      </w:r>
      <w:proofErr w:type="spellStart"/>
      <w:r>
        <w:rPr>
          <w:color w:val="000000"/>
        </w:rPr>
        <w:t>Perumahan</w:t>
      </w:r>
      <w:proofErr w:type="spellEnd"/>
      <w:r>
        <w:rPr>
          <w:color w:val="000000"/>
        </w:rPr>
        <w:t xml:space="preserve">, Kawasan </w:t>
      </w:r>
      <w:proofErr w:type="spellStart"/>
      <w:r>
        <w:rPr>
          <w:color w:val="000000"/>
        </w:rPr>
        <w:t>Permukiman</w:t>
      </w:r>
      <w:proofErr w:type="spellEnd"/>
      <w:r>
        <w:rPr>
          <w:color w:val="000000"/>
        </w:rPr>
        <w:t xml:space="preserve"> dan </w:t>
      </w:r>
      <w:proofErr w:type="spellStart"/>
      <w:r>
        <w:rPr>
          <w:color w:val="000000"/>
        </w:rPr>
        <w:t>Pertanahan</w:t>
      </w:r>
      <w:proofErr w:type="spellEnd"/>
      <w:r>
        <w:rPr>
          <w:color w:val="000000"/>
        </w:rPr>
        <w:t xml:space="preserve"> Kota Bekasi.</w:t>
      </w:r>
      <w:r>
        <w:rPr>
          <w:rStyle w:val="apple-converted-space"/>
          <w:color w:val="000000"/>
        </w:rPr>
        <w:t> </w:t>
      </w:r>
      <w:r>
        <w:rPr>
          <w:i/>
          <w:iCs/>
          <w:color w:val="000000"/>
        </w:rPr>
        <w:t>Al-</w:t>
      </w:r>
      <w:proofErr w:type="spellStart"/>
      <w:r>
        <w:rPr>
          <w:i/>
          <w:iCs/>
          <w:color w:val="000000"/>
        </w:rPr>
        <w:t>Kharaj</w:t>
      </w:r>
      <w:proofErr w:type="spellEnd"/>
      <w:r>
        <w:rPr>
          <w:i/>
          <w:iCs/>
          <w:color w:val="000000"/>
        </w:rPr>
        <w:t xml:space="preserve"> </w:t>
      </w:r>
      <w:proofErr w:type="spellStart"/>
      <w:r>
        <w:rPr>
          <w:i/>
          <w:iCs/>
          <w:color w:val="000000"/>
        </w:rPr>
        <w:t>Jurnal</w:t>
      </w:r>
      <w:proofErr w:type="spellEnd"/>
      <w:r>
        <w:rPr>
          <w:i/>
          <w:iCs/>
          <w:color w:val="000000"/>
        </w:rPr>
        <w:t xml:space="preserve"> Ekonomi </w:t>
      </w:r>
      <w:proofErr w:type="spellStart"/>
      <w:r>
        <w:rPr>
          <w:i/>
          <w:iCs/>
          <w:color w:val="000000"/>
        </w:rPr>
        <w:t>Keuangan</w:t>
      </w:r>
      <w:proofErr w:type="spellEnd"/>
      <w:r>
        <w:rPr>
          <w:i/>
          <w:iCs/>
          <w:color w:val="000000"/>
        </w:rPr>
        <w:t xml:space="preserve"> &amp; </w:t>
      </w:r>
      <w:proofErr w:type="spellStart"/>
      <w:r>
        <w:rPr>
          <w:i/>
          <w:iCs/>
          <w:color w:val="000000"/>
        </w:rPr>
        <w:t>Bisnis</w:t>
      </w:r>
      <w:proofErr w:type="spellEnd"/>
      <w:r>
        <w:rPr>
          <w:i/>
          <w:iCs/>
          <w:color w:val="000000"/>
        </w:rPr>
        <w:t xml:space="preserve"> Syariah</w:t>
      </w:r>
      <w:r>
        <w:rPr>
          <w:color w:val="000000"/>
        </w:rPr>
        <w:t>,</w:t>
      </w:r>
      <w:r>
        <w:rPr>
          <w:rStyle w:val="apple-converted-space"/>
          <w:color w:val="000000"/>
        </w:rPr>
        <w:t> </w:t>
      </w:r>
      <w:r>
        <w:rPr>
          <w:i/>
          <w:iCs/>
          <w:color w:val="000000"/>
        </w:rPr>
        <w:t>6</w:t>
      </w:r>
      <w:r>
        <w:rPr>
          <w:color w:val="000000"/>
        </w:rPr>
        <w:t>(8).</w:t>
      </w:r>
      <w:r>
        <w:rPr>
          <w:rStyle w:val="apple-converted-space"/>
          <w:color w:val="000000"/>
        </w:rPr>
        <w:t> </w:t>
      </w:r>
      <w:hyperlink r:id="rId20" w:history="1">
        <w:r w:rsidR="008239D5" w:rsidRPr="0064776A">
          <w:rPr>
            <w:rStyle w:val="Hyperlink"/>
          </w:rPr>
          <w:t>https://doi.org/10.47467/alkharaj.v6i8.3251</w:t>
        </w:r>
      </w:hyperlink>
    </w:p>
    <w:p w14:paraId="7E848028" w14:textId="77777777" w:rsidR="008239D5" w:rsidRDefault="008239D5" w:rsidP="008239D5">
      <w:pPr>
        <w:pStyle w:val="NormalWeb"/>
        <w:spacing w:before="0" w:beforeAutospacing="0" w:after="0" w:afterAutospacing="0"/>
        <w:ind w:left="720" w:hanging="720"/>
        <w:jc w:val="both"/>
        <w:rPr>
          <w:color w:val="000000"/>
        </w:rPr>
      </w:pPr>
    </w:p>
    <w:p w14:paraId="4AEEC34A" w14:textId="77777777" w:rsidR="00C53AA1" w:rsidRDefault="00C53AA1" w:rsidP="008239D5">
      <w:pPr>
        <w:pStyle w:val="NormalWeb"/>
        <w:spacing w:before="0" w:beforeAutospacing="0" w:after="0" w:afterAutospacing="0"/>
        <w:ind w:left="720" w:hanging="720"/>
        <w:jc w:val="both"/>
        <w:rPr>
          <w:color w:val="000000"/>
        </w:rPr>
      </w:pPr>
      <w:r>
        <w:rPr>
          <w:color w:val="000000"/>
        </w:rPr>
        <w:t xml:space="preserve">Zikra, R., &amp; </w:t>
      </w:r>
      <w:proofErr w:type="spellStart"/>
      <w:r>
        <w:rPr>
          <w:color w:val="000000"/>
        </w:rPr>
        <w:t>Anysakurillah</w:t>
      </w:r>
      <w:proofErr w:type="spellEnd"/>
      <w:r>
        <w:rPr>
          <w:color w:val="000000"/>
        </w:rPr>
        <w:t xml:space="preserve">, R. (2024). </w:t>
      </w:r>
      <w:proofErr w:type="spellStart"/>
      <w:r>
        <w:rPr>
          <w:color w:val="000000"/>
        </w:rPr>
        <w:t>Efektivitas</w:t>
      </w:r>
      <w:proofErr w:type="spellEnd"/>
      <w:r>
        <w:rPr>
          <w:color w:val="000000"/>
        </w:rPr>
        <w:t xml:space="preserve"> </w:t>
      </w:r>
      <w:proofErr w:type="spellStart"/>
      <w:r>
        <w:rPr>
          <w:color w:val="000000"/>
        </w:rPr>
        <w:t>Analisis</w:t>
      </w:r>
      <w:proofErr w:type="spellEnd"/>
      <w:r>
        <w:rPr>
          <w:color w:val="000000"/>
        </w:rPr>
        <w:t xml:space="preserve"> Beban </w:t>
      </w:r>
      <w:proofErr w:type="spellStart"/>
      <w:r>
        <w:rPr>
          <w:color w:val="000000"/>
        </w:rPr>
        <w:t>Kerja</w:t>
      </w:r>
      <w:proofErr w:type="spellEnd"/>
      <w:r>
        <w:rPr>
          <w:color w:val="000000"/>
        </w:rPr>
        <w:t xml:space="preserve"> </w:t>
      </w:r>
      <w:proofErr w:type="spellStart"/>
      <w:r>
        <w:rPr>
          <w:color w:val="000000"/>
        </w:rPr>
        <w:t>Berbasis</w:t>
      </w:r>
      <w:proofErr w:type="spellEnd"/>
      <w:r>
        <w:rPr>
          <w:color w:val="000000"/>
        </w:rPr>
        <w:t xml:space="preserve"> </w:t>
      </w:r>
      <w:proofErr w:type="spellStart"/>
      <w:r>
        <w:rPr>
          <w:color w:val="000000"/>
        </w:rPr>
        <w:t>Elektronik</w:t>
      </w:r>
      <w:proofErr w:type="spellEnd"/>
      <w:r>
        <w:rPr>
          <w:color w:val="000000"/>
        </w:rPr>
        <w:t xml:space="preserve"> (E-ABK) di Dinas </w:t>
      </w:r>
      <w:proofErr w:type="spellStart"/>
      <w:r>
        <w:rPr>
          <w:color w:val="000000"/>
        </w:rPr>
        <w:t>Perumahan</w:t>
      </w:r>
      <w:proofErr w:type="spellEnd"/>
      <w:r>
        <w:rPr>
          <w:color w:val="000000"/>
        </w:rPr>
        <w:t xml:space="preserve"> Rakyat dan Kawasan </w:t>
      </w:r>
      <w:proofErr w:type="spellStart"/>
      <w:r>
        <w:rPr>
          <w:color w:val="000000"/>
        </w:rPr>
        <w:t>Pemukiman</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Pertanahan</w:t>
      </w:r>
      <w:proofErr w:type="spellEnd"/>
      <w:r>
        <w:rPr>
          <w:color w:val="000000"/>
        </w:rPr>
        <w:t xml:space="preserve"> Kota Surabaya.</w:t>
      </w:r>
      <w:r>
        <w:rPr>
          <w:rStyle w:val="apple-converted-space"/>
          <w:color w:val="000000"/>
        </w:rPr>
        <w:t> </w:t>
      </w:r>
      <w:r>
        <w:rPr>
          <w:i/>
          <w:iCs/>
          <w:color w:val="000000"/>
        </w:rPr>
        <w:t>VISA Journal of Vision and Ideas</w:t>
      </w:r>
      <w:r>
        <w:rPr>
          <w:color w:val="000000"/>
        </w:rPr>
        <w:t>,</w:t>
      </w:r>
      <w:r>
        <w:rPr>
          <w:rStyle w:val="apple-converted-space"/>
          <w:color w:val="000000"/>
        </w:rPr>
        <w:t> </w:t>
      </w:r>
      <w:r>
        <w:rPr>
          <w:i/>
          <w:iCs/>
          <w:color w:val="000000"/>
        </w:rPr>
        <w:t>4</w:t>
      </w:r>
      <w:r>
        <w:rPr>
          <w:color w:val="000000"/>
        </w:rPr>
        <w:t>(3).</w:t>
      </w:r>
      <w:r>
        <w:rPr>
          <w:rStyle w:val="apple-converted-space"/>
          <w:color w:val="000000"/>
        </w:rPr>
        <w:t> </w:t>
      </w:r>
      <w:r>
        <w:rPr>
          <w:rStyle w:val="url"/>
          <w:color w:val="000000"/>
        </w:rPr>
        <w:t>https://doi.org/10.47467/visa.v4i3.3709</w:t>
      </w:r>
    </w:p>
    <w:p w14:paraId="44C6CB8B" w14:textId="77777777" w:rsidR="00C53AA1" w:rsidRPr="00650B1F" w:rsidRDefault="00C53AA1" w:rsidP="00C53AA1">
      <w:pPr>
        <w:tabs>
          <w:tab w:val="left" w:pos="1180"/>
        </w:tabs>
        <w:spacing w:line="360" w:lineRule="auto"/>
        <w:jc w:val="both"/>
        <w:rPr>
          <w:sz w:val="24"/>
          <w:szCs w:val="24"/>
        </w:rPr>
      </w:pPr>
    </w:p>
    <w:p w14:paraId="197B6F49" w14:textId="77777777" w:rsidR="00CE68EA" w:rsidRDefault="00CE68EA" w:rsidP="00C53AA1">
      <w:pPr>
        <w:spacing w:line="360" w:lineRule="auto"/>
        <w:jc w:val="both"/>
        <w:rPr>
          <w:snapToGrid w:val="0"/>
          <w:color w:val="000000"/>
          <w:w w:val="0"/>
          <w:sz w:val="24"/>
          <w:szCs w:val="24"/>
          <w:u w:color="000000"/>
          <w:bdr w:val="none" w:sz="0" w:space="0" w:color="000000"/>
          <w:shd w:val="clear" w:color="000000" w:fill="000000"/>
          <w:lang w:val="id-ID"/>
        </w:rPr>
      </w:pPr>
    </w:p>
    <w:p w14:paraId="19C7E0EF" w14:textId="77777777" w:rsidR="005556A1" w:rsidRPr="00E90783" w:rsidRDefault="005556A1" w:rsidP="00357AB0">
      <w:pPr>
        <w:pStyle w:val="BodyText"/>
        <w:rPr>
          <w:lang w:val="id-ID"/>
        </w:rPr>
      </w:pPr>
    </w:p>
    <w:sectPr w:rsidR="005556A1" w:rsidRPr="00E90783" w:rsidSect="00E90783">
      <w:footerReference w:type="default" r:id="rId21"/>
      <w:pgSz w:w="12240" w:h="15840"/>
      <w:pgMar w:top="1820" w:right="1620" w:bottom="28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98A57" w14:textId="77777777" w:rsidR="00223698" w:rsidRDefault="00223698" w:rsidP="00B93E59">
      <w:r>
        <w:separator/>
      </w:r>
    </w:p>
  </w:endnote>
  <w:endnote w:type="continuationSeparator" w:id="0">
    <w:p w14:paraId="4B9904DF" w14:textId="77777777" w:rsidR="00223698" w:rsidRDefault="00223698" w:rsidP="00B9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78706"/>
      <w:docPartObj>
        <w:docPartGallery w:val="Page Numbers (Bottom of Page)"/>
        <w:docPartUnique/>
      </w:docPartObj>
    </w:sdtPr>
    <w:sdtContent>
      <w:p w14:paraId="3B66CFCB" w14:textId="77777777" w:rsidR="003B12A6" w:rsidRDefault="00313B83">
        <w:pPr>
          <w:pStyle w:val="Footer"/>
          <w:jc w:val="center"/>
        </w:pPr>
        <w:r>
          <w:fldChar w:fldCharType="begin"/>
        </w:r>
        <w:r>
          <w:instrText xml:space="preserve"> PAGE   \* MERGEFORMAT </w:instrText>
        </w:r>
        <w:r>
          <w:fldChar w:fldCharType="separate"/>
        </w:r>
        <w:r w:rsidR="00BD18F7">
          <w:rPr>
            <w:noProof/>
          </w:rPr>
          <w:t>1</w:t>
        </w:r>
        <w:r>
          <w:rPr>
            <w:noProof/>
          </w:rPr>
          <w:fldChar w:fldCharType="end"/>
        </w:r>
      </w:p>
    </w:sdtContent>
  </w:sdt>
  <w:p w14:paraId="723E72D0" w14:textId="77777777" w:rsidR="003B12A6" w:rsidRDefault="003B1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1105E" w14:textId="77777777" w:rsidR="00223698" w:rsidRDefault="00223698" w:rsidP="00B93E59">
      <w:r>
        <w:separator/>
      </w:r>
    </w:p>
  </w:footnote>
  <w:footnote w:type="continuationSeparator" w:id="0">
    <w:p w14:paraId="203D6D45" w14:textId="77777777" w:rsidR="00223698" w:rsidRDefault="00223698" w:rsidP="00B93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27A"/>
    <w:multiLevelType w:val="hybridMultilevel"/>
    <w:tmpl w:val="4DE6D9F8"/>
    <w:lvl w:ilvl="0" w:tplc="859E902E">
      <w:start w:val="1"/>
      <w:numFmt w:val="lowerLetter"/>
      <w:lvlText w:val="%1)"/>
      <w:lvlJc w:val="left"/>
      <w:pPr>
        <w:ind w:left="1865" w:hanging="426"/>
      </w:pPr>
      <w:rPr>
        <w:rFonts w:ascii="Times New Roman" w:eastAsia="Times New Roman" w:hAnsi="Times New Roman" w:cs="Times New Roman" w:hint="default"/>
        <w:b/>
        <w:bCs/>
        <w:i w:val="0"/>
        <w:iCs w:val="0"/>
        <w:spacing w:val="0"/>
        <w:w w:val="97"/>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733F51"/>
    <w:multiLevelType w:val="hybridMultilevel"/>
    <w:tmpl w:val="781EA3D6"/>
    <w:lvl w:ilvl="0" w:tplc="F2C63AA6">
      <w:start w:val="1"/>
      <w:numFmt w:val="upperLetter"/>
      <w:lvlText w:val="%1."/>
      <w:lvlJc w:val="left"/>
      <w:pPr>
        <w:ind w:left="871" w:hanging="284"/>
      </w:pPr>
      <w:rPr>
        <w:rFonts w:ascii="Times New Roman" w:eastAsia="Times New Roman" w:hAnsi="Times New Roman" w:cs="Times New Roman" w:hint="default"/>
        <w:b/>
        <w:bCs/>
        <w:i w:val="0"/>
        <w:iCs w:val="0"/>
        <w:spacing w:val="-1"/>
        <w:w w:val="100"/>
        <w:sz w:val="24"/>
        <w:szCs w:val="24"/>
        <w:lang w:eastAsia="en-US" w:bidi="ar-SA"/>
      </w:rPr>
    </w:lvl>
    <w:lvl w:ilvl="1" w:tplc="7B40C99C">
      <w:start w:val="1"/>
      <w:numFmt w:val="decimal"/>
      <w:lvlText w:val="%2."/>
      <w:lvlJc w:val="left"/>
      <w:pPr>
        <w:ind w:left="1111" w:hanging="240"/>
      </w:pPr>
      <w:rPr>
        <w:rFonts w:ascii="Times New Roman" w:eastAsia="Times New Roman" w:hAnsi="Times New Roman" w:cs="Times New Roman" w:hint="default"/>
        <w:b w:val="0"/>
        <w:bCs w:val="0"/>
        <w:i w:val="0"/>
        <w:iCs w:val="0"/>
        <w:spacing w:val="0"/>
        <w:w w:val="100"/>
        <w:sz w:val="24"/>
        <w:szCs w:val="24"/>
        <w:lang w:eastAsia="en-US" w:bidi="ar-SA"/>
      </w:rPr>
    </w:lvl>
    <w:lvl w:ilvl="2" w:tplc="E2628862">
      <w:start w:val="1"/>
      <w:numFmt w:val="lowerLetter"/>
      <w:lvlText w:val="%3."/>
      <w:lvlJc w:val="left"/>
      <w:pPr>
        <w:ind w:left="1591" w:hanging="360"/>
      </w:pPr>
      <w:rPr>
        <w:rFonts w:ascii="Times New Roman" w:eastAsia="Times New Roman" w:hAnsi="Times New Roman" w:cs="Times New Roman" w:hint="default"/>
        <w:b w:val="0"/>
        <w:bCs w:val="0"/>
        <w:i w:val="0"/>
        <w:iCs w:val="0"/>
        <w:spacing w:val="-1"/>
        <w:w w:val="100"/>
        <w:sz w:val="24"/>
        <w:szCs w:val="24"/>
        <w:lang w:eastAsia="en-US" w:bidi="ar-SA"/>
      </w:rPr>
    </w:lvl>
    <w:lvl w:ilvl="3" w:tplc="AD04F988">
      <w:numFmt w:val="bullet"/>
      <w:lvlText w:val="•"/>
      <w:lvlJc w:val="left"/>
      <w:pPr>
        <w:ind w:left="2480" w:hanging="360"/>
      </w:pPr>
      <w:rPr>
        <w:rFonts w:hint="default"/>
        <w:lang w:eastAsia="en-US" w:bidi="ar-SA"/>
      </w:rPr>
    </w:lvl>
    <w:lvl w:ilvl="4" w:tplc="8AF45820">
      <w:numFmt w:val="bullet"/>
      <w:lvlText w:val="•"/>
      <w:lvlJc w:val="left"/>
      <w:pPr>
        <w:ind w:left="3361" w:hanging="360"/>
      </w:pPr>
      <w:rPr>
        <w:rFonts w:hint="default"/>
        <w:lang w:eastAsia="en-US" w:bidi="ar-SA"/>
      </w:rPr>
    </w:lvl>
    <w:lvl w:ilvl="5" w:tplc="298C2AD2">
      <w:numFmt w:val="bullet"/>
      <w:lvlText w:val="•"/>
      <w:lvlJc w:val="left"/>
      <w:pPr>
        <w:ind w:left="4242" w:hanging="360"/>
      </w:pPr>
      <w:rPr>
        <w:rFonts w:hint="default"/>
        <w:lang w:eastAsia="en-US" w:bidi="ar-SA"/>
      </w:rPr>
    </w:lvl>
    <w:lvl w:ilvl="6" w:tplc="FFD2DFF0">
      <w:numFmt w:val="bullet"/>
      <w:lvlText w:val="•"/>
      <w:lvlJc w:val="left"/>
      <w:pPr>
        <w:ind w:left="5123" w:hanging="360"/>
      </w:pPr>
      <w:rPr>
        <w:rFonts w:hint="default"/>
        <w:lang w:eastAsia="en-US" w:bidi="ar-SA"/>
      </w:rPr>
    </w:lvl>
    <w:lvl w:ilvl="7" w:tplc="8B9C5304">
      <w:numFmt w:val="bullet"/>
      <w:lvlText w:val="•"/>
      <w:lvlJc w:val="left"/>
      <w:pPr>
        <w:ind w:left="6004" w:hanging="360"/>
      </w:pPr>
      <w:rPr>
        <w:rFonts w:hint="default"/>
        <w:lang w:eastAsia="en-US" w:bidi="ar-SA"/>
      </w:rPr>
    </w:lvl>
    <w:lvl w:ilvl="8" w:tplc="0F940E4E">
      <w:numFmt w:val="bullet"/>
      <w:lvlText w:val="•"/>
      <w:lvlJc w:val="left"/>
      <w:pPr>
        <w:ind w:left="6884" w:hanging="360"/>
      </w:pPr>
      <w:rPr>
        <w:rFonts w:hint="default"/>
        <w:lang w:eastAsia="en-US" w:bidi="ar-SA"/>
      </w:rPr>
    </w:lvl>
  </w:abstractNum>
  <w:abstractNum w:abstractNumId="2" w15:restartNumberingAfterBreak="0">
    <w:nsid w:val="0591404A"/>
    <w:multiLevelType w:val="hybridMultilevel"/>
    <w:tmpl w:val="3768EA8A"/>
    <w:lvl w:ilvl="0" w:tplc="F5E4E206">
      <w:start w:val="1"/>
      <w:numFmt w:val="upperLetter"/>
      <w:lvlText w:val="%1."/>
      <w:lvlJc w:val="left"/>
      <w:pPr>
        <w:ind w:left="873" w:hanging="285"/>
      </w:pPr>
      <w:rPr>
        <w:rFonts w:ascii="Times New Roman" w:eastAsia="Times New Roman" w:hAnsi="Times New Roman" w:cs="Times New Roman" w:hint="default"/>
        <w:b/>
        <w:bCs/>
        <w:i w:val="0"/>
        <w:iCs w:val="0"/>
        <w:spacing w:val="-2"/>
        <w:w w:val="100"/>
        <w:sz w:val="24"/>
        <w:szCs w:val="24"/>
        <w:lang w:eastAsia="en-US" w:bidi="ar-SA"/>
      </w:rPr>
    </w:lvl>
    <w:lvl w:ilvl="1" w:tplc="A7EA3FC6">
      <w:start w:val="1"/>
      <w:numFmt w:val="decimal"/>
      <w:lvlText w:val="%2."/>
      <w:lvlJc w:val="left"/>
      <w:pPr>
        <w:ind w:left="1953" w:hanging="360"/>
      </w:pPr>
      <w:rPr>
        <w:rFonts w:ascii="Times New Roman" w:eastAsia="Times New Roman" w:hAnsi="Times New Roman" w:cs="Times New Roman" w:hint="default"/>
        <w:b w:val="0"/>
        <w:bCs w:val="0"/>
        <w:i w:val="0"/>
        <w:iCs w:val="0"/>
        <w:spacing w:val="0"/>
        <w:w w:val="100"/>
        <w:sz w:val="24"/>
        <w:szCs w:val="24"/>
        <w:lang w:eastAsia="en-US" w:bidi="ar-SA"/>
      </w:rPr>
    </w:lvl>
    <w:lvl w:ilvl="2" w:tplc="FFA61386">
      <w:numFmt w:val="bullet"/>
      <w:lvlText w:val="•"/>
      <w:lvlJc w:val="left"/>
      <w:pPr>
        <w:ind w:left="1960" w:hanging="360"/>
      </w:pPr>
      <w:rPr>
        <w:rFonts w:hint="default"/>
        <w:lang w:eastAsia="en-US" w:bidi="ar-SA"/>
      </w:rPr>
    </w:lvl>
    <w:lvl w:ilvl="3" w:tplc="83B08660">
      <w:numFmt w:val="bullet"/>
      <w:lvlText w:val="•"/>
      <w:lvlJc w:val="left"/>
      <w:pPr>
        <w:ind w:left="2796" w:hanging="360"/>
      </w:pPr>
      <w:rPr>
        <w:rFonts w:hint="default"/>
        <w:lang w:eastAsia="en-US" w:bidi="ar-SA"/>
      </w:rPr>
    </w:lvl>
    <w:lvl w:ilvl="4" w:tplc="BB728FC4">
      <w:numFmt w:val="bullet"/>
      <w:lvlText w:val="•"/>
      <w:lvlJc w:val="left"/>
      <w:pPr>
        <w:ind w:left="3632" w:hanging="360"/>
      </w:pPr>
      <w:rPr>
        <w:rFonts w:hint="default"/>
        <w:lang w:eastAsia="en-US" w:bidi="ar-SA"/>
      </w:rPr>
    </w:lvl>
    <w:lvl w:ilvl="5" w:tplc="FFBC77BA">
      <w:numFmt w:val="bullet"/>
      <w:lvlText w:val="•"/>
      <w:lvlJc w:val="left"/>
      <w:pPr>
        <w:ind w:left="4468" w:hanging="360"/>
      </w:pPr>
      <w:rPr>
        <w:rFonts w:hint="default"/>
        <w:lang w:eastAsia="en-US" w:bidi="ar-SA"/>
      </w:rPr>
    </w:lvl>
    <w:lvl w:ilvl="6" w:tplc="77126956">
      <w:numFmt w:val="bullet"/>
      <w:lvlText w:val="•"/>
      <w:lvlJc w:val="left"/>
      <w:pPr>
        <w:ind w:left="5304" w:hanging="360"/>
      </w:pPr>
      <w:rPr>
        <w:rFonts w:hint="default"/>
        <w:lang w:eastAsia="en-US" w:bidi="ar-SA"/>
      </w:rPr>
    </w:lvl>
    <w:lvl w:ilvl="7" w:tplc="A0624CE8">
      <w:numFmt w:val="bullet"/>
      <w:lvlText w:val="•"/>
      <w:lvlJc w:val="left"/>
      <w:pPr>
        <w:ind w:left="6140" w:hanging="360"/>
      </w:pPr>
      <w:rPr>
        <w:rFonts w:hint="default"/>
        <w:lang w:eastAsia="en-US" w:bidi="ar-SA"/>
      </w:rPr>
    </w:lvl>
    <w:lvl w:ilvl="8" w:tplc="CF98A1D0">
      <w:numFmt w:val="bullet"/>
      <w:lvlText w:val="•"/>
      <w:lvlJc w:val="left"/>
      <w:pPr>
        <w:ind w:left="6976" w:hanging="360"/>
      </w:pPr>
      <w:rPr>
        <w:rFonts w:hint="default"/>
        <w:lang w:eastAsia="en-US" w:bidi="ar-SA"/>
      </w:rPr>
    </w:lvl>
  </w:abstractNum>
  <w:abstractNum w:abstractNumId="3" w15:restartNumberingAfterBreak="0">
    <w:nsid w:val="06D247FD"/>
    <w:multiLevelType w:val="hybridMultilevel"/>
    <w:tmpl w:val="965EFDF6"/>
    <w:lvl w:ilvl="0" w:tplc="0D3E529C">
      <w:start w:val="1"/>
      <w:numFmt w:val="upperLetter"/>
      <w:lvlText w:val="%1."/>
      <w:lvlJc w:val="left"/>
      <w:pPr>
        <w:ind w:left="1797" w:hanging="360"/>
      </w:pPr>
      <w:rPr>
        <w:rFonts w:hint="default"/>
        <w:color w:val="221F1F"/>
      </w:r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4" w15:restartNumberingAfterBreak="0">
    <w:nsid w:val="0F276CEF"/>
    <w:multiLevelType w:val="hybridMultilevel"/>
    <w:tmpl w:val="9A1CC03C"/>
    <w:lvl w:ilvl="0" w:tplc="30F8E538">
      <w:start w:val="1"/>
      <w:numFmt w:val="decimal"/>
      <w:lvlText w:val="%1."/>
      <w:lvlJc w:val="left"/>
      <w:pPr>
        <w:ind w:left="3001" w:hanging="428"/>
      </w:pPr>
      <w:rPr>
        <w:rFonts w:ascii="Times New Roman" w:eastAsia="Times New Roman" w:hAnsi="Times New Roman" w:cs="Times New Roman" w:hint="default"/>
        <w:b w:val="0"/>
        <w:bCs w:val="0"/>
        <w:i w:val="0"/>
        <w:iCs w:val="0"/>
        <w:spacing w:val="0"/>
        <w:w w:val="100"/>
        <w:sz w:val="24"/>
        <w:szCs w:val="24"/>
        <w:lang w:eastAsia="en-US" w:bidi="ar-SA"/>
      </w:rPr>
    </w:lvl>
    <w:lvl w:ilvl="1" w:tplc="4AC01EBA">
      <w:numFmt w:val="bullet"/>
      <w:lvlText w:val="•"/>
      <w:lvlJc w:val="left"/>
      <w:pPr>
        <w:ind w:left="3627" w:hanging="428"/>
      </w:pPr>
      <w:rPr>
        <w:rFonts w:hint="default"/>
        <w:lang w:eastAsia="en-US" w:bidi="ar-SA"/>
      </w:rPr>
    </w:lvl>
    <w:lvl w:ilvl="2" w:tplc="1D06DAC8">
      <w:numFmt w:val="bullet"/>
      <w:lvlText w:val="•"/>
      <w:lvlJc w:val="left"/>
      <w:pPr>
        <w:ind w:left="4254" w:hanging="428"/>
      </w:pPr>
      <w:rPr>
        <w:rFonts w:hint="default"/>
        <w:lang w:eastAsia="en-US" w:bidi="ar-SA"/>
      </w:rPr>
    </w:lvl>
    <w:lvl w:ilvl="3" w:tplc="C1706E08">
      <w:numFmt w:val="bullet"/>
      <w:lvlText w:val="•"/>
      <w:lvlJc w:val="left"/>
      <w:pPr>
        <w:ind w:left="4881" w:hanging="428"/>
      </w:pPr>
      <w:rPr>
        <w:rFonts w:hint="default"/>
        <w:lang w:eastAsia="en-US" w:bidi="ar-SA"/>
      </w:rPr>
    </w:lvl>
    <w:lvl w:ilvl="4" w:tplc="8132F44E">
      <w:numFmt w:val="bullet"/>
      <w:lvlText w:val="•"/>
      <w:lvlJc w:val="left"/>
      <w:pPr>
        <w:ind w:left="5508" w:hanging="428"/>
      </w:pPr>
      <w:rPr>
        <w:rFonts w:hint="default"/>
        <w:lang w:eastAsia="en-US" w:bidi="ar-SA"/>
      </w:rPr>
    </w:lvl>
    <w:lvl w:ilvl="5" w:tplc="DB526354">
      <w:numFmt w:val="bullet"/>
      <w:lvlText w:val="•"/>
      <w:lvlJc w:val="left"/>
      <w:pPr>
        <w:ind w:left="6135" w:hanging="428"/>
      </w:pPr>
      <w:rPr>
        <w:rFonts w:hint="default"/>
        <w:lang w:eastAsia="en-US" w:bidi="ar-SA"/>
      </w:rPr>
    </w:lvl>
    <w:lvl w:ilvl="6" w:tplc="058287F6">
      <w:numFmt w:val="bullet"/>
      <w:lvlText w:val="•"/>
      <w:lvlJc w:val="left"/>
      <w:pPr>
        <w:ind w:left="6762" w:hanging="428"/>
      </w:pPr>
      <w:rPr>
        <w:rFonts w:hint="default"/>
        <w:lang w:eastAsia="en-US" w:bidi="ar-SA"/>
      </w:rPr>
    </w:lvl>
    <w:lvl w:ilvl="7" w:tplc="8D0EEC7C">
      <w:numFmt w:val="bullet"/>
      <w:lvlText w:val="•"/>
      <w:lvlJc w:val="left"/>
      <w:pPr>
        <w:ind w:left="7389" w:hanging="428"/>
      </w:pPr>
      <w:rPr>
        <w:rFonts w:hint="default"/>
        <w:lang w:eastAsia="en-US" w:bidi="ar-SA"/>
      </w:rPr>
    </w:lvl>
    <w:lvl w:ilvl="8" w:tplc="0C14A7F8">
      <w:numFmt w:val="bullet"/>
      <w:lvlText w:val="•"/>
      <w:lvlJc w:val="left"/>
      <w:pPr>
        <w:ind w:left="8016" w:hanging="428"/>
      </w:pPr>
      <w:rPr>
        <w:rFonts w:hint="default"/>
        <w:lang w:eastAsia="en-US" w:bidi="ar-SA"/>
      </w:rPr>
    </w:lvl>
  </w:abstractNum>
  <w:abstractNum w:abstractNumId="5" w15:restartNumberingAfterBreak="0">
    <w:nsid w:val="14ED7F29"/>
    <w:multiLevelType w:val="hybridMultilevel"/>
    <w:tmpl w:val="718C770C"/>
    <w:lvl w:ilvl="0" w:tplc="C304E8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00536A"/>
    <w:multiLevelType w:val="hybridMultilevel"/>
    <w:tmpl w:val="7F8E0940"/>
    <w:lvl w:ilvl="0" w:tplc="576AF3E2">
      <w:start w:val="1"/>
      <w:numFmt w:val="upperLetter"/>
      <w:lvlText w:val="%1."/>
      <w:lvlJc w:val="left"/>
      <w:pPr>
        <w:ind w:left="820" w:hanging="360"/>
      </w:pPr>
      <w:rPr>
        <w:rFonts w:ascii="Times New Roman" w:eastAsia="Times New Roman" w:hAnsi="Times New Roman" w:cs="Times New Roman" w:hint="default"/>
        <w:b/>
        <w:bCs/>
        <w:i w:val="0"/>
        <w:iCs w:val="0"/>
        <w:spacing w:val="-1"/>
        <w:w w:val="100"/>
        <w:sz w:val="24"/>
        <w:szCs w:val="24"/>
        <w:lang w:eastAsia="en-US" w:bidi="ar-SA"/>
      </w:rPr>
    </w:lvl>
    <w:lvl w:ilvl="1" w:tplc="CDC2365E">
      <w:start w:val="1"/>
      <w:numFmt w:val="decimal"/>
      <w:lvlText w:val="%2."/>
      <w:lvlJc w:val="left"/>
      <w:pPr>
        <w:ind w:left="1180" w:hanging="360"/>
      </w:pPr>
      <w:rPr>
        <w:rFonts w:ascii="Times New Roman" w:eastAsia="Times New Roman" w:hAnsi="Times New Roman" w:cs="Times New Roman" w:hint="default"/>
        <w:b w:val="0"/>
        <w:bCs w:val="0"/>
        <w:i w:val="0"/>
        <w:iCs w:val="0"/>
        <w:spacing w:val="0"/>
        <w:w w:val="100"/>
        <w:sz w:val="24"/>
        <w:szCs w:val="24"/>
        <w:lang w:eastAsia="en-US" w:bidi="ar-SA"/>
      </w:rPr>
    </w:lvl>
    <w:lvl w:ilvl="2" w:tplc="179C2696">
      <w:numFmt w:val="bullet"/>
      <w:lvlText w:val="•"/>
      <w:lvlJc w:val="left"/>
      <w:pPr>
        <w:ind w:left="2076" w:hanging="360"/>
      </w:pPr>
      <w:rPr>
        <w:rFonts w:hint="default"/>
        <w:lang w:eastAsia="en-US" w:bidi="ar-SA"/>
      </w:rPr>
    </w:lvl>
    <w:lvl w:ilvl="3" w:tplc="C53E61CE">
      <w:numFmt w:val="bullet"/>
      <w:lvlText w:val="•"/>
      <w:lvlJc w:val="left"/>
      <w:pPr>
        <w:ind w:left="2972" w:hanging="360"/>
      </w:pPr>
      <w:rPr>
        <w:rFonts w:hint="default"/>
        <w:lang w:eastAsia="en-US" w:bidi="ar-SA"/>
      </w:rPr>
    </w:lvl>
    <w:lvl w:ilvl="4" w:tplc="9F4CCE72">
      <w:numFmt w:val="bullet"/>
      <w:lvlText w:val="•"/>
      <w:lvlJc w:val="left"/>
      <w:pPr>
        <w:ind w:left="3868" w:hanging="360"/>
      </w:pPr>
      <w:rPr>
        <w:rFonts w:hint="default"/>
        <w:lang w:eastAsia="en-US" w:bidi="ar-SA"/>
      </w:rPr>
    </w:lvl>
    <w:lvl w:ilvl="5" w:tplc="8AE4F25A">
      <w:numFmt w:val="bullet"/>
      <w:lvlText w:val="•"/>
      <w:lvlJc w:val="left"/>
      <w:pPr>
        <w:ind w:left="4765" w:hanging="360"/>
      </w:pPr>
      <w:rPr>
        <w:rFonts w:hint="default"/>
        <w:lang w:eastAsia="en-US" w:bidi="ar-SA"/>
      </w:rPr>
    </w:lvl>
    <w:lvl w:ilvl="6" w:tplc="238C0970">
      <w:numFmt w:val="bullet"/>
      <w:lvlText w:val="•"/>
      <w:lvlJc w:val="left"/>
      <w:pPr>
        <w:ind w:left="5661" w:hanging="360"/>
      </w:pPr>
      <w:rPr>
        <w:rFonts w:hint="default"/>
        <w:lang w:eastAsia="en-US" w:bidi="ar-SA"/>
      </w:rPr>
    </w:lvl>
    <w:lvl w:ilvl="7" w:tplc="6B88DC72">
      <w:numFmt w:val="bullet"/>
      <w:lvlText w:val="•"/>
      <w:lvlJc w:val="left"/>
      <w:pPr>
        <w:ind w:left="6557" w:hanging="360"/>
      </w:pPr>
      <w:rPr>
        <w:rFonts w:hint="default"/>
        <w:lang w:eastAsia="en-US" w:bidi="ar-SA"/>
      </w:rPr>
    </w:lvl>
    <w:lvl w:ilvl="8" w:tplc="9BBE3D22">
      <w:numFmt w:val="bullet"/>
      <w:lvlText w:val="•"/>
      <w:lvlJc w:val="left"/>
      <w:pPr>
        <w:ind w:left="7453" w:hanging="360"/>
      </w:pPr>
      <w:rPr>
        <w:rFonts w:hint="default"/>
        <w:lang w:eastAsia="en-US" w:bidi="ar-SA"/>
      </w:rPr>
    </w:lvl>
  </w:abstractNum>
  <w:abstractNum w:abstractNumId="7" w15:restartNumberingAfterBreak="0">
    <w:nsid w:val="1CF17A00"/>
    <w:multiLevelType w:val="multilevel"/>
    <w:tmpl w:val="1CF17A00"/>
    <w:lvl w:ilvl="0">
      <w:start w:val="1"/>
      <w:numFmt w:val="upperLetter"/>
      <w:lvlText w:val="%1."/>
      <w:lvlJc w:val="left"/>
      <w:pPr>
        <w:ind w:left="1725" w:hanging="360"/>
      </w:pPr>
      <w:rPr>
        <w:rFonts w:hint="default"/>
        <w:b w:val="0"/>
        <w:bCs w:val="0"/>
      </w:rPr>
    </w:lvl>
    <w:lvl w:ilvl="1">
      <w:start w:val="1"/>
      <w:numFmt w:val="lowerLetter"/>
      <w:lvlText w:val="%2."/>
      <w:lvlJc w:val="left"/>
      <w:pPr>
        <w:ind w:left="2445" w:hanging="360"/>
      </w:pPr>
    </w:lvl>
    <w:lvl w:ilvl="2">
      <w:start w:val="1"/>
      <w:numFmt w:val="lowerRoman"/>
      <w:lvlText w:val="%3."/>
      <w:lvlJc w:val="right"/>
      <w:pPr>
        <w:ind w:left="3165" w:hanging="180"/>
      </w:pPr>
    </w:lvl>
    <w:lvl w:ilvl="3">
      <w:start w:val="1"/>
      <w:numFmt w:val="decimal"/>
      <w:lvlText w:val="%4."/>
      <w:lvlJc w:val="left"/>
      <w:pPr>
        <w:ind w:left="3885" w:hanging="360"/>
      </w:pPr>
    </w:lvl>
    <w:lvl w:ilvl="4">
      <w:start w:val="1"/>
      <w:numFmt w:val="lowerLetter"/>
      <w:lvlText w:val="%5."/>
      <w:lvlJc w:val="left"/>
      <w:pPr>
        <w:ind w:left="4605" w:hanging="360"/>
      </w:pPr>
    </w:lvl>
    <w:lvl w:ilvl="5">
      <w:start w:val="1"/>
      <w:numFmt w:val="lowerRoman"/>
      <w:lvlText w:val="%6."/>
      <w:lvlJc w:val="right"/>
      <w:pPr>
        <w:ind w:left="5325" w:hanging="180"/>
      </w:pPr>
    </w:lvl>
    <w:lvl w:ilvl="6">
      <w:start w:val="1"/>
      <w:numFmt w:val="decimal"/>
      <w:lvlText w:val="%7."/>
      <w:lvlJc w:val="left"/>
      <w:pPr>
        <w:ind w:left="6045" w:hanging="360"/>
      </w:pPr>
    </w:lvl>
    <w:lvl w:ilvl="7">
      <w:start w:val="1"/>
      <w:numFmt w:val="lowerLetter"/>
      <w:lvlText w:val="%8."/>
      <w:lvlJc w:val="left"/>
      <w:pPr>
        <w:ind w:left="6765" w:hanging="360"/>
      </w:pPr>
    </w:lvl>
    <w:lvl w:ilvl="8">
      <w:start w:val="1"/>
      <w:numFmt w:val="lowerRoman"/>
      <w:lvlText w:val="%9."/>
      <w:lvlJc w:val="right"/>
      <w:pPr>
        <w:ind w:left="7485" w:hanging="180"/>
      </w:pPr>
    </w:lvl>
  </w:abstractNum>
  <w:abstractNum w:abstractNumId="8" w15:restartNumberingAfterBreak="0">
    <w:nsid w:val="1E2C312F"/>
    <w:multiLevelType w:val="hybridMultilevel"/>
    <w:tmpl w:val="49E4340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20505D89"/>
    <w:multiLevelType w:val="hybridMultilevel"/>
    <w:tmpl w:val="1C5694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447B0A"/>
    <w:multiLevelType w:val="hybridMultilevel"/>
    <w:tmpl w:val="94CE5208"/>
    <w:lvl w:ilvl="0" w:tplc="6A0A58B6">
      <w:start w:val="1"/>
      <w:numFmt w:val="upperLetter"/>
      <w:lvlText w:val="%1."/>
      <w:lvlJc w:val="left"/>
      <w:pPr>
        <w:ind w:left="1494" w:hanging="360"/>
      </w:pPr>
      <w:rPr>
        <w:rFonts w:eastAsia="SimSun"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28DF3CE9"/>
    <w:multiLevelType w:val="hybridMultilevel"/>
    <w:tmpl w:val="97E2230A"/>
    <w:lvl w:ilvl="0" w:tplc="86722F8E">
      <w:start w:val="1"/>
      <w:numFmt w:val="decimal"/>
      <w:lvlText w:val="%1."/>
      <w:lvlJc w:val="left"/>
      <w:pPr>
        <w:ind w:left="1308" w:hanging="360"/>
      </w:pPr>
      <w:rPr>
        <w:rFonts w:ascii="Times New Roman" w:eastAsia="Times New Roman" w:hAnsi="Times New Roman" w:cs="Times New Roman" w:hint="default"/>
        <w:b w:val="0"/>
        <w:bCs w:val="0"/>
        <w:i w:val="0"/>
        <w:iCs w:val="0"/>
        <w:color w:val="221F1F"/>
        <w:spacing w:val="0"/>
        <w:w w:val="100"/>
        <w:sz w:val="22"/>
        <w:szCs w:val="22"/>
        <w:lang w:eastAsia="en-US" w:bidi="ar-SA"/>
      </w:rPr>
    </w:lvl>
    <w:lvl w:ilvl="1" w:tplc="984AC18A">
      <w:start w:val="1"/>
      <w:numFmt w:val="decimal"/>
      <w:lvlText w:val="%2."/>
      <w:lvlJc w:val="left"/>
      <w:pPr>
        <w:ind w:left="1378" w:hanging="363"/>
      </w:pPr>
      <w:rPr>
        <w:rFonts w:ascii="Times New Roman" w:eastAsia="Times New Roman" w:hAnsi="Times New Roman" w:cs="Times New Roman" w:hint="default"/>
        <w:b/>
        <w:bCs/>
        <w:i w:val="0"/>
        <w:iCs w:val="0"/>
        <w:spacing w:val="0"/>
        <w:w w:val="100"/>
        <w:sz w:val="24"/>
        <w:szCs w:val="24"/>
        <w:lang w:eastAsia="en-US" w:bidi="ar-SA"/>
      </w:rPr>
    </w:lvl>
    <w:lvl w:ilvl="2" w:tplc="859E902E">
      <w:start w:val="1"/>
      <w:numFmt w:val="lowerLetter"/>
      <w:lvlText w:val="%3)"/>
      <w:lvlJc w:val="left"/>
      <w:pPr>
        <w:ind w:left="1865" w:hanging="426"/>
      </w:pPr>
      <w:rPr>
        <w:rFonts w:ascii="Times New Roman" w:eastAsia="Times New Roman" w:hAnsi="Times New Roman" w:cs="Times New Roman" w:hint="default"/>
        <w:b/>
        <w:bCs/>
        <w:i w:val="0"/>
        <w:iCs w:val="0"/>
        <w:spacing w:val="0"/>
        <w:w w:val="97"/>
        <w:sz w:val="24"/>
        <w:szCs w:val="24"/>
        <w:lang w:eastAsia="en-US" w:bidi="ar-SA"/>
      </w:rPr>
    </w:lvl>
    <w:lvl w:ilvl="3" w:tplc="B2863D3E">
      <w:start w:val="1"/>
      <w:numFmt w:val="decimal"/>
      <w:lvlText w:val="%4."/>
      <w:lvlJc w:val="left"/>
      <w:pPr>
        <w:ind w:left="3001" w:hanging="428"/>
      </w:pPr>
      <w:rPr>
        <w:rFonts w:ascii="Times New Roman" w:eastAsia="Times New Roman" w:hAnsi="Times New Roman" w:cs="Times New Roman" w:hint="default"/>
        <w:b w:val="0"/>
        <w:bCs w:val="0"/>
        <w:i w:val="0"/>
        <w:iCs w:val="0"/>
        <w:spacing w:val="0"/>
        <w:w w:val="100"/>
        <w:sz w:val="24"/>
        <w:szCs w:val="24"/>
        <w:lang w:eastAsia="en-US" w:bidi="ar-SA"/>
      </w:rPr>
    </w:lvl>
    <w:lvl w:ilvl="4" w:tplc="0570DE6E">
      <w:numFmt w:val="bullet"/>
      <w:lvlText w:val="•"/>
      <w:lvlJc w:val="left"/>
      <w:pPr>
        <w:ind w:left="3895" w:hanging="428"/>
      </w:pPr>
      <w:rPr>
        <w:rFonts w:hint="default"/>
        <w:lang w:eastAsia="en-US" w:bidi="ar-SA"/>
      </w:rPr>
    </w:lvl>
    <w:lvl w:ilvl="5" w:tplc="B8D66678">
      <w:numFmt w:val="bullet"/>
      <w:lvlText w:val="•"/>
      <w:lvlJc w:val="left"/>
      <w:pPr>
        <w:ind w:left="4791" w:hanging="428"/>
      </w:pPr>
      <w:rPr>
        <w:rFonts w:hint="default"/>
        <w:lang w:eastAsia="en-US" w:bidi="ar-SA"/>
      </w:rPr>
    </w:lvl>
    <w:lvl w:ilvl="6" w:tplc="7FC42588">
      <w:numFmt w:val="bullet"/>
      <w:lvlText w:val="•"/>
      <w:lvlJc w:val="left"/>
      <w:pPr>
        <w:ind w:left="5687" w:hanging="428"/>
      </w:pPr>
      <w:rPr>
        <w:rFonts w:hint="default"/>
        <w:lang w:eastAsia="en-US" w:bidi="ar-SA"/>
      </w:rPr>
    </w:lvl>
    <w:lvl w:ilvl="7" w:tplc="60340752">
      <w:numFmt w:val="bullet"/>
      <w:lvlText w:val="•"/>
      <w:lvlJc w:val="left"/>
      <w:pPr>
        <w:ind w:left="6583" w:hanging="428"/>
      </w:pPr>
      <w:rPr>
        <w:rFonts w:hint="default"/>
        <w:lang w:eastAsia="en-US" w:bidi="ar-SA"/>
      </w:rPr>
    </w:lvl>
    <w:lvl w:ilvl="8" w:tplc="10E456E4">
      <w:numFmt w:val="bullet"/>
      <w:lvlText w:val="•"/>
      <w:lvlJc w:val="left"/>
      <w:pPr>
        <w:ind w:left="7479" w:hanging="428"/>
      </w:pPr>
      <w:rPr>
        <w:rFonts w:hint="default"/>
        <w:lang w:eastAsia="en-US" w:bidi="ar-SA"/>
      </w:rPr>
    </w:lvl>
  </w:abstractNum>
  <w:abstractNum w:abstractNumId="12" w15:restartNumberingAfterBreak="0">
    <w:nsid w:val="2E9C4687"/>
    <w:multiLevelType w:val="hybridMultilevel"/>
    <w:tmpl w:val="E35CF4DC"/>
    <w:lvl w:ilvl="0" w:tplc="15605D98">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15:restartNumberingAfterBreak="0">
    <w:nsid w:val="2FDF2AFA"/>
    <w:multiLevelType w:val="hybridMultilevel"/>
    <w:tmpl w:val="CDD037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2D43996"/>
    <w:multiLevelType w:val="hybridMultilevel"/>
    <w:tmpl w:val="DE5E5254"/>
    <w:lvl w:ilvl="0" w:tplc="1CB83D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0A7D65"/>
    <w:multiLevelType w:val="hybridMultilevel"/>
    <w:tmpl w:val="45C4FAB4"/>
    <w:lvl w:ilvl="0" w:tplc="1FE4F2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E24728"/>
    <w:multiLevelType w:val="hybridMultilevel"/>
    <w:tmpl w:val="34FE6AE6"/>
    <w:lvl w:ilvl="0" w:tplc="9724B2C0">
      <w:start w:val="1"/>
      <w:numFmt w:val="decimal"/>
      <w:lvlText w:val="%1."/>
      <w:lvlJc w:val="left"/>
      <w:pPr>
        <w:ind w:left="1702" w:hanging="264"/>
      </w:pPr>
      <w:rPr>
        <w:rFonts w:ascii="Times New Roman" w:eastAsia="Times New Roman" w:hAnsi="Times New Roman" w:cs="Times New Roman" w:hint="default"/>
        <w:b w:val="0"/>
        <w:bCs w:val="0"/>
        <w:i w:val="0"/>
        <w:iCs w:val="0"/>
        <w:color w:val="221F1F"/>
        <w:spacing w:val="0"/>
        <w:w w:val="100"/>
        <w:sz w:val="22"/>
        <w:szCs w:val="22"/>
        <w:lang w:eastAsia="en-US" w:bidi="ar-SA"/>
      </w:rPr>
    </w:lvl>
    <w:lvl w:ilvl="1" w:tplc="E662FB70">
      <w:numFmt w:val="bullet"/>
      <w:lvlText w:val="•"/>
      <w:lvlJc w:val="left"/>
      <w:pPr>
        <w:ind w:left="2430" w:hanging="264"/>
      </w:pPr>
      <w:rPr>
        <w:rFonts w:hint="default"/>
        <w:lang w:eastAsia="en-US" w:bidi="ar-SA"/>
      </w:rPr>
    </w:lvl>
    <w:lvl w:ilvl="2" w:tplc="B134AB24">
      <w:numFmt w:val="bullet"/>
      <w:lvlText w:val="•"/>
      <w:lvlJc w:val="left"/>
      <w:pPr>
        <w:ind w:left="3160" w:hanging="264"/>
      </w:pPr>
      <w:rPr>
        <w:rFonts w:hint="default"/>
        <w:lang w:eastAsia="en-US" w:bidi="ar-SA"/>
      </w:rPr>
    </w:lvl>
    <w:lvl w:ilvl="3" w:tplc="0AC47170">
      <w:numFmt w:val="bullet"/>
      <w:lvlText w:val="•"/>
      <w:lvlJc w:val="left"/>
      <w:pPr>
        <w:ind w:left="3890" w:hanging="264"/>
      </w:pPr>
      <w:rPr>
        <w:rFonts w:hint="default"/>
        <w:lang w:eastAsia="en-US" w:bidi="ar-SA"/>
      </w:rPr>
    </w:lvl>
    <w:lvl w:ilvl="4" w:tplc="6EA07394">
      <w:numFmt w:val="bullet"/>
      <w:lvlText w:val="•"/>
      <w:lvlJc w:val="left"/>
      <w:pPr>
        <w:ind w:left="4620" w:hanging="264"/>
      </w:pPr>
      <w:rPr>
        <w:rFonts w:hint="default"/>
        <w:lang w:eastAsia="en-US" w:bidi="ar-SA"/>
      </w:rPr>
    </w:lvl>
    <w:lvl w:ilvl="5" w:tplc="5F1C2D18">
      <w:numFmt w:val="bullet"/>
      <w:lvlText w:val="•"/>
      <w:lvlJc w:val="left"/>
      <w:pPr>
        <w:ind w:left="5350" w:hanging="264"/>
      </w:pPr>
      <w:rPr>
        <w:rFonts w:hint="default"/>
        <w:lang w:eastAsia="en-US" w:bidi="ar-SA"/>
      </w:rPr>
    </w:lvl>
    <w:lvl w:ilvl="6" w:tplc="50367FC0">
      <w:numFmt w:val="bullet"/>
      <w:lvlText w:val="•"/>
      <w:lvlJc w:val="left"/>
      <w:pPr>
        <w:ind w:left="6080" w:hanging="264"/>
      </w:pPr>
      <w:rPr>
        <w:rFonts w:hint="default"/>
        <w:lang w:eastAsia="en-US" w:bidi="ar-SA"/>
      </w:rPr>
    </w:lvl>
    <w:lvl w:ilvl="7" w:tplc="849CCEE6">
      <w:numFmt w:val="bullet"/>
      <w:lvlText w:val="•"/>
      <w:lvlJc w:val="left"/>
      <w:pPr>
        <w:ind w:left="6810" w:hanging="264"/>
      </w:pPr>
      <w:rPr>
        <w:rFonts w:hint="default"/>
        <w:lang w:eastAsia="en-US" w:bidi="ar-SA"/>
      </w:rPr>
    </w:lvl>
    <w:lvl w:ilvl="8" w:tplc="FFA4FE04">
      <w:numFmt w:val="bullet"/>
      <w:lvlText w:val="•"/>
      <w:lvlJc w:val="left"/>
      <w:pPr>
        <w:ind w:left="7540" w:hanging="264"/>
      </w:pPr>
      <w:rPr>
        <w:rFonts w:hint="default"/>
        <w:lang w:eastAsia="en-US" w:bidi="ar-SA"/>
      </w:rPr>
    </w:lvl>
  </w:abstractNum>
  <w:abstractNum w:abstractNumId="17" w15:restartNumberingAfterBreak="0">
    <w:nsid w:val="424A41E0"/>
    <w:multiLevelType w:val="hybridMultilevel"/>
    <w:tmpl w:val="0D388D14"/>
    <w:lvl w:ilvl="0" w:tplc="0D56FB02">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15:restartNumberingAfterBreak="0">
    <w:nsid w:val="45ED6894"/>
    <w:multiLevelType w:val="hybridMultilevel"/>
    <w:tmpl w:val="94B8CB04"/>
    <w:lvl w:ilvl="0" w:tplc="C270BD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3E760B"/>
    <w:multiLevelType w:val="hybridMultilevel"/>
    <w:tmpl w:val="98EE5C96"/>
    <w:lvl w:ilvl="0" w:tplc="77D2334C">
      <w:start w:val="1"/>
      <w:numFmt w:val="lowerLetter"/>
      <w:lvlText w:val="%1."/>
      <w:lvlJc w:val="left"/>
      <w:pPr>
        <w:ind w:left="1231" w:hanging="360"/>
      </w:pPr>
      <w:rPr>
        <w:rFonts w:ascii="Times New Roman" w:eastAsia="Times New Roman" w:hAnsi="Times New Roman" w:cs="Times New Roman" w:hint="default"/>
        <w:b w:val="0"/>
        <w:bCs w:val="0"/>
        <w:i w:val="0"/>
        <w:iCs w:val="0"/>
        <w:spacing w:val="-1"/>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A3C27C7"/>
    <w:multiLevelType w:val="hybridMultilevel"/>
    <w:tmpl w:val="48847BCE"/>
    <w:lvl w:ilvl="0" w:tplc="FFF2AE6E">
      <w:start w:val="1"/>
      <w:numFmt w:val="decimal"/>
      <w:lvlText w:val="%1)"/>
      <w:lvlJc w:val="left"/>
      <w:pPr>
        <w:ind w:left="720" w:hanging="360"/>
      </w:pPr>
      <w:rPr>
        <w:rFonts w:hint="default"/>
        <w:color w:val="22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A1A5C"/>
    <w:multiLevelType w:val="hybridMultilevel"/>
    <w:tmpl w:val="AD6E07B6"/>
    <w:lvl w:ilvl="0" w:tplc="DC1489D2">
      <w:start w:val="1"/>
      <w:numFmt w:val="decimal"/>
      <w:lvlText w:val="%1)"/>
      <w:lvlJc w:val="left"/>
      <w:pPr>
        <w:ind w:left="1080" w:hanging="360"/>
      </w:pPr>
      <w:rPr>
        <w:rFonts w:hint="default"/>
        <w:color w:val="221F1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9302B7"/>
    <w:multiLevelType w:val="hybridMultilevel"/>
    <w:tmpl w:val="50263DCC"/>
    <w:lvl w:ilvl="0" w:tplc="7D0EE9E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66014"/>
    <w:multiLevelType w:val="hybridMultilevel"/>
    <w:tmpl w:val="3272C310"/>
    <w:lvl w:ilvl="0" w:tplc="F2E60B0E">
      <w:start w:val="1"/>
      <w:numFmt w:val="upperLetter"/>
      <w:lvlText w:val="%1."/>
      <w:lvlJc w:val="left"/>
      <w:pPr>
        <w:ind w:left="871" w:hanging="284"/>
        <w:jc w:val="right"/>
      </w:pPr>
      <w:rPr>
        <w:rFonts w:ascii="Times New Roman" w:eastAsia="Times New Roman" w:hAnsi="Times New Roman" w:cs="Times New Roman" w:hint="default"/>
        <w:b/>
        <w:bCs/>
        <w:i w:val="0"/>
        <w:iCs w:val="0"/>
        <w:spacing w:val="-1"/>
        <w:w w:val="100"/>
        <w:sz w:val="24"/>
        <w:szCs w:val="24"/>
        <w:lang w:eastAsia="en-US" w:bidi="ar-SA"/>
      </w:rPr>
    </w:lvl>
    <w:lvl w:ilvl="1" w:tplc="6BD8C1C0">
      <w:start w:val="1"/>
      <w:numFmt w:val="decimal"/>
      <w:lvlText w:val="%2)"/>
      <w:lvlJc w:val="left"/>
      <w:pPr>
        <w:ind w:left="1231" w:hanging="360"/>
      </w:pPr>
      <w:rPr>
        <w:rFonts w:ascii="Times New Roman" w:eastAsia="Times New Roman" w:hAnsi="Times New Roman" w:cs="Times New Roman" w:hint="default"/>
        <w:b w:val="0"/>
        <w:bCs w:val="0"/>
        <w:i w:val="0"/>
        <w:iCs w:val="0"/>
        <w:spacing w:val="0"/>
        <w:w w:val="100"/>
        <w:sz w:val="24"/>
        <w:szCs w:val="24"/>
        <w:lang w:eastAsia="en-US" w:bidi="ar-SA"/>
      </w:rPr>
    </w:lvl>
    <w:lvl w:ilvl="2" w:tplc="76E4A582">
      <w:numFmt w:val="bullet"/>
      <w:lvlText w:val="•"/>
      <w:lvlJc w:val="left"/>
      <w:pPr>
        <w:ind w:left="2062" w:hanging="360"/>
      </w:pPr>
      <w:rPr>
        <w:rFonts w:hint="default"/>
        <w:lang w:eastAsia="en-US" w:bidi="ar-SA"/>
      </w:rPr>
    </w:lvl>
    <w:lvl w:ilvl="3" w:tplc="15605364">
      <w:numFmt w:val="bullet"/>
      <w:lvlText w:val="•"/>
      <w:lvlJc w:val="left"/>
      <w:pPr>
        <w:ind w:left="2885" w:hanging="360"/>
      </w:pPr>
      <w:rPr>
        <w:rFonts w:hint="default"/>
        <w:lang w:eastAsia="en-US" w:bidi="ar-SA"/>
      </w:rPr>
    </w:lvl>
    <w:lvl w:ilvl="4" w:tplc="9594CF6E">
      <w:numFmt w:val="bullet"/>
      <w:lvlText w:val="•"/>
      <w:lvlJc w:val="left"/>
      <w:pPr>
        <w:ind w:left="3708" w:hanging="360"/>
      </w:pPr>
      <w:rPr>
        <w:rFonts w:hint="default"/>
        <w:lang w:eastAsia="en-US" w:bidi="ar-SA"/>
      </w:rPr>
    </w:lvl>
    <w:lvl w:ilvl="5" w:tplc="3196D348">
      <w:numFmt w:val="bullet"/>
      <w:lvlText w:val="•"/>
      <w:lvlJc w:val="left"/>
      <w:pPr>
        <w:ind w:left="4531" w:hanging="360"/>
      </w:pPr>
      <w:rPr>
        <w:rFonts w:hint="default"/>
        <w:lang w:eastAsia="en-US" w:bidi="ar-SA"/>
      </w:rPr>
    </w:lvl>
    <w:lvl w:ilvl="6" w:tplc="32320FCE">
      <w:numFmt w:val="bullet"/>
      <w:lvlText w:val="•"/>
      <w:lvlJc w:val="left"/>
      <w:pPr>
        <w:ind w:left="5354" w:hanging="360"/>
      </w:pPr>
      <w:rPr>
        <w:rFonts w:hint="default"/>
        <w:lang w:eastAsia="en-US" w:bidi="ar-SA"/>
      </w:rPr>
    </w:lvl>
    <w:lvl w:ilvl="7" w:tplc="A672E764">
      <w:numFmt w:val="bullet"/>
      <w:lvlText w:val="•"/>
      <w:lvlJc w:val="left"/>
      <w:pPr>
        <w:ind w:left="6177" w:hanging="360"/>
      </w:pPr>
      <w:rPr>
        <w:rFonts w:hint="default"/>
        <w:lang w:eastAsia="en-US" w:bidi="ar-SA"/>
      </w:rPr>
    </w:lvl>
    <w:lvl w:ilvl="8" w:tplc="981C13DE">
      <w:numFmt w:val="bullet"/>
      <w:lvlText w:val="•"/>
      <w:lvlJc w:val="left"/>
      <w:pPr>
        <w:ind w:left="7000" w:hanging="360"/>
      </w:pPr>
      <w:rPr>
        <w:rFonts w:hint="default"/>
        <w:lang w:eastAsia="en-US" w:bidi="ar-SA"/>
      </w:rPr>
    </w:lvl>
  </w:abstractNum>
  <w:abstractNum w:abstractNumId="24" w15:restartNumberingAfterBreak="0">
    <w:nsid w:val="60381241"/>
    <w:multiLevelType w:val="hybridMultilevel"/>
    <w:tmpl w:val="BC3E4996"/>
    <w:lvl w:ilvl="0" w:tplc="D6AC2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54E36A6"/>
    <w:multiLevelType w:val="hybridMultilevel"/>
    <w:tmpl w:val="8550C058"/>
    <w:lvl w:ilvl="0" w:tplc="81040A88">
      <w:start w:val="1"/>
      <w:numFmt w:val="upperLetter"/>
      <w:lvlText w:val="%1."/>
      <w:lvlJc w:val="left"/>
      <w:pPr>
        <w:ind w:left="871" w:hanging="284"/>
      </w:pPr>
      <w:rPr>
        <w:rFonts w:ascii="Times New Roman" w:eastAsia="Times New Roman" w:hAnsi="Times New Roman" w:cs="Times New Roman" w:hint="default"/>
        <w:b/>
        <w:bCs/>
        <w:i w:val="0"/>
        <w:iCs w:val="0"/>
        <w:spacing w:val="-1"/>
        <w:w w:val="100"/>
        <w:sz w:val="24"/>
        <w:szCs w:val="24"/>
        <w:lang w:eastAsia="en-US" w:bidi="ar-SA"/>
      </w:rPr>
    </w:lvl>
    <w:lvl w:ilvl="1" w:tplc="77D2334C">
      <w:start w:val="1"/>
      <w:numFmt w:val="lowerLetter"/>
      <w:lvlText w:val="%2."/>
      <w:lvlJc w:val="left"/>
      <w:pPr>
        <w:ind w:left="1231" w:hanging="360"/>
      </w:pPr>
      <w:rPr>
        <w:rFonts w:ascii="Times New Roman" w:eastAsia="Times New Roman" w:hAnsi="Times New Roman" w:cs="Times New Roman" w:hint="default"/>
        <w:b w:val="0"/>
        <w:bCs w:val="0"/>
        <w:i w:val="0"/>
        <w:iCs w:val="0"/>
        <w:spacing w:val="-1"/>
        <w:w w:val="100"/>
        <w:sz w:val="24"/>
        <w:szCs w:val="24"/>
        <w:lang w:eastAsia="en-US" w:bidi="ar-SA"/>
      </w:rPr>
    </w:lvl>
    <w:lvl w:ilvl="2" w:tplc="5D0E589A">
      <w:start w:val="1"/>
      <w:numFmt w:val="decimal"/>
      <w:lvlText w:val="%3)"/>
      <w:lvlJc w:val="left"/>
      <w:pPr>
        <w:ind w:left="1920" w:hanging="360"/>
      </w:pPr>
      <w:rPr>
        <w:rFonts w:ascii="Times New Roman" w:eastAsia="Times New Roman" w:hAnsi="Times New Roman" w:cs="Times New Roman" w:hint="default"/>
        <w:b w:val="0"/>
        <w:bCs w:val="0"/>
        <w:i w:val="0"/>
        <w:iCs w:val="0"/>
        <w:spacing w:val="0"/>
        <w:w w:val="100"/>
        <w:sz w:val="24"/>
        <w:szCs w:val="24"/>
        <w:lang w:eastAsia="en-US" w:bidi="ar-SA"/>
      </w:rPr>
    </w:lvl>
    <w:lvl w:ilvl="3" w:tplc="77D2286E">
      <w:start w:val="1"/>
      <w:numFmt w:val="lowerLetter"/>
      <w:lvlText w:val="%4)"/>
      <w:lvlJc w:val="left"/>
      <w:pPr>
        <w:ind w:left="1951" w:hanging="360"/>
      </w:pPr>
      <w:rPr>
        <w:rFonts w:ascii="Times New Roman" w:eastAsia="Times New Roman" w:hAnsi="Times New Roman" w:cs="Times New Roman" w:hint="default"/>
        <w:b w:val="0"/>
        <w:bCs w:val="0"/>
        <w:i w:val="0"/>
        <w:iCs w:val="0"/>
        <w:spacing w:val="-1"/>
        <w:w w:val="100"/>
        <w:sz w:val="24"/>
        <w:szCs w:val="24"/>
        <w:lang w:eastAsia="en-US" w:bidi="ar-SA"/>
      </w:rPr>
    </w:lvl>
    <w:lvl w:ilvl="4" w:tplc="8A2643D4">
      <w:numFmt w:val="bullet"/>
      <w:lvlText w:val="•"/>
      <w:lvlJc w:val="left"/>
      <w:pPr>
        <w:ind w:left="2915" w:hanging="360"/>
      </w:pPr>
      <w:rPr>
        <w:rFonts w:hint="default"/>
        <w:lang w:eastAsia="en-US" w:bidi="ar-SA"/>
      </w:rPr>
    </w:lvl>
    <w:lvl w:ilvl="5" w:tplc="8C2C1F46">
      <w:numFmt w:val="bullet"/>
      <w:lvlText w:val="•"/>
      <w:lvlJc w:val="left"/>
      <w:pPr>
        <w:ind w:left="3870" w:hanging="360"/>
      </w:pPr>
      <w:rPr>
        <w:rFonts w:hint="default"/>
        <w:lang w:eastAsia="en-US" w:bidi="ar-SA"/>
      </w:rPr>
    </w:lvl>
    <w:lvl w:ilvl="6" w:tplc="1B641C94">
      <w:numFmt w:val="bullet"/>
      <w:lvlText w:val="•"/>
      <w:lvlJc w:val="left"/>
      <w:pPr>
        <w:ind w:left="4825" w:hanging="360"/>
      </w:pPr>
      <w:rPr>
        <w:rFonts w:hint="default"/>
        <w:lang w:eastAsia="en-US" w:bidi="ar-SA"/>
      </w:rPr>
    </w:lvl>
    <w:lvl w:ilvl="7" w:tplc="D376FFB0">
      <w:numFmt w:val="bullet"/>
      <w:lvlText w:val="•"/>
      <w:lvlJc w:val="left"/>
      <w:pPr>
        <w:ind w:left="5780" w:hanging="360"/>
      </w:pPr>
      <w:rPr>
        <w:rFonts w:hint="default"/>
        <w:lang w:eastAsia="en-US" w:bidi="ar-SA"/>
      </w:rPr>
    </w:lvl>
    <w:lvl w:ilvl="8" w:tplc="B1B88598">
      <w:numFmt w:val="bullet"/>
      <w:lvlText w:val="•"/>
      <w:lvlJc w:val="left"/>
      <w:pPr>
        <w:ind w:left="6736" w:hanging="360"/>
      </w:pPr>
      <w:rPr>
        <w:rFonts w:hint="default"/>
        <w:lang w:eastAsia="en-US" w:bidi="ar-SA"/>
      </w:rPr>
    </w:lvl>
  </w:abstractNum>
  <w:abstractNum w:abstractNumId="26" w15:restartNumberingAfterBreak="0">
    <w:nsid w:val="68653750"/>
    <w:multiLevelType w:val="hybridMultilevel"/>
    <w:tmpl w:val="82A21908"/>
    <w:lvl w:ilvl="0" w:tplc="D1286C36">
      <w:start w:val="1"/>
      <w:numFmt w:val="decimal"/>
      <w:lvlText w:val="%1."/>
      <w:lvlJc w:val="left"/>
      <w:pPr>
        <w:ind w:left="1593"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CE2BEFC">
      <w:numFmt w:val="bullet"/>
      <w:lvlText w:val="•"/>
      <w:lvlJc w:val="left"/>
      <w:pPr>
        <w:ind w:left="2304" w:hanging="360"/>
      </w:pPr>
      <w:rPr>
        <w:rFonts w:hint="default"/>
        <w:lang w:eastAsia="en-US" w:bidi="ar-SA"/>
      </w:rPr>
    </w:lvl>
    <w:lvl w:ilvl="2" w:tplc="5ABC474E">
      <w:numFmt w:val="bullet"/>
      <w:lvlText w:val="•"/>
      <w:lvlJc w:val="left"/>
      <w:pPr>
        <w:ind w:left="3009" w:hanging="360"/>
      </w:pPr>
      <w:rPr>
        <w:rFonts w:hint="default"/>
        <w:lang w:eastAsia="en-US" w:bidi="ar-SA"/>
      </w:rPr>
    </w:lvl>
    <w:lvl w:ilvl="3" w:tplc="04EC433C">
      <w:numFmt w:val="bullet"/>
      <w:lvlText w:val="•"/>
      <w:lvlJc w:val="left"/>
      <w:pPr>
        <w:ind w:left="3714" w:hanging="360"/>
      </w:pPr>
      <w:rPr>
        <w:rFonts w:hint="default"/>
        <w:lang w:eastAsia="en-US" w:bidi="ar-SA"/>
      </w:rPr>
    </w:lvl>
    <w:lvl w:ilvl="4" w:tplc="DABAB6E0">
      <w:numFmt w:val="bullet"/>
      <w:lvlText w:val="•"/>
      <w:lvlJc w:val="left"/>
      <w:pPr>
        <w:ind w:left="4419" w:hanging="360"/>
      </w:pPr>
      <w:rPr>
        <w:rFonts w:hint="default"/>
        <w:lang w:eastAsia="en-US" w:bidi="ar-SA"/>
      </w:rPr>
    </w:lvl>
    <w:lvl w:ilvl="5" w:tplc="5716690C">
      <w:numFmt w:val="bullet"/>
      <w:lvlText w:val="•"/>
      <w:lvlJc w:val="left"/>
      <w:pPr>
        <w:ind w:left="5124" w:hanging="360"/>
      </w:pPr>
      <w:rPr>
        <w:rFonts w:hint="default"/>
        <w:lang w:eastAsia="en-US" w:bidi="ar-SA"/>
      </w:rPr>
    </w:lvl>
    <w:lvl w:ilvl="6" w:tplc="5F7CA29C">
      <w:numFmt w:val="bullet"/>
      <w:lvlText w:val="•"/>
      <w:lvlJc w:val="left"/>
      <w:pPr>
        <w:ind w:left="5828" w:hanging="360"/>
      </w:pPr>
      <w:rPr>
        <w:rFonts w:hint="default"/>
        <w:lang w:eastAsia="en-US" w:bidi="ar-SA"/>
      </w:rPr>
    </w:lvl>
    <w:lvl w:ilvl="7" w:tplc="EB8AC8C6">
      <w:numFmt w:val="bullet"/>
      <w:lvlText w:val="•"/>
      <w:lvlJc w:val="left"/>
      <w:pPr>
        <w:ind w:left="6533" w:hanging="360"/>
      </w:pPr>
      <w:rPr>
        <w:rFonts w:hint="default"/>
        <w:lang w:eastAsia="en-US" w:bidi="ar-SA"/>
      </w:rPr>
    </w:lvl>
    <w:lvl w:ilvl="8" w:tplc="DBFC0B8C">
      <w:numFmt w:val="bullet"/>
      <w:lvlText w:val="•"/>
      <w:lvlJc w:val="left"/>
      <w:pPr>
        <w:ind w:left="7238" w:hanging="360"/>
      </w:pPr>
      <w:rPr>
        <w:rFonts w:hint="default"/>
        <w:lang w:eastAsia="en-US" w:bidi="ar-SA"/>
      </w:rPr>
    </w:lvl>
  </w:abstractNum>
  <w:abstractNum w:abstractNumId="27" w15:restartNumberingAfterBreak="0">
    <w:nsid w:val="6E546A01"/>
    <w:multiLevelType w:val="hybridMultilevel"/>
    <w:tmpl w:val="FB801AA2"/>
    <w:lvl w:ilvl="0" w:tplc="1A0201A0">
      <w:start w:val="1"/>
      <w:numFmt w:val="decimal"/>
      <w:lvlText w:val="%1)"/>
      <w:lvlJc w:val="left"/>
      <w:pPr>
        <w:ind w:left="2717" w:hanging="430"/>
      </w:pPr>
      <w:rPr>
        <w:rFonts w:ascii="Times New Roman" w:eastAsia="Times New Roman" w:hAnsi="Times New Roman" w:cs="Times New Roman" w:hint="default"/>
        <w:b w:val="0"/>
        <w:bCs w:val="0"/>
        <w:i w:val="0"/>
        <w:iCs w:val="0"/>
        <w:spacing w:val="0"/>
        <w:w w:val="97"/>
        <w:sz w:val="24"/>
        <w:szCs w:val="24"/>
        <w:lang w:eastAsia="en-US" w:bidi="ar-SA"/>
      </w:rPr>
    </w:lvl>
    <w:lvl w:ilvl="1" w:tplc="CF904F22">
      <w:numFmt w:val="bullet"/>
      <w:lvlText w:val="•"/>
      <w:lvlJc w:val="left"/>
      <w:pPr>
        <w:ind w:left="3375" w:hanging="430"/>
      </w:pPr>
      <w:rPr>
        <w:rFonts w:hint="default"/>
        <w:lang w:eastAsia="en-US" w:bidi="ar-SA"/>
      </w:rPr>
    </w:lvl>
    <w:lvl w:ilvl="2" w:tplc="2F5AF2FC">
      <w:numFmt w:val="bullet"/>
      <w:lvlText w:val="•"/>
      <w:lvlJc w:val="left"/>
      <w:pPr>
        <w:ind w:left="4030" w:hanging="430"/>
      </w:pPr>
      <w:rPr>
        <w:rFonts w:hint="default"/>
        <w:lang w:eastAsia="en-US" w:bidi="ar-SA"/>
      </w:rPr>
    </w:lvl>
    <w:lvl w:ilvl="3" w:tplc="43740650">
      <w:numFmt w:val="bullet"/>
      <w:lvlText w:val="•"/>
      <w:lvlJc w:val="left"/>
      <w:pPr>
        <w:ind w:left="4685" w:hanging="430"/>
      </w:pPr>
      <w:rPr>
        <w:rFonts w:hint="default"/>
        <w:lang w:eastAsia="en-US" w:bidi="ar-SA"/>
      </w:rPr>
    </w:lvl>
    <w:lvl w:ilvl="4" w:tplc="A184B880">
      <w:numFmt w:val="bullet"/>
      <w:lvlText w:val="•"/>
      <w:lvlJc w:val="left"/>
      <w:pPr>
        <w:ind w:left="5340" w:hanging="430"/>
      </w:pPr>
      <w:rPr>
        <w:rFonts w:hint="default"/>
        <w:lang w:eastAsia="en-US" w:bidi="ar-SA"/>
      </w:rPr>
    </w:lvl>
    <w:lvl w:ilvl="5" w:tplc="A2CCD7F4">
      <w:numFmt w:val="bullet"/>
      <w:lvlText w:val="•"/>
      <w:lvlJc w:val="left"/>
      <w:pPr>
        <w:ind w:left="5995" w:hanging="430"/>
      </w:pPr>
      <w:rPr>
        <w:rFonts w:hint="default"/>
        <w:lang w:eastAsia="en-US" w:bidi="ar-SA"/>
      </w:rPr>
    </w:lvl>
    <w:lvl w:ilvl="6" w:tplc="3AAAF116">
      <w:numFmt w:val="bullet"/>
      <w:lvlText w:val="•"/>
      <w:lvlJc w:val="left"/>
      <w:pPr>
        <w:ind w:left="6650" w:hanging="430"/>
      </w:pPr>
      <w:rPr>
        <w:rFonts w:hint="default"/>
        <w:lang w:eastAsia="en-US" w:bidi="ar-SA"/>
      </w:rPr>
    </w:lvl>
    <w:lvl w:ilvl="7" w:tplc="83DACC44">
      <w:numFmt w:val="bullet"/>
      <w:lvlText w:val="•"/>
      <w:lvlJc w:val="left"/>
      <w:pPr>
        <w:ind w:left="7305" w:hanging="430"/>
      </w:pPr>
      <w:rPr>
        <w:rFonts w:hint="default"/>
        <w:lang w:eastAsia="en-US" w:bidi="ar-SA"/>
      </w:rPr>
    </w:lvl>
    <w:lvl w:ilvl="8" w:tplc="D71A940C">
      <w:numFmt w:val="bullet"/>
      <w:lvlText w:val="•"/>
      <w:lvlJc w:val="left"/>
      <w:pPr>
        <w:ind w:left="7960" w:hanging="430"/>
      </w:pPr>
      <w:rPr>
        <w:rFonts w:hint="default"/>
        <w:lang w:eastAsia="en-US" w:bidi="ar-SA"/>
      </w:rPr>
    </w:lvl>
  </w:abstractNum>
  <w:abstractNum w:abstractNumId="28" w15:restartNumberingAfterBreak="0">
    <w:nsid w:val="70BE6BFA"/>
    <w:multiLevelType w:val="hybridMultilevel"/>
    <w:tmpl w:val="4B16ED44"/>
    <w:lvl w:ilvl="0" w:tplc="09C8ABDE">
      <w:start w:val="1"/>
      <w:numFmt w:val="decimal"/>
      <w:lvlText w:val="%1."/>
      <w:lvlJc w:val="left"/>
      <w:pPr>
        <w:ind w:left="202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F3BAA8A6">
      <w:numFmt w:val="bullet"/>
      <w:lvlText w:val="•"/>
      <w:lvlJc w:val="left"/>
      <w:pPr>
        <w:ind w:left="2682" w:hanging="360"/>
      </w:pPr>
      <w:rPr>
        <w:rFonts w:hint="default"/>
        <w:lang w:eastAsia="en-US" w:bidi="ar-SA"/>
      </w:rPr>
    </w:lvl>
    <w:lvl w:ilvl="2" w:tplc="573897B0">
      <w:numFmt w:val="bullet"/>
      <w:lvlText w:val="•"/>
      <w:lvlJc w:val="left"/>
      <w:pPr>
        <w:ind w:left="3345" w:hanging="360"/>
      </w:pPr>
      <w:rPr>
        <w:rFonts w:hint="default"/>
        <w:lang w:eastAsia="en-US" w:bidi="ar-SA"/>
      </w:rPr>
    </w:lvl>
    <w:lvl w:ilvl="3" w:tplc="A7E0DB0C">
      <w:numFmt w:val="bullet"/>
      <w:lvlText w:val="•"/>
      <w:lvlJc w:val="left"/>
      <w:pPr>
        <w:ind w:left="4008" w:hanging="360"/>
      </w:pPr>
      <w:rPr>
        <w:rFonts w:hint="default"/>
        <w:lang w:eastAsia="en-US" w:bidi="ar-SA"/>
      </w:rPr>
    </w:lvl>
    <w:lvl w:ilvl="4" w:tplc="DE1ED322">
      <w:numFmt w:val="bullet"/>
      <w:lvlText w:val="•"/>
      <w:lvlJc w:val="left"/>
      <w:pPr>
        <w:ind w:left="4671" w:hanging="360"/>
      </w:pPr>
      <w:rPr>
        <w:rFonts w:hint="default"/>
        <w:lang w:eastAsia="en-US" w:bidi="ar-SA"/>
      </w:rPr>
    </w:lvl>
    <w:lvl w:ilvl="5" w:tplc="77741148">
      <w:numFmt w:val="bullet"/>
      <w:lvlText w:val="•"/>
      <w:lvlJc w:val="left"/>
      <w:pPr>
        <w:ind w:left="5334" w:hanging="360"/>
      </w:pPr>
      <w:rPr>
        <w:rFonts w:hint="default"/>
        <w:lang w:eastAsia="en-US" w:bidi="ar-SA"/>
      </w:rPr>
    </w:lvl>
    <w:lvl w:ilvl="6" w:tplc="72B289E8">
      <w:numFmt w:val="bullet"/>
      <w:lvlText w:val="•"/>
      <w:lvlJc w:val="left"/>
      <w:pPr>
        <w:ind w:left="5996" w:hanging="360"/>
      </w:pPr>
      <w:rPr>
        <w:rFonts w:hint="default"/>
        <w:lang w:eastAsia="en-US" w:bidi="ar-SA"/>
      </w:rPr>
    </w:lvl>
    <w:lvl w:ilvl="7" w:tplc="ECB8FE0A">
      <w:numFmt w:val="bullet"/>
      <w:lvlText w:val="•"/>
      <w:lvlJc w:val="left"/>
      <w:pPr>
        <w:ind w:left="6659" w:hanging="360"/>
      </w:pPr>
      <w:rPr>
        <w:rFonts w:hint="default"/>
        <w:lang w:eastAsia="en-US" w:bidi="ar-SA"/>
      </w:rPr>
    </w:lvl>
    <w:lvl w:ilvl="8" w:tplc="7D385B7C">
      <w:numFmt w:val="bullet"/>
      <w:lvlText w:val="•"/>
      <w:lvlJc w:val="left"/>
      <w:pPr>
        <w:ind w:left="7322" w:hanging="360"/>
      </w:pPr>
      <w:rPr>
        <w:rFonts w:hint="default"/>
        <w:lang w:eastAsia="en-US" w:bidi="ar-SA"/>
      </w:rPr>
    </w:lvl>
  </w:abstractNum>
  <w:abstractNum w:abstractNumId="29" w15:restartNumberingAfterBreak="0">
    <w:nsid w:val="751749C9"/>
    <w:multiLevelType w:val="multilevel"/>
    <w:tmpl w:val="911691A0"/>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rPr>
        <w:rFonts w:ascii="Times New Roman" w:eastAsia="Times New Roman" w:hAnsi="Times New Roman" w:cs="Times New Roman"/>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75CD186D"/>
    <w:multiLevelType w:val="hybridMultilevel"/>
    <w:tmpl w:val="7FC63BFC"/>
    <w:lvl w:ilvl="0" w:tplc="89AC0254">
      <w:start w:val="1"/>
      <w:numFmt w:val="lowerLetter"/>
      <w:lvlText w:val="%1."/>
      <w:lvlJc w:val="left"/>
      <w:pPr>
        <w:ind w:left="1438" w:hanging="404"/>
      </w:pPr>
      <w:rPr>
        <w:rFonts w:ascii="Times New Roman" w:eastAsia="Times New Roman" w:hAnsi="Times New Roman" w:cs="Times New Roman" w:hint="default"/>
        <w:b/>
        <w:bCs/>
        <w:i w:val="0"/>
        <w:iCs w:val="0"/>
        <w:color w:val="221F1F"/>
        <w:spacing w:val="0"/>
        <w:w w:val="100"/>
        <w:sz w:val="22"/>
        <w:szCs w:val="22"/>
        <w:lang w:eastAsia="en-US" w:bidi="ar-SA"/>
      </w:rPr>
    </w:lvl>
    <w:lvl w:ilvl="1" w:tplc="90245A72">
      <w:numFmt w:val="bullet"/>
      <w:lvlText w:val="•"/>
      <w:lvlJc w:val="left"/>
      <w:pPr>
        <w:ind w:left="2196" w:hanging="404"/>
      </w:pPr>
      <w:rPr>
        <w:rFonts w:hint="default"/>
        <w:lang w:eastAsia="en-US" w:bidi="ar-SA"/>
      </w:rPr>
    </w:lvl>
    <w:lvl w:ilvl="2" w:tplc="2D32607A">
      <w:numFmt w:val="bullet"/>
      <w:lvlText w:val="•"/>
      <w:lvlJc w:val="left"/>
      <w:pPr>
        <w:ind w:left="2952" w:hanging="404"/>
      </w:pPr>
      <w:rPr>
        <w:rFonts w:hint="default"/>
        <w:lang w:eastAsia="en-US" w:bidi="ar-SA"/>
      </w:rPr>
    </w:lvl>
    <w:lvl w:ilvl="3" w:tplc="B412B4F8">
      <w:numFmt w:val="bullet"/>
      <w:lvlText w:val="•"/>
      <w:lvlJc w:val="left"/>
      <w:pPr>
        <w:ind w:left="3708" w:hanging="404"/>
      </w:pPr>
      <w:rPr>
        <w:rFonts w:hint="default"/>
        <w:lang w:eastAsia="en-US" w:bidi="ar-SA"/>
      </w:rPr>
    </w:lvl>
    <w:lvl w:ilvl="4" w:tplc="1512CB00">
      <w:numFmt w:val="bullet"/>
      <w:lvlText w:val="•"/>
      <w:lvlJc w:val="left"/>
      <w:pPr>
        <w:ind w:left="4464" w:hanging="404"/>
      </w:pPr>
      <w:rPr>
        <w:rFonts w:hint="default"/>
        <w:lang w:eastAsia="en-US" w:bidi="ar-SA"/>
      </w:rPr>
    </w:lvl>
    <w:lvl w:ilvl="5" w:tplc="56124D5A">
      <w:numFmt w:val="bullet"/>
      <w:lvlText w:val="•"/>
      <w:lvlJc w:val="left"/>
      <w:pPr>
        <w:ind w:left="5220" w:hanging="404"/>
      </w:pPr>
      <w:rPr>
        <w:rFonts w:hint="default"/>
        <w:lang w:eastAsia="en-US" w:bidi="ar-SA"/>
      </w:rPr>
    </w:lvl>
    <w:lvl w:ilvl="6" w:tplc="FD58E650">
      <w:numFmt w:val="bullet"/>
      <w:lvlText w:val="•"/>
      <w:lvlJc w:val="left"/>
      <w:pPr>
        <w:ind w:left="5976" w:hanging="404"/>
      </w:pPr>
      <w:rPr>
        <w:rFonts w:hint="default"/>
        <w:lang w:eastAsia="en-US" w:bidi="ar-SA"/>
      </w:rPr>
    </w:lvl>
    <w:lvl w:ilvl="7" w:tplc="2C4A8ECA">
      <w:numFmt w:val="bullet"/>
      <w:lvlText w:val="•"/>
      <w:lvlJc w:val="left"/>
      <w:pPr>
        <w:ind w:left="6732" w:hanging="404"/>
      </w:pPr>
      <w:rPr>
        <w:rFonts w:hint="default"/>
        <w:lang w:eastAsia="en-US" w:bidi="ar-SA"/>
      </w:rPr>
    </w:lvl>
    <w:lvl w:ilvl="8" w:tplc="59FC723A">
      <w:numFmt w:val="bullet"/>
      <w:lvlText w:val="•"/>
      <w:lvlJc w:val="left"/>
      <w:pPr>
        <w:ind w:left="7488" w:hanging="404"/>
      </w:pPr>
      <w:rPr>
        <w:rFonts w:hint="default"/>
        <w:lang w:eastAsia="en-US" w:bidi="ar-SA"/>
      </w:rPr>
    </w:lvl>
  </w:abstractNum>
  <w:abstractNum w:abstractNumId="31" w15:restartNumberingAfterBreak="0">
    <w:nsid w:val="77F00920"/>
    <w:multiLevelType w:val="hybridMultilevel"/>
    <w:tmpl w:val="6C9614FC"/>
    <w:lvl w:ilvl="0" w:tplc="86722F8E">
      <w:start w:val="1"/>
      <w:numFmt w:val="decimal"/>
      <w:lvlText w:val="%1."/>
      <w:lvlJc w:val="left"/>
      <w:pPr>
        <w:ind w:left="1702" w:hanging="264"/>
      </w:pPr>
      <w:rPr>
        <w:rFonts w:ascii="Times New Roman" w:eastAsia="Times New Roman" w:hAnsi="Times New Roman" w:cs="Times New Roman" w:hint="default"/>
        <w:b w:val="0"/>
        <w:bCs w:val="0"/>
        <w:i w:val="0"/>
        <w:iCs w:val="0"/>
        <w:color w:val="221F1F"/>
        <w:spacing w:val="0"/>
        <w:w w:val="100"/>
        <w:sz w:val="22"/>
        <w:szCs w:val="22"/>
        <w:lang w:eastAsia="en-US" w:bidi="ar-SA"/>
      </w:rPr>
    </w:lvl>
    <w:lvl w:ilvl="1" w:tplc="CFCEB024">
      <w:numFmt w:val="bullet"/>
      <w:lvlText w:val="•"/>
      <w:lvlJc w:val="left"/>
      <w:pPr>
        <w:ind w:left="2430" w:hanging="264"/>
      </w:pPr>
      <w:rPr>
        <w:rFonts w:hint="default"/>
        <w:lang w:eastAsia="en-US" w:bidi="ar-SA"/>
      </w:rPr>
    </w:lvl>
    <w:lvl w:ilvl="2" w:tplc="D44032AA">
      <w:numFmt w:val="bullet"/>
      <w:lvlText w:val="•"/>
      <w:lvlJc w:val="left"/>
      <w:pPr>
        <w:ind w:left="3160" w:hanging="264"/>
      </w:pPr>
      <w:rPr>
        <w:rFonts w:hint="default"/>
        <w:lang w:eastAsia="en-US" w:bidi="ar-SA"/>
      </w:rPr>
    </w:lvl>
    <w:lvl w:ilvl="3" w:tplc="21F04694">
      <w:numFmt w:val="bullet"/>
      <w:lvlText w:val="•"/>
      <w:lvlJc w:val="left"/>
      <w:pPr>
        <w:ind w:left="3890" w:hanging="264"/>
      </w:pPr>
      <w:rPr>
        <w:rFonts w:hint="default"/>
        <w:lang w:eastAsia="en-US" w:bidi="ar-SA"/>
      </w:rPr>
    </w:lvl>
    <w:lvl w:ilvl="4" w:tplc="F3E64C5C">
      <w:numFmt w:val="bullet"/>
      <w:lvlText w:val="•"/>
      <w:lvlJc w:val="left"/>
      <w:pPr>
        <w:ind w:left="4620" w:hanging="264"/>
      </w:pPr>
      <w:rPr>
        <w:rFonts w:hint="default"/>
        <w:lang w:eastAsia="en-US" w:bidi="ar-SA"/>
      </w:rPr>
    </w:lvl>
    <w:lvl w:ilvl="5" w:tplc="BE5ED32A">
      <w:numFmt w:val="bullet"/>
      <w:lvlText w:val="•"/>
      <w:lvlJc w:val="left"/>
      <w:pPr>
        <w:ind w:left="5350" w:hanging="264"/>
      </w:pPr>
      <w:rPr>
        <w:rFonts w:hint="default"/>
        <w:lang w:eastAsia="en-US" w:bidi="ar-SA"/>
      </w:rPr>
    </w:lvl>
    <w:lvl w:ilvl="6" w:tplc="B06CCA92">
      <w:numFmt w:val="bullet"/>
      <w:lvlText w:val="•"/>
      <w:lvlJc w:val="left"/>
      <w:pPr>
        <w:ind w:left="6080" w:hanging="264"/>
      </w:pPr>
      <w:rPr>
        <w:rFonts w:hint="default"/>
        <w:lang w:eastAsia="en-US" w:bidi="ar-SA"/>
      </w:rPr>
    </w:lvl>
    <w:lvl w:ilvl="7" w:tplc="028C19D8">
      <w:numFmt w:val="bullet"/>
      <w:lvlText w:val="•"/>
      <w:lvlJc w:val="left"/>
      <w:pPr>
        <w:ind w:left="6810" w:hanging="264"/>
      </w:pPr>
      <w:rPr>
        <w:rFonts w:hint="default"/>
        <w:lang w:eastAsia="en-US" w:bidi="ar-SA"/>
      </w:rPr>
    </w:lvl>
    <w:lvl w:ilvl="8" w:tplc="BCF0F45A">
      <w:numFmt w:val="bullet"/>
      <w:lvlText w:val="•"/>
      <w:lvlJc w:val="left"/>
      <w:pPr>
        <w:ind w:left="7540" w:hanging="264"/>
      </w:pPr>
      <w:rPr>
        <w:rFonts w:hint="default"/>
        <w:lang w:eastAsia="en-US" w:bidi="ar-SA"/>
      </w:rPr>
    </w:lvl>
  </w:abstractNum>
  <w:abstractNum w:abstractNumId="32" w15:restartNumberingAfterBreak="0">
    <w:nsid w:val="7AD92B70"/>
    <w:multiLevelType w:val="hybridMultilevel"/>
    <w:tmpl w:val="4DE6D9F8"/>
    <w:lvl w:ilvl="0" w:tplc="859E902E">
      <w:start w:val="1"/>
      <w:numFmt w:val="lowerLetter"/>
      <w:lvlText w:val="%1)"/>
      <w:lvlJc w:val="left"/>
      <w:pPr>
        <w:ind w:left="1865" w:hanging="426"/>
      </w:pPr>
      <w:rPr>
        <w:rFonts w:ascii="Times New Roman" w:eastAsia="Times New Roman" w:hAnsi="Times New Roman" w:cs="Times New Roman" w:hint="default"/>
        <w:b/>
        <w:bCs/>
        <w:i w:val="0"/>
        <w:iCs w:val="0"/>
        <w:spacing w:val="0"/>
        <w:w w:val="97"/>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C9E0F45"/>
    <w:multiLevelType w:val="hybridMultilevel"/>
    <w:tmpl w:val="83561C70"/>
    <w:lvl w:ilvl="0" w:tplc="6916D4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244A9C"/>
    <w:multiLevelType w:val="hybridMultilevel"/>
    <w:tmpl w:val="D208F280"/>
    <w:lvl w:ilvl="0" w:tplc="43D47200">
      <w:start w:val="1"/>
      <w:numFmt w:val="upperLetter"/>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num w:numId="1" w16cid:durableId="391539337">
    <w:abstractNumId w:val="26"/>
  </w:num>
  <w:num w:numId="2" w16cid:durableId="1002002704">
    <w:abstractNumId w:val="28"/>
  </w:num>
  <w:num w:numId="3" w16cid:durableId="520120405">
    <w:abstractNumId w:val="2"/>
  </w:num>
  <w:num w:numId="4" w16cid:durableId="941884490">
    <w:abstractNumId w:val="29"/>
  </w:num>
  <w:num w:numId="5" w16cid:durableId="555094527">
    <w:abstractNumId w:val="7"/>
  </w:num>
  <w:num w:numId="6" w16cid:durableId="875042425">
    <w:abstractNumId w:val="23"/>
  </w:num>
  <w:num w:numId="7" w16cid:durableId="1887567950">
    <w:abstractNumId w:val="25"/>
  </w:num>
  <w:num w:numId="8" w16cid:durableId="198973550">
    <w:abstractNumId w:val="1"/>
  </w:num>
  <w:num w:numId="9" w16cid:durableId="1807503030">
    <w:abstractNumId w:val="27"/>
  </w:num>
  <w:num w:numId="10" w16cid:durableId="1950888289">
    <w:abstractNumId w:val="4"/>
  </w:num>
  <w:num w:numId="11" w16cid:durableId="1728994595">
    <w:abstractNumId w:val="11"/>
  </w:num>
  <w:num w:numId="12" w16cid:durableId="2132434876">
    <w:abstractNumId w:val="31"/>
  </w:num>
  <w:num w:numId="13" w16cid:durableId="1805193531">
    <w:abstractNumId w:val="6"/>
  </w:num>
  <w:num w:numId="14" w16cid:durableId="829906924">
    <w:abstractNumId w:val="16"/>
  </w:num>
  <w:num w:numId="15" w16cid:durableId="1375039209">
    <w:abstractNumId w:val="3"/>
  </w:num>
  <w:num w:numId="16" w16cid:durableId="1774088783">
    <w:abstractNumId w:val="30"/>
  </w:num>
  <w:num w:numId="17" w16cid:durableId="849836043">
    <w:abstractNumId w:val="17"/>
  </w:num>
  <w:num w:numId="18" w16cid:durableId="400569380">
    <w:abstractNumId w:val="10"/>
  </w:num>
  <w:num w:numId="19" w16cid:durableId="1774546718">
    <w:abstractNumId w:val="12"/>
  </w:num>
  <w:num w:numId="20" w16cid:durableId="965964089">
    <w:abstractNumId w:val="33"/>
  </w:num>
  <w:num w:numId="21" w16cid:durableId="1350643206">
    <w:abstractNumId w:val="19"/>
  </w:num>
  <w:num w:numId="22" w16cid:durableId="614824957">
    <w:abstractNumId w:val="32"/>
  </w:num>
  <w:num w:numId="23" w16cid:durableId="1009987964">
    <w:abstractNumId w:val="0"/>
  </w:num>
  <w:num w:numId="24" w16cid:durableId="404450088">
    <w:abstractNumId w:val="15"/>
  </w:num>
  <w:num w:numId="25" w16cid:durableId="713503757">
    <w:abstractNumId w:val="14"/>
  </w:num>
  <w:num w:numId="26" w16cid:durableId="1831289597">
    <w:abstractNumId w:val="24"/>
  </w:num>
  <w:num w:numId="27" w16cid:durableId="1085763368">
    <w:abstractNumId w:val="13"/>
  </w:num>
  <w:num w:numId="28" w16cid:durableId="107284616">
    <w:abstractNumId w:val="18"/>
  </w:num>
  <w:num w:numId="29" w16cid:durableId="351028870">
    <w:abstractNumId w:val="5"/>
  </w:num>
  <w:num w:numId="30" w16cid:durableId="1755278960">
    <w:abstractNumId w:val="34"/>
  </w:num>
  <w:num w:numId="31" w16cid:durableId="779375572">
    <w:abstractNumId w:val="22"/>
  </w:num>
  <w:num w:numId="32" w16cid:durableId="1319966962">
    <w:abstractNumId w:val="21"/>
  </w:num>
  <w:num w:numId="33" w16cid:durableId="611982154">
    <w:abstractNumId w:val="20"/>
  </w:num>
  <w:num w:numId="34" w16cid:durableId="1651398872">
    <w:abstractNumId w:val="8"/>
  </w:num>
  <w:num w:numId="35" w16cid:durableId="179316087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A1"/>
    <w:rsid w:val="0000068C"/>
    <w:rsid w:val="00000D55"/>
    <w:rsid w:val="00001A11"/>
    <w:rsid w:val="00005227"/>
    <w:rsid w:val="0000621D"/>
    <w:rsid w:val="00006EF0"/>
    <w:rsid w:val="00012577"/>
    <w:rsid w:val="00014AB7"/>
    <w:rsid w:val="00021782"/>
    <w:rsid w:val="000222A0"/>
    <w:rsid w:val="0002232B"/>
    <w:rsid w:val="00023FBB"/>
    <w:rsid w:val="000252FD"/>
    <w:rsid w:val="000341C1"/>
    <w:rsid w:val="00040859"/>
    <w:rsid w:val="00042929"/>
    <w:rsid w:val="00054685"/>
    <w:rsid w:val="0005605F"/>
    <w:rsid w:val="00060811"/>
    <w:rsid w:val="00062D72"/>
    <w:rsid w:val="000833F8"/>
    <w:rsid w:val="00087D0F"/>
    <w:rsid w:val="000941E2"/>
    <w:rsid w:val="00094F93"/>
    <w:rsid w:val="0009572E"/>
    <w:rsid w:val="00095DE8"/>
    <w:rsid w:val="000A00D1"/>
    <w:rsid w:val="000A07D4"/>
    <w:rsid w:val="000B19EC"/>
    <w:rsid w:val="000B3F8C"/>
    <w:rsid w:val="000C1C56"/>
    <w:rsid w:val="000C3C89"/>
    <w:rsid w:val="000D18D6"/>
    <w:rsid w:val="000D20F9"/>
    <w:rsid w:val="000E30A0"/>
    <w:rsid w:val="000E3490"/>
    <w:rsid w:val="000E3495"/>
    <w:rsid w:val="000E61C5"/>
    <w:rsid w:val="000E70C4"/>
    <w:rsid w:val="000F0D47"/>
    <w:rsid w:val="000F484A"/>
    <w:rsid w:val="00103208"/>
    <w:rsid w:val="00103B6C"/>
    <w:rsid w:val="001046EC"/>
    <w:rsid w:val="00110989"/>
    <w:rsid w:val="0011326B"/>
    <w:rsid w:val="00115E84"/>
    <w:rsid w:val="001242DB"/>
    <w:rsid w:val="001253F5"/>
    <w:rsid w:val="00127031"/>
    <w:rsid w:val="0013746F"/>
    <w:rsid w:val="00140BCB"/>
    <w:rsid w:val="001520CA"/>
    <w:rsid w:val="00157697"/>
    <w:rsid w:val="001634FE"/>
    <w:rsid w:val="001701E7"/>
    <w:rsid w:val="00170A24"/>
    <w:rsid w:val="001718ED"/>
    <w:rsid w:val="00177706"/>
    <w:rsid w:val="001809DA"/>
    <w:rsid w:val="0018170E"/>
    <w:rsid w:val="001837ED"/>
    <w:rsid w:val="00185FFB"/>
    <w:rsid w:val="00192F47"/>
    <w:rsid w:val="001A1AA0"/>
    <w:rsid w:val="001A4D84"/>
    <w:rsid w:val="001A5500"/>
    <w:rsid w:val="001B26F3"/>
    <w:rsid w:val="001B2C96"/>
    <w:rsid w:val="001B311A"/>
    <w:rsid w:val="001B3B8A"/>
    <w:rsid w:val="001B5B5E"/>
    <w:rsid w:val="001B7DE4"/>
    <w:rsid w:val="001C11EB"/>
    <w:rsid w:val="001C2505"/>
    <w:rsid w:val="001C5FE0"/>
    <w:rsid w:val="001C7688"/>
    <w:rsid w:val="001D2A46"/>
    <w:rsid w:val="001D6C1B"/>
    <w:rsid w:val="001E0387"/>
    <w:rsid w:val="001E3130"/>
    <w:rsid w:val="001E3173"/>
    <w:rsid w:val="001E62D1"/>
    <w:rsid w:val="001E7045"/>
    <w:rsid w:val="00204189"/>
    <w:rsid w:val="00204809"/>
    <w:rsid w:val="00210B35"/>
    <w:rsid w:val="00212873"/>
    <w:rsid w:val="00212CCB"/>
    <w:rsid w:val="00217256"/>
    <w:rsid w:val="0022028B"/>
    <w:rsid w:val="00220F89"/>
    <w:rsid w:val="002231EF"/>
    <w:rsid w:val="00223698"/>
    <w:rsid w:val="00223836"/>
    <w:rsid w:val="00225471"/>
    <w:rsid w:val="0022593E"/>
    <w:rsid w:val="00226C14"/>
    <w:rsid w:val="002277B0"/>
    <w:rsid w:val="002278A7"/>
    <w:rsid w:val="00232138"/>
    <w:rsid w:val="00232C50"/>
    <w:rsid w:val="00236AA6"/>
    <w:rsid w:val="00237431"/>
    <w:rsid w:val="00240717"/>
    <w:rsid w:val="00261352"/>
    <w:rsid w:val="002638F2"/>
    <w:rsid w:val="002672DD"/>
    <w:rsid w:val="0027447D"/>
    <w:rsid w:val="0027471B"/>
    <w:rsid w:val="00274EAB"/>
    <w:rsid w:val="00277A3C"/>
    <w:rsid w:val="002B5175"/>
    <w:rsid w:val="002B5618"/>
    <w:rsid w:val="002C3C4B"/>
    <w:rsid w:val="002E10C7"/>
    <w:rsid w:val="002E34A1"/>
    <w:rsid w:val="002F0B7D"/>
    <w:rsid w:val="002F2AE3"/>
    <w:rsid w:val="002F320A"/>
    <w:rsid w:val="002F558C"/>
    <w:rsid w:val="003002E1"/>
    <w:rsid w:val="00303FDE"/>
    <w:rsid w:val="003052F6"/>
    <w:rsid w:val="00305F81"/>
    <w:rsid w:val="003070D6"/>
    <w:rsid w:val="003122BC"/>
    <w:rsid w:val="003129A5"/>
    <w:rsid w:val="00313B83"/>
    <w:rsid w:val="00314017"/>
    <w:rsid w:val="00316968"/>
    <w:rsid w:val="00321F54"/>
    <w:rsid w:val="00325712"/>
    <w:rsid w:val="003302A8"/>
    <w:rsid w:val="00335C93"/>
    <w:rsid w:val="0034124E"/>
    <w:rsid w:val="003420A7"/>
    <w:rsid w:val="0035448D"/>
    <w:rsid w:val="00357AB0"/>
    <w:rsid w:val="0036130D"/>
    <w:rsid w:val="003643A6"/>
    <w:rsid w:val="00370AB0"/>
    <w:rsid w:val="003901B8"/>
    <w:rsid w:val="0039739F"/>
    <w:rsid w:val="00397A36"/>
    <w:rsid w:val="003A12F2"/>
    <w:rsid w:val="003A1C74"/>
    <w:rsid w:val="003A1CF8"/>
    <w:rsid w:val="003A3A6F"/>
    <w:rsid w:val="003A429B"/>
    <w:rsid w:val="003B12A6"/>
    <w:rsid w:val="003B2C42"/>
    <w:rsid w:val="003B48F2"/>
    <w:rsid w:val="003D06F8"/>
    <w:rsid w:val="003D1E8B"/>
    <w:rsid w:val="003D33AA"/>
    <w:rsid w:val="003E1A49"/>
    <w:rsid w:val="003F178F"/>
    <w:rsid w:val="003F1B97"/>
    <w:rsid w:val="003F2229"/>
    <w:rsid w:val="003F50BB"/>
    <w:rsid w:val="003F79A1"/>
    <w:rsid w:val="004018FC"/>
    <w:rsid w:val="004027A2"/>
    <w:rsid w:val="00407AA4"/>
    <w:rsid w:val="00414098"/>
    <w:rsid w:val="00417224"/>
    <w:rsid w:val="0041753E"/>
    <w:rsid w:val="00417605"/>
    <w:rsid w:val="00421560"/>
    <w:rsid w:val="00423A71"/>
    <w:rsid w:val="00432D19"/>
    <w:rsid w:val="00433FAC"/>
    <w:rsid w:val="00444E90"/>
    <w:rsid w:val="00452F8F"/>
    <w:rsid w:val="0045538A"/>
    <w:rsid w:val="00461D1F"/>
    <w:rsid w:val="0046336E"/>
    <w:rsid w:val="00484853"/>
    <w:rsid w:val="00495B18"/>
    <w:rsid w:val="004A1D98"/>
    <w:rsid w:val="004A4329"/>
    <w:rsid w:val="004B4957"/>
    <w:rsid w:val="004B4C72"/>
    <w:rsid w:val="004B4E3A"/>
    <w:rsid w:val="004B64CC"/>
    <w:rsid w:val="004C3AA1"/>
    <w:rsid w:val="004C5C5E"/>
    <w:rsid w:val="004C7254"/>
    <w:rsid w:val="004D260B"/>
    <w:rsid w:val="004D579D"/>
    <w:rsid w:val="004E04ED"/>
    <w:rsid w:val="004E18DC"/>
    <w:rsid w:val="004E2C41"/>
    <w:rsid w:val="004E440B"/>
    <w:rsid w:val="004F3649"/>
    <w:rsid w:val="0050044F"/>
    <w:rsid w:val="005006EF"/>
    <w:rsid w:val="00501A7E"/>
    <w:rsid w:val="005126D9"/>
    <w:rsid w:val="00513A33"/>
    <w:rsid w:val="005203DB"/>
    <w:rsid w:val="005242E8"/>
    <w:rsid w:val="0052599E"/>
    <w:rsid w:val="005334C6"/>
    <w:rsid w:val="00533CA9"/>
    <w:rsid w:val="00534C22"/>
    <w:rsid w:val="0054337A"/>
    <w:rsid w:val="00546EE3"/>
    <w:rsid w:val="005474EC"/>
    <w:rsid w:val="00547CF0"/>
    <w:rsid w:val="00547F2F"/>
    <w:rsid w:val="00551763"/>
    <w:rsid w:val="00554303"/>
    <w:rsid w:val="005556A1"/>
    <w:rsid w:val="00555BCF"/>
    <w:rsid w:val="005601F2"/>
    <w:rsid w:val="00563D05"/>
    <w:rsid w:val="005640BC"/>
    <w:rsid w:val="00564BEF"/>
    <w:rsid w:val="00571190"/>
    <w:rsid w:val="0057478A"/>
    <w:rsid w:val="0057736E"/>
    <w:rsid w:val="00583C6A"/>
    <w:rsid w:val="005858E3"/>
    <w:rsid w:val="0059432E"/>
    <w:rsid w:val="0059609C"/>
    <w:rsid w:val="005A064B"/>
    <w:rsid w:val="005A1BD3"/>
    <w:rsid w:val="005A3A1D"/>
    <w:rsid w:val="005A525A"/>
    <w:rsid w:val="005A5EEC"/>
    <w:rsid w:val="005A7881"/>
    <w:rsid w:val="005C4FB1"/>
    <w:rsid w:val="005C5F05"/>
    <w:rsid w:val="005D26E4"/>
    <w:rsid w:val="005D430F"/>
    <w:rsid w:val="005D652A"/>
    <w:rsid w:val="005E48F8"/>
    <w:rsid w:val="005E5241"/>
    <w:rsid w:val="005F2CC3"/>
    <w:rsid w:val="006030EB"/>
    <w:rsid w:val="006054BC"/>
    <w:rsid w:val="006064C7"/>
    <w:rsid w:val="00610BFF"/>
    <w:rsid w:val="00615930"/>
    <w:rsid w:val="00625819"/>
    <w:rsid w:val="0062593B"/>
    <w:rsid w:val="00625BF4"/>
    <w:rsid w:val="00626011"/>
    <w:rsid w:val="0062695C"/>
    <w:rsid w:val="006325DD"/>
    <w:rsid w:val="00635006"/>
    <w:rsid w:val="00636C2D"/>
    <w:rsid w:val="00640D79"/>
    <w:rsid w:val="00645C79"/>
    <w:rsid w:val="0064727E"/>
    <w:rsid w:val="00647FD7"/>
    <w:rsid w:val="00650B1F"/>
    <w:rsid w:val="00651EB0"/>
    <w:rsid w:val="00655BC9"/>
    <w:rsid w:val="00664550"/>
    <w:rsid w:val="00666704"/>
    <w:rsid w:val="00674F56"/>
    <w:rsid w:val="00676858"/>
    <w:rsid w:val="00676880"/>
    <w:rsid w:val="00683E84"/>
    <w:rsid w:val="0069164B"/>
    <w:rsid w:val="00692875"/>
    <w:rsid w:val="00696D2D"/>
    <w:rsid w:val="00697A73"/>
    <w:rsid w:val="006A36E9"/>
    <w:rsid w:val="006B69C0"/>
    <w:rsid w:val="006B7749"/>
    <w:rsid w:val="006C0259"/>
    <w:rsid w:val="006C3520"/>
    <w:rsid w:val="006C4BC7"/>
    <w:rsid w:val="006D42B0"/>
    <w:rsid w:val="006D6BED"/>
    <w:rsid w:val="006D7D91"/>
    <w:rsid w:val="006E16F7"/>
    <w:rsid w:val="006E44AA"/>
    <w:rsid w:val="006E655D"/>
    <w:rsid w:val="006E7D5D"/>
    <w:rsid w:val="006F218F"/>
    <w:rsid w:val="006F2D74"/>
    <w:rsid w:val="00702289"/>
    <w:rsid w:val="00705208"/>
    <w:rsid w:val="007069E3"/>
    <w:rsid w:val="0071090B"/>
    <w:rsid w:val="007232CA"/>
    <w:rsid w:val="007279E2"/>
    <w:rsid w:val="00730E2E"/>
    <w:rsid w:val="00731A23"/>
    <w:rsid w:val="007320A0"/>
    <w:rsid w:val="00732716"/>
    <w:rsid w:val="00736F87"/>
    <w:rsid w:val="00745318"/>
    <w:rsid w:val="007667D3"/>
    <w:rsid w:val="00790EDD"/>
    <w:rsid w:val="00793862"/>
    <w:rsid w:val="007951CF"/>
    <w:rsid w:val="00795AAC"/>
    <w:rsid w:val="007974D8"/>
    <w:rsid w:val="007A5A17"/>
    <w:rsid w:val="007B0D58"/>
    <w:rsid w:val="007B14BB"/>
    <w:rsid w:val="007C0A51"/>
    <w:rsid w:val="007D2F2B"/>
    <w:rsid w:val="007D36A7"/>
    <w:rsid w:val="007D4ECF"/>
    <w:rsid w:val="007E3676"/>
    <w:rsid w:val="007E50B3"/>
    <w:rsid w:val="007F6091"/>
    <w:rsid w:val="007F66D7"/>
    <w:rsid w:val="007F6ACE"/>
    <w:rsid w:val="007F72DF"/>
    <w:rsid w:val="00801AC3"/>
    <w:rsid w:val="00803305"/>
    <w:rsid w:val="00804D30"/>
    <w:rsid w:val="00821DB6"/>
    <w:rsid w:val="008239D5"/>
    <w:rsid w:val="008268A1"/>
    <w:rsid w:val="008333B3"/>
    <w:rsid w:val="00844407"/>
    <w:rsid w:val="00847D55"/>
    <w:rsid w:val="00856939"/>
    <w:rsid w:val="00856DBA"/>
    <w:rsid w:val="00861FBF"/>
    <w:rsid w:val="00863FB6"/>
    <w:rsid w:val="0086426A"/>
    <w:rsid w:val="00871B25"/>
    <w:rsid w:val="00875F66"/>
    <w:rsid w:val="0087767A"/>
    <w:rsid w:val="00885B83"/>
    <w:rsid w:val="0088719B"/>
    <w:rsid w:val="00890623"/>
    <w:rsid w:val="00890FD0"/>
    <w:rsid w:val="00892ED3"/>
    <w:rsid w:val="008972E8"/>
    <w:rsid w:val="00897E92"/>
    <w:rsid w:val="008A1141"/>
    <w:rsid w:val="008A3C37"/>
    <w:rsid w:val="008B028E"/>
    <w:rsid w:val="008B2532"/>
    <w:rsid w:val="008C0C96"/>
    <w:rsid w:val="008C5252"/>
    <w:rsid w:val="008C65A7"/>
    <w:rsid w:val="008C6DCA"/>
    <w:rsid w:val="008D1DF1"/>
    <w:rsid w:val="008E370F"/>
    <w:rsid w:val="008E64D7"/>
    <w:rsid w:val="008F12A5"/>
    <w:rsid w:val="008F171C"/>
    <w:rsid w:val="008F6194"/>
    <w:rsid w:val="008F799F"/>
    <w:rsid w:val="00901E5A"/>
    <w:rsid w:val="00912358"/>
    <w:rsid w:val="009161F0"/>
    <w:rsid w:val="00917885"/>
    <w:rsid w:val="00920BBB"/>
    <w:rsid w:val="009226A5"/>
    <w:rsid w:val="009243DC"/>
    <w:rsid w:val="00926860"/>
    <w:rsid w:val="009417BF"/>
    <w:rsid w:val="00941FED"/>
    <w:rsid w:val="00942D96"/>
    <w:rsid w:val="00943AEA"/>
    <w:rsid w:val="00944BDC"/>
    <w:rsid w:val="0095196B"/>
    <w:rsid w:val="0095492A"/>
    <w:rsid w:val="00955E51"/>
    <w:rsid w:val="00963353"/>
    <w:rsid w:val="00964AC2"/>
    <w:rsid w:val="009670C2"/>
    <w:rsid w:val="00967FDA"/>
    <w:rsid w:val="00971296"/>
    <w:rsid w:val="00971FAF"/>
    <w:rsid w:val="00975296"/>
    <w:rsid w:val="009904E9"/>
    <w:rsid w:val="00995156"/>
    <w:rsid w:val="00995E97"/>
    <w:rsid w:val="009966A7"/>
    <w:rsid w:val="009974B7"/>
    <w:rsid w:val="009A04CB"/>
    <w:rsid w:val="009A08E2"/>
    <w:rsid w:val="009A1245"/>
    <w:rsid w:val="009A3495"/>
    <w:rsid w:val="009B0E23"/>
    <w:rsid w:val="009B22C7"/>
    <w:rsid w:val="009C2E07"/>
    <w:rsid w:val="009C3897"/>
    <w:rsid w:val="009D3DB3"/>
    <w:rsid w:val="009D3FD5"/>
    <w:rsid w:val="009D5ED3"/>
    <w:rsid w:val="009D643A"/>
    <w:rsid w:val="009D74BC"/>
    <w:rsid w:val="009E122F"/>
    <w:rsid w:val="009E2A0F"/>
    <w:rsid w:val="009E6AEB"/>
    <w:rsid w:val="009F34F4"/>
    <w:rsid w:val="009F432F"/>
    <w:rsid w:val="009F4DD0"/>
    <w:rsid w:val="009F78F7"/>
    <w:rsid w:val="00A017C7"/>
    <w:rsid w:val="00A0453D"/>
    <w:rsid w:val="00A04618"/>
    <w:rsid w:val="00A05A6C"/>
    <w:rsid w:val="00A06F7A"/>
    <w:rsid w:val="00A07D39"/>
    <w:rsid w:val="00A10AAA"/>
    <w:rsid w:val="00A12588"/>
    <w:rsid w:val="00A1757F"/>
    <w:rsid w:val="00A201EB"/>
    <w:rsid w:val="00A2102D"/>
    <w:rsid w:val="00A233F1"/>
    <w:rsid w:val="00A261A7"/>
    <w:rsid w:val="00A31EA2"/>
    <w:rsid w:val="00A37075"/>
    <w:rsid w:val="00A371EC"/>
    <w:rsid w:val="00A43C36"/>
    <w:rsid w:val="00A470ED"/>
    <w:rsid w:val="00A61B22"/>
    <w:rsid w:val="00A61E0D"/>
    <w:rsid w:val="00A66929"/>
    <w:rsid w:val="00A72E16"/>
    <w:rsid w:val="00A74724"/>
    <w:rsid w:val="00A752F2"/>
    <w:rsid w:val="00A75A12"/>
    <w:rsid w:val="00A801A0"/>
    <w:rsid w:val="00A87E37"/>
    <w:rsid w:val="00A923BD"/>
    <w:rsid w:val="00A9467B"/>
    <w:rsid w:val="00A95B42"/>
    <w:rsid w:val="00A96399"/>
    <w:rsid w:val="00AA5C93"/>
    <w:rsid w:val="00AA66EC"/>
    <w:rsid w:val="00AB05EF"/>
    <w:rsid w:val="00AB406C"/>
    <w:rsid w:val="00AB4457"/>
    <w:rsid w:val="00AC0FE6"/>
    <w:rsid w:val="00AC4FA7"/>
    <w:rsid w:val="00AD0EA2"/>
    <w:rsid w:val="00AD15B7"/>
    <w:rsid w:val="00AD1660"/>
    <w:rsid w:val="00AE0346"/>
    <w:rsid w:val="00AE06ED"/>
    <w:rsid w:val="00AE1018"/>
    <w:rsid w:val="00AF12C4"/>
    <w:rsid w:val="00AF29EB"/>
    <w:rsid w:val="00AF2F28"/>
    <w:rsid w:val="00AF42FC"/>
    <w:rsid w:val="00AF4364"/>
    <w:rsid w:val="00AF4BDC"/>
    <w:rsid w:val="00B01DC0"/>
    <w:rsid w:val="00B0453A"/>
    <w:rsid w:val="00B0514D"/>
    <w:rsid w:val="00B1059C"/>
    <w:rsid w:val="00B11D4B"/>
    <w:rsid w:val="00B12E6A"/>
    <w:rsid w:val="00B1638A"/>
    <w:rsid w:val="00B1644A"/>
    <w:rsid w:val="00B225B8"/>
    <w:rsid w:val="00B22D74"/>
    <w:rsid w:val="00B23560"/>
    <w:rsid w:val="00B27AA7"/>
    <w:rsid w:val="00B3105F"/>
    <w:rsid w:val="00B33C83"/>
    <w:rsid w:val="00B34F59"/>
    <w:rsid w:val="00B410E4"/>
    <w:rsid w:val="00B44DE6"/>
    <w:rsid w:val="00B452F2"/>
    <w:rsid w:val="00B4575F"/>
    <w:rsid w:val="00B503CF"/>
    <w:rsid w:val="00B5163B"/>
    <w:rsid w:val="00B52E6D"/>
    <w:rsid w:val="00B5391A"/>
    <w:rsid w:val="00B54BF9"/>
    <w:rsid w:val="00B5668D"/>
    <w:rsid w:val="00B6070D"/>
    <w:rsid w:val="00B60B92"/>
    <w:rsid w:val="00B637F6"/>
    <w:rsid w:val="00B63923"/>
    <w:rsid w:val="00B640E0"/>
    <w:rsid w:val="00B7306F"/>
    <w:rsid w:val="00B73730"/>
    <w:rsid w:val="00B739D3"/>
    <w:rsid w:val="00B75851"/>
    <w:rsid w:val="00B75911"/>
    <w:rsid w:val="00B8095D"/>
    <w:rsid w:val="00B84DEE"/>
    <w:rsid w:val="00B93E59"/>
    <w:rsid w:val="00B93E74"/>
    <w:rsid w:val="00B950AB"/>
    <w:rsid w:val="00B96521"/>
    <w:rsid w:val="00B97790"/>
    <w:rsid w:val="00BA4D26"/>
    <w:rsid w:val="00BA6BA0"/>
    <w:rsid w:val="00BB617D"/>
    <w:rsid w:val="00BC44F0"/>
    <w:rsid w:val="00BD1777"/>
    <w:rsid w:val="00BD18F7"/>
    <w:rsid w:val="00BD6427"/>
    <w:rsid w:val="00BD7DE3"/>
    <w:rsid w:val="00BD7ED0"/>
    <w:rsid w:val="00BE081D"/>
    <w:rsid w:val="00BE6792"/>
    <w:rsid w:val="00BF0BC9"/>
    <w:rsid w:val="00BF11A2"/>
    <w:rsid w:val="00BF2D14"/>
    <w:rsid w:val="00BF760C"/>
    <w:rsid w:val="00BF7E71"/>
    <w:rsid w:val="00C12018"/>
    <w:rsid w:val="00C2119C"/>
    <w:rsid w:val="00C27657"/>
    <w:rsid w:val="00C27F32"/>
    <w:rsid w:val="00C33CDF"/>
    <w:rsid w:val="00C37E2D"/>
    <w:rsid w:val="00C4752E"/>
    <w:rsid w:val="00C52A88"/>
    <w:rsid w:val="00C53AA1"/>
    <w:rsid w:val="00C546EA"/>
    <w:rsid w:val="00C55BCA"/>
    <w:rsid w:val="00C6026A"/>
    <w:rsid w:val="00C60BAA"/>
    <w:rsid w:val="00C64AB6"/>
    <w:rsid w:val="00C66D9C"/>
    <w:rsid w:val="00C70EAE"/>
    <w:rsid w:val="00C76CD9"/>
    <w:rsid w:val="00C76DA5"/>
    <w:rsid w:val="00C8092E"/>
    <w:rsid w:val="00C84472"/>
    <w:rsid w:val="00CA2123"/>
    <w:rsid w:val="00CA47D2"/>
    <w:rsid w:val="00CB65E8"/>
    <w:rsid w:val="00CD0B2D"/>
    <w:rsid w:val="00CD2DE4"/>
    <w:rsid w:val="00CD3225"/>
    <w:rsid w:val="00CD32C7"/>
    <w:rsid w:val="00CD6728"/>
    <w:rsid w:val="00CE074E"/>
    <w:rsid w:val="00CE1775"/>
    <w:rsid w:val="00CE68EA"/>
    <w:rsid w:val="00CE6C5E"/>
    <w:rsid w:val="00CE77F7"/>
    <w:rsid w:val="00CF0DE4"/>
    <w:rsid w:val="00D0084A"/>
    <w:rsid w:val="00D145AA"/>
    <w:rsid w:val="00D14BD8"/>
    <w:rsid w:val="00D15EDC"/>
    <w:rsid w:val="00D172F4"/>
    <w:rsid w:val="00D174FF"/>
    <w:rsid w:val="00D21B09"/>
    <w:rsid w:val="00D220B2"/>
    <w:rsid w:val="00D27AF9"/>
    <w:rsid w:val="00D320A6"/>
    <w:rsid w:val="00D32494"/>
    <w:rsid w:val="00D34601"/>
    <w:rsid w:val="00D401F8"/>
    <w:rsid w:val="00D42439"/>
    <w:rsid w:val="00D516A9"/>
    <w:rsid w:val="00D522FB"/>
    <w:rsid w:val="00D616A0"/>
    <w:rsid w:val="00D63FAB"/>
    <w:rsid w:val="00D64388"/>
    <w:rsid w:val="00D64BA6"/>
    <w:rsid w:val="00D70241"/>
    <w:rsid w:val="00D8281F"/>
    <w:rsid w:val="00D834C0"/>
    <w:rsid w:val="00D8779D"/>
    <w:rsid w:val="00D91B97"/>
    <w:rsid w:val="00D9530F"/>
    <w:rsid w:val="00D9559F"/>
    <w:rsid w:val="00DA16CB"/>
    <w:rsid w:val="00DA3E1B"/>
    <w:rsid w:val="00DB0719"/>
    <w:rsid w:val="00DB2A33"/>
    <w:rsid w:val="00DB7C25"/>
    <w:rsid w:val="00DB7D3A"/>
    <w:rsid w:val="00DC0CF8"/>
    <w:rsid w:val="00DC25C7"/>
    <w:rsid w:val="00DC584B"/>
    <w:rsid w:val="00DC639C"/>
    <w:rsid w:val="00DC64D8"/>
    <w:rsid w:val="00DC7588"/>
    <w:rsid w:val="00DC784B"/>
    <w:rsid w:val="00DE01CD"/>
    <w:rsid w:val="00DE2665"/>
    <w:rsid w:val="00DE41FD"/>
    <w:rsid w:val="00DE5460"/>
    <w:rsid w:val="00DE7725"/>
    <w:rsid w:val="00E02EB8"/>
    <w:rsid w:val="00E120E0"/>
    <w:rsid w:val="00E136DA"/>
    <w:rsid w:val="00E13ED1"/>
    <w:rsid w:val="00E15780"/>
    <w:rsid w:val="00E20DCF"/>
    <w:rsid w:val="00E21121"/>
    <w:rsid w:val="00E21F8B"/>
    <w:rsid w:val="00E3140B"/>
    <w:rsid w:val="00E33588"/>
    <w:rsid w:val="00E420BD"/>
    <w:rsid w:val="00E4263A"/>
    <w:rsid w:val="00E56E53"/>
    <w:rsid w:val="00E570E0"/>
    <w:rsid w:val="00E57276"/>
    <w:rsid w:val="00E62727"/>
    <w:rsid w:val="00E64AF2"/>
    <w:rsid w:val="00E65AE8"/>
    <w:rsid w:val="00E812EB"/>
    <w:rsid w:val="00E87FD2"/>
    <w:rsid w:val="00E90783"/>
    <w:rsid w:val="00E92698"/>
    <w:rsid w:val="00E93973"/>
    <w:rsid w:val="00EA0AFC"/>
    <w:rsid w:val="00EA2409"/>
    <w:rsid w:val="00EB1BEB"/>
    <w:rsid w:val="00EB272F"/>
    <w:rsid w:val="00EB35DE"/>
    <w:rsid w:val="00EB658A"/>
    <w:rsid w:val="00EC749C"/>
    <w:rsid w:val="00ED17B0"/>
    <w:rsid w:val="00ED3913"/>
    <w:rsid w:val="00EE3A5C"/>
    <w:rsid w:val="00EE6083"/>
    <w:rsid w:val="00EE7B0D"/>
    <w:rsid w:val="00EE7DD1"/>
    <w:rsid w:val="00F00D76"/>
    <w:rsid w:val="00F01F72"/>
    <w:rsid w:val="00F04900"/>
    <w:rsid w:val="00F06493"/>
    <w:rsid w:val="00F067DD"/>
    <w:rsid w:val="00F1197A"/>
    <w:rsid w:val="00F24235"/>
    <w:rsid w:val="00F25F74"/>
    <w:rsid w:val="00F30B1A"/>
    <w:rsid w:val="00F3176A"/>
    <w:rsid w:val="00F367AD"/>
    <w:rsid w:val="00F40306"/>
    <w:rsid w:val="00F42F7B"/>
    <w:rsid w:val="00F435CA"/>
    <w:rsid w:val="00F51108"/>
    <w:rsid w:val="00F52DA5"/>
    <w:rsid w:val="00F5317D"/>
    <w:rsid w:val="00F55616"/>
    <w:rsid w:val="00F56E20"/>
    <w:rsid w:val="00F6145B"/>
    <w:rsid w:val="00F6297D"/>
    <w:rsid w:val="00F62FEA"/>
    <w:rsid w:val="00F63900"/>
    <w:rsid w:val="00F656BB"/>
    <w:rsid w:val="00F742F4"/>
    <w:rsid w:val="00F751DC"/>
    <w:rsid w:val="00F800D5"/>
    <w:rsid w:val="00F8246A"/>
    <w:rsid w:val="00F86B63"/>
    <w:rsid w:val="00F87294"/>
    <w:rsid w:val="00F92909"/>
    <w:rsid w:val="00F931D7"/>
    <w:rsid w:val="00F96BF1"/>
    <w:rsid w:val="00FA0A0F"/>
    <w:rsid w:val="00FA2071"/>
    <w:rsid w:val="00FA5FE8"/>
    <w:rsid w:val="00FA682E"/>
    <w:rsid w:val="00FB5BFF"/>
    <w:rsid w:val="00FC53F6"/>
    <w:rsid w:val="00FD214D"/>
    <w:rsid w:val="00FD6FDE"/>
    <w:rsid w:val="00FE1988"/>
    <w:rsid w:val="00FE3EE9"/>
    <w:rsid w:val="00FF09A7"/>
    <w:rsid w:val="00FF0C9F"/>
    <w:rsid w:val="00FF265C"/>
    <w:rsid w:val="00FF283E"/>
    <w:rsid w:val="00FF5002"/>
    <w:rsid w:val="00FF66F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BDA3"/>
  <w15:docId w15:val="{0913CAA5-C06F-4844-B7DA-BA25D792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E0"/>
    <w:rPr>
      <w:rFonts w:ascii="Times New Roman" w:eastAsia="Times New Roman" w:hAnsi="Times New Roman" w:cs="Times New Roman"/>
    </w:rPr>
  </w:style>
  <w:style w:type="paragraph" w:styleId="Heading1">
    <w:name w:val="heading 1"/>
    <w:basedOn w:val="Normal"/>
    <w:uiPriority w:val="9"/>
    <w:qFormat/>
    <w:rsid w:val="00E570E0"/>
    <w:pPr>
      <w:ind w:left="2478" w:right="485"/>
      <w:jc w:val="center"/>
      <w:outlineLvl w:val="0"/>
    </w:pPr>
    <w:rPr>
      <w:b/>
      <w:bCs/>
      <w:sz w:val="24"/>
      <w:szCs w:val="24"/>
    </w:rPr>
  </w:style>
  <w:style w:type="paragraph" w:styleId="Heading2">
    <w:name w:val="heading 2"/>
    <w:basedOn w:val="Normal"/>
    <w:uiPriority w:val="9"/>
    <w:unhideWhenUsed/>
    <w:qFormat/>
    <w:rsid w:val="00E570E0"/>
    <w:pPr>
      <w:ind w:left="871" w:hanging="28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570E0"/>
    <w:rPr>
      <w:sz w:val="24"/>
      <w:szCs w:val="24"/>
    </w:rPr>
  </w:style>
  <w:style w:type="paragraph" w:styleId="ListParagraph">
    <w:name w:val="List Paragraph"/>
    <w:basedOn w:val="Normal"/>
    <w:uiPriority w:val="34"/>
    <w:qFormat/>
    <w:rsid w:val="00E570E0"/>
    <w:pPr>
      <w:ind w:left="1593" w:hanging="360"/>
      <w:jc w:val="both"/>
    </w:pPr>
  </w:style>
  <w:style w:type="paragraph" w:customStyle="1" w:styleId="TableParagraph">
    <w:name w:val="Table Paragraph"/>
    <w:basedOn w:val="Normal"/>
    <w:uiPriority w:val="1"/>
    <w:qFormat/>
    <w:rsid w:val="00E570E0"/>
  </w:style>
  <w:style w:type="paragraph" w:styleId="BalloonText">
    <w:name w:val="Balloon Text"/>
    <w:basedOn w:val="Normal"/>
    <w:link w:val="BalloonTextChar"/>
    <w:uiPriority w:val="99"/>
    <w:semiHidden/>
    <w:unhideWhenUsed/>
    <w:rsid w:val="009161F0"/>
    <w:rPr>
      <w:rFonts w:ascii="Tahoma" w:hAnsi="Tahoma" w:cs="Tahoma"/>
      <w:sz w:val="16"/>
      <w:szCs w:val="16"/>
    </w:rPr>
  </w:style>
  <w:style w:type="character" w:customStyle="1" w:styleId="BalloonTextChar">
    <w:name w:val="Balloon Text Char"/>
    <w:basedOn w:val="DefaultParagraphFont"/>
    <w:link w:val="BalloonText"/>
    <w:uiPriority w:val="99"/>
    <w:semiHidden/>
    <w:rsid w:val="009161F0"/>
    <w:rPr>
      <w:rFonts w:ascii="Tahoma" w:eastAsia="Times New Roman" w:hAnsi="Tahoma" w:cs="Tahoma"/>
      <w:sz w:val="16"/>
      <w:szCs w:val="16"/>
    </w:rPr>
  </w:style>
  <w:style w:type="paragraph" w:customStyle="1" w:styleId="Default">
    <w:name w:val="Default"/>
    <w:qFormat/>
    <w:rsid w:val="007232CA"/>
    <w:pPr>
      <w:widowControl/>
      <w:adjustRightInd w:val="0"/>
    </w:pPr>
    <w:rPr>
      <w:rFonts w:ascii="Times New Roman" w:eastAsia="Times New Roman" w:hAnsi="Times New Roman" w:cs="Times New Roman"/>
      <w:color w:val="000000"/>
      <w:sz w:val="24"/>
      <w:szCs w:val="24"/>
    </w:rPr>
  </w:style>
  <w:style w:type="character" w:customStyle="1" w:styleId="a">
    <w:name w:val="a"/>
    <w:basedOn w:val="DefaultParagraphFont"/>
    <w:qFormat/>
    <w:rsid w:val="007232CA"/>
  </w:style>
  <w:style w:type="table" w:customStyle="1" w:styleId="TableGrid2">
    <w:name w:val="Table Grid2"/>
    <w:basedOn w:val="TableNormal"/>
    <w:uiPriority w:val="59"/>
    <w:rsid w:val="007232CA"/>
    <w:pPr>
      <w:widowControl/>
      <w:autoSpaceDE/>
      <w:autoSpaceDN/>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232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93E59"/>
    <w:pPr>
      <w:tabs>
        <w:tab w:val="center" w:pos="4513"/>
        <w:tab w:val="right" w:pos="9026"/>
      </w:tabs>
    </w:pPr>
  </w:style>
  <w:style w:type="character" w:customStyle="1" w:styleId="HeaderChar">
    <w:name w:val="Header Char"/>
    <w:basedOn w:val="DefaultParagraphFont"/>
    <w:link w:val="Header"/>
    <w:uiPriority w:val="99"/>
    <w:rsid w:val="00B93E59"/>
    <w:rPr>
      <w:rFonts w:ascii="Times New Roman" w:eastAsia="Times New Roman" w:hAnsi="Times New Roman" w:cs="Times New Roman"/>
    </w:rPr>
  </w:style>
  <w:style w:type="paragraph" w:styleId="Footer">
    <w:name w:val="footer"/>
    <w:basedOn w:val="Normal"/>
    <w:link w:val="FooterChar"/>
    <w:uiPriority w:val="99"/>
    <w:unhideWhenUsed/>
    <w:rsid w:val="00B93E59"/>
    <w:pPr>
      <w:tabs>
        <w:tab w:val="center" w:pos="4513"/>
        <w:tab w:val="right" w:pos="9026"/>
      </w:tabs>
    </w:pPr>
  </w:style>
  <w:style w:type="character" w:customStyle="1" w:styleId="FooterChar">
    <w:name w:val="Footer Char"/>
    <w:basedOn w:val="DefaultParagraphFont"/>
    <w:link w:val="Footer"/>
    <w:uiPriority w:val="99"/>
    <w:rsid w:val="00B93E59"/>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6145B"/>
    <w:rPr>
      <w:sz w:val="20"/>
      <w:szCs w:val="20"/>
    </w:rPr>
  </w:style>
  <w:style w:type="character" w:customStyle="1" w:styleId="FootnoteTextChar">
    <w:name w:val="Footnote Text Char"/>
    <w:basedOn w:val="DefaultParagraphFont"/>
    <w:link w:val="FootnoteText"/>
    <w:uiPriority w:val="99"/>
    <w:semiHidden/>
    <w:rsid w:val="00F614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6145B"/>
    <w:rPr>
      <w:vertAlign w:val="superscript"/>
    </w:rPr>
  </w:style>
  <w:style w:type="paragraph" w:styleId="NormalWeb">
    <w:name w:val="Normal (Web)"/>
    <w:basedOn w:val="Normal"/>
    <w:uiPriority w:val="99"/>
    <w:semiHidden/>
    <w:unhideWhenUsed/>
    <w:rsid w:val="00C53AA1"/>
    <w:pPr>
      <w:widowControl/>
      <w:autoSpaceDE/>
      <w:autoSpaceDN/>
      <w:spacing w:before="100" w:beforeAutospacing="1" w:after="100" w:afterAutospacing="1"/>
    </w:pPr>
    <w:rPr>
      <w:sz w:val="24"/>
      <w:szCs w:val="24"/>
      <w:lang w:val="en-ID"/>
    </w:rPr>
  </w:style>
  <w:style w:type="character" w:customStyle="1" w:styleId="apple-converted-space">
    <w:name w:val="apple-converted-space"/>
    <w:basedOn w:val="DefaultParagraphFont"/>
    <w:rsid w:val="00C53AA1"/>
  </w:style>
  <w:style w:type="character" w:customStyle="1" w:styleId="url">
    <w:name w:val="url"/>
    <w:basedOn w:val="DefaultParagraphFont"/>
    <w:rsid w:val="00C53AA1"/>
  </w:style>
  <w:style w:type="character" w:styleId="Hyperlink">
    <w:name w:val="Hyperlink"/>
    <w:basedOn w:val="DefaultParagraphFont"/>
    <w:uiPriority w:val="99"/>
    <w:unhideWhenUsed/>
    <w:rsid w:val="008239D5"/>
    <w:rPr>
      <w:color w:val="0000FF" w:themeColor="hyperlink"/>
      <w:u w:val="single"/>
    </w:rPr>
  </w:style>
  <w:style w:type="character" w:styleId="UnresolvedMention">
    <w:name w:val="Unresolved Mention"/>
    <w:basedOn w:val="DefaultParagraphFont"/>
    <w:uiPriority w:val="99"/>
    <w:semiHidden/>
    <w:unhideWhenUsed/>
    <w:rsid w:val="00823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996481">
      <w:bodyDiv w:val="1"/>
      <w:marLeft w:val="0"/>
      <w:marRight w:val="0"/>
      <w:marTop w:val="0"/>
      <w:marBottom w:val="0"/>
      <w:divBdr>
        <w:top w:val="none" w:sz="0" w:space="0" w:color="auto"/>
        <w:left w:val="none" w:sz="0" w:space="0" w:color="auto"/>
        <w:bottom w:val="none" w:sz="0" w:space="0" w:color="auto"/>
        <w:right w:val="none" w:sz="0" w:space="0" w:color="auto"/>
      </w:divBdr>
      <w:divsChild>
        <w:div w:id="60523060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91/edulearn.v18i3.21293" TargetMode="External"/><Relationship Id="rId13" Type="http://schemas.openxmlformats.org/officeDocument/2006/relationships/hyperlink" Target="https://doi.org/10.53686/jp.v14i1.239" TargetMode="External"/><Relationship Id="rId18" Type="http://schemas.openxmlformats.org/officeDocument/2006/relationships/hyperlink" Target="https://doi.org/10.59141/cerdika.v4i8.84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6444/sh.v19i2.5335" TargetMode="External"/><Relationship Id="rId17" Type="http://schemas.openxmlformats.org/officeDocument/2006/relationships/hyperlink" Target="https://doi.org/10.33369/jsh.33.2.76-91" TargetMode="External"/><Relationship Id="rId2" Type="http://schemas.openxmlformats.org/officeDocument/2006/relationships/numbering" Target="numbering.xml"/><Relationship Id="rId16" Type="http://schemas.openxmlformats.org/officeDocument/2006/relationships/hyperlink" Target="https://doi.org/10.62383/presidensial.v1i3.72" TargetMode="External"/><Relationship Id="rId20" Type="http://schemas.openxmlformats.org/officeDocument/2006/relationships/hyperlink" Target="https://doi.org/10.47467/alkharaj.v6i8.3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960/jitet.v12i3.5064" TargetMode="External"/><Relationship Id="rId5" Type="http://schemas.openxmlformats.org/officeDocument/2006/relationships/webSettings" Target="webSettings.xml"/><Relationship Id="rId15" Type="http://schemas.openxmlformats.org/officeDocument/2006/relationships/hyperlink" Target="https://doi.org/10.61332/ijpa.v7i2.207" TargetMode="External"/><Relationship Id="rId23" Type="http://schemas.openxmlformats.org/officeDocument/2006/relationships/theme" Target="theme/theme1.xml"/><Relationship Id="rId10" Type="http://schemas.openxmlformats.org/officeDocument/2006/relationships/hyperlink" Target="https://doi.org/10.24127/mlr.v8i2.3562" TargetMode="External"/><Relationship Id="rId19" Type="http://schemas.openxmlformats.org/officeDocument/2006/relationships/hyperlink" Target="https://doi.org/10.62976/ierj.v2i2.656" TargetMode="External"/><Relationship Id="rId4" Type="http://schemas.openxmlformats.org/officeDocument/2006/relationships/settings" Target="settings.xml"/><Relationship Id="rId9" Type="http://schemas.openxmlformats.org/officeDocument/2006/relationships/hyperlink" Target="https://doi.org/10.31603/conference.12019" TargetMode="External"/><Relationship Id="rId14" Type="http://schemas.openxmlformats.org/officeDocument/2006/relationships/hyperlink" Target="https://doi.org/10.31292/wb.v4i1.9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E7998-87FC-4FD5-9665-5D96FAD5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6267</Words>
  <Characters>35722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Oktovian Permana</cp:lastModifiedBy>
  <cp:revision>5</cp:revision>
  <dcterms:created xsi:type="dcterms:W3CDTF">2024-09-11T08:49:00Z</dcterms:created>
  <dcterms:modified xsi:type="dcterms:W3CDTF">2024-09-13T04:19:00Z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Microsoft® Word 2016</vt:lpwstr>
  </property>
  <property fmtid="{D5CDD505-2E9C-101B-9397-08002B2CF9AE}" pid="4" name="LastSaved">
    <vt:filetime>2023-09-12T00:00:00Z</vt:filetime>
  </property>
  <property fmtid="{D5CDD505-2E9C-101B-9397-08002B2CF9AE}" pid="5" name="Producer">
    <vt:lpwstr>Microsoft® Word 2016</vt:lpwstr>
  </property>
</Properties>
</file>